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2023届四川省宜宾市高三下学期二诊理综物理试卷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核聚变反应方程为：</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r>
          <m:rPr>
            <m:nor/>
          </m:rPr>
          <w:rPr>
            <w:rFonts w:ascii="Cambria Math" w:eastAsia="Cambria Math" w:hAnsi="Cambria Math" w:cs="Cambria Math"/>
            <w:kern w:val="0"/>
            <w:sz w:val="26"/>
            <w:szCs w:val="24"/>
            <w:lang w:eastAsia="en-US"/>
          </w:rPr>
          <m:t>H</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bSup>
        <m:r>
          <m:rPr>
            <m:nor/>
          </m:rPr>
          <w:rPr>
            <w:rFonts w:ascii="Cambria Math" w:eastAsia="Cambria Math" w:hAnsi="Cambria Math" w:cs="Cambria Math"/>
            <w:kern w:val="0"/>
            <w:sz w:val="26"/>
            <w:szCs w:val="24"/>
            <w:lang w:eastAsia="en-US"/>
          </w:rPr>
          <m:t>H</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bSup>
        <m:r>
          <m:rPr>
            <m:nor/>
          </m:rPr>
          <w:rPr>
            <w:rFonts w:ascii="Cambria Math" w:eastAsia="Cambria Math" w:hAnsi="Cambria Math" w:cs="Cambria Math"/>
            <w:kern w:val="0"/>
            <w:sz w:val="26"/>
            <w:szCs w:val="24"/>
            <w:lang w:eastAsia="en-US"/>
          </w:rPr>
          <m:t>He</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X</m:t>
        </m:r>
      </m:oMath>
      <w:r>
        <w:rPr>
          <w:rFonts w:ascii="宋体" w:hAnsi="宋体" w:cs="宋体"/>
          <w:kern w:val="0"/>
          <w:szCs w:val="24"/>
          <w:lang w:eastAsia="en-US"/>
        </w:rPr>
        <w:t>，若已知</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r>
          <m:rPr>
            <m:nor/>
          </m:rPr>
          <w:rPr>
            <w:rFonts w:ascii="Cambria Math" w:eastAsia="Cambria Math" w:hAnsi="Cambria Math" w:cs="Cambria Math"/>
            <w:kern w:val="0"/>
            <w:sz w:val="26"/>
            <w:szCs w:val="24"/>
            <w:lang w:eastAsia="en-US"/>
          </w:rPr>
          <m:t>H</m:t>
        </m:r>
      </m:oMath>
      <w:r>
        <w:rPr>
          <w:rFonts w:ascii="宋体" w:hAnsi="宋体" w:cs="宋体"/>
          <w:kern w:val="0"/>
          <w:szCs w:val="24"/>
          <w:lang w:eastAsia="en-US"/>
        </w:rPr>
        <w:t>的质量为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bSup>
        <m:r>
          <m:rPr>
            <m:nor/>
          </m:rPr>
          <w:rPr>
            <w:rFonts w:ascii="Cambria Math" w:eastAsia="Cambria Math" w:hAnsi="Cambria Math" w:cs="Cambria Math"/>
            <w:kern w:val="0"/>
            <w:sz w:val="26"/>
            <w:szCs w:val="24"/>
            <w:lang w:eastAsia="en-US"/>
          </w:rPr>
          <m:t>H</m:t>
        </m:r>
      </m:oMath>
      <w:r>
        <w:rPr>
          <w:rFonts w:ascii="宋体" w:hAnsi="宋体" w:cs="宋体"/>
          <w:kern w:val="0"/>
          <w:szCs w:val="24"/>
          <w:lang w:eastAsia="en-US"/>
        </w:rPr>
        <w:t>的质量为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p>
        </m:sSubSup>
        <m:r>
          <m:rPr>
            <m:nor/>
          </m:rPr>
          <w:rPr>
            <w:rFonts w:ascii="Cambria Math" w:eastAsia="Cambria Math" w:hAnsi="Cambria Math" w:cs="Cambria Math"/>
            <w:kern w:val="0"/>
            <w:sz w:val="26"/>
            <w:szCs w:val="24"/>
            <w:lang w:eastAsia="en-US"/>
          </w:rPr>
          <m:t>He</m:t>
        </m:r>
      </m:oMath>
      <w:r>
        <w:rPr>
          <w:rFonts w:ascii="宋体" w:hAnsi="宋体" w:cs="宋体"/>
          <w:kern w:val="0"/>
          <w:szCs w:val="24"/>
          <w:lang w:eastAsia="en-US"/>
        </w:rPr>
        <w:t>的质量为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oMath>
      <w:r>
        <w:rPr>
          <w:rFonts w:ascii="宋体" w:hAnsi="宋体" w:cs="宋体"/>
          <w:kern w:val="0"/>
          <w:szCs w:val="24"/>
          <w:lang w:eastAsia="en-US"/>
        </w:rPr>
        <w:t>，X的质量为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b>
        </m:sSub>
      </m:oMath>
      <w:r>
        <w:rPr>
          <w:rFonts w:ascii="宋体" w:hAnsi="宋体" w:cs="宋体"/>
          <w:kern w:val="0"/>
          <w:szCs w:val="24"/>
          <w:lang w:eastAsia="en-US"/>
        </w:rPr>
        <w:t>，则下列说法正确的是（　　）</w:t>
      </w:r>
      <w:r>
        <w:rPr>
          <w:rFonts w:ascii="宋体" w:hAnsi="宋体" w:cs="宋体"/>
          <w:kern w:val="0"/>
          <w:szCs w:val="24"/>
          <w:lang w:eastAsia="en-US"/>
        </w:rPr>
        <w:cr/>
      </w:r>
      <w:r>
        <w:rPr>
          <w:rFonts w:ascii="宋体" w:hAnsi="宋体" w:cs="宋体"/>
          <w:kern w:val="0"/>
          <w:szCs w:val="24"/>
          <w:lang w:eastAsia="en-US"/>
        </w:rPr>
        <w:t>A．该反应中的X是中子</w:t>
      </w:r>
      <w:r>
        <w:rPr>
          <w:rFonts w:ascii="宋体" w:hAnsi="宋体" w:cs="宋体"/>
          <w:kern w:val="0"/>
          <w:szCs w:val="24"/>
          <w:lang w:eastAsia="en-US"/>
        </w:rPr>
        <w:cr/>
      </w:r>
      <w:r>
        <w:rPr>
          <w:rFonts w:ascii="宋体" w:hAnsi="宋体" w:cs="宋体"/>
          <w:kern w:val="0"/>
          <w:szCs w:val="24"/>
          <w:lang w:eastAsia="en-US"/>
        </w:rPr>
        <w:t>B．该反应生成物的质量大于反应物的质量</w:t>
      </w:r>
      <w:r>
        <w:rPr>
          <w:rFonts w:ascii="宋体" w:hAnsi="宋体" w:cs="宋体"/>
          <w:kern w:val="0"/>
          <w:szCs w:val="24"/>
          <w:lang w:eastAsia="en-US"/>
        </w:rPr>
        <w:cr/>
      </w:r>
      <w:r>
        <w:rPr>
          <w:rFonts w:ascii="宋体" w:hAnsi="宋体" w:cs="宋体"/>
          <w:kern w:val="0"/>
          <w:szCs w:val="24"/>
          <w:lang w:eastAsia="en-US"/>
        </w:rPr>
        <w:t>C．该反应释放的核能为</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E</m:t>
        </m:r>
        <m:r>
          <w:rPr>
            <w:rFonts w:ascii="Cambria Math" w:eastAsia="Cambria Math" w:hAnsi="Cambria Math" w:cs="Cambria Math"/>
            <w:kern w:val="0"/>
            <w:sz w:val="26"/>
            <w:szCs w:val="24"/>
            <w:lang w:eastAsia="en-US"/>
          </w:rPr>
          <m:t>=</m:t>
        </m:r>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e>
        </m:d>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cr/>
      </w:r>
      <w:r>
        <w:rPr>
          <w:rFonts w:ascii="宋体" w:hAnsi="宋体" w:cs="宋体"/>
          <w:kern w:val="0"/>
          <w:szCs w:val="24"/>
          <w:lang w:eastAsia="en-US"/>
        </w:rPr>
        <w:t>D．我国大亚湾核电站是利用该反应释放的能量来发电的</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如图所示，某同学利用绝缘弧形细条摆成的模型，若其左右分别均匀分布着等量异种电荷。</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w:t>
      </w:r>
      <w:r>
        <w:rPr>
          <w:rFonts w:ascii="Times New Roman" w:eastAsia="Times New Roman" w:hAnsi="Times New Roman"/>
          <w:i/>
          <w:iCs/>
          <w:kern w:val="0"/>
          <w:szCs w:val="24"/>
          <w:lang w:eastAsia="en-US"/>
        </w:rPr>
        <w:t>d</w:t>
      </w:r>
      <w:r>
        <w:rPr>
          <w:rFonts w:ascii="宋体" w:hAnsi="宋体" w:cs="宋体"/>
          <w:kern w:val="0"/>
          <w:szCs w:val="24"/>
          <w:lang w:eastAsia="en-US"/>
        </w:rPr>
        <w:t>四点均位于对称轴上，且它们与中心点的距离均相等，则下列说法正确的是（　　）</w:t>
      </w:r>
      <w:r>
        <w:rPr>
          <w:rFonts w:ascii="宋体" w:hAnsi="宋体" w:cs="宋体"/>
          <w:kern w:val="0"/>
          <w:szCs w:val="24"/>
          <w:lang w:eastAsia="en-US"/>
        </w:rPr>
        <w:cr/>
      </w:r>
      <w:r>
        <w:rPr>
          <w:rFonts w:ascii="宋体" w:eastAsia="宋体" w:hAnsi="宋体" w:cs="宋体"/>
          <w:sz w:val="21"/>
        </w:rPr>
        <w:drawing>
          <wp:inline>
            <wp:extent cx="1476375" cy="1171575"/>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lum bright="4000"/>
                    </a:blip>
                    <a:stretch>
                      <a:fillRect/>
                    </a:stretch>
                  </pic:blipFill>
                  <pic:spPr>
                    <a:xfrm>
                      <a:off x="0" y="0"/>
                      <a:ext cx="1476375" cy="1171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两点的电势相等</w:t>
      </w:r>
      <w:r>
        <w:rPr>
          <w:rFonts w:ascii="宋体" w:hAnsi="宋体" w:cs="宋体"/>
          <w:kern w:val="0"/>
          <w:szCs w:val="24"/>
          <w:lang w:eastAsia="en-US"/>
        </w:rPr>
        <w:cr/>
      </w:r>
      <w:r>
        <w:rPr>
          <w:rFonts w:ascii="宋体" w:hAnsi="宋体" w:cs="宋体"/>
          <w:kern w:val="0"/>
          <w:szCs w:val="24"/>
          <w:lang w:eastAsia="en-US"/>
        </w:rPr>
        <w:t>B．</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d</w:t>
      </w:r>
      <w:r>
        <w:rPr>
          <w:rFonts w:ascii="宋体" w:hAnsi="宋体" w:cs="宋体"/>
          <w:kern w:val="0"/>
          <w:szCs w:val="24"/>
          <w:lang w:eastAsia="en-US"/>
        </w:rPr>
        <w:t>两点的场强相等</w:t>
      </w:r>
      <w:r>
        <w:rPr>
          <w:rFonts w:ascii="宋体" w:hAnsi="宋体" w:cs="宋体"/>
          <w:kern w:val="0"/>
          <w:szCs w:val="24"/>
          <w:lang w:eastAsia="en-US"/>
        </w:rPr>
        <w:cr/>
      </w:r>
      <w:r>
        <w:rPr>
          <w:rFonts w:ascii="宋体" w:hAnsi="宋体" w:cs="宋体"/>
          <w:kern w:val="0"/>
          <w:szCs w:val="24"/>
          <w:lang w:eastAsia="en-US"/>
        </w:rPr>
        <w:t>C．</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oMath>
      <w:r>
        <w:rPr>
          <w:rFonts w:ascii="宋体" w:hAnsi="宋体" w:cs="宋体"/>
          <w:kern w:val="0"/>
          <w:szCs w:val="24"/>
          <w:lang w:eastAsia="en-US"/>
        </w:rPr>
        <w:t>两点间电势差大于</w:t>
      </w:r>
      <m:oMath>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c</m:t>
        </m:r>
      </m:oMath>
      <w:r>
        <w:rPr>
          <w:rFonts w:ascii="宋体" w:hAnsi="宋体" w:cs="宋体"/>
          <w:kern w:val="0"/>
          <w:szCs w:val="24"/>
          <w:lang w:eastAsia="en-US"/>
        </w:rPr>
        <w:t>两点间电势差</w:t>
      </w:r>
      <w:r>
        <w:rPr>
          <w:rFonts w:ascii="宋体" w:hAnsi="宋体" w:cs="宋体"/>
          <w:kern w:val="0"/>
          <w:szCs w:val="24"/>
          <w:lang w:eastAsia="en-US"/>
        </w:rPr>
        <w:cr/>
      </w:r>
      <w:r>
        <w:rPr>
          <w:rFonts w:ascii="宋体" w:hAnsi="宋体" w:cs="宋体"/>
          <w:kern w:val="0"/>
          <w:szCs w:val="24"/>
          <w:lang w:eastAsia="en-US"/>
        </w:rPr>
        <w:t>D．带正电的试探电荷从</w:t>
      </w:r>
      <w:r>
        <w:rPr>
          <w:rFonts w:ascii="Times New Roman" w:eastAsia="Times New Roman" w:hAnsi="Times New Roman"/>
          <w:i/>
          <w:iCs/>
          <w:kern w:val="0"/>
          <w:szCs w:val="24"/>
          <w:lang w:eastAsia="en-US"/>
        </w:rPr>
        <w:t>a</w:t>
      </w:r>
      <w:r>
        <w:rPr>
          <w:rFonts w:ascii="宋体" w:hAnsi="宋体" w:cs="宋体"/>
          <w:kern w:val="0"/>
          <w:szCs w:val="24"/>
          <w:lang w:eastAsia="en-US"/>
        </w:rPr>
        <w:t>点到</w:t>
      </w:r>
      <w:r>
        <w:rPr>
          <w:rFonts w:ascii="Times New Roman" w:eastAsia="Times New Roman" w:hAnsi="Times New Roman"/>
          <w:i/>
          <w:iCs/>
          <w:kern w:val="0"/>
          <w:szCs w:val="24"/>
          <w:lang w:eastAsia="en-US"/>
        </w:rPr>
        <w:t>b</w:t>
      </w:r>
      <w:r>
        <w:rPr>
          <w:rFonts w:ascii="宋体" w:hAnsi="宋体" w:cs="宋体"/>
          <w:kern w:val="0"/>
          <w:szCs w:val="24"/>
          <w:lang w:eastAsia="en-US"/>
        </w:rPr>
        <w:t>点电势能不变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6"/>
          <w:headerReference w:type="default" r:id="rId7"/>
          <w:footerReference w:type="even" r:id="rId8"/>
          <w:footerReference w:type="default" r:id="rId9"/>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3.</w:t>
      </w:r>
      <w:r>
        <w:rPr>
          <w:rFonts w:ascii="宋体" w:hAnsi="宋体" w:cs="宋体"/>
          <w:kern w:val="0"/>
          <w:szCs w:val="24"/>
          <w:lang w:eastAsia="en-US"/>
        </w:rPr>
        <w:t>一物体沿水平面做初速度为零的匀加速直线运动，以动量大小</w:t>
      </w:r>
      <w:r>
        <w:rPr>
          <w:rFonts w:ascii="Times New Roman" w:eastAsia="Times New Roman" w:hAnsi="Times New Roman"/>
          <w:i/>
          <w:iCs/>
          <w:kern w:val="0"/>
          <w:szCs w:val="24"/>
          <w:lang w:eastAsia="en-US"/>
        </w:rPr>
        <w:t>p</w:t>
      </w:r>
      <w:r>
        <w:rPr>
          <w:rFonts w:ascii="宋体" w:hAnsi="宋体" w:cs="宋体"/>
          <w:kern w:val="0"/>
          <w:szCs w:val="24"/>
          <w:lang w:eastAsia="en-US"/>
        </w:rPr>
        <w:t>为纵轴建立直角坐标系，横轴分别为速度大小</w:t>
      </w:r>
      <w:r>
        <w:rPr>
          <w:rFonts w:ascii="Times New Roman" w:eastAsia="Times New Roman" w:hAnsi="Times New Roman"/>
          <w:i/>
          <w:iCs/>
          <w:kern w:val="0"/>
          <w:szCs w:val="24"/>
          <w:lang w:eastAsia="en-US"/>
        </w:rPr>
        <w:t>v</w:t>
      </w:r>
      <w:r>
        <w:rPr>
          <w:rFonts w:ascii="宋体" w:hAnsi="宋体" w:cs="宋体"/>
          <w:kern w:val="0"/>
          <w:szCs w:val="24"/>
          <w:lang w:eastAsia="en-US"/>
        </w:rPr>
        <w:t>、运动时间</w:t>
      </w:r>
      <w:r>
        <w:rPr>
          <w:rFonts w:ascii="Times New Roman" w:eastAsia="Times New Roman" w:hAnsi="Times New Roman"/>
          <w:i/>
          <w:iCs/>
          <w:kern w:val="0"/>
          <w:szCs w:val="24"/>
          <w:lang w:eastAsia="en-US"/>
        </w:rPr>
        <w:t>t</w:t>
      </w:r>
      <w:r>
        <w:rPr>
          <w:rFonts w:ascii="宋体" w:hAnsi="宋体" w:cs="宋体"/>
          <w:kern w:val="0"/>
          <w:szCs w:val="24"/>
          <w:lang w:eastAsia="en-US"/>
        </w:rPr>
        <w:t>、位移大小</w:t>
      </w:r>
      <w:r>
        <w:rPr>
          <w:rFonts w:ascii="Times New Roman" w:eastAsia="Times New Roman" w:hAnsi="Times New Roman"/>
          <w:i/>
          <w:iCs/>
          <w:kern w:val="0"/>
          <w:szCs w:val="24"/>
          <w:lang w:eastAsia="en-US"/>
        </w:rPr>
        <w:t>x</w:t>
      </w:r>
      <w:r>
        <w:rPr>
          <w:rFonts w:ascii="宋体" w:hAnsi="宋体" w:cs="宋体"/>
          <w:kern w:val="0"/>
          <w:szCs w:val="24"/>
          <w:lang w:eastAsia="en-US"/>
        </w:rPr>
        <w:t>，则以下图像可能正确的是（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A．</w:t>
      </w:r>
      <w:r>
        <w:rPr>
          <w:rFonts w:ascii="宋体" w:eastAsia="宋体" w:hAnsi="宋体" w:cs="宋体"/>
          <w:sz w:val="21"/>
        </w:rPr>
        <w:drawing>
          <wp:inline>
            <wp:extent cx="1276350" cy="1028700"/>
            <wp:docPr id="8743008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300841" name=""/>
                    <pic:cNvPicPr>
                      <a:picLocks noChangeAspect="1"/>
                    </pic:cNvPicPr>
                  </pic:nvPicPr>
                  <pic:blipFill>
                    <a:blip xmlns:r="http://schemas.openxmlformats.org/officeDocument/2006/relationships" r:embed="rId10">
                      <a:lum bright="4000"/>
                    </a:blip>
                    <a:stretch>
                      <a:fillRect/>
                    </a:stretch>
                  </pic:blipFill>
                  <pic:spPr>
                    <a:xfrm>
                      <a:off x="0" y="0"/>
                      <a:ext cx="1276350" cy="10287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B．</w:t>
      </w:r>
      <w:r>
        <w:rPr>
          <w:rFonts w:ascii="宋体" w:eastAsia="宋体" w:hAnsi="宋体" w:cs="宋体"/>
          <w:sz w:val="21"/>
        </w:rPr>
        <w:drawing>
          <wp:inline>
            <wp:extent cx="1200150" cy="10001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11">
                      <a:lum bright="4000"/>
                    </a:blip>
                    <a:stretch>
                      <a:fillRect/>
                    </a:stretch>
                  </pic:blipFill>
                  <pic:spPr>
                    <a:xfrm>
                      <a:off x="0" y="0"/>
                      <a:ext cx="1200150" cy="10001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C．</w:t>
      </w:r>
      <w:r>
        <w:rPr>
          <w:rFonts w:ascii="宋体" w:eastAsia="宋体" w:hAnsi="宋体" w:cs="宋体"/>
          <w:sz w:val="21"/>
        </w:rPr>
        <w:drawing>
          <wp:inline>
            <wp:extent cx="1304925" cy="1057275"/>
            <wp:docPr id="1000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2">
                      <a:lum bright="4000"/>
                    </a:blip>
                    <a:stretch>
                      <a:fillRect/>
                    </a:stretch>
                  </pic:blipFill>
                  <pic:spPr>
                    <a:xfrm>
                      <a:off x="0" y="0"/>
                      <a:ext cx="1304925" cy="10572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D．</w:t>
      </w:r>
      <w:r>
        <w:rPr>
          <w:rFonts w:ascii="宋体" w:eastAsia="宋体" w:hAnsi="宋体" w:cs="宋体"/>
          <w:sz w:val="21"/>
        </w:rPr>
        <w:drawing>
          <wp:inline>
            <wp:extent cx="1238250" cy="990600"/>
            <wp:docPr id="10000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xmlns:r="http://schemas.openxmlformats.org/officeDocument/2006/relationships" r:embed="rId13">
                      <a:lum bright="4000"/>
                    </a:blip>
                    <a:stretch>
                      <a:fillRect/>
                    </a:stretch>
                  </pic:blipFill>
                  <pic:spPr>
                    <a:xfrm>
                      <a:off x="0" y="0"/>
                      <a:ext cx="1238250" cy="99060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4"/>
          <w:headerReference w:type="default" r:id="rId15"/>
          <w:footerReference w:type="even" r:id="rId16"/>
          <w:footerReference w:type="default" r:id="rId17"/>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4.</w:t>
      </w:r>
      <w:r>
        <w:rPr>
          <w:rFonts w:ascii="宋体" w:hAnsi="宋体" w:cs="宋体"/>
          <w:kern w:val="0"/>
          <w:szCs w:val="24"/>
          <w:lang w:eastAsia="en-US"/>
        </w:rPr>
        <w:t>在电影《流浪地球》中，科学家利用固定在地面的万台超级聚变发动机瞬间点火，使地球在地球轨道Ⅰ上的</w:t>
      </w:r>
      <w:r>
        <w:rPr>
          <w:rFonts w:ascii="Times New Roman" w:eastAsia="Times New Roman" w:hAnsi="Times New Roman"/>
          <w:i/>
          <w:iCs/>
          <w:kern w:val="0"/>
          <w:szCs w:val="24"/>
          <w:lang w:eastAsia="en-US"/>
        </w:rPr>
        <w:t>B</w:t>
      </w:r>
      <w:r>
        <w:rPr>
          <w:rFonts w:ascii="宋体" w:hAnsi="宋体" w:cs="宋体"/>
          <w:kern w:val="0"/>
          <w:szCs w:val="24"/>
          <w:lang w:eastAsia="en-US"/>
        </w:rPr>
        <w:t>点加速，进入运输轨道，再在运输轨道上的</w:t>
      </w:r>
      <w:r>
        <w:rPr>
          <w:rFonts w:ascii="Times New Roman" w:eastAsia="Times New Roman" w:hAnsi="Times New Roman"/>
          <w:i/>
          <w:iCs/>
          <w:kern w:val="0"/>
          <w:szCs w:val="24"/>
          <w:lang w:eastAsia="en-US"/>
        </w:rPr>
        <w:t>A</w:t>
      </w:r>
      <w:r>
        <w:rPr>
          <w:rFonts w:ascii="宋体" w:hAnsi="宋体" w:cs="宋体"/>
          <w:kern w:val="0"/>
          <w:szCs w:val="24"/>
          <w:lang w:eastAsia="en-US"/>
        </w:rPr>
        <w:t>点瞬间点火，从而进入木星轨道Ⅱ、关于地球的运动，下列说法中正确的是（　　）</w:t>
      </w:r>
      <w:r>
        <w:rPr>
          <w:rFonts w:ascii="宋体" w:hAnsi="宋体" w:cs="宋体"/>
          <w:kern w:val="0"/>
          <w:szCs w:val="24"/>
          <w:lang w:eastAsia="en-US"/>
        </w:rPr>
        <w:cr/>
      </w:r>
      <w:r>
        <w:rPr>
          <w:rFonts w:ascii="宋体" w:eastAsia="宋体" w:hAnsi="宋体" w:cs="宋体"/>
          <w:sz w:val="21"/>
        </w:rPr>
        <w:drawing>
          <wp:inline>
            <wp:extent cx="2352675" cy="1600200"/>
            <wp:docPr id="113435587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55875" name=""/>
                    <pic:cNvPicPr>
                      <a:picLocks noChangeAspect="1"/>
                    </pic:cNvPicPr>
                  </pic:nvPicPr>
                  <pic:blipFill>
                    <a:blip xmlns:r="http://schemas.openxmlformats.org/officeDocument/2006/relationships" r:embed="rId18">
                      <a:lum bright="4000"/>
                    </a:blip>
                    <a:stretch>
                      <a:fillRect/>
                    </a:stretch>
                  </pic:blipFill>
                  <pic:spPr>
                    <a:xfrm>
                      <a:off x="0" y="0"/>
                      <a:ext cx="2352675" cy="16002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A．在运输轨道上</w:t>
      </w:r>
      <w:r>
        <w:rPr>
          <w:rFonts w:ascii="Times New Roman" w:eastAsia="Times New Roman" w:hAnsi="Times New Roman"/>
          <w:i/>
          <w:iCs/>
          <w:kern w:val="0"/>
          <w:szCs w:val="24"/>
          <w:lang w:eastAsia="en-US"/>
        </w:rPr>
        <w:t>A</w:t>
      </w:r>
      <w:r>
        <w:rPr>
          <w:rFonts w:ascii="宋体" w:hAnsi="宋体" w:cs="宋体"/>
          <w:kern w:val="0"/>
          <w:szCs w:val="24"/>
          <w:lang w:eastAsia="en-US"/>
        </w:rPr>
        <w:t>点的速度大于</w:t>
      </w:r>
      <w:r>
        <w:rPr>
          <w:rFonts w:ascii="Times New Roman" w:eastAsia="Times New Roman" w:hAnsi="Times New Roman"/>
          <w:i/>
          <w:iCs/>
          <w:kern w:val="0"/>
          <w:szCs w:val="24"/>
          <w:lang w:eastAsia="en-US"/>
        </w:rPr>
        <w:t>B</w:t>
      </w:r>
      <w:r>
        <w:rPr>
          <w:rFonts w:ascii="宋体" w:hAnsi="宋体" w:cs="宋体"/>
          <w:kern w:val="0"/>
          <w:szCs w:val="24"/>
          <w:lang w:eastAsia="en-US"/>
        </w:rPr>
        <w:t>点的速度</w:t>
      </w:r>
      <w:r>
        <w:rPr>
          <w:rFonts w:ascii="宋体" w:hAnsi="宋体" w:cs="宋体"/>
          <w:kern w:val="0"/>
          <w:szCs w:val="24"/>
          <w:lang w:eastAsia="en-US"/>
        </w:rPr>
        <w:cr/>
      </w:r>
      <w:r>
        <w:rPr>
          <w:rFonts w:ascii="宋体" w:hAnsi="宋体" w:cs="宋体"/>
          <w:kern w:val="0"/>
          <w:szCs w:val="24"/>
          <w:lang w:eastAsia="en-US"/>
        </w:rPr>
        <w:t>B．在地球轨道Ⅰ上</w:t>
      </w:r>
      <w:r>
        <w:rPr>
          <w:rFonts w:ascii="Times New Roman" w:eastAsia="Times New Roman" w:hAnsi="Times New Roman"/>
          <w:i/>
          <w:iCs/>
          <w:kern w:val="0"/>
          <w:szCs w:val="24"/>
          <w:lang w:eastAsia="en-US"/>
        </w:rPr>
        <w:t>B</w:t>
      </w:r>
      <w:r>
        <w:rPr>
          <w:rFonts w:ascii="宋体" w:hAnsi="宋体" w:cs="宋体"/>
          <w:kern w:val="0"/>
          <w:szCs w:val="24"/>
          <w:lang w:eastAsia="en-US"/>
        </w:rPr>
        <w:t>点的加速度小于在运输轨道上</w:t>
      </w:r>
      <w:r>
        <w:rPr>
          <w:rFonts w:ascii="Times New Roman" w:eastAsia="Times New Roman" w:hAnsi="Times New Roman"/>
          <w:i/>
          <w:iCs/>
          <w:kern w:val="0"/>
          <w:szCs w:val="24"/>
          <w:lang w:eastAsia="en-US"/>
        </w:rPr>
        <w:t>B</w:t>
      </w:r>
      <w:r>
        <w:rPr>
          <w:rFonts w:ascii="宋体" w:hAnsi="宋体" w:cs="宋体"/>
          <w:kern w:val="0"/>
          <w:szCs w:val="24"/>
          <w:lang w:eastAsia="en-US"/>
        </w:rPr>
        <w:t>点的加速度</w:t>
      </w:r>
      <w:r>
        <w:rPr>
          <w:rFonts w:ascii="宋体" w:hAnsi="宋体" w:cs="宋体"/>
          <w:kern w:val="0"/>
          <w:szCs w:val="24"/>
          <w:lang w:eastAsia="en-US"/>
        </w:rPr>
        <w:cr/>
      </w:r>
      <w:r>
        <w:rPr>
          <w:rFonts w:ascii="宋体" w:hAnsi="宋体" w:cs="宋体"/>
          <w:kern w:val="0"/>
          <w:szCs w:val="24"/>
          <w:lang w:eastAsia="en-US"/>
        </w:rPr>
        <w:t>C．在木星轨道Ⅱ上的周期大于在运输轨道上的周期</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D．在木星轨道Ⅱ上的机械能等于在运输轨道上的机械能</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如图所示，</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1</w:t>
      </w:r>
      <w:r>
        <w:rPr>
          <w:rFonts w:ascii="宋体" w:hAnsi="宋体" w:cs="宋体"/>
          <w:kern w:val="0"/>
          <w:szCs w:val="24"/>
          <w:lang w:eastAsia="en-US"/>
        </w:rPr>
        <w:t>和</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为两条平行的磁场边界线，</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1</w:t>
      </w:r>
      <w:r>
        <w:rPr>
          <w:rFonts w:ascii="宋体" w:hAnsi="宋体" w:cs="宋体"/>
          <w:kern w:val="0"/>
          <w:szCs w:val="24"/>
          <w:lang w:eastAsia="en-US"/>
        </w:rPr>
        <w:t>上方和</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下方都是垂直纸面向里，范围足够大，且磁感应强度相同的匀强磁场，</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1</w:t>
      </w:r>
      <w:r>
        <w:rPr>
          <w:rFonts w:ascii="宋体" w:hAnsi="宋体" w:cs="宋体"/>
          <w:kern w:val="0"/>
          <w:szCs w:val="24"/>
          <w:lang w:eastAsia="en-US"/>
        </w:rPr>
        <w:t>和</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之间无磁场；</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两点是</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上相距一定距离的两点。带电粒子从</w:t>
      </w:r>
      <w:r>
        <w:rPr>
          <w:rFonts w:ascii="Times New Roman" w:eastAsia="Times New Roman" w:hAnsi="Times New Roman"/>
          <w:i/>
          <w:iCs/>
          <w:kern w:val="0"/>
          <w:szCs w:val="24"/>
          <w:lang w:eastAsia="en-US"/>
        </w:rPr>
        <w:t>A</w:t>
      </w:r>
      <w:r>
        <w:rPr>
          <w:rFonts w:ascii="宋体" w:hAnsi="宋体" w:cs="宋体"/>
          <w:kern w:val="0"/>
          <w:szCs w:val="24"/>
          <w:lang w:eastAsia="en-US"/>
        </w:rPr>
        <w:t>点以初速度</w:t>
      </w:r>
      <w:r>
        <w:rPr>
          <w:rFonts w:ascii="Times New Roman" w:eastAsia="Times New Roman" w:hAnsi="Times New Roman"/>
          <w:i/>
          <w:iCs/>
          <w:kern w:val="0"/>
          <w:szCs w:val="24"/>
          <w:lang w:eastAsia="en-US"/>
        </w:rPr>
        <w:t>v</w:t>
      </w:r>
      <w:r>
        <w:rPr>
          <w:rFonts w:ascii="宋体" w:hAnsi="宋体" w:cs="宋体"/>
          <w:kern w:val="0"/>
          <w:szCs w:val="24"/>
          <w:vertAlign w:val="subscript"/>
          <w:lang w:eastAsia="en-US"/>
        </w:rPr>
        <w:t>0</w:t>
      </w:r>
      <w:r>
        <w:rPr>
          <w:rFonts w:ascii="宋体" w:hAnsi="宋体" w:cs="宋体"/>
          <w:kern w:val="0"/>
          <w:szCs w:val="24"/>
          <w:lang w:eastAsia="en-US"/>
        </w:rPr>
        <w:t>与</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成30°角斜向右上方射出，经过偏转后正好过</w:t>
      </w:r>
      <w:r>
        <w:rPr>
          <w:rFonts w:ascii="Times New Roman" w:eastAsia="Times New Roman" w:hAnsi="Times New Roman"/>
          <w:i/>
          <w:iCs/>
          <w:kern w:val="0"/>
          <w:szCs w:val="24"/>
          <w:lang w:eastAsia="en-US"/>
        </w:rPr>
        <w:t>B</w:t>
      </w:r>
      <w:r>
        <w:rPr>
          <w:rFonts w:ascii="宋体" w:hAnsi="宋体" w:cs="宋体"/>
          <w:kern w:val="0"/>
          <w:szCs w:val="24"/>
          <w:lang w:eastAsia="en-US"/>
        </w:rPr>
        <w:t>点，不计重力，下列说法正确的是（　　）</w:t>
      </w:r>
      <w:r>
        <w:rPr>
          <w:rFonts w:ascii="宋体" w:hAnsi="宋体" w:cs="宋体"/>
          <w:kern w:val="0"/>
          <w:szCs w:val="24"/>
          <w:lang w:eastAsia="en-US"/>
        </w:rPr>
        <w:cr/>
      </w:r>
      <w:r>
        <w:rPr>
          <w:rFonts w:ascii="宋体" w:eastAsia="宋体" w:hAnsi="宋体" w:cs="宋体"/>
          <w:sz w:val="21"/>
        </w:rPr>
        <w:drawing>
          <wp:inline>
            <wp:extent cx="2286000" cy="1104900"/>
            <wp:docPr id="7192995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99501" name=""/>
                    <pic:cNvPicPr>
                      <a:picLocks noChangeAspect="1"/>
                    </pic:cNvPicPr>
                  </pic:nvPicPr>
                  <pic:blipFill>
                    <a:blip xmlns:r="http://schemas.openxmlformats.org/officeDocument/2006/relationships" r:embed="rId19">
                      <a:lum bright="4000"/>
                    </a:blip>
                    <a:stretch>
                      <a:fillRect/>
                    </a:stretch>
                  </pic:blipFill>
                  <pic:spPr>
                    <a:xfrm>
                      <a:off x="0" y="0"/>
                      <a:ext cx="2286000" cy="11049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A．该粒子一定是带正电</w:t>
      </w:r>
      <w:r>
        <w:rPr>
          <w:rFonts w:ascii="宋体" w:hAnsi="宋体" w:cs="宋体"/>
          <w:kern w:val="0"/>
          <w:szCs w:val="24"/>
          <w:lang w:eastAsia="en-US"/>
        </w:rPr>
        <w:cr/>
      </w:r>
      <w:r>
        <w:rPr>
          <w:rFonts w:ascii="宋体" w:hAnsi="宋体" w:cs="宋体"/>
          <w:kern w:val="0"/>
          <w:szCs w:val="24"/>
          <w:lang w:eastAsia="en-US"/>
        </w:rPr>
        <w:t>B．该粒子经过</w:t>
      </w:r>
      <w:r>
        <w:rPr>
          <w:rFonts w:ascii="Times New Roman" w:eastAsia="Times New Roman" w:hAnsi="Times New Roman"/>
          <w:i/>
          <w:iCs/>
          <w:kern w:val="0"/>
          <w:szCs w:val="24"/>
          <w:lang w:eastAsia="en-US"/>
        </w:rPr>
        <w:t>B</w:t>
      </w:r>
      <w:r>
        <w:rPr>
          <w:rFonts w:ascii="宋体" w:hAnsi="宋体" w:cs="宋体"/>
          <w:kern w:val="0"/>
          <w:szCs w:val="24"/>
          <w:lang w:eastAsia="en-US"/>
        </w:rPr>
        <w:t>点时的速度一定跟在</w:t>
      </w:r>
      <w:r>
        <w:rPr>
          <w:rFonts w:ascii="Times New Roman" w:eastAsia="Times New Roman" w:hAnsi="Times New Roman"/>
          <w:i/>
          <w:iCs/>
          <w:kern w:val="0"/>
          <w:szCs w:val="24"/>
          <w:lang w:eastAsia="en-US"/>
        </w:rPr>
        <w:t>A</w:t>
      </w:r>
      <w:r>
        <w:rPr>
          <w:rFonts w:ascii="宋体" w:hAnsi="宋体" w:cs="宋体"/>
          <w:kern w:val="0"/>
          <w:szCs w:val="24"/>
          <w:lang w:eastAsia="en-US"/>
        </w:rPr>
        <w:t>点时的速度相同</w:t>
      </w:r>
      <w:r>
        <w:rPr>
          <w:rFonts w:ascii="宋体" w:hAnsi="宋体" w:cs="宋体"/>
          <w:kern w:val="0"/>
          <w:szCs w:val="24"/>
          <w:lang w:eastAsia="en-US"/>
        </w:rPr>
        <w:cr/>
      </w:r>
      <w:r>
        <w:rPr>
          <w:rFonts w:ascii="宋体" w:hAnsi="宋体" w:cs="宋体"/>
          <w:kern w:val="0"/>
          <w:szCs w:val="24"/>
          <w:lang w:eastAsia="en-US"/>
        </w:rPr>
        <w:t>C．若只稍微增大该粒子在</w:t>
      </w:r>
      <w:r>
        <w:rPr>
          <w:rFonts w:ascii="Times New Roman" w:eastAsia="Times New Roman" w:hAnsi="Times New Roman"/>
          <w:i/>
          <w:iCs/>
          <w:kern w:val="0"/>
          <w:szCs w:val="24"/>
          <w:lang w:eastAsia="en-US"/>
        </w:rPr>
        <w:t>A</w:t>
      </w:r>
      <w:r>
        <w:rPr>
          <w:rFonts w:ascii="宋体" w:hAnsi="宋体" w:cs="宋体"/>
          <w:kern w:val="0"/>
          <w:szCs w:val="24"/>
          <w:lang w:eastAsia="en-US"/>
        </w:rPr>
        <w:t>点的初速度，它将仍可能经过</w:t>
      </w:r>
      <w:r>
        <w:rPr>
          <w:rFonts w:ascii="Times New Roman" w:eastAsia="Times New Roman" w:hAnsi="Times New Roman"/>
          <w:i/>
          <w:iCs/>
          <w:kern w:val="0"/>
          <w:szCs w:val="24"/>
          <w:lang w:eastAsia="en-US"/>
        </w:rPr>
        <w:t>B</w:t>
      </w:r>
      <w:r>
        <w:rPr>
          <w:rFonts w:ascii="宋体" w:hAnsi="宋体" w:cs="宋体"/>
          <w:kern w:val="0"/>
          <w:szCs w:val="24"/>
          <w:lang w:eastAsia="en-US"/>
        </w:rPr>
        <w:t>点</w:t>
      </w:r>
      <w:r>
        <w:rPr>
          <w:rFonts w:ascii="宋体" w:hAnsi="宋体" w:cs="宋体"/>
          <w:kern w:val="0"/>
          <w:szCs w:val="24"/>
          <w:lang w:eastAsia="en-US"/>
        </w:rPr>
        <w:cr/>
      </w:r>
      <w:r>
        <w:rPr>
          <w:rFonts w:ascii="宋体" w:hAnsi="宋体" w:cs="宋体"/>
          <w:kern w:val="0"/>
          <w:szCs w:val="24"/>
          <w:lang w:eastAsia="en-US"/>
        </w:rPr>
        <w:t>D．若只将该粒子在</w:t>
      </w:r>
      <w:r>
        <w:rPr>
          <w:rFonts w:ascii="Times New Roman" w:eastAsia="Times New Roman" w:hAnsi="Times New Roman"/>
          <w:i/>
          <w:iCs/>
          <w:kern w:val="0"/>
          <w:szCs w:val="24"/>
          <w:lang w:eastAsia="en-US"/>
        </w:rPr>
        <w:t>A</w:t>
      </w:r>
      <w:r>
        <w:rPr>
          <w:rFonts w:ascii="宋体" w:hAnsi="宋体" w:cs="宋体"/>
          <w:kern w:val="0"/>
          <w:szCs w:val="24"/>
          <w:lang w:eastAsia="en-US"/>
        </w:rPr>
        <w:t>点的初速度方向改为与</w:t>
      </w:r>
      <w:r>
        <w:rPr>
          <w:rFonts w:ascii="Times New Roman" w:eastAsia="Times New Roman" w:hAnsi="Times New Roman"/>
          <w:i/>
          <w:iCs/>
          <w:kern w:val="0"/>
          <w:szCs w:val="24"/>
          <w:lang w:eastAsia="en-US"/>
        </w:rPr>
        <w:t>L</w:t>
      </w:r>
      <w:r>
        <w:rPr>
          <w:rFonts w:ascii="宋体" w:hAnsi="宋体" w:cs="宋体"/>
          <w:kern w:val="0"/>
          <w:szCs w:val="24"/>
          <w:vertAlign w:val="subscript"/>
          <w:lang w:eastAsia="en-US"/>
        </w:rPr>
        <w:t>2</w:t>
      </w:r>
      <w:r>
        <w:rPr>
          <w:rFonts w:ascii="宋体" w:hAnsi="宋体" w:cs="宋体"/>
          <w:kern w:val="0"/>
          <w:szCs w:val="24"/>
          <w:lang w:eastAsia="en-US"/>
        </w:rPr>
        <w:t>成60°角斜向右上方，它将不可能经过</w:t>
      </w:r>
      <w:r>
        <w:rPr>
          <w:rFonts w:ascii="Times New Roman" w:eastAsia="Times New Roman" w:hAnsi="Times New Roman"/>
          <w:i/>
          <w:iCs/>
          <w:kern w:val="0"/>
          <w:szCs w:val="24"/>
          <w:lang w:eastAsia="en-US"/>
        </w:rPr>
        <w:t>B</w:t>
      </w:r>
      <w:r>
        <w:rPr>
          <w:rFonts w:ascii="宋体" w:hAnsi="宋体" w:cs="宋体"/>
          <w:kern w:val="0"/>
          <w:szCs w:val="24"/>
          <w:lang w:eastAsia="en-US"/>
        </w:rPr>
        <w:t>点</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sectPr w:rsidSect="00B5694A">
          <w:headerReference w:type="even" r:id="rId20"/>
          <w:headerReference w:type="default" r:id="rId21"/>
          <w:footerReference w:type="even" r:id="rId22"/>
          <w:footerReference w:type="default" r:id="rId23"/>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6.</w:t>
      </w:r>
      <w:r>
        <w:rPr>
          <w:rFonts w:ascii="宋体" w:hAnsi="宋体" w:cs="宋体"/>
          <w:kern w:val="0"/>
          <w:szCs w:val="24"/>
          <w:lang w:eastAsia="en-US"/>
        </w:rPr>
        <w:t>如图a所示，工人用推车运送石球，到达目的地后，缓慢抬起把手将石球倒出（图b）。若石球与板</w:t>
      </w:r>
      <m:oMath>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A</m:t>
        </m:r>
      </m:oMath>
      <w:r>
        <w:rPr>
          <w:rFonts w:ascii="宋体" w:hAnsi="宋体" w:cs="宋体"/>
          <w:kern w:val="0"/>
          <w:szCs w:val="24"/>
          <w:lang w:eastAsia="en-US"/>
        </w:rPr>
        <w:t>之间的摩擦不计，</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m:t>
        </m:r>
      </m:oMath>
      <w:r>
        <w:rPr>
          <w:rFonts w:ascii="宋体" w:hAnsi="宋体" w:cs="宋体"/>
          <w:kern w:val="0"/>
          <w:szCs w:val="24"/>
          <w:lang w:eastAsia="en-US"/>
        </w:rPr>
        <w:t>，图</w:t>
      </w:r>
      <w:r>
        <w:rPr>
          <w:rFonts w:ascii="Times New Roman" w:eastAsia="Times New Roman" w:hAnsi="Times New Roman"/>
          <w:i/>
          <w:iCs/>
          <w:kern w:val="0"/>
          <w:szCs w:val="24"/>
          <w:lang w:eastAsia="en-US"/>
        </w:rPr>
        <w:t>a</w:t>
      </w:r>
      <w:r>
        <w:rPr>
          <w:rFonts w:ascii="宋体" w:hAnsi="宋体" w:cs="宋体"/>
          <w:kern w:val="0"/>
          <w:szCs w:val="24"/>
          <w:lang w:eastAsia="en-US"/>
        </w:rPr>
        <w:t>中</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O</m:t>
        </m:r>
      </m:oMath>
      <w:r>
        <w:rPr>
          <w:rFonts w:ascii="宋体" w:hAnsi="宋体" w:cs="宋体"/>
          <w:kern w:val="0"/>
          <w:szCs w:val="24"/>
          <w:lang w:eastAsia="en-US"/>
        </w:rPr>
        <w:t>与水平面的夹角为</w:t>
      </w:r>
      <m:oMath>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oMath>
      <w:r>
        <w:rPr>
          <w:rFonts w:ascii="宋体" w:hAnsi="宋体" w:cs="宋体"/>
          <w:kern w:val="0"/>
          <w:szCs w:val="24"/>
          <w:lang w:eastAsia="en-US"/>
        </w:rPr>
        <w:t>，则在抬起把手使</w:t>
      </w:r>
      <m:oMath>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A</m:t>
        </m:r>
      </m:oMath>
      <w:r>
        <w:rPr>
          <w:rFonts w:ascii="宋体" w:hAnsi="宋体" w:cs="宋体"/>
          <w:kern w:val="0"/>
          <w:szCs w:val="24"/>
          <w:lang w:eastAsia="en-US"/>
        </w:rPr>
        <w:t>变为水平的过程中，石球对</w:t>
      </w:r>
      <m:oMath>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B</m:t>
        </m:r>
      </m:oMath>
      <w:r>
        <w:rPr>
          <w:rFonts w:ascii="宋体" w:hAnsi="宋体" w:cs="宋体"/>
          <w:kern w:val="0"/>
          <w:szCs w:val="24"/>
          <w:lang w:eastAsia="en-US"/>
        </w:rPr>
        <w:t>板的压力</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、对</w:t>
      </w:r>
      <m:oMath>
        <m:r>
          <w:rPr>
            <w:rFonts w:ascii="Cambria Math" w:eastAsia="Cambria Math" w:hAnsi="Cambria Math" w:cs="Cambria Math"/>
            <w:kern w:val="0"/>
            <w:sz w:val="26"/>
            <w:szCs w:val="24"/>
            <w:lang w:eastAsia="en-US"/>
          </w:rPr>
          <m:t>O</m:t>
        </m:r>
        <m:r>
          <w:rPr>
            <w:rFonts w:ascii="Cambria Math" w:eastAsia="Cambria Math" w:hAnsi="Cambria Math" w:cs="Cambria Math"/>
            <w:kern w:val="0"/>
            <w:sz w:val="26"/>
            <w:szCs w:val="24"/>
            <w:lang w:eastAsia="en-US"/>
          </w:rPr>
          <m:t>A</m:t>
        </m:r>
      </m:oMath>
      <w:r>
        <w:rPr>
          <w:rFonts w:ascii="宋体" w:hAnsi="宋体" w:cs="宋体"/>
          <w:kern w:val="0"/>
          <w:szCs w:val="24"/>
          <w:lang w:eastAsia="en-US"/>
        </w:rPr>
        <w:t>板的压力</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的大小变化情况是（　　）</w:t>
      </w:r>
      <w:r>
        <w:rPr>
          <w:rFonts w:ascii="宋体" w:hAnsi="宋体" w:cs="宋体"/>
          <w:kern w:val="0"/>
          <w:szCs w:val="24"/>
          <w:lang w:eastAsia="en-US"/>
        </w:rPr>
        <w:cr/>
      </w:r>
      <w:r>
        <w:rPr>
          <w:rFonts w:ascii="宋体" w:eastAsia="宋体" w:hAnsi="宋体" w:cs="宋体"/>
          <w:sz w:val="21"/>
        </w:rPr>
        <w:drawing>
          <wp:inline>
            <wp:extent cx="3524250" cy="1609725"/>
            <wp:docPr id="18158833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883363" name=""/>
                    <pic:cNvPicPr>
                      <a:picLocks noChangeAspect="1"/>
                    </pic:cNvPicPr>
                  </pic:nvPicPr>
                  <pic:blipFill>
                    <a:blip xmlns:r="http://schemas.openxmlformats.org/officeDocument/2006/relationships" r:embed="rId24">
                      <a:lum bright="4000"/>
                    </a:blip>
                    <a:stretch>
                      <a:fillRect/>
                    </a:stretch>
                  </pic:blipFill>
                  <pic:spPr>
                    <a:xfrm>
                      <a:off x="0" y="0"/>
                      <a:ext cx="3524250" cy="16097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变小</w:t>
      </w:r>
      <w:r>
        <w:rPr>
          <w:rFonts w:ascii="宋体" w:hAnsi="宋体" w:cs="宋体"/>
          <w:kern w:val="0"/>
          <w:szCs w:val="24"/>
          <w:lang w:eastAsia="en-US"/>
        </w:rPr>
        <w:cr/>
      </w:r>
      <w:r>
        <w:rPr>
          <w:rFonts w:ascii="宋体" w:hAnsi="宋体" w:cs="宋体"/>
          <w:kern w:val="0"/>
          <w:szCs w:val="24"/>
          <w:lang w:eastAsia="en-US"/>
        </w:rPr>
        <w:t>B．</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变大</w:t>
      </w:r>
      <w:r>
        <w:rPr>
          <w:rFonts w:ascii="宋体" w:hAnsi="宋体" w:cs="宋体"/>
          <w:kern w:val="0"/>
          <w:szCs w:val="24"/>
          <w:lang w:eastAsia="en-US"/>
        </w:rPr>
        <w:cr/>
      </w:r>
      <w:r>
        <w:rPr>
          <w:rFonts w:ascii="宋体" w:hAnsi="宋体" w:cs="宋体"/>
          <w:kern w:val="0"/>
          <w:szCs w:val="24"/>
          <w:lang w:eastAsia="en-US"/>
        </w:rPr>
        <w:t>C．</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先变大后变小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N</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先变小后变大</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7.</w:t>
      </w:r>
      <w:r>
        <w:rPr>
          <w:rFonts w:ascii="宋体" w:hAnsi="宋体" w:cs="宋体"/>
          <w:kern w:val="0"/>
          <w:szCs w:val="24"/>
          <w:lang w:eastAsia="en-US"/>
        </w:rPr>
        <w:t>如图所示，跑步机底面固定有间距为</w:t>
      </w:r>
      <w:r>
        <w:rPr>
          <w:rFonts w:ascii="Times New Roman" w:eastAsia="Times New Roman" w:hAnsi="Times New Roman"/>
          <w:i/>
          <w:iCs/>
          <w:kern w:val="0"/>
          <w:szCs w:val="24"/>
          <w:lang w:eastAsia="en-US"/>
        </w:rPr>
        <w:t>L</w:t>
      </w:r>
      <w:r>
        <w:rPr>
          <w:rFonts w:ascii="宋体" w:hAnsi="宋体" w:cs="宋体"/>
          <w:kern w:val="0"/>
          <w:szCs w:val="24"/>
          <w:lang w:eastAsia="en-US"/>
        </w:rPr>
        <w:t>、长度为</w:t>
      </w:r>
      <w:r>
        <w:rPr>
          <w:rFonts w:ascii="Times New Roman" w:eastAsia="Times New Roman" w:hAnsi="Times New Roman"/>
          <w:i/>
          <w:iCs/>
          <w:kern w:val="0"/>
          <w:szCs w:val="24"/>
          <w:lang w:eastAsia="en-US"/>
        </w:rPr>
        <w:t>d</w:t>
      </w:r>
      <w:r>
        <w:rPr>
          <w:rFonts w:ascii="宋体" w:hAnsi="宋体" w:cs="宋体"/>
          <w:kern w:val="0"/>
          <w:szCs w:val="24"/>
          <w:lang w:eastAsia="en-US"/>
        </w:rPr>
        <w:t>的平行金属电极，电极间充满磁感应强度为</w:t>
      </w:r>
      <w:r>
        <w:rPr>
          <w:rFonts w:ascii="Times New Roman" w:eastAsia="Times New Roman" w:hAnsi="Times New Roman"/>
          <w:i/>
          <w:iCs/>
          <w:kern w:val="0"/>
          <w:szCs w:val="24"/>
          <w:lang w:eastAsia="en-US"/>
        </w:rPr>
        <w:t>B</w:t>
      </w:r>
      <w:r>
        <w:rPr>
          <w:rFonts w:ascii="宋体" w:hAnsi="宋体" w:cs="宋体"/>
          <w:kern w:val="0"/>
          <w:szCs w:val="24"/>
          <w:lang w:eastAsia="en-US"/>
        </w:rPr>
        <w:t>、方向垂直纸面向里的匀强磁场，且两电极连接有电压表和电阻</w:t>
      </w:r>
      <w:r>
        <w:rPr>
          <w:rFonts w:ascii="Times New Roman" w:eastAsia="Times New Roman" w:hAnsi="Times New Roman"/>
          <w:i/>
          <w:iCs/>
          <w:kern w:val="0"/>
          <w:szCs w:val="24"/>
          <w:lang w:eastAsia="en-US"/>
        </w:rPr>
        <w:t>R</w:t>
      </w:r>
      <w:r>
        <w:rPr>
          <w:rFonts w:ascii="宋体" w:hAnsi="宋体" w:cs="宋体"/>
          <w:kern w:val="0"/>
          <w:szCs w:val="24"/>
          <w:lang w:eastAsia="en-US"/>
        </w:rPr>
        <w:t>，绝缘橡胶带上镀有间距为</w:t>
      </w:r>
      <w:r>
        <w:rPr>
          <w:rFonts w:ascii="Times New Roman" w:eastAsia="Times New Roman" w:hAnsi="Times New Roman"/>
          <w:i/>
          <w:iCs/>
          <w:kern w:val="0"/>
          <w:szCs w:val="24"/>
          <w:lang w:eastAsia="en-US"/>
        </w:rPr>
        <w:t>d</w:t>
      </w:r>
      <w:r>
        <w:rPr>
          <w:rFonts w:ascii="宋体" w:hAnsi="宋体" w:cs="宋体"/>
          <w:kern w:val="0"/>
          <w:szCs w:val="24"/>
          <w:lang w:eastAsia="en-US"/>
        </w:rPr>
        <w:t>，电阻也为</w:t>
      </w:r>
      <w:r>
        <w:rPr>
          <w:rFonts w:ascii="Times New Roman" w:eastAsia="Times New Roman" w:hAnsi="Times New Roman"/>
          <w:i/>
          <w:iCs/>
          <w:kern w:val="0"/>
          <w:szCs w:val="24"/>
          <w:lang w:eastAsia="en-US"/>
        </w:rPr>
        <w:t>R</w:t>
      </w:r>
      <w:r>
        <w:rPr>
          <w:rFonts w:ascii="宋体" w:hAnsi="宋体" w:cs="宋体"/>
          <w:kern w:val="0"/>
          <w:szCs w:val="24"/>
          <w:lang w:eastAsia="en-US"/>
        </w:rPr>
        <w:t>的平行细金属条，磁场中始终仅有一根金属条，且与电极接触良好，若橡胶带匀速运动时，电压表读数为</w:t>
      </w:r>
      <w:r>
        <w:rPr>
          <w:rFonts w:ascii="Times New Roman" w:eastAsia="Times New Roman" w:hAnsi="Times New Roman"/>
          <w:i/>
          <w:iCs/>
          <w:kern w:val="0"/>
          <w:szCs w:val="24"/>
          <w:lang w:eastAsia="en-US"/>
        </w:rPr>
        <w:t>U</w:t>
      </w:r>
      <w:r>
        <w:rPr>
          <w:rFonts w:ascii="宋体" w:hAnsi="宋体" w:cs="宋体"/>
          <w:kern w:val="0"/>
          <w:szCs w:val="24"/>
          <w:lang w:eastAsia="en-US"/>
        </w:rPr>
        <w:t>，由此可知（　　）</w:t>
      </w:r>
      <w:r>
        <w:rPr>
          <w:rFonts w:ascii="宋体" w:hAnsi="宋体" w:cs="宋体"/>
          <w:kern w:val="0"/>
          <w:szCs w:val="24"/>
          <w:lang w:eastAsia="en-US"/>
        </w:rPr>
        <w:cr/>
      </w:r>
      <w:r>
        <w:rPr>
          <w:rFonts w:ascii="宋体" w:eastAsia="宋体" w:hAnsi="宋体" w:cs="宋体"/>
          <w:sz w:val="21"/>
        </w:rPr>
        <w:drawing>
          <wp:inline>
            <wp:extent cx="2981325" cy="1552575"/>
            <wp:docPr id="87983449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34498" name=""/>
                    <pic:cNvPicPr>
                      <a:picLocks noChangeAspect="1"/>
                    </pic:cNvPicPr>
                  </pic:nvPicPr>
                  <pic:blipFill>
                    <a:blip xmlns:r="http://schemas.openxmlformats.org/officeDocument/2006/relationships" r:embed="rId25">
                      <a:lum bright="4000"/>
                    </a:blip>
                    <a:stretch>
                      <a:fillRect/>
                    </a:stretch>
                  </pic:blipFill>
                  <pic:spPr>
                    <a:xfrm>
                      <a:off x="0" y="0"/>
                      <a:ext cx="2981325" cy="1552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A．橡胶带匀速运动的速率为</w:t>
      </w:r>
      <m:oMath>
        <m:r>
          <w:rPr>
            <w:rFonts w:ascii="Cambria Math" w:eastAsia="Cambria Math" w:hAnsi="Cambria Math" w:cs="Cambria Math"/>
            <w:kern w:val="0"/>
            <w:sz w:val="26"/>
            <w:szCs w:val="24"/>
            <w:lang w:eastAsia="en-US"/>
          </w:rPr>
          <m:t>v</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U</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L</m:t>
            </m:r>
          </m:den>
        </m:f>
      </m:oMath>
      <w:r>
        <w:rPr>
          <w:rFonts w:ascii="宋体" w:hAnsi="宋体" w:cs="宋体"/>
          <w:kern w:val="0"/>
          <w:szCs w:val="24"/>
          <w:lang w:eastAsia="en-US"/>
        </w:rPr>
        <w:cr/>
      </w:r>
      <w:r>
        <w:rPr>
          <w:rFonts w:ascii="宋体" w:hAnsi="宋体" w:cs="宋体"/>
          <w:kern w:val="0"/>
          <w:szCs w:val="24"/>
          <w:lang w:eastAsia="en-US"/>
        </w:rPr>
        <w:t>B．电阻</w:t>
      </w:r>
      <w:r>
        <w:rPr>
          <w:rFonts w:ascii="Times New Roman" w:eastAsia="Times New Roman" w:hAnsi="Times New Roman"/>
          <w:i/>
          <w:iCs/>
          <w:kern w:val="0"/>
          <w:szCs w:val="24"/>
          <w:lang w:eastAsia="en-US"/>
        </w:rPr>
        <w:t>R</w:t>
      </w:r>
      <w:r>
        <w:rPr>
          <w:rFonts w:ascii="宋体" w:hAnsi="宋体" w:cs="宋体"/>
          <w:kern w:val="0"/>
          <w:szCs w:val="24"/>
          <w:lang w:eastAsia="en-US"/>
        </w:rPr>
        <w:t>中的电流方向由N到</w:t>
      </w:r>
      <w:r>
        <w:rPr>
          <w:rFonts w:ascii="Times New Roman" w:eastAsia="Times New Roman" w:hAnsi="Times New Roman"/>
          <w:i/>
          <w:iCs/>
          <w:kern w:val="0"/>
          <w:szCs w:val="24"/>
          <w:lang w:eastAsia="en-US"/>
        </w:rPr>
        <w:t>M</w:t>
      </w:r>
      <w:r>
        <w:rPr>
          <w:rFonts w:ascii="Times New Roman" w:eastAsia="Times New Roman" w:hAnsi="Times New Roman"/>
          <w:i/>
          <w:iCs/>
          <w:kern w:val="0"/>
          <w:szCs w:val="24"/>
          <w:lang w:eastAsia="en-US"/>
        </w:rPr>
        <w:cr/>
      </w:r>
      <w:r>
        <w:rPr>
          <w:rFonts w:ascii="宋体" w:hAnsi="宋体" w:cs="宋体"/>
          <w:kern w:val="0"/>
          <w:szCs w:val="24"/>
          <w:lang w:eastAsia="en-US"/>
        </w:rPr>
        <w:t>C．电阻</w:t>
      </w:r>
      <w:r>
        <w:rPr>
          <w:rFonts w:ascii="Times New Roman" w:eastAsia="Times New Roman" w:hAnsi="Times New Roman"/>
          <w:i/>
          <w:iCs/>
          <w:kern w:val="0"/>
          <w:szCs w:val="24"/>
          <w:lang w:eastAsia="en-US"/>
        </w:rPr>
        <w:t>R</w:t>
      </w:r>
      <w:r>
        <w:rPr>
          <w:rFonts w:ascii="宋体" w:hAnsi="宋体" w:cs="宋体"/>
          <w:kern w:val="0"/>
          <w:szCs w:val="24"/>
          <w:lang w:eastAsia="en-US"/>
        </w:rPr>
        <w:t>消耗的电功率为</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U</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den>
        </m:f>
      </m:oMath>
      <w:r>
        <w:rPr>
          <w:rFonts w:ascii="宋体" w:hAnsi="宋体" w:cs="宋体"/>
          <w:kern w:val="0"/>
          <w:szCs w:val="24"/>
          <w:lang w:eastAsia="en-US"/>
        </w:rPr>
        <w:cr/>
      </w:r>
      <w:r>
        <w:rPr>
          <w:rFonts w:ascii="宋体" w:hAnsi="宋体" w:cs="宋体"/>
          <w:kern w:val="0"/>
          <w:szCs w:val="24"/>
          <w:lang w:eastAsia="en-US"/>
        </w:rPr>
        <w:t>D．每根金属条每次经过磁场区域克服安培力做功为</w:t>
      </w:r>
      <m:oMath>
        <m:r>
          <w:rPr>
            <w:rFonts w:ascii="Cambria Math" w:eastAsia="Cambria Math" w:hAnsi="Cambria Math" w:cs="Cambria Math"/>
            <w:kern w:val="0"/>
            <w:sz w:val="26"/>
            <w:szCs w:val="24"/>
            <w:lang w:eastAsia="en-US"/>
          </w:rPr>
          <m:t>W</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U</m:t>
            </m:r>
            <m:r>
              <w:rPr>
                <w:rFonts w:ascii="Cambria Math" w:eastAsia="Cambria Math" w:hAnsi="Cambria Math" w:cs="Cambria Math"/>
                <w:kern w:val="0"/>
                <w:sz w:val="26"/>
                <w:szCs w:val="24"/>
                <w:lang w:eastAsia="en-US"/>
              </w:rPr>
              <m:t>d</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6"/>
          <w:headerReference w:type="default" r:id="rId27"/>
          <w:footerReference w:type="even" r:id="rId28"/>
          <w:footerReference w:type="default" r:id="rId29"/>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8.</w:t>
      </w:r>
      <w:r>
        <w:rPr>
          <w:rFonts w:ascii="宋体" w:hAnsi="宋体" w:cs="宋体"/>
          <w:kern w:val="0"/>
          <w:szCs w:val="24"/>
          <w:lang w:eastAsia="en-US"/>
        </w:rPr>
        <w:t>如图所示，为冬奥会单板滑雪大跳台项目简化模型。运动员以水平初速度</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从</w:t>
      </w:r>
      <w:r>
        <w:rPr>
          <w:rFonts w:ascii="Times New Roman" w:eastAsia="Times New Roman" w:hAnsi="Times New Roman"/>
          <w:i/>
          <w:iCs/>
          <w:kern w:val="0"/>
          <w:szCs w:val="24"/>
          <w:lang w:eastAsia="en-US"/>
        </w:rPr>
        <w:t>P</w:t>
      </w:r>
      <w:r>
        <w:rPr>
          <w:rFonts w:ascii="宋体" w:hAnsi="宋体" w:cs="宋体"/>
          <w:kern w:val="0"/>
          <w:szCs w:val="24"/>
          <w:lang w:eastAsia="en-US"/>
        </w:rPr>
        <w:t>点冲上半径为</w:t>
      </w:r>
      <w:r>
        <w:rPr>
          <w:rFonts w:ascii="Times New Roman" w:eastAsia="Times New Roman" w:hAnsi="Times New Roman"/>
          <w:i/>
          <w:iCs/>
          <w:kern w:val="0"/>
          <w:szCs w:val="24"/>
          <w:lang w:eastAsia="en-US"/>
        </w:rPr>
        <w:t>R</w:t>
      </w:r>
      <w:r>
        <w:rPr>
          <w:rFonts w:ascii="宋体" w:hAnsi="宋体" w:cs="宋体"/>
          <w:kern w:val="0"/>
          <w:szCs w:val="24"/>
          <w:lang w:eastAsia="en-US"/>
        </w:rPr>
        <w:t>的六分之一光滑圆弧跳台，离开跳台经最高点</w:t>
      </w:r>
      <w:r>
        <w:rPr>
          <w:rFonts w:ascii="Times New Roman" w:eastAsia="Times New Roman" w:hAnsi="Times New Roman"/>
          <w:i/>
          <w:iCs/>
          <w:kern w:val="0"/>
          <w:szCs w:val="24"/>
          <w:lang w:eastAsia="en-US"/>
        </w:rPr>
        <w:t>M</w:t>
      </w:r>
      <w:r>
        <w:rPr>
          <w:rFonts w:ascii="宋体" w:hAnsi="宋体" w:cs="宋体"/>
          <w:kern w:val="0"/>
          <w:szCs w:val="24"/>
          <w:lang w:eastAsia="en-US"/>
        </w:rPr>
        <w:t>后落在倾角为</w:t>
      </w:r>
      <m:oMath>
        <m:r>
          <w:rPr>
            <w:rFonts w:ascii="Cambria Math" w:eastAsia="Cambria Math" w:hAnsi="Cambria Math" w:cs="Cambria Math"/>
            <w:kern w:val="0"/>
            <w:sz w:val="26"/>
            <w:szCs w:val="24"/>
            <w:lang w:eastAsia="en-US"/>
          </w:rPr>
          <m:t>θ</m:t>
        </m:r>
      </m:oMath>
      <w:r>
        <w:rPr>
          <w:rFonts w:ascii="宋体" w:hAnsi="宋体" w:cs="宋体"/>
          <w:kern w:val="0"/>
          <w:szCs w:val="24"/>
          <w:lang w:eastAsia="en-US"/>
        </w:rPr>
        <w:t>的斜坡上，落点距</w:t>
      </w:r>
      <w:r>
        <w:rPr>
          <w:rFonts w:ascii="Times New Roman" w:eastAsia="Times New Roman" w:hAnsi="Times New Roman"/>
          <w:i/>
          <w:iCs/>
          <w:kern w:val="0"/>
          <w:szCs w:val="24"/>
          <w:lang w:eastAsia="en-US"/>
        </w:rPr>
        <w:t>Q</w:t>
      </w:r>
      <w:r>
        <w:rPr>
          <w:rFonts w:ascii="宋体" w:hAnsi="宋体" w:cs="宋体"/>
          <w:kern w:val="0"/>
          <w:szCs w:val="24"/>
          <w:lang w:eastAsia="en-US"/>
        </w:rPr>
        <w:t>点的距离为</w:t>
      </w:r>
      <w:r>
        <w:rPr>
          <w:rFonts w:ascii="Times New Roman" w:eastAsia="Times New Roman" w:hAnsi="Times New Roman"/>
          <w:i/>
          <w:iCs/>
          <w:kern w:val="0"/>
          <w:szCs w:val="24"/>
          <w:lang w:eastAsia="en-US"/>
        </w:rPr>
        <w:t>L</w:t>
      </w:r>
      <w:r>
        <w:rPr>
          <w:rFonts w:ascii="宋体" w:hAnsi="宋体" w:cs="宋体"/>
          <w:kern w:val="0"/>
          <w:szCs w:val="24"/>
          <w:lang w:eastAsia="en-US"/>
        </w:rPr>
        <w:t>，若忽略一切阻力并将其看成质点，重力加速度为g，则下列说法正确的是（　　）</w:t>
      </w:r>
      <w:r>
        <w:rPr>
          <w:rFonts w:ascii="宋体" w:hAnsi="宋体" w:cs="宋体"/>
          <w:kern w:val="0"/>
          <w:szCs w:val="24"/>
          <w:lang w:eastAsia="en-US"/>
        </w:rPr>
        <w:cr/>
      </w:r>
      <w:r>
        <w:rPr>
          <w:rFonts w:ascii="宋体" w:eastAsia="宋体" w:hAnsi="宋体" w:cs="宋体"/>
          <w:sz w:val="21"/>
        </w:rPr>
        <w:drawing>
          <wp:inline>
            <wp:extent cx="2171700" cy="1209675"/>
            <wp:docPr id="12955178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1787" name=""/>
                    <pic:cNvPicPr>
                      <a:picLocks noChangeAspect="1"/>
                    </pic:cNvPicPr>
                  </pic:nvPicPr>
                  <pic:blipFill>
                    <a:blip xmlns:r="http://schemas.openxmlformats.org/officeDocument/2006/relationships" r:embed="rId30">
                      <a:lum bright="4000"/>
                    </a:blip>
                    <a:stretch>
                      <a:fillRect/>
                    </a:stretch>
                  </pic:blipFill>
                  <pic:spPr>
                    <a:xfrm>
                      <a:off x="0" y="0"/>
                      <a:ext cx="2171700" cy="12096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A．运动员在最高点</w:t>
      </w:r>
      <w:r>
        <w:rPr>
          <w:rFonts w:ascii="Times New Roman" w:eastAsia="Times New Roman" w:hAnsi="Times New Roman"/>
          <w:i/>
          <w:iCs/>
          <w:kern w:val="0"/>
          <w:szCs w:val="24"/>
          <w:lang w:eastAsia="en-US"/>
        </w:rPr>
        <w:t>M</w:t>
      </w:r>
      <w:r>
        <w:rPr>
          <w:rFonts w:ascii="宋体" w:hAnsi="宋体" w:cs="宋体"/>
          <w:kern w:val="0"/>
          <w:szCs w:val="24"/>
          <w:lang w:eastAsia="en-US"/>
        </w:rPr>
        <w:t>的速度为0</w:t>
      </w:r>
      <w:r>
        <w:rPr>
          <w:rFonts w:ascii="宋体" w:hAnsi="宋体" w:cs="宋体"/>
          <w:kern w:val="0"/>
          <w:szCs w:val="24"/>
          <w:lang w:eastAsia="en-US"/>
        </w:rPr>
        <w:cr/>
      </w:r>
      <w:r>
        <w:rPr>
          <w:rFonts w:ascii="宋体" w:hAnsi="宋体" w:cs="宋体"/>
          <w:kern w:val="0"/>
          <w:szCs w:val="24"/>
          <w:lang w:eastAsia="en-US"/>
        </w:rPr>
        <w:t>B．最高点</w:t>
      </w:r>
      <w:r>
        <w:rPr>
          <w:rFonts w:ascii="Times New Roman" w:eastAsia="Times New Roman" w:hAnsi="Times New Roman"/>
          <w:i/>
          <w:iCs/>
          <w:kern w:val="0"/>
          <w:szCs w:val="24"/>
          <w:lang w:eastAsia="en-US"/>
        </w:rPr>
        <w:t>M</w:t>
      </w:r>
      <w:r>
        <w:rPr>
          <w:rFonts w:ascii="宋体" w:hAnsi="宋体" w:cs="宋体"/>
          <w:kern w:val="0"/>
          <w:szCs w:val="24"/>
          <w:lang w:eastAsia="en-US"/>
        </w:rPr>
        <w:t>距水平面</w:t>
      </w:r>
      <m:oMath>
        <m:r>
          <w:rPr>
            <w:rFonts w:ascii="Cambria Math" w:eastAsia="Cambria Math" w:hAnsi="Cambria Math" w:cs="Cambria Math"/>
            <w:kern w:val="0"/>
            <w:sz w:val="26"/>
            <w:szCs w:val="24"/>
            <w:lang w:eastAsia="en-US"/>
          </w:rPr>
          <m:t>P</m:t>
        </m:r>
        <m:r>
          <w:rPr>
            <w:rFonts w:ascii="Cambria Math" w:eastAsia="Cambria Math" w:hAnsi="Cambria Math" w:cs="Cambria Math"/>
            <w:kern w:val="0"/>
            <w:sz w:val="26"/>
            <w:szCs w:val="24"/>
            <w:lang w:eastAsia="en-US"/>
          </w:rPr>
          <m:t>Q</m:t>
        </m:r>
      </m:oMath>
      <w:r>
        <w:rPr>
          <w:rFonts w:ascii="宋体" w:hAnsi="宋体" w:cs="宋体"/>
          <w:kern w:val="0"/>
          <w:szCs w:val="24"/>
          <w:lang w:eastAsia="en-US"/>
        </w:rPr>
        <w:t>的竖直距离为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8</m:t>
            </m:r>
          </m:den>
        </m:f>
        <m:d>
          <m:dPr>
            <m:ctrlPr>
              <w:rPr>
                <w:rFonts w:ascii="Times New Roman" w:eastAsia="Times New Roman" w:hAnsi="Times New Roman"/>
                <w:kern w:val="0"/>
                <w:sz w:val="24"/>
                <w:szCs w:val="24"/>
                <w:lang w:eastAsia="en-US"/>
              </w:rPr>
            </m:ctrlPr>
          </m:dPr>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n>
            </m:f>
          </m:e>
        </m:d>
      </m:oMath>
      <w:r>
        <w:rPr>
          <w:rFonts w:ascii="宋体" w:hAnsi="宋体" w:cs="宋体"/>
          <w:kern w:val="0"/>
          <w:szCs w:val="24"/>
          <w:lang w:eastAsia="en-US"/>
        </w:rPr>
        <w:cr/>
      </w:r>
      <w:r>
        <w:rPr>
          <w:rFonts w:ascii="宋体" w:hAnsi="宋体" w:cs="宋体"/>
          <w:kern w:val="0"/>
          <w:szCs w:val="24"/>
          <w:lang w:eastAsia="en-US"/>
        </w:rPr>
        <w:t>C．运动员离开圆弧跳台后在空中运动的时间</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θ</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g</m:t>
                </m:r>
              </m:den>
            </m:f>
          </m:e>
        </m:rad>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R</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g</m:t>
                </m:r>
              </m:den>
            </m:f>
          </m:e>
        </m:rad>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D．运动员落在斜面时的速度大小为</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b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θ</m:t>
            </m:r>
          </m:e>
        </m:rad>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一定质量的理想气体的体积</w:t>
      </w:r>
      <w:r>
        <w:rPr>
          <w:rFonts w:ascii="Times New Roman" w:eastAsia="Times New Roman" w:hAnsi="Times New Roman"/>
          <w:i/>
          <w:iCs/>
          <w:kern w:val="0"/>
          <w:szCs w:val="24"/>
          <w:lang w:eastAsia="en-US"/>
        </w:rPr>
        <w:t>V</w:t>
      </w:r>
      <w:r>
        <w:rPr>
          <w:rFonts w:ascii="宋体" w:hAnsi="宋体" w:cs="宋体"/>
          <w:kern w:val="0"/>
          <w:szCs w:val="24"/>
          <w:lang w:eastAsia="en-US"/>
        </w:rPr>
        <w:t>与热力学温度</w:t>
      </w:r>
      <w:r>
        <w:rPr>
          <w:rFonts w:ascii="Times New Roman" w:eastAsia="Times New Roman" w:hAnsi="Times New Roman"/>
          <w:i/>
          <w:iCs/>
          <w:kern w:val="0"/>
          <w:szCs w:val="24"/>
          <w:lang w:eastAsia="en-US"/>
        </w:rPr>
        <w:t>T</w:t>
      </w:r>
      <w:r>
        <w:rPr>
          <w:rFonts w:ascii="宋体" w:hAnsi="宋体" w:cs="宋体"/>
          <w:kern w:val="0"/>
          <w:szCs w:val="24"/>
          <w:lang w:eastAsia="en-US"/>
        </w:rPr>
        <w:t>的关系图像如图所示，气体由状态</w:t>
      </w:r>
      <w:r>
        <w:rPr>
          <w:rFonts w:ascii="Times New Roman" w:eastAsia="Times New Roman" w:hAnsi="Times New Roman"/>
          <w:i/>
          <w:iCs/>
          <w:kern w:val="0"/>
          <w:szCs w:val="24"/>
          <w:lang w:eastAsia="en-US"/>
        </w:rPr>
        <w:t>a</w:t>
      </w:r>
      <w:r>
        <w:rPr>
          <w:rFonts w:ascii="宋体" w:hAnsi="宋体" w:cs="宋体"/>
          <w:kern w:val="0"/>
          <w:szCs w:val="24"/>
          <w:lang w:eastAsia="en-US"/>
        </w:rPr>
        <w:t>经状态</w:t>
      </w:r>
      <w:r>
        <w:rPr>
          <w:rFonts w:ascii="Times New Roman" w:eastAsia="Times New Roman" w:hAnsi="Times New Roman"/>
          <w:i/>
          <w:iCs/>
          <w:kern w:val="0"/>
          <w:szCs w:val="24"/>
          <w:lang w:eastAsia="en-US"/>
        </w:rPr>
        <w:t>b</w:t>
      </w:r>
      <w:r>
        <w:rPr>
          <w:rFonts w:ascii="宋体" w:hAnsi="宋体" w:cs="宋体"/>
          <w:kern w:val="0"/>
          <w:szCs w:val="24"/>
          <w:lang w:eastAsia="en-US"/>
        </w:rPr>
        <w:t>、</w:t>
      </w:r>
      <w:r>
        <w:rPr>
          <w:rFonts w:ascii="Times New Roman" w:eastAsia="Times New Roman" w:hAnsi="Times New Roman"/>
          <w:i/>
          <w:iCs/>
          <w:kern w:val="0"/>
          <w:szCs w:val="24"/>
          <w:lang w:eastAsia="en-US"/>
        </w:rPr>
        <w:t>c</w:t>
      </w:r>
      <w:r>
        <w:rPr>
          <w:rFonts w:ascii="宋体" w:hAnsi="宋体" w:cs="宋体"/>
          <w:kern w:val="0"/>
          <w:szCs w:val="24"/>
          <w:lang w:eastAsia="en-US"/>
        </w:rPr>
        <w:t>到状态</w:t>
      </w:r>
      <w:r>
        <w:rPr>
          <w:rFonts w:ascii="Times New Roman" w:eastAsia="Times New Roman" w:hAnsi="Times New Roman"/>
          <w:i/>
          <w:iCs/>
          <w:kern w:val="0"/>
          <w:szCs w:val="24"/>
          <w:lang w:eastAsia="en-US"/>
        </w:rPr>
        <w:t>d</w:t>
      </w:r>
      <w:r>
        <w:rPr>
          <w:rFonts w:ascii="宋体" w:hAnsi="宋体" w:cs="宋体"/>
          <w:kern w:val="0"/>
          <w:szCs w:val="24"/>
          <w:lang w:eastAsia="en-US"/>
        </w:rPr>
        <w:t>，</w:t>
      </w:r>
      <w:r>
        <w:rPr>
          <w:rFonts w:ascii="Times New Roman" w:eastAsia="Times New Roman" w:hAnsi="Times New Roman"/>
          <w:i/>
          <w:iCs/>
          <w:kern w:val="0"/>
          <w:szCs w:val="24"/>
          <w:lang w:eastAsia="en-US"/>
        </w:rPr>
        <w:t>O</w:t>
      </w:r>
      <w:r>
        <w:rPr>
          <w:rFonts w:ascii="宋体" w:hAnsi="宋体" w:cs="宋体"/>
          <w:kern w:val="0"/>
          <w:szCs w:val="24"/>
          <w:lang w:eastAsia="en-US"/>
        </w:rPr>
        <w:t>、</w:t>
      </w:r>
      <w:r>
        <w:rPr>
          <w:rFonts w:ascii="Times New Roman" w:eastAsia="Times New Roman" w:hAnsi="Times New Roman"/>
          <w:i/>
          <w:iCs/>
          <w:kern w:val="0"/>
          <w:szCs w:val="24"/>
          <w:lang w:eastAsia="en-US"/>
        </w:rPr>
        <w:t>a</w:t>
      </w:r>
      <w:r>
        <w:rPr>
          <w:rFonts w:ascii="宋体" w:hAnsi="宋体" w:cs="宋体"/>
          <w:kern w:val="0"/>
          <w:szCs w:val="24"/>
          <w:lang w:eastAsia="en-US"/>
        </w:rPr>
        <w:t>、</w:t>
      </w:r>
      <w:r>
        <w:rPr>
          <w:rFonts w:ascii="Times New Roman" w:eastAsia="Times New Roman" w:hAnsi="Times New Roman"/>
          <w:i/>
          <w:iCs/>
          <w:kern w:val="0"/>
          <w:szCs w:val="24"/>
          <w:lang w:eastAsia="en-US"/>
        </w:rPr>
        <w:t>d</w:t>
      </w:r>
      <w:r>
        <w:rPr>
          <w:rFonts w:ascii="宋体" w:hAnsi="宋体" w:cs="宋体"/>
          <w:kern w:val="0"/>
          <w:szCs w:val="24"/>
          <w:lang w:eastAsia="en-US"/>
        </w:rPr>
        <w:t>三点在同一直线上，</w:t>
      </w:r>
      <w:r>
        <w:rPr>
          <w:rFonts w:ascii="Times New Roman" w:eastAsia="Times New Roman" w:hAnsi="Times New Roman"/>
          <w:i/>
          <w:iCs/>
          <w:kern w:val="0"/>
          <w:szCs w:val="24"/>
          <w:lang w:eastAsia="en-US"/>
        </w:rPr>
        <w:t>ab</w:t>
      </w:r>
      <w:r>
        <w:rPr>
          <w:rFonts w:ascii="宋体" w:hAnsi="宋体" w:cs="宋体"/>
          <w:kern w:val="0"/>
          <w:szCs w:val="24"/>
          <w:lang w:eastAsia="en-US"/>
        </w:rPr>
        <w:t>和</w:t>
      </w:r>
      <w:r>
        <w:rPr>
          <w:rFonts w:ascii="Times New Roman" w:eastAsia="Times New Roman" w:hAnsi="Times New Roman"/>
          <w:i/>
          <w:iCs/>
          <w:kern w:val="0"/>
          <w:szCs w:val="24"/>
          <w:lang w:eastAsia="en-US"/>
        </w:rPr>
        <w:t>cd</w:t>
      </w:r>
      <w:r>
        <w:rPr>
          <w:rFonts w:ascii="宋体" w:hAnsi="宋体" w:cs="宋体"/>
          <w:kern w:val="0"/>
          <w:szCs w:val="24"/>
          <w:lang w:eastAsia="en-US"/>
        </w:rPr>
        <w:t>平行于横轴，</w:t>
      </w:r>
      <w:r>
        <w:rPr>
          <w:rFonts w:ascii="Times New Roman" w:eastAsia="Times New Roman" w:hAnsi="Times New Roman"/>
          <w:i/>
          <w:iCs/>
          <w:kern w:val="0"/>
          <w:szCs w:val="24"/>
          <w:lang w:eastAsia="en-US"/>
        </w:rPr>
        <w:t>bc</w:t>
      </w:r>
      <w:r>
        <w:rPr>
          <w:rFonts w:ascii="宋体" w:hAnsi="宋体" w:cs="宋体"/>
          <w:kern w:val="0"/>
          <w:szCs w:val="24"/>
          <w:lang w:eastAsia="en-US"/>
        </w:rPr>
        <w:t>平行于纵轴，则下列说法正确的是（　　）</w:t>
      </w:r>
      <w:r>
        <w:rPr>
          <w:rFonts w:ascii="宋体" w:hAnsi="宋体" w:cs="宋体"/>
          <w:kern w:val="0"/>
          <w:szCs w:val="24"/>
          <w:lang w:eastAsia="en-US"/>
        </w:rPr>
        <w:cr/>
      </w:r>
      <w:r>
        <w:rPr>
          <w:rFonts w:ascii="宋体" w:eastAsia="宋体" w:hAnsi="宋体" w:cs="宋体"/>
          <w:sz w:val="21"/>
        </w:rPr>
        <w:drawing>
          <wp:inline>
            <wp:extent cx="1743075" cy="1266825"/>
            <wp:docPr id="19273873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87363" name=""/>
                    <pic:cNvPicPr>
                      <a:picLocks noChangeAspect="1"/>
                    </pic:cNvPicPr>
                  </pic:nvPicPr>
                  <pic:blipFill>
                    <a:blip xmlns:r="http://schemas.openxmlformats.org/officeDocument/2006/relationships" r:embed="rId31">
                      <a:lum bright="4000"/>
                    </a:blip>
                    <a:stretch>
                      <a:fillRect/>
                    </a:stretch>
                  </pic:blipFill>
                  <pic:spPr>
                    <a:xfrm>
                      <a:off x="0" y="0"/>
                      <a:ext cx="1743075" cy="12668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A．状态</w:t>
      </w:r>
      <w:r>
        <w:rPr>
          <w:rFonts w:ascii="Times New Roman" w:eastAsia="Times New Roman" w:hAnsi="Times New Roman"/>
          <w:i/>
          <w:iCs/>
          <w:kern w:val="0"/>
          <w:szCs w:val="24"/>
          <w:lang w:eastAsia="en-US"/>
        </w:rPr>
        <w:t>a</w:t>
      </w:r>
      <w:r>
        <w:rPr>
          <w:rFonts w:ascii="宋体" w:hAnsi="宋体" w:cs="宋体"/>
          <w:kern w:val="0"/>
          <w:szCs w:val="24"/>
          <w:lang w:eastAsia="en-US"/>
        </w:rPr>
        <w:t>的压强大于状态</w:t>
      </w:r>
      <w:r>
        <w:rPr>
          <w:rFonts w:ascii="Times New Roman" w:eastAsia="Times New Roman" w:hAnsi="Times New Roman"/>
          <w:i/>
          <w:iCs/>
          <w:kern w:val="0"/>
          <w:szCs w:val="24"/>
          <w:lang w:eastAsia="en-US"/>
        </w:rPr>
        <w:t>b</w:t>
      </w:r>
      <w:r>
        <w:rPr>
          <w:rFonts w:ascii="宋体" w:hAnsi="宋体" w:cs="宋体"/>
          <w:kern w:val="0"/>
          <w:szCs w:val="24"/>
          <w:lang w:eastAsia="en-US"/>
        </w:rPr>
        <w:t>的压强</w:t>
      </w:r>
      <w:r>
        <w:rPr>
          <w:rFonts w:ascii="宋体" w:hAnsi="宋体" w:cs="宋体"/>
          <w:kern w:val="0"/>
          <w:szCs w:val="24"/>
          <w:lang w:eastAsia="en-US"/>
        </w:rPr>
        <w:cr/>
      </w:r>
      <w:r>
        <w:rPr>
          <w:rFonts w:ascii="宋体" w:hAnsi="宋体" w:cs="宋体"/>
          <w:kern w:val="0"/>
          <w:szCs w:val="24"/>
          <w:lang w:eastAsia="en-US"/>
        </w:rPr>
        <w:t>B．由状态</w:t>
      </w:r>
      <w:r>
        <w:rPr>
          <w:rFonts w:ascii="Times New Roman" w:eastAsia="Times New Roman" w:hAnsi="Times New Roman"/>
          <w:i/>
          <w:iCs/>
          <w:kern w:val="0"/>
          <w:szCs w:val="24"/>
          <w:lang w:eastAsia="en-US"/>
        </w:rPr>
        <w:t>a</w:t>
      </w:r>
      <w:r>
        <w:rPr>
          <w:rFonts w:ascii="宋体" w:hAnsi="宋体" w:cs="宋体"/>
          <w:kern w:val="0"/>
          <w:szCs w:val="24"/>
          <w:lang w:eastAsia="en-US"/>
        </w:rPr>
        <w:t>变化到状态</w:t>
      </w:r>
      <w:r>
        <w:rPr>
          <w:rFonts w:ascii="Times New Roman" w:eastAsia="Times New Roman" w:hAnsi="Times New Roman"/>
          <w:i/>
          <w:iCs/>
          <w:kern w:val="0"/>
          <w:szCs w:val="24"/>
          <w:lang w:eastAsia="en-US"/>
        </w:rPr>
        <w:t>b</w:t>
      </w:r>
      <w:r>
        <w:rPr>
          <w:rFonts w:ascii="宋体" w:hAnsi="宋体" w:cs="宋体"/>
          <w:kern w:val="0"/>
          <w:szCs w:val="24"/>
          <w:lang w:eastAsia="en-US"/>
        </w:rPr>
        <w:t>，气体对外做功</w:t>
      </w:r>
      <w:r>
        <w:rPr>
          <w:rFonts w:ascii="宋体" w:hAnsi="宋体" w:cs="宋体"/>
          <w:kern w:val="0"/>
          <w:szCs w:val="24"/>
          <w:lang w:eastAsia="en-US"/>
        </w:rPr>
        <w:cr/>
      </w:r>
      <w:r>
        <w:rPr>
          <w:rFonts w:ascii="宋体" w:hAnsi="宋体" w:cs="宋体"/>
          <w:kern w:val="0"/>
          <w:szCs w:val="24"/>
          <w:lang w:eastAsia="en-US"/>
        </w:rPr>
        <w:t>C．由状态</w:t>
      </w:r>
      <w:r>
        <w:rPr>
          <w:rFonts w:ascii="Times New Roman" w:eastAsia="Times New Roman" w:hAnsi="Times New Roman"/>
          <w:i/>
          <w:iCs/>
          <w:kern w:val="0"/>
          <w:szCs w:val="24"/>
          <w:lang w:eastAsia="en-US"/>
        </w:rPr>
        <w:t>c</w:t>
      </w:r>
      <w:r>
        <w:rPr>
          <w:rFonts w:ascii="宋体" w:hAnsi="宋体" w:cs="宋体"/>
          <w:kern w:val="0"/>
          <w:szCs w:val="24"/>
          <w:lang w:eastAsia="en-US"/>
        </w:rPr>
        <w:t>变化到状态</w:t>
      </w:r>
      <w:r>
        <w:rPr>
          <w:rFonts w:ascii="Times New Roman" w:eastAsia="Times New Roman" w:hAnsi="Times New Roman"/>
          <w:i/>
          <w:iCs/>
          <w:kern w:val="0"/>
          <w:szCs w:val="24"/>
          <w:lang w:eastAsia="en-US"/>
        </w:rPr>
        <w:t>d</w:t>
      </w:r>
      <w:r>
        <w:rPr>
          <w:rFonts w:ascii="宋体" w:hAnsi="宋体" w:cs="宋体"/>
          <w:kern w:val="0"/>
          <w:szCs w:val="24"/>
          <w:lang w:eastAsia="en-US"/>
        </w:rPr>
        <w:t>，气体的密度不变</w:t>
      </w:r>
      <w:r>
        <w:rPr>
          <w:rFonts w:ascii="宋体" w:hAnsi="宋体" w:cs="宋体"/>
          <w:kern w:val="0"/>
          <w:szCs w:val="24"/>
          <w:lang w:eastAsia="en-US"/>
        </w:rPr>
        <w:cr/>
      </w:r>
      <w:r>
        <w:rPr>
          <w:rFonts w:ascii="宋体" w:hAnsi="宋体" w:cs="宋体"/>
          <w:kern w:val="0"/>
          <w:szCs w:val="24"/>
          <w:lang w:eastAsia="en-US"/>
        </w:rPr>
        <w:t>D．由状态</w:t>
      </w:r>
      <w:r>
        <w:rPr>
          <w:rFonts w:ascii="Times New Roman" w:eastAsia="Times New Roman" w:hAnsi="Times New Roman"/>
          <w:i/>
          <w:iCs/>
          <w:kern w:val="0"/>
          <w:szCs w:val="24"/>
          <w:lang w:eastAsia="en-US"/>
        </w:rPr>
        <w:t>b</w:t>
      </w:r>
      <w:r>
        <w:rPr>
          <w:rFonts w:ascii="宋体" w:hAnsi="宋体" w:cs="宋体"/>
          <w:kern w:val="0"/>
          <w:szCs w:val="24"/>
          <w:lang w:eastAsia="en-US"/>
        </w:rPr>
        <w:t>变化到状态</w:t>
      </w:r>
      <w:r>
        <w:rPr>
          <w:rFonts w:ascii="Times New Roman" w:eastAsia="Times New Roman" w:hAnsi="Times New Roman"/>
          <w:i/>
          <w:iCs/>
          <w:kern w:val="0"/>
          <w:szCs w:val="24"/>
          <w:lang w:eastAsia="en-US"/>
        </w:rPr>
        <w:t>c</w:t>
      </w:r>
      <w:r>
        <w:rPr>
          <w:rFonts w:ascii="宋体" w:hAnsi="宋体" w:cs="宋体"/>
          <w:kern w:val="0"/>
          <w:szCs w:val="24"/>
          <w:lang w:eastAsia="en-US"/>
        </w:rPr>
        <w:t>，气体对外做功，内能不变</w:t>
      </w:r>
      <w:r>
        <w:rPr>
          <w:rFonts w:ascii="宋体" w:hAnsi="宋体" w:cs="宋体"/>
          <w:kern w:val="0"/>
          <w:szCs w:val="24"/>
          <w:lang w:eastAsia="en-US"/>
        </w:rPr>
        <w:cr/>
      </w:r>
      <w:r>
        <w:rPr>
          <w:rFonts w:ascii="宋体" w:hAnsi="宋体" w:cs="宋体"/>
          <w:kern w:val="0"/>
          <w:szCs w:val="24"/>
          <w:lang w:eastAsia="en-US"/>
        </w:rPr>
        <w:t>E．由状态</w:t>
      </w:r>
      <w:r>
        <w:rPr>
          <w:rFonts w:ascii="Times New Roman" w:eastAsia="Times New Roman" w:hAnsi="Times New Roman"/>
          <w:i/>
          <w:iCs/>
          <w:kern w:val="0"/>
          <w:szCs w:val="24"/>
          <w:lang w:eastAsia="en-US"/>
        </w:rPr>
        <w:t>a</w:t>
      </w:r>
      <w:r>
        <w:rPr>
          <w:rFonts w:ascii="宋体" w:hAnsi="宋体" w:cs="宋体"/>
          <w:kern w:val="0"/>
          <w:szCs w:val="24"/>
          <w:lang w:eastAsia="en-US"/>
        </w:rPr>
        <w:t>变化到状态</w:t>
      </w:r>
      <w:r>
        <w:rPr>
          <w:rFonts w:ascii="Times New Roman" w:eastAsia="Times New Roman" w:hAnsi="Times New Roman"/>
          <w:i/>
          <w:iCs/>
          <w:kern w:val="0"/>
          <w:szCs w:val="24"/>
          <w:lang w:eastAsia="en-US"/>
        </w:rPr>
        <w:t>d</w:t>
      </w:r>
      <w:r>
        <w:rPr>
          <w:rFonts w:ascii="宋体" w:hAnsi="宋体" w:cs="宋体"/>
          <w:kern w:val="0"/>
          <w:szCs w:val="24"/>
          <w:lang w:eastAsia="en-US"/>
        </w:rPr>
        <w:t>，气体对外做功，内能增大</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2"/>
          <w:headerReference w:type="default" r:id="rId33"/>
          <w:footerReference w:type="even" r:id="rId34"/>
          <w:footerReference w:type="default" r:id="rId35"/>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10.</w:t>
      </w:r>
      <w:r>
        <w:rPr>
          <w:rFonts w:ascii="宋体" w:hAnsi="宋体" w:cs="宋体"/>
          <w:kern w:val="0"/>
          <w:szCs w:val="24"/>
          <w:lang w:eastAsia="en-US"/>
        </w:rPr>
        <w:t>如图甲所示，现在的智能手机大多有“双</w:t>
      </w:r>
      <w:r>
        <w:rPr>
          <w:rFonts w:ascii="Times New Roman" w:eastAsia="Times New Roman" w:hAnsi="Times New Roman"/>
          <w:i/>
          <w:iCs/>
          <w:kern w:val="0"/>
          <w:szCs w:val="24"/>
          <w:lang w:eastAsia="en-US"/>
        </w:rPr>
        <w:t>MIC</w:t>
      </w:r>
      <w:r>
        <w:rPr>
          <w:rFonts w:ascii="宋体" w:hAnsi="宋体" w:cs="宋体"/>
          <w:kern w:val="0"/>
          <w:szCs w:val="24"/>
          <w:lang w:eastAsia="en-US"/>
        </w:rPr>
        <w:t>降噪技术”，简单说就是在通话时，辅助麦克风收集背景音，与主麦克风音质信号相减来降低背景噪音。图乙是原理简化图，图丙是理想状态下的降噪过程，实线表示环境噪声，虚线表示降噪系统产生的等幅降噪声波，则下列说法正确的是（　　）</w:t>
      </w:r>
      <w:r>
        <w:rPr>
          <w:rFonts w:ascii="宋体" w:hAnsi="宋体" w:cs="宋体"/>
          <w:kern w:val="0"/>
          <w:szCs w:val="24"/>
          <w:lang w:eastAsia="en-US"/>
        </w:rPr>
        <w:cr/>
      </w:r>
      <w:r>
        <w:rPr>
          <w:rFonts w:ascii="宋体" w:eastAsia="宋体" w:hAnsi="宋体" w:cs="宋体"/>
          <w:sz w:val="21"/>
        </w:rPr>
        <w:drawing>
          <wp:inline>
            <wp:extent cx="1685925" cy="1676400"/>
            <wp:docPr id="12002741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274186" name=""/>
                    <pic:cNvPicPr>
                      <a:picLocks noChangeAspect="1"/>
                    </pic:cNvPicPr>
                  </pic:nvPicPr>
                  <pic:blipFill>
                    <a:blip xmlns:r="http://schemas.openxmlformats.org/officeDocument/2006/relationships" r:embed="rId36">
                      <a:lum bright="4000"/>
                    </a:blip>
                    <a:stretch>
                      <a:fillRect/>
                    </a:stretch>
                  </pic:blipFill>
                  <pic:spPr>
                    <a:xfrm>
                      <a:off x="0" y="0"/>
                      <a:ext cx="1685925" cy="1676400"/>
                    </a:xfrm>
                    <a:prstGeom prst="rect">
                      <a:avLst/>
                    </a:prstGeom>
                  </pic:spPr>
                </pic:pic>
              </a:graphicData>
            </a:graphic>
          </wp:inline>
        </w:drawing>
      </w:r>
      <w:r>
        <w:rPr>
          <w:rFonts w:ascii="宋体" w:eastAsia="宋体" w:hAnsi="宋体" w:cs="宋体"/>
          <w:sz w:val="21"/>
        </w:rPr>
        <w:drawing>
          <wp:inline>
            <wp:extent cx="4667250" cy="1438275"/>
            <wp:docPr id="1168239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23965" name=""/>
                    <pic:cNvPicPr>
                      <a:picLocks noChangeAspect="1"/>
                    </pic:cNvPicPr>
                  </pic:nvPicPr>
                  <pic:blipFill>
                    <a:blip xmlns:r="http://schemas.openxmlformats.org/officeDocument/2006/relationships" r:embed="rId37">
                      <a:lum bright="4000"/>
                    </a:blip>
                    <a:stretch>
                      <a:fillRect/>
                    </a:stretch>
                  </pic:blipFill>
                  <pic:spPr>
                    <a:xfrm>
                      <a:off x="0" y="0"/>
                      <a:ext cx="4667250" cy="14382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A．降噪过程应用了声波的反射原理，使噪声无法从外面进入麦克风</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B．理想状态下降噪声波与环境噪声声波的传播速度大小相等，波长相等</w:t>
      </w:r>
      <w:r>
        <w:rPr>
          <w:rFonts w:ascii="宋体" w:hAnsi="宋体" w:cs="宋体"/>
          <w:kern w:val="0"/>
          <w:szCs w:val="24"/>
          <w:lang w:eastAsia="en-US"/>
        </w:rPr>
        <w:cr/>
      </w:r>
      <w:r>
        <w:rPr>
          <w:rFonts w:ascii="宋体" w:hAnsi="宋体" w:cs="宋体"/>
          <w:kern w:val="0"/>
          <w:szCs w:val="24"/>
          <w:lang w:eastAsia="en-US"/>
        </w:rPr>
        <w:t>C．降噪过程应用的是声波的干涉原理</w:t>
      </w:r>
      <w:r>
        <w:rPr>
          <w:rFonts w:ascii="宋体" w:hAnsi="宋体" w:cs="宋体"/>
          <w:kern w:val="0"/>
          <w:szCs w:val="24"/>
          <w:lang w:eastAsia="en-US"/>
        </w:rPr>
        <w:cr/>
      </w:r>
      <w:r>
        <w:rPr>
          <w:rFonts w:ascii="宋体" w:hAnsi="宋体" w:cs="宋体"/>
          <w:kern w:val="0"/>
          <w:szCs w:val="24"/>
          <w:lang w:eastAsia="en-US"/>
        </w:rPr>
        <w:t>D．质点</w:t>
      </w:r>
      <w:r>
        <w:rPr>
          <w:rFonts w:ascii="Times New Roman" w:eastAsia="Times New Roman" w:hAnsi="Times New Roman"/>
          <w:i/>
          <w:iCs/>
          <w:kern w:val="0"/>
          <w:szCs w:val="24"/>
          <w:lang w:eastAsia="en-US"/>
        </w:rPr>
        <w:t>P</w:t>
      </w:r>
      <w:r>
        <w:rPr>
          <w:rFonts w:ascii="宋体" w:hAnsi="宋体" w:cs="宋体"/>
          <w:kern w:val="0"/>
          <w:szCs w:val="24"/>
          <w:lang w:eastAsia="en-US"/>
        </w:rPr>
        <w:t>经过一个周期向外迁移的距离为一个波长</w:t>
      </w:r>
      <w:r>
        <w:rPr>
          <w:rFonts w:ascii="宋体" w:hAnsi="宋体" w:cs="宋体"/>
          <w:kern w:val="0"/>
          <w:szCs w:val="24"/>
          <w:lang w:eastAsia="en-US"/>
        </w:rPr>
        <w:cr/>
      </w:r>
      <w:r>
        <w:rPr>
          <w:rFonts w:ascii="宋体" w:hAnsi="宋体" w:cs="宋体"/>
          <w:kern w:val="0"/>
          <w:szCs w:val="24"/>
          <w:lang w:eastAsia="en-US"/>
        </w:rPr>
        <w:t>E．</w:t>
      </w:r>
      <w:r>
        <w:rPr>
          <w:rFonts w:ascii="Times New Roman" w:eastAsia="Times New Roman" w:hAnsi="Times New Roman"/>
          <w:i/>
          <w:iCs/>
          <w:kern w:val="0"/>
          <w:szCs w:val="24"/>
          <w:lang w:eastAsia="en-US"/>
        </w:rPr>
        <w:t>P</w:t>
      </w:r>
      <w:r>
        <w:rPr>
          <w:rFonts w:ascii="宋体" w:hAnsi="宋体" w:cs="宋体"/>
          <w:kern w:val="0"/>
          <w:szCs w:val="24"/>
          <w:lang w:eastAsia="en-US"/>
        </w:rPr>
        <w:t>点振动减弱点</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11.</w:t>
      </w:r>
      <w:r>
        <w:rPr>
          <w:rFonts w:ascii="宋体" w:hAnsi="宋体" w:cs="宋体"/>
          <w:kern w:val="0"/>
          <w:szCs w:val="24"/>
          <w:lang w:eastAsia="en-US"/>
        </w:rPr>
        <w:t>某同学利用自由落体运动测量当地重力加速度，实验装置如左图，打点计时器接在频率为50Hz的交流电源上。重锤下落过程中，打点计时器在纸带上打出一系列如图所示的点迹。</w:t>
      </w:r>
      <w:r>
        <w:rPr>
          <w:rFonts w:ascii="宋体" w:hAnsi="宋体" w:cs="宋体"/>
          <w:kern w:val="0"/>
          <w:szCs w:val="24"/>
          <w:lang w:eastAsia="en-US"/>
        </w:rPr>
        <w:cr/>
      </w:r>
      <w:r>
        <w:rPr>
          <w:rFonts w:ascii="宋体" w:eastAsia="宋体" w:hAnsi="宋体" w:cs="宋体"/>
          <w:sz w:val="21"/>
        </w:rPr>
        <w:drawing>
          <wp:inline>
            <wp:extent cx="5514975" cy="1924050"/>
            <wp:docPr id="20433651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365144" name=""/>
                    <pic:cNvPicPr>
                      <a:picLocks noChangeAspect="1"/>
                    </pic:cNvPicPr>
                  </pic:nvPicPr>
                  <pic:blipFill>
                    <a:blip xmlns:r="http://schemas.openxmlformats.org/officeDocument/2006/relationships" r:embed="rId38">
                      <a:lum bright="4000"/>
                    </a:blip>
                    <a:stretch>
                      <a:fillRect/>
                    </a:stretch>
                  </pic:blipFill>
                  <pic:spPr>
                    <a:xfrm>
                      <a:off x="0" y="0"/>
                      <a:ext cx="5514975" cy="19240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（1）通过纸带上的点迹分布情况可以判断实验时重物连接在纸带的</w:t>
      </w:r>
      <w:r>
        <w:rPr>
          <w:rFonts w:ascii="宋体" w:hAnsi="宋体" w:cs="宋体"/>
          <w:kern w:val="0"/>
          <w:szCs w:val="24"/>
          <w:lang w:eastAsia="en-US"/>
        </w:rPr>
        <w:t>___________</w:t>
      </w:r>
      <w:r>
        <w:rPr>
          <w:rFonts w:ascii="宋体" w:hAnsi="宋体" w:cs="宋体"/>
          <w:kern w:val="0"/>
          <w:szCs w:val="24"/>
          <w:lang w:eastAsia="en-US"/>
        </w:rPr>
        <w:t>端（选填“左”或“右”）</w:t>
      </w:r>
      <w:r>
        <w:rPr>
          <w:rFonts w:ascii="宋体" w:hAnsi="宋体" w:cs="宋体"/>
          <w:kern w:val="0"/>
          <w:szCs w:val="24"/>
          <w:lang w:eastAsia="en-US"/>
        </w:rPr>
        <w:cr/>
      </w:r>
      <w:r>
        <w:rPr>
          <w:rFonts w:ascii="宋体" w:hAnsi="宋体" w:cs="宋体"/>
          <w:kern w:val="0"/>
          <w:szCs w:val="24"/>
          <w:lang w:eastAsia="en-US"/>
        </w:rPr>
        <w:t>（2）所测得的重力加速度大小为</w:t>
      </w:r>
      <w:r>
        <w:rPr>
          <w:rFonts w:ascii="宋体" w:hAnsi="宋体" w:cs="宋体"/>
          <w:kern w:val="0"/>
          <w:szCs w:val="24"/>
          <w:lang w:eastAsia="en-US"/>
        </w:rPr>
        <w:t>___________</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。（保留三位有效数字）</w:t>
      </w:r>
      <w:r>
        <w:rPr>
          <w:rFonts w:ascii="宋体" w:hAnsi="宋体" w:cs="宋体"/>
          <w:kern w:val="0"/>
          <w:szCs w:val="24"/>
          <w:lang w:eastAsia="en-US"/>
        </w:rPr>
        <w:cr/>
      </w:r>
      <w:r>
        <w:rPr>
          <w:rFonts w:ascii="宋体" w:hAnsi="宋体" w:cs="宋体"/>
          <w:kern w:val="0"/>
          <w:szCs w:val="24"/>
          <w:lang w:eastAsia="en-US"/>
        </w:rPr>
        <w:t>（3）若该同学实验操作没有错误，实验测得物体的加速度应</w:t>
      </w:r>
      <w:r>
        <w:rPr>
          <w:rFonts w:ascii="宋体" w:hAnsi="宋体" w:cs="宋体"/>
          <w:kern w:val="0"/>
          <w:szCs w:val="24"/>
          <w:lang w:eastAsia="en-US"/>
        </w:rPr>
        <w:t>___________</w:t>
      </w:r>
      <w:r>
        <w:rPr>
          <w:rFonts w:ascii="宋体" w:hAnsi="宋体" w:cs="宋体"/>
          <w:kern w:val="0"/>
          <w:szCs w:val="24"/>
          <w:lang w:eastAsia="en-US"/>
        </w:rPr>
        <w:t>（选填“略大于”“略小于”或“等于”）当地重力加速度。</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39"/>
          <w:headerReference w:type="default" r:id="rId40"/>
          <w:footerReference w:type="even" r:id="rId41"/>
          <w:footerReference w:type="default" r:id="rId42"/>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12.</w:t>
      </w:r>
      <w:r>
        <w:rPr>
          <w:rFonts w:ascii="宋体" w:hAnsi="宋体" w:cs="宋体"/>
          <w:kern w:val="0"/>
          <w:szCs w:val="24"/>
          <w:lang w:eastAsia="en-US"/>
        </w:rPr>
        <w:t>酒驾和醉驾是交通违法行为，我国酒驾标准为“</w:t>
      </w:r>
      <m:oMath>
        <m:r>
          <w:rPr>
            <w:rFonts w:ascii="Cambria Math" w:eastAsia="Cambria Math" w:hAnsi="Cambria Math" w:cs="Cambria Math"/>
            <w:kern w:val="0"/>
            <w:sz w:val="26"/>
            <w:szCs w:val="24"/>
            <w:lang w:eastAsia="en-US"/>
          </w:rPr>
          <m:t>0.2</m:t>
        </m:r>
        <m:r>
          <m:rPr>
            <m:nor/>
          </m:rPr>
          <w:rPr>
            <w:rFonts w:ascii="Cambria Math" w:eastAsia="Cambria Math" w:hAnsi="Cambria Math" w:cs="Cambria Math"/>
            <w:kern w:val="0"/>
            <w:sz w:val="26"/>
            <w:szCs w:val="24"/>
            <w:lang w:eastAsia="en-US"/>
          </w:rPr>
          <m:t>mg</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mL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r>
          <m:rPr>
            <m:nor/>
          </m:rPr>
          <w:rPr>
            <w:rFonts w:ascii="Cambria Math" w:eastAsia="Cambria Math" w:hAnsi="Cambria Math" w:cs="Cambria Math"/>
            <w:kern w:val="0"/>
            <w:sz w:val="26"/>
            <w:szCs w:val="24"/>
            <w:lang w:eastAsia="en-US"/>
          </w:rPr>
          <m:t>mg</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mL</m:t>
        </m:r>
      </m:oMath>
      <w:r>
        <w:rPr>
          <w:rFonts w:ascii="宋体" w:hAnsi="宋体" w:cs="宋体"/>
          <w:kern w:val="0"/>
          <w:szCs w:val="24"/>
          <w:lang w:eastAsia="en-US"/>
        </w:rPr>
        <w:t>”，醉驾标准为“</w:t>
      </w:r>
      <m:oMath>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r>
          <m:rPr>
            <m:nor/>
          </m:rPr>
          <w:rPr>
            <w:rFonts w:ascii="Cambria Math" w:eastAsia="Cambria Math" w:hAnsi="Cambria Math" w:cs="Cambria Math"/>
            <w:kern w:val="0"/>
            <w:sz w:val="26"/>
            <w:szCs w:val="24"/>
            <w:lang w:eastAsia="en-US"/>
          </w:rPr>
          <m:t>mg</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mL</m:t>
        </m:r>
      </m:oMath>
      <w:r>
        <w:rPr>
          <w:rFonts w:ascii="宋体" w:hAnsi="宋体" w:cs="宋体"/>
          <w:kern w:val="0"/>
          <w:szCs w:val="24"/>
          <w:lang w:eastAsia="en-US"/>
        </w:rPr>
        <w:t>”。某实验小组想用二氧化锡半导体型酒精气体传感器组装一个简易酒精测试仪，此传感器电阻随酒精气体浓度</w:t>
      </w:r>
      <w:r>
        <w:rPr>
          <w:rFonts w:ascii="Times New Roman" w:eastAsia="Times New Roman" w:hAnsi="Times New Roman"/>
          <w:i/>
          <w:iCs/>
          <w:kern w:val="0"/>
          <w:szCs w:val="24"/>
          <w:lang w:eastAsia="en-US"/>
        </w:rPr>
        <w:t>C</w:t>
      </w:r>
      <w:r>
        <w:rPr>
          <w:rFonts w:ascii="宋体" w:hAnsi="宋体" w:cs="宋体"/>
          <w:kern w:val="0"/>
          <w:szCs w:val="24"/>
          <w:lang w:eastAsia="en-US"/>
        </w:rPr>
        <w:t>的变化规律如图甲所示。现他们手里有下列器材：</w:t>
      </w:r>
      <w:r>
        <w:rPr>
          <w:rFonts w:ascii="宋体" w:hAnsi="宋体" w:cs="宋体"/>
          <w:kern w:val="0"/>
          <w:szCs w:val="24"/>
          <w:lang w:eastAsia="en-US"/>
        </w:rPr>
        <w:cr/>
      </w:r>
      <w:r>
        <w:rPr>
          <w:rFonts w:ascii="宋体" w:hAnsi="宋体" w:cs="宋体"/>
          <w:kern w:val="0"/>
          <w:szCs w:val="24"/>
          <w:lang w:eastAsia="en-US"/>
        </w:rPr>
        <w:t>二氧化锡传感器</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x</m:t>
            </m:r>
          </m:sub>
        </m:sSub>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电池</w:t>
      </w:r>
      <w:r>
        <w:rPr>
          <w:rFonts w:ascii="Times New Roman" w:eastAsia="Times New Roman" w:hAnsi="Times New Roman"/>
          <w:i/>
          <w:iCs/>
          <w:kern w:val="0"/>
          <w:szCs w:val="24"/>
          <w:lang w:eastAsia="en-US"/>
        </w:rPr>
        <w:t>E</w:t>
      </w:r>
      <w:r>
        <w:rPr>
          <w:rFonts w:ascii="宋体" w:hAnsi="宋体" w:cs="宋体"/>
          <w:kern w:val="0"/>
          <w:szCs w:val="24"/>
          <w:lang w:eastAsia="en-US"/>
        </w:rPr>
        <w:t>（电动势为</w:t>
      </w:r>
      <m:oMath>
        <m:r>
          <w:rPr>
            <w:rFonts w:ascii="Cambria Math" w:eastAsia="Cambria Math" w:hAnsi="Cambria Math" w:cs="Cambria Math"/>
            <w:kern w:val="0"/>
            <w:sz w:val="26"/>
            <w:szCs w:val="24"/>
            <w:lang w:eastAsia="en-US"/>
          </w:rPr>
          <m:t>4</m:t>
        </m:r>
        <m:r>
          <m:rPr>
            <m:nor/>
          </m:rPr>
          <w:rPr>
            <w:rFonts w:ascii="Cambria Math" w:eastAsia="Cambria Math" w:hAnsi="Cambria Math" w:cs="Cambria Math"/>
            <w:kern w:val="0"/>
            <w:sz w:val="26"/>
            <w:szCs w:val="24"/>
            <w:lang w:eastAsia="en-US"/>
          </w:rPr>
          <m:t>V</m:t>
        </m:r>
      </m:oMath>
      <w:r>
        <w:rPr>
          <w:rFonts w:ascii="宋体" w:hAnsi="宋体" w:cs="宋体"/>
          <w:kern w:val="0"/>
          <w:szCs w:val="24"/>
          <w:lang w:eastAsia="en-US"/>
        </w:rPr>
        <w:t>，内阻不计）；</w:t>
      </w:r>
      <w:r>
        <w:rPr>
          <w:rFonts w:ascii="宋体" w:hAnsi="宋体" w:cs="宋体"/>
          <w:kern w:val="0"/>
          <w:szCs w:val="24"/>
          <w:lang w:eastAsia="en-US"/>
        </w:rPr>
        <w:cr/>
      </w:r>
      <w:r>
        <w:rPr>
          <w:rFonts w:ascii="宋体" w:hAnsi="宋体" w:cs="宋体"/>
          <w:kern w:val="0"/>
          <w:szCs w:val="24"/>
          <w:lang w:eastAsia="en-US"/>
        </w:rPr>
        <w:t>电压表V（量程为</w:t>
      </w:r>
      <m:oMath>
        <m:r>
          <w:rPr>
            <w:rFonts w:ascii="Cambria Math" w:eastAsia="Cambria Math" w:hAnsi="Cambria Math" w:cs="Cambria Math"/>
            <w:kern w:val="0"/>
            <w:sz w:val="26"/>
            <w:szCs w:val="24"/>
            <w:lang w:eastAsia="en-US"/>
          </w:rPr>
          <m:t>3</m:t>
        </m:r>
        <m:r>
          <m:rPr>
            <m:nor/>
          </m:rPr>
          <w:rPr>
            <w:rFonts w:ascii="Cambria Math" w:eastAsia="Cambria Math" w:hAnsi="Cambria Math" w:cs="Cambria Math"/>
            <w:kern w:val="0"/>
            <w:sz w:val="26"/>
            <w:szCs w:val="24"/>
            <w:lang w:eastAsia="en-US"/>
          </w:rPr>
          <m:t>V</m:t>
        </m:r>
      </m:oMath>
      <w:r>
        <w:rPr>
          <w:rFonts w:ascii="宋体" w:hAnsi="宋体" w:cs="宋体"/>
          <w:kern w:val="0"/>
          <w:szCs w:val="24"/>
          <w:lang w:eastAsia="en-US"/>
        </w:rPr>
        <w:t>，内阻非常大，作为浓度显示表使用）；</w:t>
      </w:r>
      <w:r>
        <w:rPr>
          <w:rFonts w:ascii="宋体" w:hAnsi="宋体" w:cs="宋体"/>
          <w:kern w:val="0"/>
          <w:szCs w:val="24"/>
          <w:lang w:eastAsia="en-US"/>
        </w:rPr>
        <w:cr/>
      </w:r>
      <w:r>
        <w:rPr>
          <w:rFonts w:ascii="宋体" w:hAnsi="宋体" w:cs="宋体"/>
          <w:kern w:val="0"/>
          <w:szCs w:val="24"/>
          <w:lang w:eastAsia="en-US"/>
        </w:rPr>
        <w:t>电阻箱</w:t>
      </w:r>
      <w:r>
        <w:rPr>
          <w:rFonts w:ascii="Times New Roman" w:eastAsia="Times New Roman" w:hAnsi="Times New Roman"/>
          <w:i/>
          <w:iCs/>
          <w:kern w:val="0"/>
          <w:szCs w:val="24"/>
          <w:lang w:eastAsia="en-US"/>
        </w:rPr>
        <w:t>R</w:t>
      </w:r>
      <w:r>
        <w:rPr>
          <w:rFonts w:ascii="宋体" w:hAnsi="宋体" w:cs="宋体"/>
          <w:kern w:val="0"/>
          <w:szCs w:val="24"/>
          <w:lang w:eastAsia="en-US"/>
        </w:rPr>
        <w:t>（最大阻值为</w:t>
      </w:r>
      <m:oMath>
        <m:r>
          <w:rPr>
            <w:rFonts w:ascii="Cambria Math" w:eastAsia="Cambria Math" w:hAnsi="Cambria Math" w:cs="Cambria Math"/>
            <w:kern w:val="0"/>
            <w:sz w:val="26"/>
            <w:szCs w:val="24"/>
            <w:lang w:eastAsia="en-US"/>
          </w:rPr>
          <m:t>999.9</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定值电阻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（阻值为</w:t>
      </w:r>
      <m:oMath>
        <m:r>
          <w:rPr>
            <w:rFonts w:ascii="Cambria Math" w:eastAsia="Cambria Math" w:hAnsi="Cambria Math" w:cs="Cambria Math"/>
            <w:kern w:val="0"/>
            <w:sz w:val="26"/>
            <w:szCs w:val="24"/>
            <w:lang w:eastAsia="en-US"/>
          </w:rPr>
          <m:t>50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定值电阻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（阻值为</w:t>
      </w:r>
      <m:oMath>
        <m:r>
          <w:rPr>
            <w:rFonts w:ascii="Cambria Math" w:eastAsia="Cambria Math" w:hAnsi="Cambria Math" w:cs="Cambria Math"/>
            <w:kern w:val="0"/>
            <w:sz w:val="26"/>
            <w:szCs w:val="24"/>
            <w:lang w:eastAsia="en-US"/>
          </w:rPr>
          <m:t>10</m:t>
        </m:r>
        <m:r>
          <m:rPr>
            <m:nor/>
          </m:rPr>
          <w:rPr>
            <w:rFonts w:ascii="Cambria Math" w:eastAsia="Cambria Math" w:hAnsi="Cambria Math" w:cs="Cambria Math"/>
            <w:kern w:val="0"/>
            <w:sz w:val="26"/>
            <w:szCs w:val="24"/>
            <w:lang w:eastAsia="en-US"/>
          </w:rPr>
          <m:t>Ω</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单刀双掷开关一个，导线若干。</w:t>
      </w:r>
      <w:r>
        <w:rPr>
          <w:rFonts w:ascii="宋体" w:hAnsi="宋体" w:cs="宋体"/>
          <w:kern w:val="0"/>
          <w:szCs w:val="24"/>
          <w:lang w:eastAsia="en-US"/>
        </w:rPr>
        <w:cr/>
      </w:r>
      <w:r>
        <w:rPr>
          <w:rFonts w:ascii="宋体" w:hAnsi="宋体" w:cs="宋体"/>
          <w:kern w:val="0"/>
          <w:szCs w:val="24"/>
          <w:lang w:eastAsia="en-US"/>
        </w:rPr>
        <w:t>（1）图乙是该实验小组设计的酒精测试仪电路图，请根据图乙用笔画线代替导线将其对应的实物图丙连接成完整电路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r>
        <w:rPr>
          <w:rFonts w:ascii="宋体" w:eastAsia="宋体" w:hAnsi="宋体" w:cs="宋体"/>
          <w:sz w:val="21"/>
        </w:rPr>
        <w:drawing>
          <wp:inline>
            <wp:extent cx="5238750" cy="1619250"/>
            <wp:docPr id="5972863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286339" name=""/>
                    <pic:cNvPicPr>
                      <a:picLocks noChangeAspect="1"/>
                    </pic:cNvPicPr>
                  </pic:nvPicPr>
                  <pic:blipFill>
                    <a:blip xmlns:r="http://schemas.openxmlformats.org/officeDocument/2006/relationships" r:embed="rId43">
                      <a:lum bright="4000"/>
                    </a:blip>
                    <a:stretch>
                      <a:fillRect/>
                    </a:stretch>
                  </pic:blipFill>
                  <pic:spPr>
                    <a:xfrm>
                      <a:off x="0" y="0"/>
                      <a:ext cx="5238750" cy="16192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（2）电路中定值电阻</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应选用</w:t>
      </w:r>
      <w:r>
        <w:rPr>
          <w:rFonts w:ascii="宋体" w:hAnsi="宋体" w:cs="宋体"/>
          <w:kern w:val="0"/>
          <w:szCs w:val="24"/>
          <w:lang w:eastAsia="en-US"/>
        </w:rPr>
        <w:t>___________</w:t>
      </w:r>
      <w:r>
        <w:rPr>
          <w:rFonts w:ascii="宋体" w:hAnsi="宋体" w:cs="宋体"/>
          <w:kern w:val="0"/>
          <w:szCs w:val="24"/>
          <w:lang w:eastAsia="en-US"/>
        </w:rPr>
        <w:t>（选填</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或</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（3）为了能够在电压表上直接读出酒精气体浓度</w:t>
      </w:r>
      <w:r>
        <w:rPr>
          <w:rFonts w:ascii="Times New Roman" w:eastAsia="Times New Roman" w:hAnsi="Times New Roman"/>
          <w:i/>
          <w:iCs/>
          <w:kern w:val="0"/>
          <w:szCs w:val="24"/>
          <w:lang w:eastAsia="en-US"/>
        </w:rPr>
        <w:t>C</w:t>
      </w:r>
      <w:r>
        <w:rPr>
          <w:rFonts w:ascii="宋体" w:hAnsi="宋体" w:cs="宋体"/>
          <w:kern w:val="0"/>
          <w:szCs w:val="24"/>
          <w:lang w:eastAsia="en-US"/>
        </w:rPr>
        <w:t>，该实验小组按照下列步骤进行调节并修改刻表盘：</w:t>
      </w:r>
      <w:r>
        <w:rPr>
          <w:rFonts w:ascii="宋体" w:hAnsi="宋体" w:cs="宋体"/>
          <w:kern w:val="0"/>
          <w:szCs w:val="24"/>
          <w:lang w:eastAsia="en-US"/>
        </w:rPr>
        <w:cr/>
      </w:r>
      <w:r>
        <w:rPr>
          <w:rFonts w:ascii="宋体" w:hAnsi="宋体" w:cs="宋体"/>
          <w:kern w:val="0"/>
          <w:szCs w:val="24"/>
          <w:lang w:eastAsia="en-US"/>
        </w:rPr>
        <w:t>①电路接通前，先将电阻箱调为</w:t>
      </w:r>
      <m:oMath>
        <m:r>
          <w:rPr>
            <w:rFonts w:ascii="Cambria Math" w:eastAsia="Cambria Math" w:hAnsi="Cambria Math" w:cs="Cambria Math"/>
            <w:kern w:val="0"/>
            <w:sz w:val="26"/>
            <w:szCs w:val="24"/>
            <w:lang w:eastAsia="en-US"/>
          </w:rPr>
          <m:t>40.0</m:t>
        </m:r>
        <m:r>
          <w:rPr>
            <w:rFonts w:ascii="Cambria Math" w:eastAsia="Cambria Math" w:hAnsi="Cambria Math" w:cs="Cambria Math"/>
            <w:kern w:val="0"/>
            <w:sz w:val="26"/>
            <w:szCs w:val="24"/>
            <w:lang w:eastAsia="en-US"/>
          </w:rPr>
          <m:t>Ω</m:t>
        </m:r>
      </m:oMath>
      <w:r>
        <w:rPr>
          <w:rFonts w:ascii="宋体" w:hAnsi="宋体" w:cs="宋体"/>
          <w:kern w:val="0"/>
          <w:szCs w:val="24"/>
          <w:lang w:eastAsia="en-US"/>
        </w:rPr>
        <w:t>，然后开关向</w:t>
      </w:r>
      <w:r>
        <w:rPr>
          <w:rFonts w:ascii="宋体" w:hAnsi="宋体" w:cs="宋体"/>
          <w:kern w:val="0"/>
          <w:szCs w:val="24"/>
          <w:lang w:eastAsia="en-US"/>
        </w:rPr>
        <w:t>___________</w:t>
      </w:r>
      <w:r>
        <w:rPr>
          <w:rFonts w:ascii="宋体" w:hAnsi="宋体" w:cs="宋体"/>
          <w:kern w:val="0"/>
          <w:szCs w:val="24"/>
          <w:lang w:eastAsia="en-US"/>
        </w:rPr>
        <w:t>（选填“</w:t>
      </w:r>
      <w:r>
        <w:rPr>
          <w:rFonts w:ascii="Times New Roman" w:eastAsia="Times New Roman" w:hAnsi="Times New Roman"/>
          <w:i/>
          <w:iCs/>
          <w:kern w:val="0"/>
          <w:szCs w:val="24"/>
          <w:lang w:eastAsia="en-US"/>
        </w:rPr>
        <w:t>a</w:t>
      </w:r>
      <w:r>
        <w:rPr>
          <w:rFonts w:ascii="宋体" w:hAnsi="宋体" w:cs="宋体"/>
          <w:kern w:val="0"/>
          <w:szCs w:val="24"/>
          <w:lang w:eastAsia="en-US"/>
        </w:rPr>
        <w:t>”或“</w:t>
      </w:r>
      <w:r>
        <w:rPr>
          <w:rFonts w:ascii="Times New Roman" w:eastAsia="Times New Roman" w:hAnsi="Times New Roman"/>
          <w:i/>
          <w:iCs/>
          <w:kern w:val="0"/>
          <w:szCs w:val="24"/>
          <w:lang w:eastAsia="en-US"/>
        </w:rPr>
        <w:t>b</w:t>
      </w:r>
      <w:r>
        <w:rPr>
          <w:rFonts w:ascii="宋体" w:hAnsi="宋体" w:cs="宋体"/>
          <w:kern w:val="0"/>
          <w:szCs w:val="24"/>
          <w:lang w:eastAsia="en-US"/>
        </w:rPr>
        <w:t>”）端闭合，将电压表此时指针对应的电压刻度标记为</w:t>
      </w:r>
      <w:r>
        <w:rPr>
          <w:rFonts w:ascii="宋体" w:hAnsi="宋体" w:cs="宋体"/>
          <w:kern w:val="0"/>
          <w:szCs w:val="24"/>
          <w:lang w:eastAsia="en-US"/>
        </w:rPr>
        <w:t>___________</w:t>
      </w:r>
      <m:oMath>
        <m:r>
          <m:rPr>
            <m:nor/>
          </m:rPr>
          <w:rPr>
            <w:rFonts w:ascii="Cambria Math" w:eastAsia="Cambria Math" w:hAnsi="Cambria Math" w:cs="Cambria Math"/>
            <w:kern w:val="0"/>
            <w:sz w:val="26"/>
            <w:szCs w:val="24"/>
            <w:lang w:eastAsia="en-US"/>
          </w:rPr>
          <m:t>mg/mL</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②逐步减小电阻箱的阻值，电压表的示数不断变大，按照甲图数据将电压表上电压刻度线都标记为对应的“酒精浓度”；</w:t>
      </w:r>
      <w:r>
        <w:rPr>
          <w:rFonts w:ascii="宋体" w:hAnsi="宋体" w:cs="宋体"/>
          <w:kern w:val="0"/>
          <w:szCs w:val="24"/>
          <w:lang w:eastAsia="en-US"/>
        </w:rPr>
        <w:cr/>
      </w:r>
      <w:r>
        <w:rPr>
          <w:rFonts w:ascii="宋体" w:hAnsi="宋体" w:cs="宋体"/>
          <w:kern w:val="0"/>
          <w:szCs w:val="24"/>
          <w:lang w:eastAsia="en-US"/>
        </w:rPr>
        <w:t>③将开关向另一端闭合，这个简易酒精测试仪即可正常使用。</w:t>
      </w:r>
      <w:r>
        <w:rPr>
          <w:rFonts w:ascii="宋体" w:hAnsi="宋体" w:cs="宋体"/>
          <w:kern w:val="0"/>
          <w:szCs w:val="24"/>
          <w:lang w:eastAsia="en-US"/>
        </w:rPr>
        <w:cr/>
      </w:r>
      <w:r>
        <w:rPr>
          <w:rFonts w:ascii="宋体" w:hAnsi="宋体" w:cs="宋体"/>
          <w:kern w:val="0"/>
          <w:szCs w:val="24"/>
          <w:lang w:eastAsia="en-US"/>
        </w:rPr>
        <w:t>（4）该小组用组装好的酒精测试仪去对一位饮酒者进行测量，发现电压表指针位于</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den>
        </m:f>
      </m:oMath>
      <w:r>
        <w:rPr>
          <w:rFonts w:ascii="宋体" w:hAnsi="宋体" w:cs="宋体"/>
          <w:kern w:val="0"/>
          <w:szCs w:val="24"/>
          <w:lang w:eastAsia="en-US"/>
        </w:rPr>
        <w:t>满偏刻度处，则这位饮酒者呼出的酒精气体浓度</w:t>
      </w:r>
      <w:r>
        <w:rPr>
          <w:rFonts w:ascii="宋体" w:hAnsi="宋体" w:cs="宋体"/>
          <w:kern w:val="0"/>
          <w:szCs w:val="24"/>
          <w:lang w:eastAsia="en-US"/>
        </w:rPr>
        <w:t>___________</w:t>
      </w:r>
      <w:r>
        <w:rPr>
          <w:rFonts w:ascii="宋体" w:hAnsi="宋体" w:cs="宋体"/>
          <w:kern w:val="0"/>
          <w:szCs w:val="24"/>
          <w:lang w:eastAsia="en-US"/>
        </w:rPr>
        <w:t>（填“已经”或“没有”）达到醉驾标准。</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sectPr w:rsidSect="00B5694A">
          <w:headerReference w:type="even" r:id="rId44"/>
          <w:headerReference w:type="default" r:id="rId45"/>
          <w:footerReference w:type="even" r:id="rId46"/>
          <w:footerReference w:type="default" r:id="rId47"/>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13.</w:t>
      </w:r>
      <w:r>
        <w:rPr>
          <w:rFonts w:ascii="宋体" w:hAnsi="宋体" w:cs="宋体"/>
          <w:kern w:val="0"/>
          <w:szCs w:val="24"/>
          <w:lang w:eastAsia="en-US"/>
        </w:rPr>
        <w:t>如图所示、</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oMath>
      <w:r>
        <w:rPr>
          <w:rFonts w:ascii="宋体" w:hAnsi="宋体" w:cs="宋体"/>
          <w:kern w:val="0"/>
          <w:szCs w:val="24"/>
          <w:lang w:eastAsia="en-US"/>
        </w:rPr>
        <w:t>是半径为</w:t>
      </w:r>
      <w:r>
        <w:rPr>
          <w:rFonts w:ascii="Times New Roman" w:eastAsia="Times New Roman" w:hAnsi="Times New Roman"/>
          <w:i/>
          <w:iCs/>
          <w:kern w:val="0"/>
          <w:szCs w:val="24"/>
          <w:lang w:eastAsia="en-US"/>
        </w:rPr>
        <w:t>R</w:t>
      </w:r>
      <w:r>
        <w:rPr>
          <w:rFonts w:ascii="宋体" w:hAnsi="宋体" w:cs="宋体"/>
          <w:kern w:val="0"/>
          <w:szCs w:val="24"/>
          <w:lang w:eastAsia="en-US"/>
        </w:rPr>
        <w:t>的圆的一条直径，在圆周平面内，存在匀强磁场或匀强电场，将一电量为</w:t>
      </w:r>
      <w:r>
        <w:rPr>
          <w:rFonts w:ascii="Times New Roman" w:eastAsia="Times New Roman" w:hAnsi="Times New Roman"/>
          <w:i/>
          <w:iCs/>
          <w:kern w:val="0"/>
          <w:szCs w:val="24"/>
          <w:lang w:eastAsia="en-US"/>
        </w:rPr>
        <w:t>q</w:t>
      </w:r>
      <w:r>
        <w:rPr>
          <w:rFonts w:ascii="宋体" w:hAnsi="宋体" w:cs="宋体"/>
          <w:kern w:val="0"/>
          <w:szCs w:val="24"/>
          <w:lang w:eastAsia="en-US"/>
        </w:rPr>
        <w:t>，质量为</w:t>
      </w:r>
      <w:r>
        <w:rPr>
          <w:rFonts w:ascii="Times New Roman" w:eastAsia="Times New Roman" w:hAnsi="Times New Roman"/>
          <w:i/>
          <w:iCs/>
          <w:kern w:val="0"/>
          <w:szCs w:val="24"/>
          <w:lang w:eastAsia="en-US"/>
        </w:rPr>
        <w:t>m</w:t>
      </w:r>
      <w:r>
        <w:rPr>
          <w:rFonts w:ascii="宋体" w:hAnsi="宋体" w:cs="宋体"/>
          <w:kern w:val="0"/>
          <w:szCs w:val="24"/>
          <w:lang w:eastAsia="en-US"/>
        </w:rPr>
        <w:t>的正电粒子从</w:t>
      </w:r>
      <w:r>
        <w:rPr>
          <w:rFonts w:ascii="Times New Roman" w:eastAsia="Times New Roman" w:hAnsi="Times New Roman"/>
          <w:i/>
          <w:iCs/>
          <w:kern w:val="0"/>
          <w:szCs w:val="24"/>
          <w:lang w:eastAsia="en-US"/>
        </w:rPr>
        <w:t>A</w:t>
      </w:r>
      <w:r>
        <w:rPr>
          <w:rFonts w:ascii="宋体" w:hAnsi="宋体" w:cs="宋体"/>
          <w:kern w:val="0"/>
          <w:szCs w:val="24"/>
          <w:lang w:eastAsia="en-US"/>
        </w:rPr>
        <w:t>点以相同大小的初速度</w:t>
      </w:r>
      <w:r>
        <w:rPr>
          <w:rFonts w:ascii="Times New Roman" w:eastAsia="Times New Roman" w:hAnsi="Times New Roman"/>
          <w:i/>
          <w:iCs/>
          <w:kern w:val="0"/>
          <w:szCs w:val="24"/>
          <w:lang w:eastAsia="en-US"/>
        </w:rPr>
        <w:t>v</w:t>
      </w:r>
      <w:r>
        <w:rPr>
          <w:rFonts w:ascii="宋体" w:hAnsi="宋体" w:cs="宋体"/>
          <w:kern w:val="0"/>
          <w:szCs w:val="24"/>
          <w:lang w:eastAsia="en-US"/>
        </w:rPr>
        <w:t>射入，射入的方向不同时，粒子会从圆周上不同的点射出，已知</w:t>
      </w:r>
      <m:oMath>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oMath>
      <w:r>
        <w:rPr>
          <w:rFonts w:ascii="宋体" w:hAnsi="宋体" w:cs="宋体"/>
          <w:kern w:val="0"/>
          <w:szCs w:val="24"/>
          <w:lang w:eastAsia="en-US"/>
        </w:rPr>
        <w:t>，若不计重力和空气阻力，完成下列问题：</w:t>
      </w:r>
      <w:r>
        <w:rPr>
          <w:rFonts w:ascii="宋体" w:hAnsi="宋体" w:cs="宋体"/>
          <w:kern w:val="0"/>
          <w:szCs w:val="24"/>
          <w:lang w:eastAsia="en-US"/>
        </w:rPr>
        <w:cr/>
      </w:r>
      <w:r>
        <w:rPr>
          <w:rFonts w:ascii="宋体" w:hAnsi="宋体" w:cs="宋体"/>
          <w:kern w:val="0"/>
          <w:szCs w:val="24"/>
          <w:lang w:eastAsia="en-US"/>
        </w:rPr>
        <w:t>（1）若在圆周平面内只存在垂直纸面向里的匀强磁场，观察到粒子从</w:t>
      </w:r>
      <w:r>
        <w:rPr>
          <w:rFonts w:ascii="Times New Roman" w:eastAsia="Times New Roman" w:hAnsi="Times New Roman"/>
          <w:i/>
          <w:iCs/>
          <w:kern w:val="0"/>
          <w:szCs w:val="24"/>
          <w:lang w:eastAsia="en-US"/>
        </w:rPr>
        <w:t>C</w:t>
      </w:r>
      <w:r>
        <w:rPr>
          <w:rFonts w:ascii="宋体" w:hAnsi="宋体" w:cs="宋体"/>
          <w:kern w:val="0"/>
          <w:szCs w:val="24"/>
          <w:lang w:eastAsia="en-US"/>
        </w:rPr>
        <w:t>点射出的方向垂直于</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oMath>
      <w:r>
        <w:rPr>
          <w:rFonts w:ascii="宋体" w:hAnsi="宋体" w:cs="宋体"/>
          <w:kern w:val="0"/>
          <w:szCs w:val="24"/>
          <w:lang w:eastAsia="en-US"/>
        </w:rPr>
        <w:t>，求匀强磁场的磁感应强度</w:t>
      </w:r>
      <w:r>
        <w:rPr>
          <w:rFonts w:ascii="Times New Roman" w:eastAsia="Times New Roman" w:hAnsi="Times New Roman"/>
          <w:i/>
          <w:iCs/>
          <w:kern w:val="0"/>
          <w:szCs w:val="24"/>
          <w:lang w:eastAsia="en-US"/>
        </w:rPr>
        <w:t>B</w:t>
      </w:r>
      <w:r>
        <w:rPr>
          <w:rFonts w:ascii="宋体" w:hAnsi="宋体" w:cs="宋体"/>
          <w:kern w:val="0"/>
          <w:szCs w:val="24"/>
          <w:lang w:eastAsia="en-US"/>
        </w:rPr>
        <w:t>的大小；</w:t>
      </w:r>
      <w:r>
        <w:rPr>
          <w:rFonts w:ascii="宋体" w:hAnsi="宋体" w:cs="宋体"/>
          <w:kern w:val="0"/>
          <w:szCs w:val="24"/>
          <w:lang w:eastAsia="en-US"/>
        </w:rPr>
        <w:cr/>
      </w:r>
      <w:r>
        <w:rPr>
          <w:rFonts w:ascii="宋体" w:hAnsi="宋体" w:cs="宋体"/>
          <w:kern w:val="0"/>
          <w:szCs w:val="24"/>
          <w:lang w:eastAsia="en-US"/>
        </w:rPr>
        <w:t>（2）若在圆周平面内只存在平行于圆平面的匀强电场，在所有出射点中，垂直于电场方向射入的粒子正好经过</w:t>
      </w:r>
      <w:r>
        <w:rPr>
          <w:rFonts w:ascii="Times New Roman" w:eastAsia="Times New Roman" w:hAnsi="Times New Roman"/>
          <w:i/>
          <w:iCs/>
          <w:kern w:val="0"/>
          <w:szCs w:val="24"/>
          <w:lang w:eastAsia="en-US"/>
        </w:rPr>
        <w:t>C</w:t>
      </w:r>
      <w:r>
        <w:rPr>
          <w:rFonts w:ascii="宋体" w:hAnsi="宋体" w:cs="宋体"/>
          <w:kern w:val="0"/>
          <w:szCs w:val="24"/>
          <w:lang w:eastAsia="en-US"/>
        </w:rPr>
        <w:t>点射出且速度最大，求匀强电场的场强</w:t>
      </w:r>
      <w:r>
        <w:rPr>
          <w:rFonts w:ascii="Times New Roman" w:eastAsia="Times New Roman" w:hAnsi="Times New Roman"/>
          <w:i/>
          <w:iCs/>
          <w:kern w:val="0"/>
          <w:szCs w:val="24"/>
          <w:lang w:eastAsia="en-US"/>
        </w:rPr>
        <w:t>E</w:t>
      </w:r>
      <w:r>
        <w:rPr>
          <w:rFonts w:ascii="宋体" w:hAnsi="宋体" w:cs="宋体"/>
          <w:kern w:val="0"/>
          <w:szCs w:val="24"/>
          <w:lang w:eastAsia="en-US"/>
        </w:rPr>
        <w:t>的大小。</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1409700" cy="1466850"/>
            <wp:docPr id="107305419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054191" name=""/>
                    <pic:cNvPicPr>
                      <a:picLocks noChangeAspect="1"/>
                    </pic:cNvPicPr>
                  </pic:nvPicPr>
                  <pic:blipFill>
                    <a:blip xmlns:r="http://schemas.openxmlformats.org/officeDocument/2006/relationships" r:embed="rId48">
                      <a:lum bright="4000"/>
                    </a:blip>
                    <a:stretch>
                      <a:fillRect/>
                    </a:stretch>
                  </pic:blipFill>
                  <pic:spPr>
                    <a:xfrm>
                      <a:off x="0" y="0"/>
                      <a:ext cx="1409700" cy="14668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14.</w:t>
      </w:r>
      <w:r>
        <w:rPr>
          <w:rFonts w:ascii="宋体" w:hAnsi="宋体" w:cs="宋体"/>
          <w:kern w:val="0"/>
          <w:szCs w:val="24"/>
          <w:lang w:eastAsia="en-US"/>
        </w:rPr>
        <w:t>如图所示、</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oMath>
      <w:r>
        <w:rPr>
          <w:rFonts w:ascii="宋体" w:hAnsi="宋体" w:cs="宋体"/>
          <w:kern w:val="0"/>
          <w:szCs w:val="24"/>
          <w:lang w:eastAsia="en-US"/>
        </w:rPr>
        <w:t>是一段光滑的四分之一圆弧，半径</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oMath>
      <w:r>
        <w:rPr>
          <w:rFonts w:ascii="宋体" w:hAnsi="宋体" w:cs="宋体"/>
          <w:kern w:val="0"/>
          <w:szCs w:val="24"/>
          <w:lang w:eastAsia="en-US"/>
        </w:rPr>
        <w:t>是一段长度为</w:t>
      </w:r>
      <m:oMath>
        <m:r>
          <w:rPr>
            <w:rFonts w:ascii="Cambria Math" w:eastAsia="Cambria Math" w:hAnsi="Cambria Math" w:cs="Cambria Math"/>
            <w:kern w:val="0"/>
            <w:sz w:val="26"/>
            <w:szCs w:val="24"/>
            <w:lang w:eastAsia="en-US"/>
          </w:rPr>
          <m:t>d</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0.9</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的水平轨道，与圆弧相切于</w:t>
      </w:r>
      <w:r>
        <w:rPr>
          <w:rFonts w:ascii="Times New Roman" w:eastAsia="Times New Roman" w:hAnsi="Times New Roman"/>
          <w:i/>
          <w:iCs/>
          <w:kern w:val="0"/>
          <w:szCs w:val="24"/>
          <w:lang w:eastAsia="en-US"/>
        </w:rPr>
        <w:t>B</w:t>
      </w:r>
      <w:r>
        <w:rPr>
          <w:rFonts w:ascii="宋体" w:hAnsi="宋体" w:cs="宋体"/>
          <w:kern w:val="0"/>
          <w:szCs w:val="24"/>
          <w:lang w:eastAsia="en-US"/>
        </w:rPr>
        <w:t>点。</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oMath>
      <w:r>
        <w:rPr>
          <w:rFonts w:ascii="宋体" w:hAnsi="宋体" w:cs="宋体"/>
          <w:kern w:val="0"/>
          <w:szCs w:val="24"/>
          <w:lang w:eastAsia="en-US"/>
        </w:rPr>
        <w:t>与传送带相接于</w:t>
      </w:r>
      <w:r>
        <w:rPr>
          <w:rFonts w:ascii="Times New Roman" w:eastAsia="Times New Roman" w:hAnsi="Times New Roman"/>
          <w:i/>
          <w:iCs/>
          <w:kern w:val="0"/>
          <w:szCs w:val="24"/>
          <w:lang w:eastAsia="en-US"/>
        </w:rPr>
        <w:t>C</w:t>
      </w:r>
      <w:r>
        <w:rPr>
          <w:rFonts w:ascii="宋体" w:hAnsi="宋体" w:cs="宋体"/>
          <w:kern w:val="0"/>
          <w:szCs w:val="24"/>
          <w:lang w:eastAsia="en-US"/>
        </w:rPr>
        <w:t>点，传送带长</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，与水平面的夹角</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oMath>
      <w:r>
        <w:rPr>
          <w:rFonts w:ascii="宋体" w:hAnsi="宋体" w:cs="宋体"/>
          <w:kern w:val="0"/>
          <w:szCs w:val="24"/>
          <w:lang w:eastAsia="en-US"/>
        </w:rPr>
        <w:t>，传送带以大小恒为</w:t>
      </w:r>
      <m:oMath>
        <m:r>
          <w:rPr>
            <w:rFonts w:ascii="Cambria Math" w:eastAsia="Cambria Math" w:hAnsi="Cambria Math" w:cs="Cambria Math"/>
            <w:kern w:val="0"/>
            <w:sz w:val="26"/>
            <w:szCs w:val="24"/>
            <w:lang w:eastAsia="en-US"/>
          </w:rPr>
          <m:t>6</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r>
          <m:rPr>
            <m:nor/>
          </m:rPr>
          <w:rPr>
            <w:rFonts w:ascii="Cambria Math" w:eastAsia="Cambria Math" w:hAnsi="Cambria Math" w:cs="Cambria Math"/>
            <w:kern w:val="0"/>
            <w:sz w:val="26"/>
            <w:szCs w:val="24"/>
            <w:lang w:eastAsia="en-US"/>
          </w:rPr>
          <m:t>s</m:t>
        </m:r>
      </m:oMath>
      <w:r>
        <w:rPr>
          <w:rFonts w:ascii="宋体" w:hAnsi="宋体" w:cs="宋体"/>
          <w:kern w:val="0"/>
          <w:szCs w:val="24"/>
          <w:lang w:eastAsia="en-US"/>
        </w:rPr>
        <w:t>速度逆时针转动，一质量为</w:t>
      </w:r>
      <m:oMath>
        <m:r>
          <w:rPr>
            <w:rFonts w:ascii="Cambria Math" w:eastAsia="Cambria Math" w:hAnsi="Cambria Math" w:cs="Cambria Math"/>
            <w:kern w:val="0"/>
            <w:sz w:val="26"/>
            <w:szCs w:val="24"/>
            <w:lang w:eastAsia="en-US"/>
          </w:rPr>
          <m:t>3</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的小物体</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从</w:t>
      </w:r>
      <w:r>
        <w:rPr>
          <w:rFonts w:ascii="Times New Roman" w:eastAsia="Times New Roman" w:hAnsi="Times New Roman"/>
          <w:i/>
          <w:iCs/>
          <w:kern w:val="0"/>
          <w:szCs w:val="24"/>
          <w:lang w:eastAsia="en-US"/>
        </w:rPr>
        <w:t>A</w:t>
      </w:r>
      <w:r>
        <w:rPr>
          <w:rFonts w:ascii="宋体" w:hAnsi="宋体" w:cs="宋体"/>
          <w:kern w:val="0"/>
          <w:szCs w:val="24"/>
          <w:lang w:eastAsia="en-US"/>
        </w:rPr>
        <w:t>点释放，在</w:t>
      </w:r>
      <w:r>
        <w:rPr>
          <w:rFonts w:ascii="Times New Roman" w:eastAsia="Times New Roman" w:hAnsi="Times New Roman"/>
          <w:i/>
          <w:iCs/>
          <w:kern w:val="0"/>
          <w:szCs w:val="24"/>
          <w:lang w:eastAsia="en-US"/>
        </w:rPr>
        <w:t>B</w:t>
      </w:r>
      <w:r>
        <w:rPr>
          <w:rFonts w:ascii="宋体" w:hAnsi="宋体" w:cs="宋体"/>
          <w:kern w:val="0"/>
          <w:szCs w:val="24"/>
          <w:lang w:eastAsia="en-US"/>
        </w:rPr>
        <w:t>点与质量为</w:t>
      </w:r>
      <m:oMath>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的小物体</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相碰后粘在一起，</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与水平轨道和传送带之间的摩擦因数均为</w:t>
      </w:r>
      <m:oMath>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0.5</m:t>
        </m:r>
      </m:oMath>
      <w:r>
        <w:rPr>
          <w:rFonts w:ascii="宋体" w:hAnsi="宋体" w:cs="宋体"/>
          <w:kern w:val="0"/>
          <w:szCs w:val="24"/>
          <w:lang w:eastAsia="en-US"/>
        </w:rPr>
        <w:t>，小物体过</w:t>
      </w:r>
      <w:r>
        <w:rPr>
          <w:rFonts w:ascii="Times New Roman" w:eastAsia="Times New Roman" w:hAnsi="Times New Roman"/>
          <w:i/>
          <w:iCs/>
          <w:kern w:val="0"/>
          <w:szCs w:val="24"/>
          <w:lang w:eastAsia="en-US"/>
        </w:rPr>
        <w:t>C</w:t>
      </w:r>
      <w:r>
        <w:rPr>
          <w:rFonts w:ascii="宋体" w:hAnsi="宋体" w:cs="宋体"/>
          <w:kern w:val="0"/>
          <w:szCs w:val="24"/>
          <w:lang w:eastAsia="en-US"/>
        </w:rPr>
        <w:t>点时速度大小不变，过</w:t>
      </w:r>
      <w:r>
        <w:rPr>
          <w:rFonts w:ascii="Times New Roman" w:eastAsia="Times New Roman" w:hAnsi="Times New Roman"/>
          <w:i/>
          <w:iCs/>
          <w:kern w:val="0"/>
          <w:szCs w:val="24"/>
          <w:lang w:eastAsia="en-US"/>
        </w:rPr>
        <w:t>C</w:t>
      </w:r>
      <w:r>
        <w:rPr>
          <w:rFonts w:ascii="宋体" w:hAnsi="宋体" w:cs="宋体"/>
          <w:kern w:val="0"/>
          <w:szCs w:val="24"/>
          <w:lang w:eastAsia="en-US"/>
        </w:rPr>
        <w:t>点后直接开始滑动，且若</w:t>
      </w:r>
      <w:r>
        <w:rPr>
          <w:rFonts w:ascii="Times New Roman" w:eastAsia="Times New Roman" w:hAnsi="Times New Roman"/>
          <w:i/>
          <w:iCs/>
          <w:kern w:val="0"/>
          <w:szCs w:val="24"/>
          <w:lang w:eastAsia="en-US"/>
        </w:rPr>
        <w:t>C</w:t>
      </w:r>
      <w:r>
        <w:rPr>
          <w:rFonts w:ascii="宋体" w:hAnsi="宋体" w:cs="宋体"/>
          <w:kern w:val="0"/>
          <w:szCs w:val="24"/>
          <w:lang w:eastAsia="en-US"/>
        </w:rPr>
        <w:t>点速度为0时物体不会停留在</w:t>
      </w:r>
      <w:r>
        <w:rPr>
          <w:rFonts w:ascii="Times New Roman" w:eastAsia="Times New Roman" w:hAnsi="Times New Roman"/>
          <w:i/>
          <w:iCs/>
          <w:kern w:val="0"/>
          <w:szCs w:val="24"/>
          <w:lang w:eastAsia="en-US"/>
        </w:rPr>
        <w:t>C</w:t>
      </w:r>
      <w:r>
        <w:rPr>
          <w:rFonts w:ascii="宋体" w:hAnsi="宋体" w:cs="宋体"/>
          <w:kern w:val="0"/>
          <w:szCs w:val="24"/>
          <w:lang w:eastAsia="en-US"/>
        </w:rPr>
        <w:t>点。在传送带底端有一弹性档板，小物体与之相碰后，速度大小不变，方向反向。（</w:t>
      </w:r>
      <w:r>
        <w:rPr>
          <w:rFonts w:ascii="Times New Roman" w:eastAsia="Times New Roman" w:hAnsi="Times New Roman"/>
          <w:i/>
          <w:iCs/>
          <w:kern w:val="0"/>
          <w:szCs w:val="24"/>
          <w:lang w:eastAsia="en-US"/>
        </w:rPr>
        <w:t>g</w:t>
      </w:r>
      <w:r>
        <w:rPr>
          <w:rFonts w:ascii="宋体" w:hAnsi="宋体" w:cs="宋体"/>
          <w:kern w:val="0"/>
          <w:szCs w:val="24"/>
          <w:lang w:eastAsia="en-US"/>
        </w:rPr>
        <w:t>取</w:t>
      </w:r>
      <m:oMath>
        <m:r>
          <w:rPr>
            <w:rFonts w:ascii="Cambria Math" w:eastAsia="Cambria Math" w:hAnsi="Cambria Math" w:cs="Cambria Math"/>
            <w:kern w:val="0"/>
            <w:sz w:val="26"/>
            <w:szCs w:val="24"/>
            <w:lang w:eastAsia="en-US"/>
          </w:rPr>
          <m:t>10</m:t>
        </m:r>
        <m:r>
          <m:rPr>
            <m:nor/>
          </m:rP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s</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cos</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oMath>
      <w:r>
        <w:rPr>
          <w:rFonts w:ascii="宋体" w:hAnsi="宋体" w:cs="宋体"/>
          <w:kern w:val="0"/>
          <w:szCs w:val="24"/>
          <w:lang w:eastAsia="en-US"/>
        </w:rPr>
        <w:t>）。完成下列问题：</w:t>
      </w:r>
      <w:r>
        <w:rPr>
          <w:rFonts w:ascii="宋体" w:hAnsi="宋体" w:cs="宋体"/>
          <w:kern w:val="0"/>
          <w:szCs w:val="24"/>
          <w:lang w:eastAsia="en-US"/>
        </w:rPr>
        <w:cr/>
      </w:r>
      <w:r>
        <w:rPr>
          <w:rFonts w:ascii="宋体" w:hAnsi="宋体" w:cs="宋体"/>
          <w:kern w:val="0"/>
          <w:szCs w:val="24"/>
          <w:lang w:eastAsia="en-US"/>
        </w:rPr>
        <w:t>（1）把</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从</w:t>
      </w:r>
      <w:r>
        <w:rPr>
          <w:rFonts w:ascii="Times New Roman" w:eastAsia="Times New Roman" w:hAnsi="Times New Roman"/>
          <w:i/>
          <w:iCs/>
          <w:kern w:val="0"/>
          <w:szCs w:val="24"/>
          <w:lang w:eastAsia="en-US"/>
        </w:rPr>
        <w:t>A</w:t>
      </w:r>
      <w:r>
        <w:rPr>
          <w:rFonts w:ascii="宋体" w:hAnsi="宋体" w:cs="宋体"/>
          <w:kern w:val="0"/>
          <w:szCs w:val="24"/>
          <w:lang w:eastAsia="en-US"/>
        </w:rPr>
        <w:t>点静止释放，求</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与</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相碰前的一瞬间，</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对</w:t>
      </w:r>
      <w:r>
        <w:rPr>
          <w:rFonts w:ascii="Times New Roman" w:eastAsia="Times New Roman" w:hAnsi="Times New Roman"/>
          <w:i/>
          <w:iCs/>
          <w:kern w:val="0"/>
          <w:szCs w:val="24"/>
          <w:lang w:eastAsia="en-US"/>
        </w:rPr>
        <w:t>B</w:t>
      </w:r>
      <w:r>
        <w:rPr>
          <w:rFonts w:ascii="宋体" w:hAnsi="宋体" w:cs="宋体"/>
          <w:kern w:val="0"/>
          <w:szCs w:val="24"/>
          <w:lang w:eastAsia="en-US"/>
        </w:rPr>
        <w:t>点的压力；</w:t>
      </w:r>
      <w:r>
        <w:rPr>
          <w:rFonts w:ascii="宋体" w:hAnsi="宋体" w:cs="宋体"/>
          <w:kern w:val="0"/>
          <w:szCs w:val="24"/>
          <w:lang w:eastAsia="en-US"/>
        </w:rPr>
        <w:cr/>
      </w:r>
      <w:r>
        <w:rPr>
          <w:rFonts w:ascii="宋体" w:hAnsi="宋体" w:cs="宋体"/>
          <w:kern w:val="0"/>
          <w:szCs w:val="24"/>
          <w:lang w:eastAsia="en-US"/>
        </w:rPr>
        <w:t>（2）把</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从</w:t>
      </w:r>
      <w:r>
        <w:rPr>
          <w:rFonts w:ascii="Times New Roman" w:eastAsia="Times New Roman" w:hAnsi="Times New Roman"/>
          <w:i/>
          <w:iCs/>
          <w:kern w:val="0"/>
          <w:szCs w:val="24"/>
          <w:lang w:eastAsia="en-US"/>
        </w:rPr>
        <w:t>A</w:t>
      </w:r>
      <w:r>
        <w:rPr>
          <w:rFonts w:ascii="宋体" w:hAnsi="宋体" w:cs="宋体"/>
          <w:kern w:val="0"/>
          <w:szCs w:val="24"/>
          <w:lang w:eastAsia="en-US"/>
        </w:rPr>
        <w:t>点静止释放，到</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与档板第一次碰撞前的一瞬间，求</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系统损失的机械能；</w:t>
      </w:r>
      <w:r>
        <w:rPr>
          <w:rFonts w:ascii="宋体" w:hAnsi="宋体" w:cs="宋体"/>
          <w:kern w:val="0"/>
          <w:szCs w:val="24"/>
          <w:lang w:eastAsia="en-US"/>
        </w:rPr>
        <w:cr/>
      </w:r>
      <w:r>
        <w:rPr>
          <w:rFonts w:ascii="宋体" w:hAnsi="宋体" w:cs="宋体"/>
          <w:kern w:val="0"/>
          <w:szCs w:val="24"/>
          <w:lang w:eastAsia="en-US"/>
        </w:rPr>
        <w:t>（3）如果要求</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还能回到</w:t>
      </w:r>
      <w:r>
        <w:rPr>
          <w:rFonts w:ascii="Times New Roman" w:eastAsia="Times New Roman" w:hAnsi="Times New Roman"/>
          <w:i/>
          <w:iCs/>
          <w:kern w:val="0"/>
          <w:szCs w:val="24"/>
          <w:lang w:eastAsia="en-US"/>
        </w:rPr>
        <w:t>A</w:t>
      </w:r>
      <w:r>
        <w:rPr>
          <w:rFonts w:ascii="宋体" w:hAnsi="宋体" w:cs="宋体"/>
          <w:kern w:val="0"/>
          <w:szCs w:val="24"/>
          <w:lang w:eastAsia="en-US"/>
        </w:rPr>
        <w:t>点，那么在</w:t>
      </w:r>
      <w:r>
        <w:rPr>
          <w:rFonts w:ascii="Times New Roman" w:eastAsia="Times New Roman" w:hAnsi="Times New Roman"/>
          <w:i/>
          <w:iCs/>
          <w:kern w:val="0"/>
          <w:szCs w:val="24"/>
          <w:lang w:eastAsia="en-US"/>
        </w:rPr>
        <w:t>A</w:t>
      </w:r>
      <w:r>
        <w:rPr>
          <w:rFonts w:ascii="宋体" w:hAnsi="宋体" w:cs="宋体"/>
          <w:kern w:val="0"/>
          <w:szCs w:val="24"/>
          <w:lang w:eastAsia="en-US"/>
        </w:rPr>
        <w:t>点时至少应给</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多大的初速度。</w:t>
      </w:r>
      <w:r>
        <w:rPr>
          <w:rFonts w:ascii="宋体" w:hAnsi="宋体" w:cs="宋体"/>
          <w:kern w:val="0"/>
          <w:szCs w:val="24"/>
          <w:lang w:eastAsia="en-US"/>
        </w:rPr>
        <w:cr/>
      </w:r>
      <w:r>
        <w:rPr>
          <w:rFonts w:ascii="宋体" w:eastAsia="宋体" w:hAnsi="宋体" w:cs="宋体"/>
          <w:sz w:val="21"/>
        </w:rPr>
        <w:drawing>
          <wp:inline>
            <wp:extent cx="2705100" cy="1390650"/>
            <wp:docPr id="204346757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467577" name=""/>
                    <pic:cNvPicPr>
                      <a:picLocks noChangeAspect="1"/>
                    </pic:cNvPicPr>
                  </pic:nvPicPr>
                  <pic:blipFill>
                    <a:blip xmlns:r="http://schemas.openxmlformats.org/officeDocument/2006/relationships" r:embed="rId49">
                      <a:lum bright="4000"/>
                    </a:blip>
                    <a:stretch>
                      <a:fillRect/>
                    </a:stretch>
                  </pic:blipFill>
                  <pic:spPr>
                    <a:xfrm>
                      <a:off x="0" y="0"/>
                      <a:ext cx="2705100" cy="13906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0"/>
          <w:headerReference w:type="default" r:id="rId51"/>
          <w:footerReference w:type="even" r:id="rId52"/>
          <w:footerReference w:type="default" r:id="rId53"/>
          <w:type w:val="nextPage"/>
          <w:pgSz w:w="11907" w:h="16839" w:code="9"/>
          <w:pgMar w:top="992" w:right="561" w:bottom="992" w:left="1899" w:header="992" w:footer="992" w:gutter="0"/>
          <w:pgNumType w:start="8"/>
          <w:cols w:space="425"/>
          <w:titlePg w:val="0"/>
          <w:docGrid w:type="lines" w:linePitch="312"/>
        </w:sectPr>
      </w:pPr>
      <w:r>
        <w:rPr>
          <w:rFonts w:ascii="宋体" w:hAnsi="宋体" w:cs="宋体"/>
          <w:vanish w:val="0"/>
          <w:kern w:val="0"/>
          <w:szCs w:val="24"/>
          <w:lang w:eastAsia="en-US"/>
        </w:rPr>
        <w:t>15.</w:t>
      </w:r>
      <w:r>
        <w:rPr>
          <w:rFonts w:ascii="宋体" w:hAnsi="宋体" w:cs="宋体"/>
          <w:kern w:val="0"/>
          <w:szCs w:val="24"/>
          <w:lang w:eastAsia="en-US"/>
        </w:rPr>
        <w:t>如图所示，绝热汽缸A与导热汽缸B均固定于桌面，由刚性杆连接的绝热活塞与两汽缸间均无摩擦，两活塞之间与大气相通，汽缸B活塞面积为汽缸A活塞面积的2倍。两汽缸内装有理想气体，两活塞处于平衡状态，汽缸A的体积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，压强为</w:t>
      </w:r>
      <m:oMath>
        <m:r>
          <w:rPr>
            <w:rFonts w:ascii="Cambria Math" w:eastAsia="Cambria Math" w:hAnsi="Cambria Math" w:cs="Cambria Math"/>
            <w:kern w:val="0"/>
            <w:sz w:val="26"/>
            <w:szCs w:val="24"/>
            <w:lang w:eastAsia="en-US"/>
          </w:rPr>
          <m:t>1.5</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，温度为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，汽缸B的体积为</w:t>
      </w:r>
      <m:oMath>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，缓慢加热A中气体，停止加热达到稳定后，A中气体压强为原来的2倍。设环境温度始终保持不变，汽缸A中活塞不会脱离汽缸A，已知大气压为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p</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（1）加热前B汽缸中气体的压强；</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（2）加热达到稳定后汽缸A中气体的体积。</w:t>
      </w:r>
      <w:r>
        <w:rPr>
          <w:rFonts w:ascii="宋体" w:hAnsi="宋体" w:cs="宋体"/>
          <w:kern w:val="0"/>
          <w:szCs w:val="24"/>
          <w:lang w:eastAsia="en-US"/>
        </w:rPr>
        <w:cr/>
      </w:r>
      <w:r>
        <w:rPr>
          <w:rFonts w:ascii="宋体" w:eastAsia="宋体" w:hAnsi="宋体" w:cs="宋体"/>
          <w:sz w:val="21"/>
        </w:rPr>
        <w:drawing>
          <wp:inline>
            <wp:extent cx="2314575" cy="1123950"/>
            <wp:docPr id="9017473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747305" name=""/>
                    <pic:cNvPicPr>
                      <a:picLocks noChangeAspect="1"/>
                    </pic:cNvPicPr>
                  </pic:nvPicPr>
                  <pic:blipFill>
                    <a:blip xmlns:r="http://schemas.openxmlformats.org/officeDocument/2006/relationships" r:embed="rId54">
                      <a:lum bright="4000"/>
                    </a:blip>
                    <a:stretch>
                      <a:fillRect/>
                    </a:stretch>
                  </pic:blipFill>
                  <pic:spPr>
                    <a:xfrm>
                      <a:off x="0" y="0"/>
                      <a:ext cx="2314575" cy="11239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16.</w:t>
      </w:r>
      <w:r>
        <w:rPr>
          <w:rFonts w:ascii="宋体" w:hAnsi="宋体" w:cs="宋体"/>
          <w:kern w:val="0"/>
          <w:szCs w:val="24"/>
          <w:lang w:eastAsia="en-US"/>
        </w:rPr>
        <w:t>如图所示，某宇航员在空间站进行的水球光学实验，在水球中心注入空气，形成球形气泡，且内外两球面球心均在</w:t>
      </w:r>
      <w:r>
        <w:rPr>
          <w:rFonts w:ascii="Times New Roman" w:eastAsia="Times New Roman" w:hAnsi="Times New Roman"/>
          <w:i/>
          <w:iCs/>
          <w:kern w:val="0"/>
          <w:szCs w:val="24"/>
          <w:lang w:eastAsia="en-US"/>
        </w:rPr>
        <w:t>O</w:t>
      </w:r>
      <w:r>
        <w:rPr>
          <w:rFonts w:ascii="宋体" w:hAnsi="宋体" w:cs="宋体"/>
          <w:kern w:val="0"/>
          <w:szCs w:val="24"/>
          <w:lang w:eastAsia="en-US"/>
        </w:rPr>
        <w:t>点，已知气泡内球面半径为</w:t>
      </w:r>
      <w:r>
        <w:rPr>
          <w:rFonts w:ascii="Times New Roman" w:eastAsia="Times New Roman" w:hAnsi="Times New Roman"/>
          <w:i/>
          <w:iCs/>
          <w:kern w:val="0"/>
          <w:szCs w:val="24"/>
          <w:lang w:eastAsia="en-US"/>
        </w:rPr>
        <w:t>R</w:t>
      </w:r>
      <w:r>
        <w:rPr>
          <w:rFonts w:ascii="宋体" w:hAnsi="宋体" w:cs="宋体"/>
          <w:kern w:val="0"/>
          <w:szCs w:val="24"/>
          <w:lang w:eastAsia="en-US"/>
        </w:rPr>
        <w:t>，外球面半径为</w:t>
      </w:r>
      <m:oMath>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R</m:t>
        </m:r>
      </m:oMath>
      <w:r>
        <w:rPr>
          <w:rFonts w:ascii="宋体" w:hAnsi="宋体" w:cs="宋体"/>
          <w:kern w:val="0"/>
          <w:szCs w:val="24"/>
          <w:lang w:eastAsia="en-US"/>
        </w:rPr>
        <w:t>，让一束单色光从外球面上的</w:t>
      </w:r>
      <w:r>
        <w:rPr>
          <w:rFonts w:ascii="Times New Roman" w:eastAsia="Times New Roman" w:hAnsi="Times New Roman"/>
          <w:i/>
          <w:iCs/>
          <w:kern w:val="0"/>
          <w:szCs w:val="24"/>
          <w:lang w:eastAsia="en-US"/>
        </w:rPr>
        <w:t>A</w:t>
      </w:r>
      <w:r>
        <w:rPr>
          <w:rFonts w:ascii="宋体" w:hAnsi="宋体" w:cs="宋体"/>
          <w:kern w:val="0"/>
          <w:szCs w:val="24"/>
          <w:lang w:eastAsia="en-US"/>
        </w:rPr>
        <w:t>点与</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O</m:t>
        </m:r>
      </m:oMath>
      <w:r>
        <w:rPr>
          <w:rFonts w:ascii="宋体" w:hAnsi="宋体" w:cs="宋体"/>
          <w:kern w:val="0"/>
          <w:szCs w:val="24"/>
          <w:lang w:eastAsia="en-US"/>
        </w:rPr>
        <w:t>连线成</w:t>
      </w:r>
      <m:oMath>
        <m:r>
          <w:rPr>
            <w:rFonts w:ascii="Cambria Math" w:eastAsia="Cambria Math" w:hAnsi="Cambria Math" w:cs="Cambria Math"/>
            <w:kern w:val="0"/>
            <w:sz w:val="26"/>
            <w:szCs w:val="24"/>
            <w:lang w:eastAsia="en-US"/>
          </w:rPr>
          <m:t>60</m:t>
        </m:r>
        <m:r>
          <w:rPr>
            <w:rFonts w:ascii="Cambria Math" w:eastAsia="Cambria Math" w:hAnsi="Cambria Math" w:cs="Cambria Math"/>
            <w:kern w:val="0"/>
            <w:sz w:val="26"/>
            <w:szCs w:val="24"/>
            <w:lang w:eastAsia="en-US"/>
          </w:rPr>
          <m:t>°</m:t>
        </m:r>
      </m:oMath>
      <w:r>
        <w:rPr>
          <w:rFonts w:ascii="宋体" w:hAnsi="宋体" w:cs="宋体"/>
          <w:kern w:val="0"/>
          <w:szCs w:val="24"/>
          <w:lang w:eastAsia="en-US"/>
        </w:rPr>
        <w:t>角射入球中，光束经折射后恰好与内球面</w:t>
      </w:r>
      <w:r>
        <w:rPr>
          <w:rFonts w:ascii="Times New Roman" w:eastAsia="Times New Roman" w:hAnsi="Times New Roman"/>
          <w:i/>
          <w:iCs/>
          <w:kern w:val="0"/>
          <w:szCs w:val="24"/>
          <w:lang w:eastAsia="en-US"/>
        </w:rPr>
        <w:t>B</w:t>
      </w:r>
      <w:r>
        <w:rPr>
          <w:rFonts w:ascii="宋体" w:hAnsi="宋体" w:cs="宋体"/>
          <w:kern w:val="0"/>
          <w:szCs w:val="24"/>
          <w:lang w:eastAsia="en-US"/>
        </w:rPr>
        <w:t>点相切。求：</w:t>
      </w:r>
      <w:r>
        <w:rPr>
          <w:rFonts w:ascii="宋体" w:hAnsi="宋体" w:cs="宋体"/>
          <w:kern w:val="0"/>
          <w:szCs w:val="24"/>
          <w:lang w:eastAsia="en-US"/>
        </w:rPr>
        <w:cr/>
      </w:r>
      <w:r>
        <w:rPr>
          <w:rFonts w:ascii="宋体" w:hAnsi="宋体" w:cs="宋体"/>
          <w:kern w:val="0"/>
          <w:szCs w:val="24"/>
          <w:lang w:eastAsia="en-US"/>
        </w:rPr>
        <w:t>（1）水的折射率；</w:t>
      </w:r>
      <w:r>
        <w:rPr>
          <w:rFonts w:ascii="宋体" w:hAnsi="宋体" w:cs="宋体"/>
          <w:kern w:val="0"/>
          <w:szCs w:val="24"/>
          <w:lang w:eastAsia="en-US"/>
        </w:rPr>
        <w:cr/>
      </w:r>
      <w:r>
        <w:rPr>
          <w:rFonts w:ascii="宋体" w:hAnsi="宋体" w:cs="宋体"/>
          <w:kern w:val="0"/>
          <w:szCs w:val="24"/>
          <w:lang w:eastAsia="en-US"/>
        </w:rPr>
        <w:t>（2）欲使该光束能射入内部气泡中，在</w:t>
      </w:r>
      <w:r>
        <w:rPr>
          <w:rFonts w:ascii="Times New Roman" w:eastAsia="Times New Roman" w:hAnsi="Times New Roman"/>
          <w:i/>
          <w:iCs/>
          <w:kern w:val="0"/>
          <w:szCs w:val="24"/>
          <w:lang w:eastAsia="en-US"/>
        </w:rPr>
        <w:t>A</w:t>
      </w:r>
      <w:r>
        <w:rPr>
          <w:rFonts w:ascii="宋体" w:hAnsi="宋体" w:cs="宋体"/>
          <w:kern w:val="0"/>
          <w:szCs w:val="24"/>
          <w:lang w:eastAsia="en-US"/>
        </w:rPr>
        <w:t>点入射角应该满足什么条件。（不考虑光在水中的二次反射）</w:t>
      </w:r>
      <w:r>
        <w:rPr>
          <w:rFonts w:ascii="宋体" w:hAnsi="宋体" w:cs="宋体"/>
          <w:kern w:val="0"/>
          <w:szCs w:val="24"/>
          <w:lang w:eastAsia="en-US"/>
        </w:rPr>
        <w:cr/>
      </w:r>
      <w:r>
        <w:rPr>
          <w:rFonts w:ascii="宋体" w:eastAsia="宋体" w:hAnsi="宋体" w:cs="宋体"/>
          <w:sz w:val="21"/>
        </w:rPr>
        <w:drawing>
          <wp:inline>
            <wp:extent cx="1704975" cy="1304925"/>
            <wp:docPr id="13647979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797944" name=""/>
                    <pic:cNvPicPr>
                      <a:picLocks noChangeAspect="1"/>
                    </pic:cNvPicPr>
                  </pic:nvPicPr>
                  <pic:blipFill>
                    <a:blip xmlns:r="http://schemas.openxmlformats.org/officeDocument/2006/relationships" r:embed="rId55">
                      <a:lum bright="4000"/>
                    </a:blip>
                    <a:stretch>
                      <a:fillRect/>
                    </a:stretch>
                  </pic:blipFill>
                  <pic:spPr>
                    <a:xfrm>
                      <a:off x="0" y="0"/>
                      <a:ext cx="1704975" cy="130492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https://d.book118.com/088115073033006043</w:t>
        </w:r>
      </w:hyperlink>
    </w:p>
    <w:p w:rsidR="00A77B3E">
      <w:pPr>
        <w:widowControl/>
        <w:spacing w:line="360" w:lineRule="auto"/>
        <w:jc w:val="left"/>
        <w:rPr>
          <w:rFonts w:ascii="宋体" w:hAnsi="宋体" w:cs="宋体"/>
          <w:kern w:val="0"/>
          <w:szCs w:val="24"/>
          <w:lang w:eastAsia="en-US"/>
        </w:rPr>
      </w:pPr>
    </w:p>
    <w:sectPr w:rsidSect="00B5694A">
      <w:headerReference w:type="even" r:id="rId57"/>
      <w:headerReference w:type="default" r:id="rId58"/>
      <w:footerReference w:type="even" r:id="rId59"/>
      <w:footerReference w:type="default" r:id="rId60"/>
      <w:type w:val="nextPage"/>
      <w:pgSz w:w="11907" w:h="16839" w:code="9"/>
      <w:pgMar w:top="992" w:right="561" w:bottom="992" w:left="1899" w:header="992" w:footer="992" w:gutter="0"/>
      <w:pgNumType w:start="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21</w:instrText>
    </w:r>
    <w:r w:rsidR="0049652B">
      <w:rPr>
        <w:noProof/>
      </w:rPr>
      <w:fldChar w:fldCharType="end"/>
    </w:r>
    <w:r w:rsidR="004A2CE9">
      <w:instrText xml:space="preserve"> </w:instrText>
    </w:r>
    <w:r w:rsidR="00B04A98">
      <w:fldChar w:fldCharType="separate"/>
    </w:r>
    <w:r w:rsidR="004A2CE9">
      <w:t>21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22</w:instrText>
    </w:r>
    <w:r w:rsidR="0049652B">
      <w:rPr>
        <w:noProof/>
      </w:rPr>
      <w:fldChar w:fldCharType="end"/>
    </w:r>
    <w:r w:rsidR="004A2CE9">
      <w:instrText xml:space="preserve"> </w:instrText>
    </w:r>
    <w:r w:rsidR="00B04A98">
      <w:fldChar w:fldCharType="separate"/>
    </w:r>
    <w:r w:rsidR="004A2CE9">
      <w:t>22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22</w:instrText>
    </w:r>
    <w:r w:rsidR="00D01D8B">
      <w:rPr>
        <w:noProof/>
      </w:rPr>
      <w:fldChar w:fldCharType="end"/>
    </w:r>
    <w:r w:rsidR="004A2CE9">
      <w:instrText xml:space="preserve"> </w:instrText>
    </w:r>
    <w:r w:rsidR="00B04A98">
      <w:fldChar w:fldCharType="separate"/>
    </w:r>
    <w:r w:rsidR="004A2CE9">
      <w:rPr>
        <w:rFonts w:hint="eastAsia"/>
      </w:rPr>
      <w:t>22</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8" w:name="装订线2_7"/>
                <w:r>
                  <w:t>学校:___________姓名：___________班级：___________考号：___________</w:t>
                </w:r>
                <w:bookmarkEnd w:id="8"/>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header" Target="header3.xml" /><Relationship Id="rId15" Type="http://schemas.openxmlformats.org/officeDocument/2006/relationships/header" Target="header4.xml" /><Relationship Id="rId16" Type="http://schemas.openxmlformats.org/officeDocument/2006/relationships/footer" Target="footer3.xml" /><Relationship Id="rId17" Type="http://schemas.openxmlformats.org/officeDocument/2006/relationships/footer" Target="footer4.xml" /><Relationship Id="rId18" Type="http://schemas.openxmlformats.org/officeDocument/2006/relationships/image" Target="media/image6.png" /><Relationship Id="rId19" Type="http://schemas.openxmlformats.org/officeDocument/2006/relationships/image" Target="media/image7.png"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header" Target="header6.xml" /><Relationship Id="rId22" Type="http://schemas.openxmlformats.org/officeDocument/2006/relationships/footer" Target="footer5.xml" /><Relationship Id="rId23" Type="http://schemas.openxmlformats.org/officeDocument/2006/relationships/footer" Target="footer6.xml" /><Relationship Id="rId24" Type="http://schemas.openxmlformats.org/officeDocument/2006/relationships/image" Target="media/image8.png" /><Relationship Id="rId25" Type="http://schemas.openxmlformats.org/officeDocument/2006/relationships/image" Target="media/image9.png" /><Relationship Id="rId26" Type="http://schemas.openxmlformats.org/officeDocument/2006/relationships/header" Target="header7.xml" /><Relationship Id="rId27" Type="http://schemas.openxmlformats.org/officeDocument/2006/relationships/header" Target="header8.xml" /><Relationship Id="rId28" Type="http://schemas.openxmlformats.org/officeDocument/2006/relationships/footer" Target="footer7.xml" /><Relationship Id="rId29" Type="http://schemas.openxmlformats.org/officeDocument/2006/relationships/footer" Target="footer8.xml" /><Relationship Id="rId3" Type="http://schemas.openxmlformats.org/officeDocument/2006/relationships/fontTable" Target="fontTable.xml" /><Relationship Id="rId30" Type="http://schemas.openxmlformats.org/officeDocument/2006/relationships/image" Target="media/image10.png" /><Relationship Id="rId31" Type="http://schemas.openxmlformats.org/officeDocument/2006/relationships/image" Target="media/image11.png" /><Relationship Id="rId32" Type="http://schemas.openxmlformats.org/officeDocument/2006/relationships/header" Target="header9.xml" /><Relationship Id="rId33" Type="http://schemas.openxmlformats.org/officeDocument/2006/relationships/header" Target="header10.xml" /><Relationship Id="rId34" Type="http://schemas.openxmlformats.org/officeDocument/2006/relationships/footer" Target="footer9.xml" /><Relationship Id="rId35" Type="http://schemas.openxmlformats.org/officeDocument/2006/relationships/footer" Target="footer10.xml" /><Relationship Id="rId36" Type="http://schemas.openxmlformats.org/officeDocument/2006/relationships/image" Target="media/image12.png" /><Relationship Id="rId37" Type="http://schemas.openxmlformats.org/officeDocument/2006/relationships/image" Target="media/image13.png" /><Relationship Id="rId38" Type="http://schemas.openxmlformats.org/officeDocument/2006/relationships/image" Target="media/image14.png" /><Relationship Id="rId39" Type="http://schemas.openxmlformats.org/officeDocument/2006/relationships/header" Target="header11.xml" /><Relationship Id="rId4" Type="http://schemas.openxmlformats.org/officeDocument/2006/relationships/customXml" Target="../customXml/item1.xml" /><Relationship Id="rId40" Type="http://schemas.openxmlformats.org/officeDocument/2006/relationships/header" Target="header12.xml" /><Relationship Id="rId41" Type="http://schemas.openxmlformats.org/officeDocument/2006/relationships/footer" Target="footer11.xml" /><Relationship Id="rId42" Type="http://schemas.openxmlformats.org/officeDocument/2006/relationships/footer" Target="footer12.xml" /><Relationship Id="rId43" Type="http://schemas.openxmlformats.org/officeDocument/2006/relationships/image" Target="media/image15.png" /><Relationship Id="rId44" Type="http://schemas.openxmlformats.org/officeDocument/2006/relationships/header" Target="header13.xml" /><Relationship Id="rId45" Type="http://schemas.openxmlformats.org/officeDocument/2006/relationships/header" Target="header14.xml" /><Relationship Id="rId46" Type="http://schemas.openxmlformats.org/officeDocument/2006/relationships/footer" Target="footer13.xml" /><Relationship Id="rId47" Type="http://schemas.openxmlformats.org/officeDocument/2006/relationships/footer" Target="footer14.xml" /><Relationship Id="rId48" Type="http://schemas.openxmlformats.org/officeDocument/2006/relationships/image" Target="media/image16.png" /><Relationship Id="rId49" Type="http://schemas.openxmlformats.org/officeDocument/2006/relationships/image" Target="media/image17.png" /><Relationship Id="rId5" Type="http://schemas.openxmlformats.org/officeDocument/2006/relationships/image" Target="media/image1.png" /><Relationship Id="rId50" Type="http://schemas.openxmlformats.org/officeDocument/2006/relationships/header" Target="header15.xml" /><Relationship Id="rId51" Type="http://schemas.openxmlformats.org/officeDocument/2006/relationships/header" Target="header16.xml" /><Relationship Id="rId52" Type="http://schemas.openxmlformats.org/officeDocument/2006/relationships/footer" Target="footer15.xml" /><Relationship Id="rId53" Type="http://schemas.openxmlformats.org/officeDocument/2006/relationships/footer" Target="footer16.xml" /><Relationship Id="rId54" Type="http://schemas.openxmlformats.org/officeDocument/2006/relationships/image" Target="media/image18.png" /><Relationship Id="rId55" Type="http://schemas.openxmlformats.org/officeDocument/2006/relationships/image" Target="media/image19.png" /><Relationship Id="rId56" Type="http://schemas.openxmlformats.org/officeDocument/2006/relationships/hyperlink" Target="https://d.book118.com/088115073033006043" TargetMode="External" /><Relationship Id="rId57" Type="http://schemas.openxmlformats.org/officeDocument/2006/relationships/header" Target="header17.xml" /><Relationship Id="rId58" Type="http://schemas.openxmlformats.org/officeDocument/2006/relationships/header" Target="header18.xml" /><Relationship Id="rId59" Type="http://schemas.openxmlformats.org/officeDocument/2006/relationships/footer" Target="footer17.xml" /><Relationship Id="rId6" Type="http://schemas.openxmlformats.org/officeDocument/2006/relationships/header" Target="header1.xml" /><Relationship Id="rId60" Type="http://schemas.openxmlformats.org/officeDocument/2006/relationships/footer" Target="footer18.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