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喷洒车项目评估报告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8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_Toc2084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4315" w:history="1">
        <w:r>
          <w:rPr>
            <w:rFonts w:ascii="仿宋" w:eastAsia="仿宋" w:hAnsi="仿宋" w:cs="仿宋" w:hint="eastAsia"/>
            <w:lang w:eastAsia="zh-CN"/>
          </w:rPr>
          <w:t>一、喷洒车项目建设单位基本情况</w:t>
        </w:r>
        <w:r>
          <w:tab/>
        </w:r>
        <w:r>
          <w:fldChar w:fldCharType="begin"/>
        </w:r>
        <w:r>
          <w:instrText xml:space="preserve"> PAGEREF _Toc24315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2" w:history="1">
        <w:r>
          <w:rPr>
            <w:rFonts w:ascii="仿宋" w:eastAsia="仿宋" w:hAnsi="仿宋" w:cs="仿宋" w:hint="eastAsia"/>
            <w:lang w:eastAsia="zh-CN"/>
          </w:rPr>
          <w:t>(一)、喷洒车项目建设单位基本情况</w:t>
        </w:r>
        <w:r>
          <w:tab/>
        </w:r>
        <w:r>
          <w:fldChar w:fldCharType="begin"/>
        </w:r>
        <w:r>
          <w:instrText xml:space="preserve"> PAGEREF _Toc31252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3" w:history="1">
        <w:r>
          <w:rPr>
            <w:rFonts w:ascii="仿宋" w:eastAsia="仿宋" w:hAnsi="仿宋" w:cs="仿宋" w:hint="eastAsia"/>
            <w:lang w:eastAsia="zh-CN"/>
          </w:rPr>
          <w:t>(二)、喷洒车项目主管单位基本情况</w:t>
        </w:r>
        <w:r>
          <w:tab/>
        </w:r>
        <w:r>
          <w:fldChar w:fldCharType="begin"/>
        </w:r>
        <w:r>
          <w:instrText xml:space="preserve"> PAGEREF _Toc31583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3" w:history="1">
        <w:r>
          <w:rPr>
            <w:rFonts w:ascii="仿宋" w:eastAsia="仿宋" w:hAnsi="仿宋" w:cs="仿宋" w:hint="eastAsia"/>
            <w:lang w:eastAsia="zh-CN"/>
          </w:rPr>
          <w:t>(三)、喷洒车项目技术协作单位基本情况</w:t>
        </w:r>
        <w:r>
          <w:tab/>
        </w:r>
        <w:r>
          <w:fldChar w:fldCharType="begin"/>
        </w:r>
        <w:r>
          <w:instrText xml:space="preserve"> PAGEREF _Toc11113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82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_Toc15482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6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_Toc12006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_Toc2871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1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_Toc11831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9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_Toc25939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2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_Toc18392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6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_Toc4136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30" w:history="1">
        <w:r>
          <w:rPr>
            <w:rFonts w:ascii="仿宋" w:eastAsia="仿宋" w:hAnsi="仿宋" w:cs="仿宋" w:hint="eastAsia"/>
            <w:lang w:eastAsia="zh-CN"/>
          </w:rPr>
          <w:t>三、喷洒车项目选址</w:t>
        </w:r>
        <w:r>
          <w:tab/>
        </w:r>
        <w:r>
          <w:fldChar w:fldCharType="begin"/>
        </w:r>
        <w:r>
          <w:instrText xml:space="preserve"> PAGEREF _Toc4430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8" w:history="1">
        <w:r>
          <w:rPr>
            <w:rFonts w:ascii="仿宋" w:eastAsia="仿宋" w:hAnsi="仿宋" w:cs="仿宋" w:hint="eastAsia"/>
            <w:lang w:eastAsia="zh-CN"/>
          </w:rPr>
          <w:t>(一)、喷洒车项目选址原则</w:t>
        </w:r>
        <w:r>
          <w:tab/>
        </w:r>
        <w:r>
          <w:fldChar w:fldCharType="begin"/>
        </w:r>
        <w:r>
          <w:instrText xml:space="preserve"> PAGEREF _Toc17038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_Toc2018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_Toc1820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5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_Toc19585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1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_Toc24841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0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_Toc11130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61" w:history="1">
        <w:r>
          <w:rPr>
            <w:rFonts w:ascii="仿宋" w:eastAsia="仿宋" w:hAnsi="仿宋" w:cs="仿宋" w:hint="eastAsia"/>
            <w:lang w:eastAsia="zh-CN"/>
          </w:rPr>
          <w:t>四、喷洒车项目建设目标</w:t>
        </w:r>
        <w:r>
          <w:tab/>
        </w:r>
        <w:r>
          <w:fldChar w:fldCharType="begin"/>
        </w:r>
        <w:r>
          <w:instrText xml:space="preserve"> PAGEREF _Toc20861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4" w:history="1">
        <w:r>
          <w:rPr>
            <w:rFonts w:ascii="仿宋" w:eastAsia="仿宋" w:hAnsi="仿宋" w:cs="仿宋" w:hint="eastAsia"/>
            <w:lang w:eastAsia="zh-CN"/>
          </w:rPr>
          <w:t>(一)、喷洒车项目建设目标</w:t>
        </w:r>
        <w:r>
          <w:tab/>
        </w:r>
        <w:r>
          <w:fldChar w:fldCharType="begin"/>
        </w:r>
        <w:r>
          <w:instrText xml:space="preserve"> PAGEREF _Toc14114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3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_Toc2073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_Toc13484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_Toc8439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_Toc21691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_Toc9076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_Toc15725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8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_Toc20608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_Toc23038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_Toc1103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_Toc17453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8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_Toc20118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_Toc32255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11" w:history="1">
        <w:r>
          <w:rPr>
            <w:rFonts w:ascii="仿宋" w:eastAsia="仿宋" w:hAnsi="仿宋" w:cs="仿宋" w:hint="eastAsia"/>
            <w:lang w:eastAsia="zh-CN"/>
          </w:rPr>
          <w:t>六、喷洒车项目建设符合性</w:t>
        </w:r>
        <w:r>
          <w:tab/>
        </w:r>
        <w:r>
          <w:fldChar w:fldCharType="begin"/>
        </w:r>
        <w:r>
          <w:instrText xml:space="preserve"> PAGEREF _Toc15811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9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_Toc9899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4" w:history="1">
        <w:r>
          <w:rPr>
            <w:rFonts w:ascii="仿宋" w:eastAsia="仿宋" w:hAnsi="仿宋" w:cs="仿宋" w:hint="eastAsia"/>
            <w:lang w:eastAsia="zh-CN"/>
          </w:rPr>
          <w:t>(二)、喷洒车项目选址与用地规划相容性</w:t>
        </w:r>
        <w:r>
          <w:tab/>
        </w:r>
        <w:r>
          <w:fldChar w:fldCharType="begin"/>
        </w:r>
        <w:r>
          <w:instrText xml:space="preserve"> PAGEREF _Toc31944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53" w:history="1">
        <w:r>
          <w:rPr>
            <w:rFonts w:ascii="仿宋" w:eastAsia="仿宋" w:hAnsi="仿宋" w:cs="仿宋" w:hint="eastAsia"/>
            <w:lang w:eastAsia="zh-CN"/>
          </w:rPr>
          <w:t>七、喷洒车项目组织管理与招投标</w:t>
        </w:r>
        <w:r>
          <w:tab/>
        </w:r>
        <w:r>
          <w:fldChar w:fldCharType="begin"/>
        </w:r>
        <w:r>
          <w:instrText xml:space="preserve"> PAGEREF _Toc27553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9" w:history="1">
        <w:r>
          <w:rPr>
            <w:rFonts w:ascii="仿宋" w:eastAsia="仿宋" w:hAnsi="仿宋" w:cs="仿宋" w:hint="eastAsia"/>
            <w:lang w:eastAsia="zh-CN"/>
          </w:rPr>
          <w:t>(一)、喷洒车项目筹建时期的组织与管理</w:t>
        </w:r>
        <w:r>
          <w:tab/>
        </w:r>
        <w:r>
          <w:fldChar w:fldCharType="begin"/>
        </w:r>
        <w:r>
          <w:instrText xml:space="preserve"> PAGEREF _Toc8309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1" w:history="1">
        <w:r>
          <w:rPr>
            <w:rFonts w:ascii="仿宋" w:eastAsia="仿宋" w:hAnsi="仿宋" w:cs="仿宋" w:hint="eastAsia"/>
            <w:lang w:eastAsia="zh-CN"/>
          </w:rPr>
          <w:t>(二)、喷洒车项目运行时期的组织与管理</w:t>
        </w:r>
        <w:r>
          <w:tab/>
        </w:r>
        <w:r>
          <w:fldChar w:fldCharType="begin"/>
        </w:r>
        <w:r>
          <w:instrText xml:space="preserve"> PAGEREF _Toc16141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0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_Toc10360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6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_Toc26446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18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_Toc6518 \h </w:instrText>
        </w:r>
        <w:r>
          <w:fldChar w:fldCharType="separate"/>
        </w:r>
        <w:r>
          <w:t>52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https://d.book118.com/088116055024006032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喷洒车项目评估报告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喷洒车项目评估报告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6B6073"/>
    <w:rsid w:val="206B60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088116055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2024-01-24T13:27:00Z</dcterms:created>
  <dcterms:modified xsi:type="dcterms:W3CDTF">2024-01-24T13:27:48Z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EFED99D9078647B0AB5180195811F89F_11</vt:lpwstr>
  </property>
  <property fmtid="{D5CDD505-2E9C-101B-9397-08002B2CF9AE}" pid="3" name="KSOProductBuildVer">
    <vt:lpwstr>2052-12.1.0.16120</vt:lpwstr>
  </property>
</Properties>
</file>