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D0EE0" w:rsidP="00CD0EE0" w14:paraId="5466CED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D0EE0">
        <w:rPr>
          <w:rFonts w:ascii="华文中宋" w:eastAsia="华文中宋" w:hAnsi="华文中宋"/>
          <w:b/>
          <w:sz w:val="30"/>
        </w:rPr>
        <w:t>2023</w:t>
      </w:r>
      <w:r w:rsidRPr="00CD0EE0">
        <w:rPr>
          <w:rFonts w:ascii="华文中宋" w:eastAsia="华文中宋" w:hAnsi="华文中宋"/>
          <w:b/>
          <w:sz w:val="30"/>
        </w:rPr>
        <w:t>云南曲靖市公安麒麟分局无人机大队招聘警务辅助人员（</w:t>
      </w:r>
      <w:r w:rsidRPr="00CD0EE0">
        <w:rPr>
          <w:rFonts w:ascii="华文中宋" w:eastAsia="华文中宋" w:hAnsi="华文中宋"/>
          <w:b/>
          <w:sz w:val="30"/>
        </w:rPr>
        <w:t>10</w:t>
      </w:r>
      <w:r w:rsidRPr="00CD0EE0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0719E9F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8319D1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72647E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46648C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3303C04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31F5566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2BFFFCF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16976F6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A98E78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6F7199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309D46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1CA32F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3B6E409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0FAFB3C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629076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5B111A4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A2A999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F52463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625C6D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0ED205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2A2F28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6E3E85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F9F6D5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233D1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8F3E6B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2FE756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58F89E4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54DDEEE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</w:p>
    <w:p w:rsidR="0030475A" w14:paraId="6122E23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24D51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发文字号年份、发文顺序号用阿拉伯数字标注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年份应标全称，用六角括号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发文顺序号不加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字，不编虚位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即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不编为</w:t>
      </w:r>
      <w:r w:rsidRPr="0030475A">
        <w:rPr>
          <w:rFonts w:ascii="微软雅黑" w:eastAsia="微软雅黑" w:cs="微软雅黑"/>
          <w:szCs w:val="14"/>
        </w:rPr>
        <w:t>01)</w:t>
      </w:r>
      <w:r w:rsidRPr="0030475A">
        <w:rPr>
          <w:rFonts w:ascii="微软雅黑" w:eastAsia="微软雅黑" w:cs="微软雅黑"/>
          <w:szCs w:val="14"/>
        </w:rPr>
        <w:t>，在阿拉伯数字后加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字。此发文字号的年份应用六角括号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括人，发文顺序号错误，应为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云政办发〔</w:t>
      </w:r>
      <w:r w:rsidRPr="0030475A">
        <w:rPr>
          <w:rFonts w:ascii="微软雅黑" w:eastAsia="微软雅黑" w:cs="微软雅黑"/>
          <w:szCs w:val="14"/>
        </w:rPr>
        <w:t>2008</w:t>
      </w:r>
      <w:r w:rsidRPr="0030475A">
        <w:rPr>
          <w:rFonts w:ascii="微软雅黑" w:eastAsia="微软雅黑" w:cs="微软雅黑"/>
          <w:szCs w:val="14"/>
        </w:rPr>
        <w:t>〕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B2BC10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宪法结构指宪法内容的组织和排列形式。关于我国宪法结构，下列哪一选项是不正确的</w:t>
      </w:r>
      <w:r w:rsidRPr="0030475A">
        <w:rPr>
          <w:rFonts w:ascii="微软雅黑" w:eastAsia="微软雅黑" w:cs="微软雅黑"/>
          <w:szCs w:val="14"/>
        </w:rPr>
        <w:t>?()</w:t>
      </w:r>
    </w:p>
    <w:p w:rsidR="0030475A" w14:paraId="189931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、宪法序言规定了宪法的根本法地位和最高法律效力</w:t>
      </w:r>
    </w:p>
    <w:p w:rsidR="0030475A" w14:paraId="47FFE94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、现行宪法正文的排列顺序是：总纲、公民的基本权利和义务、国家机构以及国旗、国歌、国徽、首都</w:t>
      </w:r>
    </w:p>
    <w:p w:rsidR="0030475A" w14:paraId="3FA44A0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、宪法附则没有法律效力</w:t>
      </w:r>
    </w:p>
    <w:p w:rsidR="0030475A" w14:paraId="1CB848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、宪法没有附则</w:t>
      </w:r>
    </w:p>
    <w:p w:rsidR="0030475A" w14:paraId="64BE86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https://d.book118.com/088116123044006032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:rsidP="00683DD2" w14:paraId="512F59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0EE0" w14:paraId="3BB3B0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:rsidP="00683DD2" w14:paraId="207678A5" w14:textId="1CEB77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0EE0" w14:paraId="52D7BC1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14:paraId="680EE93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0EE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:rsidP="00683DD2" w14:textId="1CEB77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0EE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0EE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:rsidP="00683DD2" w14:textId="1CEB77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D0EE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14:paraId="317D9A4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14:paraId="158A07D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14:paraId="52985FD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0EE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CD0E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DCC0711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CD0E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D0EE0"/>
    <w:rPr>
      <w:sz w:val="18"/>
      <w:szCs w:val="18"/>
    </w:rPr>
  </w:style>
  <w:style w:type="paragraph" w:styleId="Footer">
    <w:name w:val="footer"/>
    <w:basedOn w:val="Normal"/>
    <w:link w:val="a0"/>
    <w:rsid w:val="00CD0EE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D0EE0"/>
    <w:rPr>
      <w:sz w:val="18"/>
      <w:szCs w:val="18"/>
    </w:rPr>
  </w:style>
  <w:style w:type="character" w:styleId="PageNumber">
    <w:name w:val="page number"/>
    <w:basedOn w:val="DefaultParagraphFont"/>
    <w:rsid w:val="00CD0E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88116123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3089</Words>
  <Characters>17610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