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20" w:history="1">
        <w:r>
          <w:rPr>
            <w:rFonts w:ascii="仿宋" w:eastAsia="仿宋" w:hAnsi="仿宋" w:cs="仿宋" w:hint="eastAsia"/>
            <w:lang w:eastAsia="zh-CN"/>
          </w:rPr>
          <w:t>序言</w:t>
        </w:r>
        <w:r>
          <w:tab/>
        </w:r>
        <w:r>
          <w:fldChar w:fldCharType="begin"/>
        </w:r>
        <w:r>
          <w:instrText xml:space="preserve"> PAGEREF _Toc24720 \h </w:instrText>
        </w:r>
        <w:r>
          <w:fldChar w:fldCharType="separate"/>
        </w:r>
        <w:r>
          <w:t>3</w:t>
        </w:r>
        <w:r>
          <w:fldChar w:fldCharType="end"/>
        </w:r>
      </w:hyperlink>
    </w:p>
    <w:p>
      <w:pPr>
        <w:pStyle w:val="TOC1"/>
        <w:tabs>
          <w:tab w:val="right" w:leader="dot" w:pos="8306"/>
        </w:tabs>
      </w:pPr>
      <w:hyperlink w:anchor="_Toc14959" w:history="1">
        <w:r>
          <w:rPr>
            <w:rFonts w:ascii="仿宋" w:eastAsia="仿宋" w:hAnsi="仿宋" w:cs="仿宋" w:hint="eastAsia"/>
            <w:lang w:eastAsia="zh-CN"/>
          </w:rPr>
          <w:t>一、碲项目概论</w:t>
        </w:r>
        <w:r>
          <w:tab/>
        </w:r>
        <w:r>
          <w:fldChar w:fldCharType="begin"/>
        </w:r>
        <w:r>
          <w:instrText xml:space="preserve"> PAGEREF _Toc14959 \h </w:instrText>
        </w:r>
        <w:r>
          <w:fldChar w:fldCharType="separate"/>
        </w:r>
        <w:r>
          <w:t>3</w:t>
        </w:r>
        <w:r>
          <w:fldChar w:fldCharType="end"/>
        </w:r>
      </w:hyperlink>
    </w:p>
    <w:p>
      <w:pPr>
        <w:pStyle w:val="TOC2"/>
        <w:tabs>
          <w:tab w:val="right" w:leader="dot" w:pos="8306"/>
        </w:tabs>
      </w:pPr>
      <w:hyperlink w:anchor="_Toc27977" w:history="1">
        <w:r>
          <w:rPr>
            <w:rFonts w:ascii="仿宋" w:eastAsia="仿宋" w:hAnsi="仿宋" w:cs="仿宋" w:hint="eastAsia"/>
            <w:lang w:eastAsia="zh-CN"/>
          </w:rPr>
          <w:t>(一)、项目申报单位概况</w:t>
        </w:r>
        <w:r>
          <w:tab/>
        </w:r>
        <w:r>
          <w:fldChar w:fldCharType="begin"/>
        </w:r>
        <w:r>
          <w:instrText xml:space="preserve"> PAGEREF _Toc27977 \h </w:instrText>
        </w:r>
        <w:r>
          <w:fldChar w:fldCharType="separate"/>
        </w:r>
        <w:r>
          <w:t>3</w:t>
        </w:r>
        <w:r>
          <w:fldChar w:fldCharType="end"/>
        </w:r>
      </w:hyperlink>
    </w:p>
    <w:p>
      <w:pPr>
        <w:pStyle w:val="TOC2"/>
        <w:tabs>
          <w:tab w:val="right" w:leader="dot" w:pos="8306"/>
        </w:tabs>
      </w:pPr>
      <w:hyperlink w:anchor="_Toc30153" w:history="1">
        <w:r>
          <w:rPr>
            <w:rFonts w:ascii="仿宋" w:eastAsia="仿宋" w:hAnsi="仿宋" w:cs="仿宋" w:hint="eastAsia"/>
            <w:lang w:eastAsia="zh-CN"/>
          </w:rPr>
          <w:t>(二)、项目概况</w:t>
        </w:r>
        <w:r>
          <w:tab/>
        </w:r>
        <w:r>
          <w:fldChar w:fldCharType="begin"/>
        </w:r>
        <w:r>
          <w:instrText xml:space="preserve"> PAGEREF _Toc30153 \h </w:instrText>
        </w:r>
        <w:r>
          <w:fldChar w:fldCharType="separate"/>
        </w:r>
        <w:r>
          <w:t>4</w:t>
        </w:r>
        <w:r>
          <w:fldChar w:fldCharType="end"/>
        </w:r>
      </w:hyperlink>
    </w:p>
    <w:p>
      <w:pPr>
        <w:pStyle w:val="TOC1"/>
        <w:tabs>
          <w:tab w:val="right" w:leader="dot" w:pos="8306"/>
        </w:tabs>
      </w:pPr>
      <w:hyperlink w:anchor="_Toc4558" w:history="1">
        <w:r>
          <w:rPr>
            <w:rFonts w:ascii="仿宋" w:eastAsia="仿宋" w:hAnsi="仿宋" w:cs="仿宋" w:hint="eastAsia"/>
            <w:lang w:eastAsia="zh-CN"/>
          </w:rPr>
          <w:t>二、经济影响分析</w:t>
        </w:r>
        <w:r>
          <w:tab/>
        </w:r>
        <w:r>
          <w:fldChar w:fldCharType="begin"/>
        </w:r>
        <w:r>
          <w:instrText xml:space="preserve"> PAGEREF _Toc4558 \h </w:instrText>
        </w:r>
        <w:r>
          <w:fldChar w:fldCharType="separate"/>
        </w:r>
        <w:r>
          <w:t>7</w:t>
        </w:r>
        <w:r>
          <w:fldChar w:fldCharType="end"/>
        </w:r>
      </w:hyperlink>
    </w:p>
    <w:p>
      <w:pPr>
        <w:pStyle w:val="TOC2"/>
        <w:tabs>
          <w:tab w:val="right" w:leader="dot" w:pos="8306"/>
        </w:tabs>
      </w:pPr>
      <w:hyperlink w:anchor="_Toc4896" w:history="1">
        <w:r>
          <w:rPr>
            <w:rFonts w:ascii="仿宋" w:eastAsia="仿宋" w:hAnsi="仿宋" w:cs="仿宋" w:hint="eastAsia"/>
            <w:lang w:eastAsia="zh-CN"/>
          </w:rPr>
          <w:t>(一)、经济费用效益或费用效果分析</w:t>
        </w:r>
        <w:r>
          <w:tab/>
        </w:r>
        <w:r>
          <w:fldChar w:fldCharType="begin"/>
        </w:r>
        <w:r>
          <w:instrText xml:space="preserve"> PAGEREF _Toc4896 \h </w:instrText>
        </w:r>
        <w:r>
          <w:fldChar w:fldCharType="separate"/>
        </w:r>
        <w:r>
          <w:t>7</w:t>
        </w:r>
        <w:r>
          <w:fldChar w:fldCharType="end"/>
        </w:r>
      </w:hyperlink>
    </w:p>
    <w:p>
      <w:pPr>
        <w:pStyle w:val="TOC2"/>
        <w:tabs>
          <w:tab w:val="right" w:leader="dot" w:pos="8306"/>
        </w:tabs>
      </w:pPr>
      <w:hyperlink w:anchor="_Toc27958" w:history="1">
        <w:r>
          <w:rPr>
            <w:rFonts w:ascii="仿宋" w:eastAsia="仿宋" w:hAnsi="仿宋" w:cs="仿宋" w:hint="eastAsia"/>
            <w:lang w:eastAsia="zh-CN"/>
          </w:rPr>
          <w:t>(二)、行业影响分析</w:t>
        </w:r>
        <w:r>
          <w:tab/>
        </w:r>
        <w:r>
          <w:fldChar w:fldCharType="begin"/>
        </w:r>
        <w:r>
          <w:instrText xml:space="preserve"> PAGEREF _Toc27958 \h </w:instrText>
        </w:r>
        <w:r>
          <w:fldChar w:fldCharType="separate"/>
        </w:r>
        <w:r>
          <w:t>9</w:t>
        </w:r>
        <w:r>
          <w:fldChar w:fldCharType="end"/>
        </w:r>
      </w:hyperlink>
    </w:p>
    <w:p>
      <w:pPr>
        <w:pStyle w:val="TOC2"/>
        <w:tabs>
          <w:tab w:val="right" w:leader="dot" w:pos="8306"/>
        </w:tabs>
      </w:pPr>
      <w:hyperlink w:anchor="_Toc27203" w:history="1">
        <w:r>
          <w:rPr>
            <w:rFonts w:ascii="仿宋" w:eastAsia="仿宋" w:hAnsi="仿宋" w:cs="仿宋" w:hint="eastAsia"/>
            <w:lang w:eastAsia="zh-CN"/>
          </w:rPr>
          <w:t>(三)、区域经济影响分析</w:t>
        </w:r>
        <w:r>
          <w:tab/>
        </w:r>
        <w:r>
          <w:fldChar w:fldCharType="begin"/>
        </w:r>
        <w:r>
          <w:instrText xml:space="preserve"> PAGEREF _Toc27203 \h </w:instrText>
        </w:r>
        <w:r>
          <w:fldChar w:fldCharType="separate"/>
        </w:r>
        <w:r>
          <w:t>11</w:t>
        </w:r>
        <w:r>
          <w:fldChar w:fldCharType="end"/>
        </w:r>
      </w:hyperlink>
    </w:p>
    <w:p>
      <w:pPr>
        <w:pStyle w:val="TOC2"/>
        <w:tabs>
          <w:tab w:val="right" w:leader="dot" w:pos="8306"/>
        </w:tabs>
      </w:pPr>
      <w:hyperlink w:anchor="_Toc8412" w:history="1">
        <w:r>
          <w:rPr>
            <w:rFonts w:ascii="仿宋" w:eastAsia="仿宋" w:hAnsi="仿宋" w:cs="仿宋" w:hint="eastAsia"/>
            <w:lang w:eastAsia="zh-CN"/>
          </w:rPr>
          <w:t>(四)、宏观经济影响分析</w:t>
        </w:r>
        <w:r>
          <w:tab/>
        </w:r>
        <w:r>
          <w:fldChar w:fldCharType="begin"/>
        </w:r>
        <w:r>
          <w:instrText xml:space="preserve"> PAGEREF _Toc8412 \h </w:instrText>
        </w:r>
        <w:r>
          <w:fldChar w:fldCharType="separate"/>
        </w:r>
        <w:r>
          <w:t>11</w:t>
        </w:r>
        <w:r>
          <w:fldChar w:fldCharType="end"/>
        </w:r>
      </w:hyperlink>
    </w:p>
    <w:p>
      <w:pPr>
        <w:pStyle w:val="TOC1"/>
        <w:tabs>
          <w:tab w:val="right" w:leader="dot" w:pos="8306"/>
        </w:tabs>
      </w:pPr>
      <w:hyperlink w:anchor="_Toc17604" w:history="1">
        <w:r>
          <w:rPr>
            <w:rFonts w:ascii="仿宋" w:eastAsia="仿宋" w:hAnsi="仿宋" w:cs="仿宋" w:hint="eastAsia"/>
            <w:lang w:eastAsia="zh-CN"/>
          </w:rPr>
          <w:t>三、资源开发及综合利用分析</w:t>
        </w:r>
        <w:r>
          <w:tab/>
        </w:r>
        <w:r>
          <w:fldChar w:fldCharType="begin"/>
        </w:r>
        <w:r>
          <w:instrText xml:space="preserve"> PAGEREF _Toc17604 \h </w:instrText>
        </w:r>
        <w:r>
          <w:fldChar w:fldCharType="separate"/>
        </w:r>
        <w:r>
          <w:t>13</w:t>
        </w:r>
        <w:r>
          <w:fldChar w:fldCharType="end"/>
        </w:r>
      </w:hyperlink>
    </w:p>
    <w:p>
      <w:pPr>
        <w:pStyle w:val="TOC2"/>
        <w:tabs>
          <w:tab w:val="right" w:leader="dot" w:pos="8306"/>
        </w:tabs>
      </w:pPr>
      <w:hyperlink w:anchor="_Toc20261" w:history="1">
        <w:r>
          <w:rPr>
            <w:rFonts w:ascii="仿宋" w:eastAsia="仿宋" w:hAnsi="仿宋" w:cs="仿宋" w:hint="eastAsia"/>
            <w:lang w:eastAsia="zh-CN"/>
          </w:rPr>
          <w:t>(一)、资源开发方案</w:t>
        </w:r>
        <w:r>
          <w:tab/>
        </w:r>
        <w:r>
          <w:fldChar w:fldCharType="begin"/>
        </w:r>
        <w:r>
          <w:instrText xml:space="preserve"> PAGEREF _Toc20261 \h </w:instrText>
        </w:r>
        <w:r>
          <w:fldChar w:fldCharType="separate"/>
        </w:r>
        <w:r>
          <w:t>13</w:t>
        </w:r>
        <w:r>
          <w:fldChar w:fldCharType="end"/>
        </w:r>
      </w:hyperlink>
    </w:p>
    <w:p>
      <w:pPr>
        <w:pStyle w:val="TOC2"/>
        <w:tabs>
          <w:tab w:val="right" w:leader="dot" w:pos="8306"/>
        </w:tabs>
      </w:pPr>
      <w:hyperlink w:anchor="_Toc9760" w:history="1">
        <w:r>
          <w:rPr>
            <w:rFonts w:ascii="仿宋" w:eastAsia="仿宋" w:hAnsi="仿宋" w:cs="仿宋" w:hint="eastAsia"/>
            <w:lang w:eastAsia="zh-CN"/>
          </w:rPr>
          <w:t>(二)、资源利用方案</w:t>
        </w:r>
        <w:r>
          <w:tab/>
        </w:r>
        <w:r>
          <w:fldChar w:fldCharType="begin"/>
        </w:r>
        <w:r>
          <w:instrText xml:space="preserve"> PAGEREF _Toc9760 \h </w:instrText>
        </w:r>
        <w:r>
          <w:fldChar w:fldCharType="separate"/>
        </w:r>
        <w:r>
          <w:t>14</w:t>
        </w:r>
        <w:r>
          <w:fldChar w:fldCharType="end"/>
        </w:r>
      </w:hyperlink>
    </w:p>
    <w:p>
      <w:pPr>
        <w:pStyle w:val="TOC2"/>
        <w:tabs>
          <w:tab w:val="right" w:leader="dot" w:pos="8306"/>
        </w:tabs>
      </w:pPr>
      <w:hyperlink w:anchor="_Toc30087" w:history="1">
        <w:r>
          <w:rPr>
            <w:rFonts w:ascii="仿宋" w:eastAsia="仿宋" w:hAnsi="仿宋" w:cs="仿宋" w:hint="eastAsia"/>
            <w:lang w:eastAsia="zh-CN"/>
          </w:rPr>
          <w:t>(三)、资源节约措施</w:t>
        </w:r>
        <w:r>
          <w:tab/>
        </w:r>
        <w:r>
          <w:fldChar w:fldCharType="begin"/>
        </w:r>
        <w:r>
          <w:instrText xml:space="preserve"> PAGEREF _Toc30087 \h </w:instrText>
        </w:r>
        <w:r>
          <w:fldChar w:fldCharType="separate"/>
        </w:r>
        <w:r>
          <w:t>15</w:t>
        </w:r>
        <w:r>
          <w:fldChar w:fldCharType="end"/>
        </w:r>
      </w:hyperlink>
    </w:p>
    <w:p>
      <w:pPr>
        <w:pStyle w:val="TOC1"/>
        <w:tabs>
          <w:tab w:val="right" w:leader="dot" w:pos="8306"/>
        </w:tabs>
      </w:pPr>
      <w:hyperlink w:anchor="_Toc9790" w:history="1">
        <w:r>
          <w:rPr>
            <w:rFonts w:ascii="仿宋" w:eastAsia="仿宋" w:hAnsi="仿宋" w:cs="仿宋" w:hint="eastAsia"/>
            <w:lang w:eastAsia="zh-CN"/>
          </w:rPr>
          <w:t>四、背景、必要性分析</w:t>
        </w:r>
        <w:r>
          <w:tab/>
        </w:r>
        <w:r>
          <w:fldChar w:fldCharType="begin"/>
        </w:r>
        <w:r>
          <w:instrText xml:space="preserve"> PAGEREF _Toc9790 \h </w:instrText>
        </w:r>
        <w:r>
          <w:fldChar w:fldCharType="separate"/>
        </w:r>
        <w:r>
          <w:t>16</w:t>
        </w:r>
        <w:r>
          <w:fldChar w:fldCharType="end"/>
        </w:r>
      </w:hyperlink>
    </w:p>
    <w:p>
      <w:pPr>
        <w:pStyle w:val="TOC2"/>
        <w:tabs>
          <w:tab w:val="right" w:leader="dot" w:pos="8306"/>
        </w:tabs>
      </w:pPr>
      <w:hyperlink w:anchor="_Toc9089" w:history="1">
        <w:r>
          <w:rPr>
            <w:rFonts w:ascii="仿宋" w:eastAsia="仿宋" w:hAnsi="仿宋" w:cs="仿宋" w:hint="eastAsia"/>
            <w:lang w:eastAsia="zh-CN"/>
          </w:rPr>
          <w:t>(一)、项目建设背景</w:t>
        </w:r>
        <w:r>
          <w:tab/>
        </w:r>
        <w:r>
          <w:fldChar w:fldCharType="begin"/>
        </w:r>
        <w:r>
          <w:instrText xml:space="preserve"> PAGEREF _Toc9089 \h </w:instrText>
        </w:r>
        <w:r>
          <w:fldChar w:fldCharType="separate"/>
        </w:r>
        <w:r>
          <w:t>16</w:t>
        </w:r>
        <w:r>
          <w:fldChar w:fldCharType="end"/>
        </w:r>
      </w:hyperlink>
    </w:p>
    <w:p>
      <w:pPr>
        <w:pStyle w:val="TOC2"/>
        <w:tabs>
          <w:tab w:val="right" w:leader="dot" w:pos="8306"/>
        </w:tabs>
      </w:pPr>
      <w:hyperlink w:anchor="_Toc30961" w:history="1">
        <w:r>
          <w:rPr>
            <w:rFonts w:ascii="仿宋" w:eastAsia="仿宋" w:hAnsi="仿宋" w:cs="仿宋" w:hint="eastAsia"/>
            <w:lang w:eastAsia="zh-CN"/>
          </w:rPr>
          <w:t>(二)、必要性分析</w:t>
        </w:r>
        <w:r>
          <w:tab/>
        </w:r>
        <w:r>
          <w:fldChar w:fldCharType="begin"/>
        </w:r>
        <w:r>
          <w:instrText xml:space="preserve"> PAGEREF _Toc30961 \h </w:instrText>
        </w:r>
        <w:r>
          <w:fldChar w:fldCharType="separate"/>
        </w:r>
        <w:r>
          <w:t>17</w:t>
        </w:r>
        <w:r>
          <w:fldChar w:fldCharType="end"/>
        </w:r>
      </w:hyperlink>
    </w:p>
    <w:p>
      <w:pPr>
        <w:pStyle w:val="TOC2"/>
        <w:tabs>
          <w:tab w:val="right" w:leader="dot" w:pos="8306"/>
        </w:tabs>
      </w:pPr>
      <w:hyperlink w:anchor="_Toc24235" w:history="1">
        <w:r>
          <w:rPr>
            <w:rFonts w:ascii="仿宋" w:eastAsia="仿宋" w:hAnsi="仿宋" w:cs="仿宋" w:hint="eastAsia"/>
            <w:lang w:eastAsia="zh-CN"/>
          </w:rPr>
          <w:t>(三)、项目建设有利条件</w:t>
        </w:r>
        <w:r>
          <w:tab/>
        </w:r>
        <w:r>
          <w:fldChar w:fldCharType="begin"/>
        </w:r>
        <w:r>
          <w:instrText xml:space="preserve"> PAGEREF _Toc24235 \h </w:instrText>
        </w:r>
        <w:r>
          <w:fldChar w:fldCharType="separate"/>
        </w:r>
        <w:r>
          <w:t>19</w:t>
        </w:r>
        <w:r>
          <w:fldChar w:fldCharType="end"/>
        </w:r>
      </w:hyperlink>
    </w:p>
    <w:p>
      <w:pPr>
        <w:pStyle w:val="TOC1"/>
        <w:tabs>
          <w:tab w:val="right" w:leader="dot" w:pos="8306"/>
        </w:tabs>
      </w:pPr>
      <w:hyperlink w:anchor="_Toc21073" w:history="1">
        <w:r>
          <w:rPr>
            <w:rFonts w:ascii="仿宋" w:eastAsia="仿宋" w:hAnsi="仿宋" w:cs="仿宋" w:hint="eastAsia"/>
            <w:lang w:eastAsia="zh-CN"/>
          </w:rPr>
          <w:t>五、社会影响分析</w:t>
        </w:r>
        <w:r>
          <w:tab/>
        </w:r>
        <w:r>
          <w:fldChar w:fldCharType="begin"/>
        </w:r>
        <w:r>
          <w:instrText xml:space="preserve"> PAGEREF _Toc21073 \h </w:instrText>
        </w:r>
        <w:r>
          <w:fldChar w:fldCharType="separate"/>
        </w:r>
        <w:r>
          <w:t>20</w:t>
        </w:r>
        <w:r>
          <w:fldChar w:fldCharType="end"/>
        </w:r>
      </w:hyperlink>
    </w:p>
    <w:p>
      <w:pPr>
        <w:pStyle w:val="TOC2"/>
        <w:tabs>
          <w:tab w:val="right" w:leader="dot" w:pos="8306"/>
        </w:tabs>
      </w:pPr>
      <w:hyperlink w:anchor="_Toc17423" w:history="1">
        <w:r>
          <w:rPr>
            <w:rFonts w:ascii="仿宋" w:eastAsia="仿宋" w:hAnsi="仿宋" w:cs="仿宋" w:hint="eastAsia"/>
            <w:lang w:eastAsia="zh-CN"/>
          </w:rPr>
          <w:t>(一)、社会影响效果分析</w:t>
        </w:r>
        <w:r>
          <w:tab/>
        </w:r>
        <w:r>
          <w:fldChar w:fldCharType="begin"/>
        </w:r>
        <w:r>
          <w:instrText xml:space="preserve"> PAGEREF _Toc17423 \h </w:instrText>
        </w:r>
        <w:r>
          <w:fldChar w:fldCharType="separate"/>
        </w:r>
        <w:r>
          <w:t>20</w:t>
        </w:r>
        <w:r>
          <w:fldChar w:fldCharType="end"/>
        </w:r>
      </w:hyperlink>
    </w:p>
    <w:p>
      <w:pPr>
        <w:pStyle w:val="TOC2"/>
        <w:tabs>
          <w:tab w:val="right" w:leader="dot" w:pos="8306"/>
        </w:tabs>
      </w:pPr>
      <w:hyperlink w:anchor="_Toc5939" w:history="1">
        <w:r>
          <w:rPr>
            <w:rFonts w:ascii="仿宋" w:eastAsia="仿宋" w:hAnsi="仿宋" w:cs="仿宋" w:hint="eastAsia"/>
            <w:lang w:eastAsia="zh-CN"/>
          </w:rPr>
          <w:t>(二)、社会适应性分析</w:t>
        </w:r>
        <w:r>
          <w:tab/>
        </w:r>
        <w:r>
          <w:fldChar w:fldCharType="begin"/>
        </w:r>
        <w:r>
          <w:instrText xml:space="preserve"> PAGEREF _Toc5939 \h </w:instrText>
        </w:r>
        <w:r>
          <w:fldChar w:fldCharType="separate"/>
        </w:r>
        <w:r>
          <w:t>23</w:t>
        </w:r>
        <w:r>
          <w:fldChar w:fldCharType="end"/>
        </w:r>
      </w:hyperlink>
    </w:p>
    <w:p>
      <w:pPr>
        <w:pStyle w:val="TOC2"/>
        <w:tabs>
          <w:tab w:val="right" w:leader="dot" w:pos="8306"/>
        </w:tabs>
      </w:pPr>
      <w:hyperlink w:anchor="_Toc14686" w:history="1">
        <w:r>
          <w:rPr>
            <w:rFonts w:ascii="仿宋" w:eastAsia="仿宋" w:hAnsi="仿宋" w:cs="仿宋" w:hint="eastAsia"/>
            <w:lang w:eastAsia="zh-CN"/>
          </w:rPr>
          <w:t>(三)、社会风险及对策分析</w:t>
        </w:r>
        <w:r>
          <w:tab/>
        </w:r>
        <w:r>
          <w:fldChar w:fldCharType="begin"/>
        </w:r>
        <w:r>
          <w:instrText xml:space="preserve"> PAGEREF _Toc14686 \h </w:instrText>
        </w:r>
        <w:r>
          <w:fldChar w:fldCharType="separate"/>
        </w:r>
        <w:r>
          <w:t>24</w:t>
        </w:r>
        <w:r>
          <w:fldChar w:fldCharType="end"/>
        </w:r>
      </w:hyperlink>
    </w:p>
    <w:p>
      <w:pPr>
        <w:pStyle w:val="TOC1"/>
        <w:tabs>
          <w:tab w:val="right" w:leader="dot" w:pos="8306"/>
        </w:tabs>
      </w:pPr>
      <w:hyperlink w:anchor="_Toc517" w:history="1">
        <w:r>
          <w:rPr>
            <w:rFonts w:ascii="仿宋" w:eastAsia="仿宋" w:hAnsi="仿宋" w:cs="仿宋" w:hint="eastAsia"/>
            <w:lang w:eastAsia="zh-CN"/>
          </w:rPr>
          <w:t>六、发展规划、产业政策和行业准入分析</w:t>
        </w:r>
        <w:r>
          <w:tab/>
        </w:r>
        <w:r>
          <w:fldChar w:fldCharType="begin"/>
        </w:r>
        <w:r>
          <w:instrText xml:space="preserve"> PAGEREF _Toc517 \h </w:instrText>
        </w:r>
        <w:r>
          <w:fldChar w:fldCharType="separate"/>
        </w:r>
        <w:r>
          <w:t>28</w:t>
        </w:r>
        <w:r>
          <w:fldChar w:fldCharType="end"/>
        </w:r>
      </w:hyperlink>
    </w:p>
    <w:p>
      <w:pPr>
        <w:pStyle w:val="TOC2"/>
        <w:tabs>
          <w:tab w:val="right" w:leader="dot" w:pos="8306"/>
        </w:tabs>
      </w:pPr>
      <w:hyperlink w:anchor="_Toc21702" w:history="1">
        <w:r>
          <w:rPr>
            <w:rFonts w:ascii="仿宋" w:eastAsia="仿宋" w:hAnsi="仿宋" w:cs="仿宋" w:hint="eastAsia"/>
            <w:lang w:eastAsia="zh-CN"/>
          </w:rPr>
          <w:t>(一)、发展规划分析</w:t>
        </w:r>
        <w:r>
          <w:tab/>
        </w:r>
        <w:r>
          <w:fldChar w:fldCharType="begin"/>
        </w:r>
        <w:r>
          <w:instrText xml:space="preserve"> PAGEREF _Toc21702 \h </w:instrText>
        </w:r>
        <w:r>
          <w:fldChar w:fldCharType="separate"/>
        </w:r>
        <w:r>
          <w:t>28</w:t>
        </w:r>
        <w:r>
          <w:fldChar w:fldCharType="end"/>
        </w:r>
      </w:hyperlink>
    </w:p>
    <w:p>
      <w:pPr>
        <w:pStyle w:val="TOC2"/>
        <w:tabs>
          <w:tab w:val="right" w:leader="dot" w:pos="8306"/>
        </w:tabs>
      </w:pPr>
      <w:hyperlink w:anchor="_Toc26580" w:history="1">
        <w:r>
          <w:rPr>
            <w:rFonts w:ascii="仿宋" w:eastAsia="仿宋" w:hAnsi="仿宋" w:cs="仿宋" w:hint="eastAsia"/>
            <w:lang w:eastAsia="zh-CN"/>
          </w:rPr>
          <w:t>(二)、产业政策分析</w:t>
        </w:r>
        <w:r>
          <w:tab/>
        </w:r>
        <w:r>
          <w:fldChar w:fldCharType="begin"/>
        </w:r>
        <w:r>
          <w:instrText xml:space="preserve"> PAGEREF _Toc26580 \h </w:instrText>
        </w:r>
        <w:r>
          <w:fldChar w:fldCharType="separate"/>
        </w:r>
        <w:r>
          <w:t>29</w:t>
        </w:r>
        <w:r>
          <w:fldChar w:fldCharType="end"/>
        </w:r>
      </w:hyperlink>
    </w:p>
    <w:p>
      <w:pPr>
        <w:pStyle w:val="TOC2"/>
        <w:tabs>
          <w:tab w:val="right" w:leader="dot" w:pos="8306"/>
        </w:tabs>
      </w:pPr>
      <w:hyperlink w:anchor="_Toc6252" w:history="1">
        <w:r>
          <w:rPr>
            <w:rFonts w:ascii="仿宋" w:eastAsia="仿宋" w:hAnsi="仿宋" w:cs="仿宋" w:hint="eastAsia"/>
            <w:lang w:eastAsia="zh-CN"/>
          </w:rPr>
          <w:t>(三)、行业准入分析</w:t>
        </w:r>
        <w:r>
          <w:tab/>
        </w:r>
        <w:r>
          <w:fldChar w:fldCharType="begin"/>
        </w:r>
        <w:r>
          <w:instrText xml:space="preserve"> PAGEREF _Toc6252 \h </w:instrText>
        </w:r>
        <w:r>
          <w:fldChar w:fldCharType="separate"/>
        </w:r>
        <w:r>
          <w:t>31</w:t>
        </w:r>
        <w:r>
          <w:fldChar w:fldCharType="end"/>
        </w:r>
      </w:hyperlink>
    </w:p>
    <w:p>
      <w:pPr>
        <w:pStyle w:val="TOC1"/>
        <w:tabs>
          <w:tab w:val="right" w:leader="dot" w:pos="8306"/>
        </w:tabs>
      </w:pPr>
      <w:hyperlink w:anchor="_Toc26189" w:history="1">
        <w:r>
          <w:rPr>
            <w:rFonts w:ascii="仿宋" w:eastAsia="仿宋" w:hAnsi="仿宋" w:cs="仿宋" w:hint="eastAsia"/>
            <w:lang w:eastAsia="zh-CN"/>
          </w:rPr>
          <w:t>七、环境保护与治理方案</w:t>
        </w:r>
        <w:r>
          <w:tab/>
        </w:r>
        <w:r>
          <w:fldChar w:fldCharType="begin"/>
        </w:r>
        <w:r>
          <w:instrText xml:space="preserve"> PAGEREF _Toc26189 \h </w:instrText>
        </w:r>
        <w:r>
          <w:fldChar w:fldCharType="separate"/>
        </w:r>
        <w:r>
          <w:t>32</w:t>
        </w:r>
        <w:r>
          <w:fldChar w:fldCharType="end"/>
        </w:r>
      </w:hyperlink>
    </w:p>
    <w:p>
      <w:pPr>
        <w:pStyle w:val="TOC2"/>
        <w:tabs>
          <w:tab w:val="right" w:leader="dot" w:pos="8306"/>
        </w:tabs>
      </w:pPr>
      <w:hyperlink w:anchor="_Toc18144" w:history="1">
        <w:r>
          <w:rPr>
            <w:rFonts w:ascii="仿宋" w:eastAsia="仿宋" w:hAnsi="仿宋" w:cs="仿宋" w:hint="eastAsia"/>
            <w:lang w:eastAsia="zh-CN"/>
          </w:rPr>
          <w:t>(一)、项目环境影响评估</w:t>
        </w:r>
        <w:r>
          <w:tab/>
        </w:r>
        <w:r>
          <w:fldChar w:fldCharType="begin"/>
        </w:r>
        <w:r>
          <w:instrText xml:space="preserve"> PAGEREF _Toc18144 \h </w:instrText>
        </w:r>
        <w:r>
          <w:fldChar w:fldCharType="separate"/>
        </w:r>
        <w:r>
          <w:t>32</w:t>
        </w:r>
        <w:r>
          <w:fldChar w:fldCharType="end"/>
        </w:r>
      </w:hyperlink>
    </w:p>
    <w:p>
      <w:pPr>
        <w:pStyle w:val="TOC2"/>
        <w:tabs>
          <w:tab w:val="right" w:leader="dot" w:pos="8306"/>
        </w:tabs>
      </w:pPr>
      <w:hyperlink w:anchor="_Toc19187" w:history="1">
        <w:r>
          <w:rPr>
            <w:rFonts w:ascii="仿宋" w:eastAsia="仿宋" w:hAnsi="仿宋" w:cs="仿宋" w:hint="eastAsia"/>
            <w:lang w:eastAsia="zh-CN"/>
          </w:rPr>
          <w:t>(二)、环境保护措施与治理方案</w:t>
        </w:r>
        <w:r>
          <w:tab/>
        </w:r>
        <w:r>
          <w:fldChar w:fldCharType="begin"/>
        </w:r>
        <w:r>
          <w:instrText xml:space="preserve"> PAGEREF _Toc19187 \h </w:instrText>
        </w:r>
        <w:r>
          <w:fldChar w:fldCharType="separate"/>
        </w:r>
        <w:r>
          <w:t>32</w:t>
        </w:r>
        <w:r>
          <w:fldChar w:fldCharType="end"/>
        </w:r>
      </w:hyperlink>
    </w:p>
    <w:p>
      <w:pPr>
        <w:pStyle w:val="TOC1"/>
        <w:tabs>
          <w:tab w:val="right" w:leader="dot" w:pos="8306"/>
        </w:tabs>
      </w:pPr>
      <w:hyperlink w:anchor="_Toc4" w:history="1">
        <w:r>
          <w:rPr>
            <w:rFonts w:ascii="仿宋" w:eastAsia="仿宋" w:hAnsi="仿宋" w:cs="仿宋" w:hint="eastAsia"/>
            <w:lang w:eastAsia="zh-CN"/>
          </w:rPr>
          <w:t>八、技术创新与产业升级</w:t>
        </w:r>
        <w:r>
          <w:tab/>
        </w:r>
        <w:r>
          <w:fldChar w:fldCharType="begin"/>
        </w:r>
        <w:r>
          <w:instrText xml:space="preserve"> PAGEREF _Toc4 \h </w:instrText>
        </w:r>
        <w:r>
          <w:fldChar w:fldCharType="separate"/>
        </w:r>
        <w:r>
          <w:t>33</w:t>
        </w:r>
        <w:r>
          <w:fldChar w:fldCharType="end"/>
        </w:r>
      </w:hyperlink>
    </w:p>
    <w:p>
      <w:pPr>
        <w:pStyle w:val="TOC2"/>
        <w:tabs>
          <w:tab w:val="right" w:leader="dot" w:pos="8306"/>
        </w:tabs>
      </w:pPr>
      <w:hyperlink w:anchor="_Toc17638" w:history="1">
        <w:r>
          <w:rPr>
            <w:rFonts w:ascii="仿宋" w:eastAsia="仿宋" w:hAnsi="仿宋" w:cs="仿宋" w:hint="eastAsia"/>
            <w:lang w:eastAsia="zh-CN"/>
          </w:rPr>
          <w:t>(一)、技术创新方向与目标</w:t>
        </w:r>
        <w:r>
          <w:tab/>
        </w:r>
        <w:r>
          <w:fldChar w:fldCharType="begin"/>
        </w:r>
        <w:r>
          <w:instrText xml:space="preserve"> PAGEREF _Toc17638 \h </w:instrText>
        </w:r>
        <w:r>
          <w:fldChar w:fldCharType="separate"/>
        </w:r>
        <w:r>
          <w:t>33</w:t>
        </w:r>
        <w:r>
          <w:fldChar w:fldCharType="end"/>
        </w:r>
      </w:hyperlink>
    </w:p>
    <w:p>
      <w:pPr>
        <w:pStyle w:val="TOC2"/>
        <w:tabs>
          <w:tab w:val="right" w:leader="dot" w:pos="8306"/>
        </w:tabs>
      </w:pPr>
      <w:hyperlink w:anchor="_Toc4657" w:history="1">
        <w:r>
          <w:rPr>
            <w:rFonts w:ascii="仿宋" w:eastAsia="仿宋" w:hAnsi="仿宋" w:cs="仿宋" w:hint="eastAsia"/>
            <w:lang w:eastAsia="zh-CN"/>
          </w:rPr>
          <w:t>(二)、产业升级路径与措施</w:t>
        </w:r>
        <w:r>
          <w:tab/>
        </w:r>
        <w:r>
          <w:fldChar w:fldCharType="begin"/>
        </w:r>
        <w:r>
          <w:instrText xml:space="preserve"> PAGEREF _Toc4657 \h </w:instrText>
        </w:r>
        <w:r>
          <w:fldChar w:fldCharType="separate"/>
        </w:r>
        <w:r>
          <w:t>34</w:t>
        </w:r>
        <w:r>
          <w:fldChar w:fldCharType="end"/>
        </w:r>
      </w:hyperlink>
    </w:p>
    <w:p>
      <w:pPr>
        <w:pStyle w:val="TOC1"/>
        <w:tabs>
          <w:tab w:val="right" w:leader="dot" w:pos="8306"/>
        </w:tabs>
      </w:pPr>
      <w:hyperlink w:anchor="_Toc15848" w:history="1">
        <w:r>
          <w:rPr>
            <w:rFonts w:ascii="仿宋" w:eastAsia="仿宋" w:hAnsi="仿宋" w:cs="仿宋" w:hint="eastAsia"/>
            <w:lang w:eastAsia="zh-CN"/>
          </w:rPr>
          <w:t>九、安全与应急管理</w:t>
        </w:r>
        <w:r>
          <w:tab/>
        </w:r>
        <w:r>
          <w:fldChar w:fldCharType="begin"/>
        </w:r>
        <w:r>
          <w:instrText xml:space="preserve"> PAGEREF _Toc15848 \h </w:instrText>
        </w:r>
        <w:r>
          <w:fldChar w:fldCharType="separate"/>
        </w:r>
        <w:r>
          <w:t>36</w:t>
        </w:r>
        <w:r>
          <w:fldChar w:fldCharType="end"/>
        </w:r>
      </w:hyperlink>
    </w:p>
    <w:p>
      <w:pPr>
        <w:pStyle w:val="TOC2"/>
        <w:tabs>
          <w:tab w:val="right" w:leader="dot" w:pos="8306"/>
        </w:tabs>
      </w:pPr>
      <w:hyperlink w:anchor="_Toc2480" w:history="1">
        <w:r>
          <w:rPr>
            <w:rFonts w:ascii="仿宋" w:eastAsia="仿宋" w:hAnsi="仿宋" w:cs="仿宋" w:hint="eastAsia"/>
            <w:lang w:eastAsia="zh-CN"/>
          </w:rPr>
          <w:t>(一)、安全生产管理</w:t>
        </w:r>
        <w:r>
          <w:tab/>
        </w:r>
        <w:r>
          <w:fldChar w:fldCharType="begin"/>
        </w:r>
        <w:r>
          <w:instrText xml:space="preserve"> PAGEREF _Toc2480 \h </w:instrText>
        </w:r>
        <w:r>
          <w:fldChar w:fldCharType="separate"/>
        </w:r>
        <w:r>
          <w:t>36</w:t>
        </w:r>
        <w:r>
          <w:fldChar w:fldCharType="end"/>
        </w:r>
      </w:hyperlink>
    </w:p>
    <w:p>
      <w:pPr>
        <w:pStyle w:val="TOC2"/>
        <w:tabs>
          <w:tab w:val="right" w:leader="dot" w:pos="8306"/>
        </w:tabs>
      </w:pPr>
      <w:hyperlink w:anchor="_Toc23682" w:history="1">
        <w:r>
          <w:rPr>
            <w:rFonts w:ascii="仿宋" w:eastAsia="仿宋" w:hAnsi="仿宋" w:cs="仿宋" w:hint="eastAsia"/>
            <w:lang w:eastAsia="zh-CN"/>
          </w:rPr>
          <w:t>(二)、应急预案与响应</w:t>
        </w:r>
        <w:r>
          <w:tab/>
        </w:r>
        <w:r>
          <w:fldChar w:fldCharType="begin"/>
        </w:r>
        <w:r>
          <w:instrText xml:space="preserve"> PAGEREF _Toc23682 \h </w:instrText>
        </w:r>
        <w:r>
          <w:fldChar w:fldCharType="separate"/>
        </w:r>
        <w:r>
          <w:t>37</w:t>
        </w:r>
        <w:r>
          <w:fldChar w:fldCharType="end"/>
        </w:r>
      </w:hyperlink>
    </w:p>
    <w:p>
      <w:pPr>
        <w:pStyle w:val="TOC1"/>
        <w:tabs>
          <w:tab w:val="right" w:leader="dot" w:pos="8306"/>
        </w:tabs>
      </w:pPr>
      <w:hyperlink w:anchor="_Toc6328" w:history="1">
        <w:r>
          <w:rPr>
            <w:rFonts w:ascii="仿宋" w:eastAsia="仿宋" w:hAnsi="仿宋" w:cs="仿宋" w:hint="eastAsia"/>
            <w:lang w:eastAsia="zh-CN"/>
          </w:rPr>
          <w:t>十、客户关系管理与市场拓展</w:t>
        </w:r>
        <w:r>
          <w:tab/>
        </w:r>
        <w:r>
          <w:fldChar w:fldCharType="begin"/>
        </w:r>
        <w:r>
          <w:instrText xml:space="preserve"> PAGEREF _Toc6328 \h </w:instrText>
        </w:r>
        <w:r>
          <w:fldChar w:fldCharType="separate"/>
        </w:r>
        <w:r>
          <w:t>39</w:t>
        </w:r>
        <w:r>
          <w:fldChar w:fldCharType="end"/>
        </w:r>
      </w:hyperlink>
    </w:p>
    <w:p>
      <w:pPr>
        <w:pStyle w:val="TOC2"/>
        <w:tabs>
          <w:tab w:val="right" w:leader="dot" w:pos="8306"/>
        </w:tabs>
      </w:pPr>
      <w:hyperlink w:anchor="_Toc132" w:history="1">
        <w:r>
          <w:rPr>
            <w:rFonts w:ascii="仿宋" w:eastAsia="仿宋" w:hAnsi="仿宋" w:cs="仿宋" w:hint="eastAsia"/>
            <w:lang w:eastAsia="zh-CN"/>
          </w:rPr>
          <w:t>(一)、客户关系管理策略</w:t>
        </w:r>
        <w:r>
          <w:tab/>
        </w:r>
        <w:r>
          <w:fldChar w:fldCharType="begin"/>
        </w:r>
        <w:r>
          <w:instrText xml:space="preserve"> PAGEREF _Toc132 \h </w:instrText>
        </w:r>
        <w:r>
          <w:fldChar w:fldCharType="separate"/>
        </w:r>
        <w:r>
          <w:t>39</w:t>
        </w:r>
        <w:r>
          <w:fldChar w:fldCharType="end"/>
        </w:r>
      </w:hyperlink>
    </w:p>
    <w:p>
      <w:pPr>
        <w:pStyle w:val="TOC2"/>
        <w:tabs>
          <w:tab w:val="right" w:leader="dot" w:pos="8306"/>
        </w:tabs>
      </w:pPr>
      <w:hyperlink w:anchor="_Toc1162" w:history="1">
        <w:r>
          <w:rPr>
            <w:rFonts w:ascii="仿宋" w:eastAsia="仿宋" w:hAnsi="仿宋" w:cs="仿宋" w:hint="eastAsia"/>
            <w:lang w:eastAsia="zh-CN"/>
          </w:rPr>
          <w:t>(二)、市场拓展方案</w:t>
        </w:r>
        <w:r>
          <w:tab/>
        </w:r>
        <w:r>
          <w:fldChar w:fldCharType="begin"/>
        </w:r>
        <w:r>
          <w:instrText xml:space="preserve"> PAGEREF _Toc1162 \h </w:instrText>
        </w:r>
        <w:r>
          <w:fldChar w:fldCharType="separate"/>
        </w:r>
        <w:r>
          <w:t>40</w:t>
        </w:r>
        <w:r>
          <w:fldChar w:fldCharType="end"/>
        </w:r>
      </w:hyperlink>
    </w:p>
    <w:p>
      <w:pPr>
        <w:pStyle w:val="TOC1"/>
        <w:tabs>
          <w:tab w:val="right" w:leader="dot" w:pos="8306"/>
        </w:tabs>
      </w:pPr>
      <w:hyperlink w:anchor="_Toc21542" w:history="1">
        <w:r>
          <w:rPr>
            <w:rFonts w:ascii="仿宋" w:eastAsia="仿宋" w:hAnsi="仿宋" w:cs="仿宋" w:hint="eastAsia"/>
            <w:lang w:eastAsia="zh-CN"/>
          </w:rPr>
          <w:t>十一、项目实施与管理方案</w:t>
        </w:r>
        <w:r>
          <w:tab/>
        </w:r>
        <w:r>
          <w:fldChar w:fldCharType="begin"/>
        </w:r>
        <w:r>
          <w:instrText xml:space="preserve"> PAGEREF _Toc21542 \h </w:instrText>
        </w:r>
        <w:r>
          <w:fldChar w:fldCharType="separate"/>
        </w:r>
        <w:r>
          <w:t>41</w:t>
        </w:r>
        <w:r>
          <w:fldChar w:fldCharType="end"/>
        </w:r>
      </w:hyperlink>
    </w:p>
    <w:p>
      <w:pPr>
        <w:pStyle w:val="TOC2"/>
        <w:tabs>
          <w:tab w:val="right" w:leader="dot" w:pos="8306"/>
        </w:tabs>
      </w:pPr>
      <w:hyperlink w:anchor="_Toc26740" w:history="1">
        <w:r>
          <w:rPr>
            <w:rFonts w:ascii="仿宋" w:eastAsia="仿宋" w:hAnsi="仿宋" w:cs="仿宋" w:hint="eastAsia"/>
            <w:lang w:eastAsia="zh-CN"/>
          </w:rPr>
          <w:t>(一)、项目实施计划</w:t>
        </w:r>
        <w:r>
          <w:tab/>
        </w:r>
        <w:r>
          <w:fldChar w:fldCharType="begin"/>
        </w:r>
        <w:r>
          <w:instrText xml:space="preserve"> PAGEREF _Toc26740 \h </w:instrText>
        </w:r>
        <w:r>
          <w:fldChar w:fldCharType="separate"/>
        </w:r>
        <w:r>
          <w:t>41</w:t>
        </w:r>
        <w:r>
          <w:fldChar w:fldCharType="end"/>
        </w:r>
      </w:hyperlink>
    </w:p>
    <w:p>
      <w:pPr>
        <w:pStyle w:val="TOC2"/>
        <w:tabs>
          <w:tab w:val="right" w:leader="dot" w:pos="8306"/>
        </w:tabs>
      </w:pPr>
      <w:hyperlink w:anchor="_Toc8089" w:history="1">
        <w:r>
          <w:rPr>
            <w:rFonts w:ascii="仿宋" w:eastAsia="仿宋" w:hAnsi="仿宋" w:cs="仿宋" w:hint="eastAsia"/>
            <w:lang w:eastAsia="zh-CN"/>
          </w:rPr>
          <w:t>(二)、项目组织机构与职责</w:t>
        </w:r>
        <w:r>
          <w:tab/>
        </w:r>
        <w:r>
          <w:fldChar w:fldCharType="begin"/>
        </w:r>
        <w:r>
          <w:instrText xml:space="preserve"> PAGEREF _Toc8089 \h </w:instrText>
        </w:r>
        <w:r>
          <w:fldChar w:fldCharType="separate"/>
        </w:r>
        <w:r>
          <w:t>42</w:t>
        </w:r>
        <w:r>
          <w:fldChar w:fldCharType="end"/>
        </w:r>
      </w:hyperlink>
    </w:p>
    <w:p>
      <w:pPr>
        <w:pStyle w:val="TOC2"/>
        <w:tabs>
          <w:tab w:val="right" w:leader="dot" w:pos="8306"/>
        </w:tabs>
      </w:pPr>
      <w:hyperlink w:anchor="_Toc26030" w:history="1">
        <w:r>
          <w:rPr>
            <w:rFonts w:ascii="仿宋" w:eastAsia="仿宋" w:hAnsi="仿宋" w:cs="仿宋" w:hint="eastAsia"/>
            <w:lang w:eastAsia="zh-CN"/>
          </w:rPr>
          <w:t>(三)、项目管理与监控体系</w:t>
        </w:r>
        <w:r>
          <w:tab/>
        </w:r>
        <w:r>
          <w:fldChar w:fldCharType="begin"/>
        </w:r>
        <w:r>
          <w:instrText xml:space="preserve"> PAGEREF _Toc26030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1" w:history="1">
        <w:r>
          <w:rPr>
            <w:rFonts w:ascii="仿宋" w:eastAsia="仿宋" w:hAnsi="仿宋" w:cs="仿宋" w:hint="eastAsia"/>
            <w:lang w:eastAsia="zh-CN"/>
          </w:rPr>
          <w:t>十二、环境保护与绿色发展</w:t>
        </w:r>
        <w:r>
          <w:tab/>
        </w:r>
        <w:r>
          <w:fldChar w:fldCharType="begin"/>
        </w:r>
        <w:r>
          <w:instrText xml:space="preserve"> PAGEREF _Toc14801 \h </w:instrText>
        </w:r>
        <w:r>
          <w:fldChar w:fldCharType="separate"/>
        </w:r>
        <w:r>
          <w:t>47</w:t>
        </w:r>
        <w:r>
          <w:fldChar w:fldCharType="end"/>
        </w:r>
      </w:hyperlink>
    </w:p>
    <w:p>
      <w:pPr>
        <w:pStyle w:val="TOC2"/>
        <w:tabs>
          <w:tab w:val="right" w:leader="dot" w:pos="8306"/>
        </w:tabs>
      </w:pPr>
      <w:hyperlink w:anchor="_Toc20344" w:history="1">
        <w:r>
          <w:rPr>
            <w:rFonts w:ascii="仿宋" w:eastAsia="仿宋" w:hAnsi="仿宋" w:cs="仿宋" w:hint="eastAsia"/>
            <w:lang w:eastAsia="zh-CN"/>
          </w:rPr>
          <w:t>(一)、环境保护措施</w:t>
        </w:r>
        <w:r>
          <w:tab/>
        </w:r>
        <w:r>
          <w:fldChar w:fldCharType="begin"/>
        </w:r>
        <w:r>
          <w:instrText xml:space="preserve"> PAGEREF _Toc20344 \h </w:instrText>
        </w:r>
        <w:r>
          <w:fldChar w:fldCharType="separate"/>
        </w:r>
        <w:r>
          <w:t>47</w:t>
        </w:r>
        <w:r>
          <w:fldChar w:fldCharType="end"/>
        </w:r>
      </w:hyperlink>
    </w:p>
    <w:p>
      <w:pPr>
        <w:pStyle w:val="TOC2"/>
        <w:tabs>
          <w:tab w:val="right" w:leader="dot" w:pos="8306"/>
        </w:tabs>
      </w:pPr>
      <w:hyperlink w:anchor="_Toc2237" w:history="1">
        <w:r>
          <w:rPr>
            <w:rFonts w:ascii="仿宋" w:eastAsia="仿宋" w:hAnsi="仿宋" w:cs="仿宋" w:hint="eastAsia"/>
            <w:lang w:eastAsia="zh-CN"/>
          </w:rPr>
          <w:t>(二)、绿色发展与可持续发展策略</w:t>
        </w:r>
        <w:r>
          <w:tab/>
        </w:r>
        <w:r>
          <w:fldChar w:fldCharType="begin"/>
        </w:r>
        <w:r>
          <w:instrText xml:space="preserve"> PAGEREF _Toc2237 \h </w:instrText>
        </w:r>
        <w:r>
          <w:fldChar w:fldCharType="separate"/>
        </w:r>
        <w:r>
          <w:t>48</w:t>
        </w:r>
        <w:r>
          <w:fldChar w:fldCharType="end"/>
        </w:r>
      </w:hyperlink>
    </w:p>
    <w:p>
      <w:pPr>
        <w:pStyle w:val="TOC1"/>
        <w:tabs>
          <w:tab w:val="right" w:leader="dot" w:pos="8306"/>
        </w:tabs>
      </w:pPr>
      <w:hyperlink w:anchor="_Toc7403" w:history="1">
        <w:r>
          <w:rPr>
            <w:rFonts w:ascii="仿宋" w:eastAsia="仿宋" w:hAnsi="仿宋" w:cs="仿宋" w:hint="eastAsia"/>
            <w:lang w:eastAsia="zh-CN"/>
          </w:rPr>
          <w:t>十三、人力资源管理与开发</w:t>
        </w:r>
        <w:r>
          <w:tab/>
        </w:r>
        <w:r>
          <w:fldChar w:fldCharType="begin"/>
        </w:r>
        <w:r>
          <w:instrText xml:space="preserve"> PAGEREF _Toc7403 \h </w:instrText>
        </w:r>
        <w:r>
          <w:fldChar w:fldCharType="separate"/>
        </w:r>
        <w:r>
          <w:t>50</w:t>
        </w:r>
        <w:r>
          <w:fldChar w:fldCharType="end"/>
        </w:r>
      </w:hyperlink>
    </w:p>
    <w:p>
      <w:pPr>
        <w:pStyle w:val="TOC2"/>
        <w:tabs>
          <w:tab w:val="right" w:leader="dot" w:pos="8306"/>
        </w:tabs>
      </w:pPr>
      <w:hyperlink w:anchor="_Toc21598" w:history="1">
        <w:r>
          <w:rPr>
            <w:rFonts w:ascii="仿宋" w:eastAsia="仿宋" w:hAnsi="仿宋" w:cs="仿宋" w:hint="eastAsia"/>
            <w:lang w:eastAsia="zh-CN"/>
          </w:rPr>
          <w:t>(一)、人力资源规划</w:t>
        </w:r>
        <w:r>
          <w:tab/>
        </w:r>
        <w:r>
          <w:fldChar w:fldCharType="begin"/>
        </w:r>
        <w:r>
          <w:instrText xml:space="preserve"> PAGEREF _Toc21598 \h </w:instrText>
        </w:r>
        <w:r>
          <w:fldChar w:fldCharType="separate"/>
        </w:r>
        <w:r>
          <w:t>50</w:t>
        </w:r>
        <w:r>
          <w:fldChar w:fldCharType="end"/>
        </w:r>
      </w:hyperlink>
    </w:p>
    <w:p>
      <w:pPr>
        <w:pStyle w:val="TOC2"/>
        <w:tabs>
          <w:tab w:val="right" w:leader="dot" w:pos="8306"/>
        </w:tabs>
      </w:pPr>
      <w:hyperlink w:anchor="_Toc30274" w:history="1">
        <w:r>
          <w:rPr>
            <w:rFonts w:ascii="仿宋" w:eastAsia="仿宋" w:hAnsi="仿宋" w:cs="仿宋" w:hint="eastAsia"/>
            <w:lang w:eastAsia="zh-CN"/>
          </w:rPr>
          <w:t>(二)、人力资源开发与培训</w:t>
        </w:r>
        <w:r>
          <w:tab/>
        </w:r>
        <w:r>
          <w:fldChar w:fldCharType="begin"/>
        </w:r>
        <w:r>
          <w:instrText xml:space="preserve"> PAGEREF _Toc30274 \h </w:instrText>
        </w:r>
        <w:r>
          <w:fldChar w:fldCharType="separate"/>
        </w:r>
        <w:r>
          <w:t>52</w:t>
        </w:r>
        <w:r>
          <w:fldChar w:fldCharType="end"/>
        </w:r>
      </w:hyperlink>
    </w:p>
    <w:p>
      <w:pPr>
        <w:pStyle w:val="TOC1"/>
        <w:tabs>
          <w:tab w:val="right" w:leader="dot" w:pos="8306"/>
        </w:tabs>
      </w:pPr>
      <w:hyperlink w:anchor="_Toc2892" w:history="1">
        <w:r>
          <w:rPr>
            <w:rFonts w:ascii="仿宋" w:eastAsia="仿宋" w:hAnsi="仿宋" w:cs="仿宋" w:hint="eastAsia"/>
            <w:lang w:eastAsia="zh-CN"/>
          </w:rPr>
          <w:t>十四、成果转化与推广应用</w:t>
        </w:r>
        <w:r>
          <w:tab/>
        </w:r>
        <w:r>
          <w:fldChar w:fldCharType="begin"/>
        </w:r>
        <w:r>
          <w:instrText xml:space="preserve"> PAGEREF _Toc2892 \h </w:instrText>
        </w:r>
        <w:r>
          <w:fldChar w:fldCharType="separate"/>
        </w:r>
        <w:r>
          <w:t>54</w:t>
        </w:r>
        <w:r>
          <w:fldChar w:fldCharType="end"/>
        </w:r>
      </w:hyperlink>
    </w:p>
    <w:p>
      <w:pPr>
        <w:pStyle w:val="TOC2"/>
        <w:tabs>
          <w:tab w:val="right" w:leader="dot" w:pos="8306"/>
        </w:tabs>
      </w:pPr>
      <w:hyperlink w:anchor="_Toc8638" w:history="1">
        <w:r>
          <w:rPr>
            <w:rFonts w:ascii="仿宋" w:eastAsia="仿宋" w:hAnsi="仿宋" w:cs="仿宋" w:hint="eastAsia"/>
            <w:lang w:eastAsia="zh-CN"/>
          </w:rPr>
          <w:t>(一)、成果转化策略制定</w:t>
        </w:r>
        <w:r>
          <w:tab/>
        </w:r>
        <w:r>
          <w:fldChar w:fldCharType="begin"/>
        </w:r>
        <w:r>
          <w:instrText xml:space="preserve"> PAGEREF _Toc8638 \h </w:instrText>
        </w:r>
        <w:r>
          <w:fldChar w:fldCharType="separate"/>
        </w:r>
        <w:r>
          <w:t>54</w:t>
        </w:r>
        <w:r>
          <w:fldChar w:fldCharType="end"/>
        </w:r>
      </w:hyperlink>
    </w:p>
    <w:p>
      <w:pPr>
        <w:pStyle w:val="TOC2"/>
        <w:tabs>
          <w:tab w:val="right" w:leader="dot" w:pos="8306"/>
        </w:tabs>
      </w:pPr>
      <w:hyperlink w:anchor="_Toc19627" w:history="1">
        <w:r>
          <w:rPr>
            <w:rFonts w:ascii="仿宋" w:eastAsia="仿宋" w:hAnsi="仿宋" w:cs="仿宋" w:hint="eastAsia"/>
            <w:lang w:eastAsia="zh-CN"/>
          </w:rPr>
          <w:t>(二)、成果推广应用方案</w:t>
        </w:r>
        <w:r>
          <w:tab/>
        </w:r>
        <w:r>
          <w:fldChar w:fldCharType="begin"/>
        </w:r>
        <w:r>
          <w:instrText xml:space="preserve"> PAGEREF _Toc19627 \h </w:instrText>
        </w:r>
        <w:r>
          <w:fldChar w:fldCharType="separate"/>
        </w:r>
        <w:r>
          <w:t>55</w:t>
        </w:r>
        <w:r>
          <w:fldChar w:fldCharType="end"/>
        </w:r>
      </w:hyperlink>
    </w:p>
    <w:p>
      <w:pPr>
        <w:pStyle w:val="TOC1"/>
        <w:tabs>
          <w:tab w:val="right" w:leader="dot" w:pos="8306"/>
        </w:tabs>
      </w:pPr>
      <w:hyperlink w:anchor="_Toc29769" w:history="1">
        <w:r>
          <w:rPr>
            <w:rFonts w:ascii="仿宋" w:eastAsia="仿宋" w:hAnsi="仿宋" w:cs="仿宋" w:hint="eastAsia"/>
            <w:lang w:eastAsia="zh-CN"/>
          </w:rPr>
          <w:t>十五、合作与交流机制建立</w:t>
        </w:r>
        <w:r>
          <w:tab/>
        </w:r>
        <w:r>
          <w:fldChar w:fldCharType="begin"/>
        </w:r>
        <w:r>
          <w:instrText xml:space="preserve"> PAGEREF _Toc29769 \h </w:instrText>
        </w:r>
        <w:r>
          <w:fldChar w:fldCharType="separate"/>
        </w:r>
        <w:r>
          <w:t>57</w:t>
        </w:r>
        <w:r>
          <w:fldChar w:fldCharType="end"/>
        </w:r>
      </w:hyperlink>
    </w:p>
    <w:p>
      <w:pPr>
        <w:pStyle w:val="TOC2"/>
        <w:tabs>
          <w:tab w:val="right" w:leader="dot" w:pos="8306"/>
        </w:tabs>
      </w:pPr>
      <w:hyperlink w:anchor="_Toc27308" w:history="1">
        <w:r>
          <w:rPr>
            <w:rFonts w:ascii="仿宋" w:eastAsia="仿宋" w:hAnsi="仿宋" w:cs="仿宋" w:hint="eastAsia"/>
            <w:lang w:eastAsia="zh-CN"/>
          </w:rPr>
          <w:t>(一)、合作伙伴选择与合作方式</w:t>
        </w:r>
        <w:r>
          <w:tab/>
        </w:r>
        <w:r>
          <w:fldChar w:fldCharType="begin"/>
        </w:r>
        <w:r>
          <w:instrText xml:space="preserve"> PAGEREF _Toc27308 \h </w:instrText>
        </w:r>
        <w:r>
          <w:fldChar w:fldCharType="separate"/>
        </w:r>
        <w:r>
          <w:t>57</w:t>
        </w:r>
        <w:r>
          <w:fldChar w:fldCharType="end"/>
        </w:r>
      </w:hyperlink>
    </w:p>
    <w:p>
      <w:pPr>
        <w:pStyle w:val="TOC2"/>
        <w:tabs>
          <w:tab w:val="right" w:leader="dot" w:pos="8306"/>
        </w:tabs>
      </w:pPr>
      <w:hyperlink w:anchor="_Toc19584" w:history="1">
        <w:r>
          <w:rPr>
            <w:rFonts w:ascii="仿宋" w:eastAsia="仿宋" w:hAnsi="仿宋" w:cs="仿宋" w:hint="eastAsia"/>
            <w:lang w:eastAsia="zh-CN"/>
          </w:rPr>
          <w:t>(二)、交流与合作平台搭建</w:t>
        </w:r>
        <w:r>
          <w:tab/>
        </w:r>
        <w:r>
          <w:fldChar w:fldCharType="begin"/>
        </w:r>
        <w:r>
          <w:instrText xml:space="preserve"> PAGEREF _Toc19584 \h </w:instrText>
        </w:r>
        <w:r>
          <w:fldChar w:fldCharType="separate"/>
        </w:r>
        <w:r>
          <w:t>58</w:t>
        </w:r>
        <w:r>
          <w:fldChar w:fldCharType="end"/>
        </w:r>
      </w:hyperlink>
    </w:p>
    <w:p>
      <w:pPr>
        <w:pStyle w:val="TOC1"/>
        <w:tabs>
          <w:tab w:val="right" w:leader="dot" w:pos="8306"/>
        </w:tabs>
      </w:pPr>
      <w:hyperlink w:anchor="_Toc29179" w:history="1">
        <w:r>
          <w:rPr>
            <w:rFonts w:ascii="仿宋" w:eastAsia="仿宋" w:hAnsi="仿宋" w:cs="仿宋" w:hint="eastAsia"/>
            <w:lang w:eastAsia="zh-CN"/>
          </w:rPr>
          <w:t>十六、法律法规与政策遵循</w:t>
        </w:r>
        <w:r>
          <w:tab/>
        </w:r>
        <w:r>
          <w:fldChar w:fldCharType="begin"/>
        </w:r>
        <w:r>
          <w:instrText xml:space="preserve"> PAGEREF _Toc29179 \h </w:instrText>
        </w:r>
        <w:r>
          <w:fldChar w:fldCharType="separate"/>
        </w:r>
        <w:r>
          <w:t>60</w:t>
        </w:r>
        <w:r>
          <w:fldChar w:fldCharType="end"/>
        </w:r>
      </w:hyperlink>
    </w:p>
    <w:p>
      <w:pPr>
        <w:pStyle w:val="TOC2"/>
        <w:tabs>
          <w:tab w:val="right" w:leader="dot" w:pos="8306"/>
        </w:tabs>
      </w:pPr>
      <w:hyperlink w:anchor="_Toc4821" w:history="1">
        <w:r>
          <w:rPr>
            <w:rFonts w:ascii="仿宋" w:eastAsia="仿宋" w:hAnsi="仿宋" w:cs="仿宋" w:hint="eastAsia"/>
            <w:lang w:eastAsia="zh-CN"/>
          </w:rPr>
          <w:t>(一)、法律法规遵守</w:t>
        </w:r>
        <w:r>
          <w:tab/>
        </w:r>
        <w:r>
          <w:fldChar w:fldCharType="begin"/>
        </w:r>
        <w:r>
          <w:instrText xml:space="preserve"> PAGEREF _Toc4821 \h </w:instrText>
        </w:r>
        <w:r>
          <w:fldChar w:fldCharType="separate"/>
        </w:r>
        <w:r>
          <w:t>60</w:t>
        </w:r>
        <w:r>
          <w:fldChar w:fldCharType="end"/>
        </w:r>
      </w:hyperlink>
    </w:p>
    <w:p>
      <w:pPr>
        <w:pStyle w:val="TOC2"/>
        <w:tabs>
          <w:tab w:val="right" w:leader="dot" w:pos="8306"/>
        </w:tabs>
      </w:pPr>
      <w:hyperlink w:anchor="_Toc26069" w:history="1">
        <w:r>
          <w:rPr>
            <w:rFonts w:ascii="仿宋" w:eastAsia="仿宋" w:hAnsi="仿宋" w:cs="仿宋" w:hint="eastAsia"/>
            <w:lang w:eastAsia="zh-CN"/>
          </w:rPr>
          <w:t>(二)、政策导向与利用</w:t>
        </w:r>
        <w:r>
          <w:tab/>
        </w:r>
        <w:r>
          <w:fldChar w:fldCharType="begin"/>
        </w:r>
        <w:r>
          <w:instrText xml:space="preserve"> PAGEREF _Toc26069 \h </w:instrText>
        </w:r>
        <w:r>
          <w:fldChar w:fldCharType="separate"/>
        </w:r>
        <w:r>
          <w:t>61</w:t>
        </w:r>
        <w:r>
          <w:fldChar w:fldCharType="end"/>
        </w:r>
      </w:hyperlink>
    </w:p>
    <w:p>
      <w:pPr>
        <w:pStyle w:val="TOC1"/>
        <w:tabs>
          <w:tab w:val="right" w:leader="dot" w:pos="8306"/>
        </w:tabs>
      </w:pPr>
      <w:hyperlink w:anchor="_Toc20446" w:history="1">
        <w:r>
          <w:rPr>
            <w:rFonts w:ascii="仿宋" w:eastAsia="仿宋" w:hAnsi="仿宋" w:cs="仿宋" w:hint="eastAsia"/>
            <w:lang w:eastAsia="zh-CN"/>
          </w:rPr>
          <w:t>十七、知识产权管理与保护</w:t>
        </w:r>
        <w:r>
          <w:tab/>
        </w:r>
        <w:r>
          <w:fldChar w:fldCharType="begin"/>
        </w:r>
        <w:r>
          <w:instrText xml:space="preserve"> PAGEREF _Toc20446 \h </w:instrText>
        </w:r>
        <w:r>
          <w:fldChar w:fldCharType="separate"/>
        </w:r>
        <w:r>
          <w:t>62</w:t>
        </w:r>
        <w:r>
          <w:fldChar w:fldCharType="end"/>
        </w:r>
      </w:hyperlink>
    </w:p>
    <w:p>
      <w:pPr>
        <w:pStyle w:val="TOC2"/>
        <w:tabs>
          <w:tab w:val="right" w:leader="dot" w:pos="8306"/>
        </w:tabs>
      </w:pPr>
      <w:hyperlink w:anchor="_Toc7577" w:history="1">
        <w:r>
          <w:rPr>
            <w:rFonts w:ascii="仿宋" w:eastAsia="仿宋" w:hAnsi="仿宋" w:cs="仿宋" w:hint="eastAsia"/>
            <w:lang w:eastAsia="zh-CN"/>
          </w:rPr>
          <w:t>(一)、知识产权管理体系建设</w:t>
        </w:r>
        <w:r>
          <w:tab/>
        </w:r>
        <w:r>
          <w:fldChar w:fldCharType="begin"/>
        </w:r>
        <w:r>
          <w:instrText xml:space="preserve"> PAGEREF _Toc7577 \h </w:instrText>
        </w:r>
        <w:r>
          <w:fldChar w:fldCharType="separate"/>
        </w:r>
        <w:r>
          <w:t>62</w:t>
        </w:r>
        <w:r>
          <w:fldChar w:fldCharType="end"/>
        </w:r>
      </w:hyperlink>
    </w:p>
    <w:p>
      <w:pPr>
        <w:pStyle w:val="TOC2"/>
        <w:tabs>
          <w:tab w:val="right" w:leader="dot" w:pos="8306"/>
        </w:tabs>
      </w:pPr>
      <w:hyperlink w:anchor="_Toc12819" w:history="1">
        <w:r>
          <w:rPr>
            <w:rFonts w:ascii="仿宋" w:eastAsia="仿宋" w:hAnsi="仿宋" w:cs="仿宋" w:hint="eastAsia"/>
            <w:lang w:eastAsia="zh-CN"/>
          </w:rPr>
          <w:t>(二)、知识产权保护措施</w:t>
        </w:r>
        <w:r>
          <w:tab/>
        </w:r>
        <w:r>
          <w:fldChar w:fldCharType="begin"/>
        </w:r>
        <w:r>
          <w:instrText xml:space="preserve"> PAGEREF _Toc12819 \h </w:instrText>
        </w:r>
        <w:r>
          <w:fldChar w:fldCharType="separate"/>
        </w:r>
        <w:r>
          <w:t>62</w:t>
        </w:r>
        <w:r>
          <w:fldChar w:fldCharType="end"/>
        </w:r>
      </w:hyperlink>
    </w:p>
    <w:p>
      <w:pPr>
        <w:pStyle w:val="TOC1"/>
        <w:tabs>
          <w:tab w:val="right" w:leader="dot" w:pos="8306"/>
        </w:tabs>
      </w:pPr>
      <w:hyperlink w:anchor="_Toc22544" w:history="1">
        <w:r>
          <w:rPr>
            <w:rFonts w:ascii="仿宋" w:eastAsia="仿宋" w:hAnsi="仿宋" w:cs="仿宋" w:hint="eastAsia"/>
            <w:lang w:eastAsia="zh-CN"/>
          </w:rPr>
          <w:t>十八、企业合规与伦理</w:t>
        </w:r>
        <w:r>
          <w:tab/>
        </w:r>
        <w:r>
          <w:fldChar w:fldCharType="begin"/>
        </w:r>
        <w:r>
          <w:instrText xml:space="preserve"> PAGEREF _Toc22544 \h </w:instrText>
        </w:r>
        <w:r>
          <w:fldChar w:fldCharType="separate"/>
        </w:r>
        <w:r>
          <w:t>64</w:t>
        </w:r>
        <w:r>
          <w:fldChar w:fldCharType="end"/>
        </w:r>
      </w:hyperlink>
    </w:p>
    <w:p>
      <w:pPr>
        <w:pStyle w:val="TOC2"/>
        <w:tabs>
          <w:tab w:val="right" w:leader="dot" w:pos="8306"/>
        </w:tabs>
      </w:pPr>
      <w:hyperlink w:anchor="_Toc26250" w:history="1">
        <w:r>
          <w:rPr>
            <w:rFonts w:ascii="仿宋" w:eastAsia="仿宋" w:hAnsi="仿宋" w:cs="仿宋" w:hint="eastAsia"/>
            <w:lang w:eastAsia="zh-CN"/>
          </w:rPr>
          <w:t>(一)、合规政策与程序</w:t>
        </w:r>
        <w:r>
          <w:tab/>
        </w:r>
        <w:r>
          <w:fldChar w:fldCharType="begin"/>
        </w:r>
        <w:r>
          <w:instrText xml:space="preserve"> PAGEREF _Toc26250 \h </w:instrText>
        </w:r>
        <w:r>
          <w:fldChar w:fldCharType="separate"/>
        </w:r>
        <w:r>
          <w:t>64</w:t>
        </w:r>
        <w:r>
          <w:fldChar w:fldCharType="end"/>
        </w:r>
      </w:hyperlink>
    </w:p>
    <w:p>
      <w:pPr>
        <w:pStyle w:val="TOC2"/>
        <w:tabs>
          <w:tab w:val="right" w:leader="dot" w:pos="8306"/>
        </w:tabs>
      </w:pPr>
      <w:hyperlink w:anchor="_Toc31167" w:history="1">
        <w:r>
          <w:rPr>
            <w:rFonts w:ascii="仿宋" w:eastAsia="仿宋" w:hAnsi="仿宋" w:cs="仿宋" w:hint="eastAsia"/>
            <w:lang w:eastAsia="zh-CN"/>
          </w:rPr>
          <w:t>(二)、伦理规范与培训</w:t>
        </w:r>
        <w:r>
          <w:tab/>
        </w:r>
        <w:r>
          <w:fldChar w:fldCharType="begin"/>
        </w:r>
        <w:r>
          <w:instrText xml:space="preserve"> PAGEREF _Toc31167 \h </w:instrText>
        </w:r>
        <w:r>
          <w:fldChar w:fldCharType="separate"/>
        </w:r>
        <w:r>
          <w:t>65</w:t>
        </w:r>
        <w:r>
          <w:fldChar w:fldCharType="end"/>
        </w:r>
      </w:hyperlink>
    </w:p>
    <w:p>
      <w:pPr>
        <w:pStyle w:val="TOC2"/>
        <w:tabs>
          <w:tab w:val="right" w:leader="dot" w:pos="8306"/>
        </w:tabs>
      </w:pPr>
      <w:hyperlink w:anchor="_Toc1129" w:history="1">
        <w:r>
          <w:rPr>
            <w:rFonts w:ascii="仿宋" w:eastAsia="仿宋" w:hAnsi="仿宋" w:cs="仿宋" w:hint="eastAsia"/>
            <w:lang w:eastAsia="zh-CN"/>
          </w:rPr>
          <w:t>(三)、合规风险评估</w:t>
        </w:r>
        <w:r>
          <w:tab/>
        </w:r>
        <w:r>
          <w:fldChar w:fldCharType="begin"/>
        </w:r>
        <w:r>
          <w:instrText xml:space="preserve"> PAGEREF _Toc1129 \h </w:instrText>
        </w:r>
        <w:r>
          <w:fldChar w:fldCharType="separate"/>
        </w:r>
        <w:r>
          <w:t>66</w:t>
        </w:r>
        <w:r>
          <w:fldChar w:fldCharType="end"/>
        </w:r>
      </w:hyperlink>
    </w:p>
    <w:p>
      <w:pPr>
        <w:pStyle w:val="TOC2"/>
        <w:tabs>
          <w:tab w:val="right" w:leader="dot" w:pos="8306"/>
        </w:tabs>
      </w:pPr>
      <w:hyperlink w:anchor="_Toc22270" w:history="1">
        <w:r>
          <w:rPr>
            <w:rFonts w:ascii="仿宋" w:eastAsia="仿宋" w:hAnsi="仿宋" w:cs="仿宋" w:hint="eastAsia"/>
            <w:lang w:eastAsia="zh-CN"/>
          </w:rPr>
          <w:t>(四)、合规监督与执行</w:t>
        </w:r>
        <w:r>
          <w:tab/>
        </w:r>
        <w:r>
          <w:fldChar w:fldCharType="begin"/>
        </w:r>
        <w:r>
          <w:instrText xml:space="preserve"> PAGEREF _Toc22270 \h </w:instrText>
        </w:r>
        <w:r>
          <w:fldChar w:fldCharType="separate"/>
        </w:r>
        <w:r>
          <w:t>68</w:t>
        </w:r>
        <w:r>
          <w:fldChar w:fldCharType="end"/>
        </w:r>
      </w:hyperlink>
    </w:p>
    <w:p>
      <w:pPr>
        <w:pStyle w:val="TOC1"/>
        <w:tabs>
          <w:tab w:val="right" w:leader="dot" w:pos="8306"/>
        </w:tabs>
      </w:pPr>
      <w:hyperlink w:anchor="_Toc2352" w:history="1">
        <w:r>
          <w:rPr>
            <w:rFonts w:ascii="仿宋" w:eastAsia="仿宋" w:hAnsi="仿宋" w:cs="仿宋" w:hint="eastAsia"/>
            <w:lang w:eastAsia="zh-CN"/>
          </w:rPr>
          <w:t>十九、质量管理与控制</w:t>
        </w:r>
        <w:r>
          <w:tab/>
        </w:r>
        <w:r>
          <w:fldChar w:fldCharType="begin"/>
        </w:r>
        <w:r>
          <w:instrText xml:space="preserve"> PAGEREF _Toc2352 \h </w:instrText>
        </w:r>
        <w:r>
          <w:fldChar w:fldCharType="separate"/>
        </w:r>
        <w:r>
          <w:t>68</w:t>
        </w:r>
        <w:r>
          <w:fldChar w:fldCharType="end"/>
        </w:r>
      </w:hyperlink>
    </w:p>
    <w:p>
      <w:pPr>
        <w:pStyle w:val="TOC2"/>
        <w:tabs>
          <w:tab w:val="right" w:leader="dot" w:pos="8306"/>
        </w:tabs>
      </w:pPr>
      <w:hyperlink w:anchor="_Toc12213" w:history="1">
        <w:r>
          <w:rPr>
            <w:rFonts w:ascii="仿宋" w:eastAsia="仿宋" w:hAnsi="仿宋" w:cs="仿宋" w:hint="eastAsia"/>
            <w:lang w:eastAsia="zh-CN"/>
          </w:rPr>
          <w:t>(一)、质量管理体系建设</w:t>
        </w:r>
        <w:r>
          <w:tab/>
        </w:r>
        <w:r>
          <w:fldChar w:fldCharType="begin"/>
        </w:r>
        <w:r>
          <w:instrText xml:space="preserve"> PAGEREF _Toc12213 \h </w:instrText>
        </w:r>
        <w:r>
          <w:fldChar w:fldCharType="separate"/>
        </w:r>
        <w:r>
          <w:t>68</w:t>
        </w:r>
        <w:r>
          <w:fldChar w:fldCharType="end"/>
        </w:r>
      </w:hyperlink>
    </w:p>
    <w:p>
      <w:pPr>
        <w:pStyle w:val="TOC2"/>
        <w:tabs>
          <w:tab w:val="right" w:leader="dot" w:pos="8306"/>
        </w:tabs>
      </w:pPr>
      <w:hyperlink w:anchor="_Toc5127" w:history="1">
        <w:r>
          <w:rPr>
            <w:rFonts w:ascii="仿宋" w:eastAsia="仿宋" w:hAnsi="仿宋" w:cs="仿宋" w:hint="eastAsia"/>
            <w:lang w:eastAsia="zh-CN"/>
          </w:rPr>
          <w:t>(二)、质量控制措施</w:t>
        </w:r>
        <w:r>
          <w:tab/>
        </w:r>
        <w:r>
          <w:fldChar w:fldCharType="begin"/>
        </w:r>
        <w:r>
          <w:instrText xml:space="preserve"> PAGEREF _Toc5127 \h </w:instrText>
        </w:r>
        <w:r>
          <w:fldChar w:fldCharType="separate"/>
        </w:r>
        <w:r>
          <w:t>70</w:t>
        </w:r>
        <w:r>
          <w:fldChar w:fldCharType="end"/>
        </w:r>
      </w:hyperlink>
    </w:p>
    <w:p>
      <w:pPr>
        <w:pStyle w:val="TOC1"/>
        <w:tabs>
          <w:tab w:val="right" w:leader="dot" w:pos="8306"/>
        </w:tabs>
      </w:pPr>
      <w:hyperlink w:anchor="_Toc29149" w:history="1">
        <w:r>
          <w:rPr>
            <w:rFonts w:ascii="仿宋" w:eastAsia="仿宋" w:hAnsi="仿宋" w:cs="仿宋" w:hint="eastAsia"/>
            <w:lang w:eastAsia="zh-CN"/>
          </w:rPr>
          <w:t>二十、创新驱动与持续发展</w:t>
        </w:r>
        <w:r>
          <w:tab/>
        </w:r>
        <w:r>
          <w:fldChar w:fldCharType="begin"/>
        </w:r>
        <w:r>
          <w:instrText xml:space="preserve"> PAGEREF _Toc29149 \h </w:instrText>
        </w:r>
        <w:r>
          <w:fldChar w:fldCharType="separate"/>
        </w:r>
        <w:r>
          <w:t>71</w:t>
        </w:r>
        <w:r>
          <w:fldChar w:fldCharType="end"/>
        </w:r>
      </w:hyperlink>
    </w:p>
    <w:p>
      <w:pPr>
        <w:pStyle w:val="TOC2"/>
        <w:tabs>
          <w:tab w:val="right" w:leader="dot" w:pos="8306"/>
        </w:tabs>
      </w:pPr>
      <w:hyperlink w:anchor="_Toc16556" w:history="1">
        <w:r>
          <w:rPr>
            <w:rFonts w:ascii="仿宋" w:eastAsia="仿宋" w:hAnsi="仿宋" w:cs="仿宋" w:hint="eastAsia"/>
            <w:lang w:eastAsia="zh-CN"/>
          </w:rPr>
          <w:t>(一)、创新驱动战略实施</w:t>
        </w:r>
        <w:r>
          <w:tab/>
        </w:r>
        <w:r>
          <w:fldChar w:fldCharType="begin"/>
        </w:r>
        <w:r>
          <w:instrText xml:space="preserve"> PAGEREF _Toc16556 \h </w:instrText>
        </w:r>
        <w:r>
          <w:fldChar w:fldCharType="separate"/>
        </w:r>
        <w:r>
          <w:t>71</w:t>
        </w:r>
        <w:r>
          <w:fldChar w:fldCharType="end"/>
        </w:r>
      </w:hyperlink>
    </w:p>
    <w:p>
      <w:pPr>
        <w:pStyle w:val="TOC2"/>
        <w:tabs>
          <w:tab w:val="right" w:leader="dot" w:pos="8306"/>
        </w:tabs>
      </w:pPr>
      <w:hyperlink w:anchor="_Toc16701" w:history="1">
        <w:r>
          <w:rPr>
            <w:rFonts w:ascii="仿宋" w:eastAsia="仿宋" w:hAnsi="仿宋" w:cs="仿宋" w:hint="eastAsia"/>
            <w:lang w:eastAsia="zh-CN"/>
          </w:rPr>
          <w:t>(二)、持续发展路径探索</w:t>
        </w:r>
        <w:r>
          <w:tab/>
        </w:r>
        <w:r>
          <w:fldChar w:fldCharType="begin"/>
        </w:r>
        <w:r>
          <w:instrText xml:space="preserve"> PAGEREF _Toc16701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59"/>
      <w:r>
        <w:rPr>
          <w:rFonts w:ascii="仿宋" w:eastAsia="仿宋" w:hAnsi="仿宋" w:cs="仿宋" w:hint="eastAsia"/>
          <w:sz w:val="28"/>
          <w:lang w:eastAsia="zh-CN"/>
        </w:rPr>
        <w:t>一、碲项目概论</w:t>
      </w:r>
      <w:bookmarkEnd w:id="2"/>
    </w:p>
    <w:p>
      <w:pPr>
        <w:pStyle w:val="Heading2"/>
        <w:rPr>
          <w:rFonts w:ascii="仿宋" w:eastAsia="仿宋" w:hAnsi="仿宋" w:cs="仿宋" w:hint="eastAsia"/>
          <w:lang w:eastAsia="zh-CN"/>
        </w:rPr>
      </w:pPr>
      <w:bookmarkStart w:id="3" w:name="_Toc2797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碲项目的申报单位是“XXX实业发展公司”，这是一家在其所处行业内备受尊敬的企业。公司自成立以来，通过其在碲项目中表现出的创新精神和卓越执行力，在市场上赢得了显著的地位。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该公司的法定代表人秦XX，在碲项目及其他多个行业领域中都有着显著的贡献。秦XX以其出色的领导才能和敏锐的商业洞察力，带领公司在碲项目等多个领域实现了持续的成长和成功。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碲项目的重要合作伙伴。公司专注于[行业名称]领域，以创新作为驱动力，不断推动技术进步和市场扩张。在碲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碲项目中展现了强劲的增长和稳定的财务表现。公司通过有效的策略，在碲项目中扩大了其市场份额并增强了盈利能力。同时，公司积极承担社会责任，参与各类社会公益项目，增强了其在碲项目中的品牌形象和社会影响力。</w:t>
      </w:r>
    </w:p>
    <w:p>
      <w:pPr>
        <w:pStyle w:val="Heading2"/>
        <w:ind w:firstLine="560" w:firstLineChars="200"/>
        <w:rPr>
          <w:rFonts w:ascii="仿宋" w:eastAsia="仿宋" w:hAnsi="仿宋" w:cs="仿宋" w:hint="eastAsia"/>
          <w:sz w:val="28"/>
          <w:lang w:eastAsia="zh-CN"/>
        </w:rPr>
      </w:pPr>
      <w:bookmarkStart w:id="4" w:name="_Toc3015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碲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碲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558"/>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4896"/>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直接收益：假设碲项目的产品或服务年销售收入为XX万元。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7958"/>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碲项目可能推动的新技术，如节能环保的生产设备和高度自动化的控制系统，不仅提高了能源利用效率，还减少了生产过程中的废物排放。这些实践可能成为行业内的新标准，引导其他企业进行类似的技术升级。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若碲项目成功推广新型环保产品，比如采用可回收材料的包装，可能会激发消费者对可持续产品的需求。这种需求的增长可能迫使整个行业转向更环保的产品设计和生产方法。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720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8412"/>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https://d.book118.com/088125135030006040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705CF"/>
    <w:rsid w:val="5C970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12513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2024-02-09T18:49:00Z</dcterms:created>
  <dcterms:modified xsi:type="dcterms:W3CDTF">2024-02-09T18:49:48Z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0554F2195ABD46208CF1AEC5ADA4123B_11</vt:lpwstr>
  </property>
  <property fmtid="{D5CDD505-2E9C-101B-9397-08002B2CF9AE}" pid="3" name="KSOProductBuildVer">
    <vt:lpwstr>2052-12.1.0.16250</vt:lpwstr>
  </property>
</Properties>
</file>