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氩气项目可行性建设方案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47" w:history="1">
        <w:r>
          <w:rPr>
            <w:rFonts w:ascii="仿宋" w:eastAsia="仿宋" w:hAnsi="仿宋" w:cs="仿宋" w:hint="eastAsia"/>
            <w:lang w:eastAsia="zh-CN"/>
          </w:rPr>
          <w:t>序言</w:t>
        </w:r>
        <w:r>
          <w:tab/>
        </w:r>
        <w:r>
          <w:fldChar w:fldCharType="begin"/>
        </w:r>
        <w:r>
          <w:instrText xml:space="preserve"> PAGEREF _Toc28247 \h </w:instrText>
        </w:r>
        <w:r>
          <w:fldChar w:fldCharType="separate"/>
        </w:r>
        <w:r>
          <w:t>3</w:t>
        </w:r>
        <w:r>
          <w:fldChar w:fldCharType="end"/>
        </w:r>
      </w:hyperlink>
    </w:p>
    <w:p>
      <w:pPr>
        <w:pStyle w:val="TOC1"/>
        <w:tabs>
          <w:tab w:val="right" w:leader="dot" w:pos="8306"/>
        </w:tabs>
      </w:pPr>
      <w:hyperlink w:anchor="_Toc28219" w:history="1">
        <w:r>
          <w:rPr>
            <w:rFonts w:ascii="仿宋" w:eastAsia="仿宋" w:hAnsi="仿宋" w:cs="仿宋" w:hint="eastAsia"/>
            <w:lang w:eastAsia="zh-CN"/>
          </w:rPr>
          <w:t>一、经济影响分析</w:t>
        </w:r>
        <w:r>
          <w:tab/>
        </w:r>
        <w:r>
          <w:fldChar w:fldCharType="begin"/>
        </w:r>
        <w:r>
          <w:instrText xml:space="preserve"> PAGEREF _Toc28219 \h </w:instrText>
        </w:r>
        <w:r>
          <w:fldChar w:fldCharType="separate"/>
        </w:r>
        <w:r>
          <w:t>3</w:t>
        </w:r>
        <w:r>
          <w:fldChar w:fldCharType="end"/>
        </w:r>
      </w:hyperlink>
    </w:p>
    <w:p>
      <w:pPr>
        <w:pStyle w:val="TOC2"/>
        <w:tabs>
          <w:tab w:val="right" w:leader="dot" w:pos="8306"/>
        </w:tabs>
      </w:pPr>
      <w:hyperlink w:anchor="_Toc27001" w:history="1">
        <w:r>
          <w:rPr>
            <w:rFonts w:ascii="仿宋" w:eastAsia="仿宋" w:hAnsi="仿宋" w:cs="仿宋" w:hint="eastAsia"/>
            <w:lang w:eastAsia="zh-CN"/>
          </w:rPr>
          <w:t>(一)、经济费用效益或费用效果分析</w:t>
        </w:r>
        <w:r>
          <w:tab/>
        </w:r>
        <w:r>
          <w:fldChar w:fldCharType="begin"/>
        </w:r>
        <w:r>
          <w:instrText xml:space="preserve"> PAGEREF _Toc27001 \h </w:instrText>
        </w:r>
        <w:r>
          <w:fldChar w:fldCharType="separate"/>
        </w:r>
        <w:r>
          <w:t>3</w:t>
        </w:r>
        <w:r>
          <w:fldChar w:fldCharType="end"/>
        </w:r>
      </w:hyperlink>
    </w:p>
    <w:p>
      <w:pPr>
        <w:pStyle w:val="TOC2"/>
        <w:tabs>
          <w:tab w:val="right" w:leader="dot" w:pos="8306"/>
        </w:tabs>
      </w:pPr>
      <w:hyperlink w:anchor="_Toc28081" w:history="1">
        <w:r>
          <w:rPr>
            <w:rFonts w:ascii="仿宋" w:eastAsia="仿宋" w:hAnsi="仿宋" w:cs="仿宋" w:hint="eastAsia"/>
            <w:lang w:eastAsia="zh-CN"/>
          </w:rPr>
          <w:t>(二)、行业影响分析</w:t>
        </w:r>
        <w:r>
          <w:tab/>
        </w:r>
        <w:r>
          <w:fldChar w:fldCharType="begin"/>
        </w:r>
        <w:r>
          <w:instrText xml:space="preserve"> PAGEREF _Toc28081 \h </w:instrText>
        </w:r>
        <w:r>
          <w:fldChar w:fldCharType="separate"/>
        </w:r>
        <w:r>
          <w:t>5</w:t>
        </w:r>
        <w:r>
          <w:fldChar w:fldCharType="end"/>
        </w:r>
      </w:hyperlink>
    </w:p>
    <w:p>
      <w:pPr>
        <w:pStyle w:val="TOC2"/>
        <w:tabs>
          <w:tab w:val="right" w:leader="dot" w:pos="8306"/>
        </w:tabs>
      </w:pPr>
      <w:hyperlink w:anchor="_Toc2850" w:history="1">
        <w:r>
          <w:rPr>
            <w:rFonts w:ascii="仿宋" w:eastAsia="仿宋" w:hAnsi="仿宋" w:cs="仿宋" w:hint="eastAsia"/>
            <w:lang w:eastAsia="zh-CN"/>
          </w:rPr>
          <w:t>(三)、区域经济影响分析</w:t>
        </w:r>
        <w:r>
          <w:tab/>
        </w:r>
        <w:r>
          <w:fldChar w:fldCharType="begin"/>
        </w:r>
        <w:r>
          <w:instrText xml:space="preserve"> PAGEREF _Toc2850 \h </w:instrText>
        </w:r>
        <w:r>
          <w:fldChar w:fldCharType="separate"/>
        </w:r>
        <w:r>
          <w:t>7</w:t>
        </w:r>
        <w:r>
          <w:fldChar w:fldCharType="end"/>
        </w:r>
      </w:hyperlink>
    </w:p>
    <w:p>
      <w:pPr>
        <w:pStyle w:val="TOC2"/>
        <w:tabs>
          <w:tab w:val="right" w:leader="dot" w:pos="8306"/>
        </w:tabs>
      </w:pPr>
      <w:hyperlink w:anchor="_Toc20660" w:history="1">
        <w:r>
          <w:rPr>
            <w:rFonts w:ascii="仿宋" w:eastAsia="仿宋" w:hAnsi="仿宋" w:cs="仿宋" w:hint="eastAsia"/>
            <w:lang w:eastAsia="zh-CN"/>
          </w:rPr>
          <w:t>(四)、宏观经济影响分析</w:t>
        </w:r>
        <w:r>
          <w:tab/>
        </w:r>
        <w:r>
          <w:fldChar w:fldCharType="begin"/>
        </w:r>
        <w:r>
          <w:instrText xml:space="preserve"> PAGEREF _Toc20660 \h </w:instrText>
        </w:r>
        <w:r>
          <w:fldChar w:fldCharType="separate"/>
        </w:r>
        <w:r>
          <w:t>8</w:t>
        </w:r>
        <w:r>
          <w:fldChar w:fldCharType="end"/>
        </w:r>
      </w:hyperlink>
    </w:p>
    <w:p>
      <w:pPr>
        <w:pStyle w:val="TOC1"/>
        <w:tabs>
          <w:tab w:val="right" w:leader="dot" w:pos="8306"/>
        </w:tabs>
      </w:pPr>
      <w:hyperlink w:anchor="_Toc4545" w:history="1">
        <w:r>
          <w:rPr>
            <w:rFonts w:ascii="仿宋" w:eastAsia="仿宋" w:hAnsi="仿宋" w:cs="仿宋" w:hint="eastAsia"/>
            <w:lang w:eastAsia="zh-CN"/>
          </w:rPr>
          <w:t>二、发展规划、产业政策和行业准入分析</w:t>
        </w:r>
        <w:r>
          <w:tab/>
        </w:r>
        <w:r>
          <w:fldChar w:fldCharType="begin"/>
        </w:r>
        <w:r>
          <w:instrText xml:space="preserve"> PAGEREF _Toc4545 \h </w:instrText>
        </w:r>
        <w:r>
          <w:fldChar w:fldCharType="separate"/>
        </w:r>
        <w:r>
          <w:t>9</w:t>
        </w:r>
        <w:r>
          <w:fldChar w:fldCharType="end"/>
        </w:r>
      </w:hyperlink>
    </w:p>
    <w:p>
      <w:pPr>
        <w:pStyle w:val="TOC2"/>
        <w:tabs>
          <w:tab w:val="right" w:leader="dot" w:pos="8306"/>
        </w:tabs>
      </w:pPr>
      <w:hyperlink w:anchor="_Toc5888" w:history="1">
        <w:r>
          <w:rPr>
            <w:rFonts w:ascii="仿宋" w:eastAsia="仿宋" w:hAnsi="仿宋" w:cs="仿宋" w:hint="eastAsia"/>
            <w:lang w:eastAsia="zh-CN"/>
          </w:rPr>
          <w:t>(一)、发展规划分析</w:t>
        </w:r>
        <w:r>
          <w:tab/>
        </w:r>
        <w:r>
          <w:fldChar w:fldCharType="begin"/>
        </w:r>
        <w:r>
          <w:instrText xml:space="preserve"> PAGEREF _Toc5888 \h </w:instrText>
        </w:r>
        <w:r>
          <w:fldChar w:fldCharType="separate"/>
        </w:r>
        <w:r>
          <w:t>9</w:t>
        </w:r>
        <w:r>
          <w:fldChar w:fldCharType="end"/>
        </w:r>
      </w:hyperlink>
    </w:p>
    <w:p>
      <w:pPr>
        <w:pStyle w:val="TOC2"/>
        <w:tabs>
          <w:tab w:val="right" w:leader="dot" w:pos="8306"/>
        </w:tabs>
      </w:pPr>
      <w:hyperlink w:anchor="_Toc29955" w:history="1">
        <w:r>
          <w:rPr>
            <w:rFonts w:ascii="仿宋" w:eastAsia="仿宋" w:hAnsi="仿宋" w:cs="仿宋" w:hint="eastAsia"/>
            <w:lang w:eastAsia="zh-CN"/>
          </w:rPr>
          <w:t>(二)、产业政策分析</w:t>
        </w:r>
        <w:r>
          <w:tab/>
        </w:r>
        <w:r>
          <w:fldChar w:fldCharType="begin"/>
        </w:r>
        <w:r>
          <w:instrText xml:space="preserve"> PAGEREF _Toc29955 \h </w:instrText>
        </w:r>
        <w:r>
          <w:fldChar w:fldCharType="separate"/>
        </w:r>
        <w:r>
          <w:t>11</w:t>
        </w:r>
        <w:r>
          <w:fldChar w:fldCharType="end"/>
        </w:r>
      </w:hyperlink>
    </w:p>
    <w:p>
      <w:pPr>
        <w:pStyle w:val="TOC2"/>
        <w:tabs>
          <w:tab w:val="right" w:leader="dot" w:pos="8306"/>
        </w:tabs>
      </w:pPr>
      <w:hyperlink w:anchor="_Toc31976" w:history="1">
        <w:r>
          <w:rPr>
            <w:rFonts w:ascii="仿宋" w:eastAsia="仿宋" w:hAnsi="仿宋" w:cs="仿宋" w:hint="eastAsia"/>
            <w:lang w:eastAsia="zh-CN"/>
          </w:rPr>
          <w:t>(三)、行业准入分析</w:t>
        </w:r>
        <w:r>
          <w:tab/>
        </w:r>
        <w:r>
          <w:fldChar w:fldCharType="begin"/>
        </w:r>
        <w:r>
          <w:instrText xml:space="preserve"> PAGEREF _Toc31976 \h </w:instrText>
        </w:r>
        <w:r>
          <w:fldChar w:fldCharType="separate"/>
        </w:r>
        <w:r>
          <w:t>13</w:t>
        </w:r>
        <w:r>
          <w:fldChar w:fldCharType="end"/>
        </w:r>
      </w:hyperlink>
    </w:p>
    <w:p>
      <w:pPr>
        <w:pStyle w:val="TOC1"/>
        <w:tabs>
          <w:tab w:val="right" w:leader="dot" w:pos="8306"/>
        </w:tabs>
      </w:pPr>
      <w:hyperlink w:anchor="_Toc32225" w:history="1">
        <w:r>
          <w:rPr>
            <w:rFonts w:ascii="仿宋" w:eastAsia="仿宋" w:hAnsi="仿宋" w:cs="仿宋" w:hint="eastAsia"/>
            <w:lang w:eastAsia="zh-CN"/>
          </w:rPr>
          <w:t>三、氩气项目概论</w:t>
        </w:r>
        <w:r>
          <w:tab/>
        </w:r>
        <w:r>
          <w:fldChar w:fldCharType="begin"/>
        </w:r>
        <w:r>
          <w:instrText xml:space="preserve"> PAGEREF _Toc32225 \h </w:instrText>
        </w:r>
        <w:r>
          <w:fldChar w:fldCharType="separate"/>
        </w:r>
        <w:r>
          <w:t>14</w:t>
        </w:r>
        <w:r>
          <w:fldChar w:fldCharType="end"/>
        </w:r>
      </w:hyperlink>
    </w:p>
    <w:p>
      <w:pPr>
        <w:pStyle w:val="TOC2"/>
        <w:tabs>
          <w:tab w:val="right" w:leader="dot" w:pos="8306"/>
        </w:tabs>
      </w:pPr>
      <w:hyperlink w:anchor="_Toc30121" w:history="1">
        <w:r>
          <w:rPr>
            <w:rFonts w:ascii="仿宋" w:eastAsia="仿宋" w:hAnsi="仿宋" w:cs="仿宋" w:hint="eastAsia"/>
            <w:lang w:eastAsia="zh-CN"/>
          </w:rPr>
          <w:t>(一)、项目申报单位概况</w:t>
        </w:r>
        <w:r>
          <w:tab/>
        </w:r>
        <w:r>
          <w:fldChar w:fldCharType="begin"/>
        </w:r>
        <w:r>
          <w:instrText xml:space="preserve"> PAGEREF _Toc30121 \h </w:instrText>
        </w:r>
        <w:r>
          <w:fldChar w:fldCharType="separate"/>
        </w:r>
        <w:r>
          <w:t>14</w:t>
        </w:r>
        <w:r>
          <w:fldChar w:fldCharType="end"/>
        </w:r>
      </w:hyperlink>
    </w:p>
    <w:p>
      <w:pPr>
        <w:pStyle w:val="TOC2"/>
        <w:tabs>
          <w:tab w:val="right" w:leader="dot" w:pos="8306"/>
        </w:tabs>
      </w:pPr>
      <w:hyperlink w:anchor="_Toc4134" w:history="1">
        <w:r>
          <w:rPr>
            <w:rFonts w:ascii="仿宋" w:eastAsia="仿宋" w:hAnsi="仿宋" w:cs="仿宋" w:hint="eastAsia"/>
            <w:lang w:eastAsia="zh-CN"/>
          </w:rPr>
          <w:t>(二)、项目概况</w:t>
        </w:r>
        <w:r>
          <w:tab/>
        </w:r>
        <w:r>
          <w:fldChar w:fldCharType="begin"/>
        </w:r>
        <w:r>
          <w:instrText xml:space="preserve"> PAGEREF _Toc4134 \h </w:instrText>
        </w:r>
        <w:r>
          <w:fldChar w:fldCharType="separate"/>
        </w:r>
        <w:r>
          <w:t>15</w:t>
        </w:r>
        <w:r>
          <w:fldChar w:fldCharType="end"/>
        </w:r>
      </w:hyperlink>
    </w:p>
    <w:p>
      <w:pPr>
        <w:pStyle w:val="TOC1"/>
        <w:tabs>
          <w:tab w:val="right" w:leader="dot" w:pos="8306"/>
        </w:tabs>
      </w:pPr>
      <w:hyperlink w:anchor="_Toc9569" w:history="1">
        <w:r>
          <w:rPr>
            <w:rFonts w:ascii="仿宋" w:eastAsia="仿宋" w:hAnsi="仿宋" w:cs="仿宋" w:hint="eastAsia"/>
            <w:lang w:eastAsia="zh-CN"/>
          </w:rPr>
          <w:t>四、财务管理与成本控制</w:t>
        </w:r>
        <w:r>
          <w:tab/>
        </w:r>
        <w:r>
          <w:fldChar w:fldCharType="begin"/>
        </w:r>
        <w:r>
          <w:instrText xml:space="preserve"> PAGEREF _Toc9569 \h </w:instrText>
        </w:r>
        <w:r>
          <w:fldChar w:fldCharType="separate"/>
        </w:r>
        <w:r>
          <w:t>18</w:t>
        </w:r>
        <w:r>
          <w:fldChar w:fldCharType="end"/>
        </w:r>
      </w:hyperlink>
    </w:p>
    <w:p>
      <w:pPr>
        <w:pStyle w:val="TOC2"/>
        <w:tabs>
          <w:tab w:val="right" w:leader="dot" w:pos="8306"/>
        </w:tabs>
      </w:pPr>
      <w:hyperlink w:anchor="_Toc14603" w:history="1">
        <w:r>
          <w:rPr>
            <w:rFonts w:ascii="仿宋" w:eastAsia="仿宋" w:hAnsi="仿宋" w:cs="仿宋" w:hint="eastAsia"/>
            <w:lang w:eastAsia="zh-CN"/>
          </w:rPr>
          <w:t>(一)、财务管理体系建设</w:t>
        </w:r>
        <w:r>
          <w:tab/>
        </w:r>
        <w:r>
          <w:fldChar w:fldCharType="begin"/>
        </w:r>
        <w:r>
          <w:instrText xml:space="preserve"> PAGEREF _Toc14603 \h </w:instrText>
        </w:r>
        <w:r>
          <w:fldChar w:fldCharType="separate"/>
        </w:r>
        <w:r>
          <w:t>18</w:t>
        </w:r>
        <w:r>
          <w:fldChar w:fldCharType="end"/>
        </w:r>
      </w:hyperlink>
    </w:p>
    <w:p>
      <w:pPr>
        <w:pStyle w:val="TOC2"/>
        <w:tabs>
          <w:tab w:val="right" w:leader="dot" w:pos="8306"/>
        </w:tabs>
      </w:pPr>
      <w:hyperlink w:anchor="_Toc16298" w:history="1">
        <w:r>
          <w:rPr>
            <w:rFonts w:ascii="仿宋" w:eastAsia="仿宋" w:hAnsi="仿宋" w:cs="仿宋" w:hint="eastAsia"/>
            <w:lang w:eastAsia="zh-CN"/>
          </w:rPr>
          <w:t>(二)、成本控制措施</w:t>
        </w:r>
        <w:r>
          <w:tab/>
        </w:r>
        <w:r>
          <w:fldChar w:fldCharType="begin"/>
        </w:r>
        <w:r>
          <w:instrText xml:space="preserve"> PAGEREF _Toc16298 \h </w:instrText>
        </w:r>
        <w:r>
          <w:fldChar w:fldCharType="separate"/>
        </w:r>
        <w:r>
          <w:t>19</w:t>
        </w:r>
        <w:r>
          <w:fldChar w:fldCharType="end"/>
        </w:r>
      </w:hyperlink>
    </w:p>
    <w:p>
      <w:pPr>
        <w:pStyle w:val="TOC1"/>
        <w:tabs>
          <w:tab w:val="right" w:leader="dot" w:pos="8306"/>
        </w:tabs>
      </w:pPr>
      <w:hyperlink w:anchor="_Toc29666" w:history="1">
        <w:r>
          <w:rPr>
            <w:rFonts w:ascii="仿宋" w:eastAsia="仿宋" w:hAnsi="仿宋" w:cs="仿宋" w:hint="eastAsia"/>
            <w:lang w:eastAsia="zh-CN"/>
          </w:rPr>
          <w:t>五、环境和生态影响分析</w:t>
        </w:r>
        <w:r>
          <w:tab/>
        </w:r>
        <w:r>
          <w:fldChar w:fldCharType="begin"/>
        </w:r>
        <w:r>
          <w:instrText xml:space="preserve"> PAGEREF _Toc29666 \h </w:instrText>
        </w:r>
        <w:r>
          <w:fldChar w:fldCharType="separate"/>
        </w:r>
        <w:r>
          <w:t>20</w:t>
        </w:r>
        <w:r>
          <w:fldChar w:fldCharType="end"/>
        </w:r>
      </w:hyperlink>
    </w:p>
    <w:p>
      <w:pPr>
        <w:pStyle w:val="TOC2"/>
        <w:tabs>
          <w:tab w:val="right" w:leader="dot" w:pos="8306"/>
        </w:tabs>
      </w:pPr>
      <w:hyperlink w:anchor="_Toc6190" w:history="1">
        <w:r>
          <w:rPr>
            <w:rFonts w:ascii="仿宋" w:eastAsia="仿宋" w:hAnsi="仿宋" w:cs="仿宋" w:hint="eastAsia"/>
            <w:lang w:eastAsia="zh-CN"/>
          </w:rPr>
          <w:t>(一)、环境和生态现状</w:t>
        </w:r>
        <w:r>
          <w:tab/>
        </w:r>
        <w:r>
          <w:fldChar w:fldCharType="begin"/>
        </w:r>
        <w:r>
          <w:instrText xml:space="preserve"> PAGEREF _Toc6190 \h </w:instrText>
        </w:r>
        <w:r>
          <w:fldChar w:fldCharType="separate"/>
        </w:r>
        <w:r>
          <w:t>20</w:t>
        </w:r>
        <w:r>
          <w:fldChar w:fldCharType="end"/>
        </w:r>
      </w:hyperlink>
    </w:p>
    <w:p>
      <w:pPr>
        <w:pStyle w:val="TOC2"/>
        <w:tabs>
          <w:tab w:val="right" w:leader="dot" w:pos="8306"/>
        </w:tabs>
      </w:pPr>
      <w:hyperlink w:anchor="_Toc23779" w:history="1">
        <w:r>
          <w:rPr>
            <w:rFonts w:ascii="仿宋" w:eastAsia="仿宋" w:hAnsi="仿宋" w:cs="仿宋" w:hint="eastAsia"/>
            <w:lang w:eastAsia="zh-CN"/>
          </w:rPr>
          <w:t>(二)、生态环境影响分析</w:t>
        </w:r>
        <w:r>
          <w:tab/>
        </w:r>
        <w:r>
          <w:fldChar w:fldCharType="begin"/>
        </w:r>
        <w:r>
          <w:instrText xml:space="preserve"> PAGEREF _Toc23779 \h </w:instrText>
        </w:r>
        <w:r>
          <w:fldChar w:fldCharType="separate"/>
        </w:r>
        <w:r>
          <w:t>22</w:t>
        </w:r>
        <w:r>
          <w:fldChar w:fldCharType="end"/>
        </w:r>
      </w:hyperlink>
    </w:p>
    <w:p>
      <w:pPr>
        <w:pStyle w:val="TOC2"/>
        <w:tabs>
          <w:tab w:val="right" w:leader="dot" w:pos="8306"/>
        </w:tabs>
      </w:pPr>
      <w:hyperlink w:anchor="_Toc23720" w:history="1">
        <w:r>
          <w:rPr>
            <w:rFonts w:ascii="仿宋" w:eastAsia="仿宋" w:hAnsi="仿宋" w:cs="仿宋" w:hint="eastAsia"/>
            <w:lang w:eastAsia="zh-CN"/>
          </w:rPr>
          <w:t>(三)、生态环境保护措施</w:t>
        </w:r>
        <w:r>
          <w:tab/>
        </w:r>
        <w:r>
          <w:fldChar w:fldCharType="begin"/>
        </w:r>
        <w:r>
          <w:instrText xml:space="preserve"> PAGEREF _Toc23720 \h </w:instrText>
        </w:r>
        <w:r>
          <w:fldChar w:fldCharType="separate"/>
        </w:r>
        <w:r>
          <w:t>23</w:t>
        </w:r>
        <w:r>
          <w:fldChar w:fldCharType="end"/>
        </w:r>
      </w:hyperlink>
    </w:p>
    <w:p>
      <w:pPr>
        <w:pStyle w:val="TOC2"/>
        <w:tabs>
          <w:tab w:val="right" w:leader="dot" w:pos="8306"/>
        </w:tabs>
      </w:pPr>
      <w:hyperlink w:anchor="_Toc2969" w:history="1">
        <w:r>
          <w:rPr>
            <w:rFonts w:ascii="仿宋" w:eastAsia="仿宋" w:hAnsi="仿宋" w:cs="仿宋" w:hint="eastAsia"/>
            <w:lang w:eastAsia="zh-CN"/>
          </w:rPr>
          <w:t>(四)、地质灾害影响分析</w:t>
        </w:r>
        <w:r>
          <w:tab/>
        </w:r>
        <w:r>
          <w:fldChar w:fldCharType="begin"/>
        </w:r>
        <w:r>
          <w:instrText xml:space="preserve"> PAGEREF _Toc2969 \h </w:instrText>
        </w:r>
        <w:r>
          <w:fldChar w:fldCharType="separate"/>
        </w:r>
        <w:r>
          <w:t>24</w:t>
        </w:r>
        <w:r>
          <w:fldChar w:fldCharType="end"/>
        </w:r>
      </w:hyperlink>
    </w:p>
    <w:p>
      <w:pPr>
        <w:pStyle w:val="TOC2"/>
        <w:tabs>
          <w:tab w:val="right" w:leader="dot" w:pos="8306"/>
        </w:tabs>
      </w:pPr>
      <w:hyperlink w:anchor="_Toc27701" w:history="1">
        <w:r>
          <w:rPr>
            <w:rFonts w:ascii="仿宋" w:eastAsia="仿宋" w:hAnsi="仿宋" w:cs="仿宋" w:hint="eastAsia"/>
            <w:lang w:eastAsia="zh-CN"/>
          </w:rPr>
          <w:t>(五)、特殊环境影响</w:t>
        </w:r>
        <w:r>
          <w:tab/>
        </w:r>
        <w:r>
          <w:fldChar w:fldCharType="begin"/>
        </w:r>
        <w:r>
          <w:instrText xml:space="preserve"> PAGEREF _Toc27701 \h </w:instrText>
        </w:r>
        <w:r>
          <w:fldChar w:fldCharType="separate"/>
        </w:r>
        <w:r>
          <w:t>26</w:t>
        </w:r>
        <w:r>
          <w:fldChar w:fldCharType="end"/>
        </w:r>
      </w:hyperlink>
    </w:p>
    <w:p>
      <w:pPr>
        <w:pStyle w:val="TOC1"/>
        <w:tabs>
          <w:tab w:val="right" w:leader="dot" w:pos="8306"/>
        </w:tabs>
      </w:pPr>
      <w:hyperlink w:anchor="_Toc22916" w:history="1">
        <w:r>
          <w:rPr>
            <w:rFonts w:ascii="仿宋" w:eastAsia="仿宋" w:hAnsi="仿宋" w:cs="仿宋" w:hint="eastAsia"/>
            <w:lang w:eastAsia="zh-CN"/>
          </w:rPr>
          <w:t>六、项目监理与质量保证</w:t>
        </w:r>
        <w:r>
          <w:tab/>
        </w:r>
        <w:r>
          <w:fldChar w:fldCharType="begin"/>
        </w:r>
        <w:r>
          <w:instrText xml:space="preserve"> PAGEREF _Toc22916 \h </w:instrText>
        </w:r>
        <w:r>
          <w:fldChar w:fldCharType="separate"/>
        </w:r>
        <w:r>
          <w:t>27</w:t>
        </w:r>
        <w:r>
          <w:fldChar w:fldCharType="end"/>
        </w:r>
      </w:hyperlink>
    </w:p>
    <w:p>
      <w:pPr>
        <w:pStyle w:val="TOC2"/>
        <w:tabs>
          <w:tab w:val="right" w:leader="dot" w:pos="8306"/>
        </w:tabs>
      </w:pPr>
      <w:hyperlink w:anchor="_Toc7649" w:history="1">
        <w:r>
          <w:rPr>
            <w:rFonts w:ascii="仿宋" w:eastAsia="仿宋" w:hAnsi="仿宋" w:cs="仿宋" w:hint="eastAsia"/>
            <w:lang w:eastAsia="zh-CN"/>
          </w:rPr>
          <w:t>(一)、监理体系构建</w:t>
        </w:r>
        <w:r>
          <w:tab/>
        </w:r>
        <w:r>
          <w:fldChar w:fldCharType="begin"/>
        </w:r>
        <w:r>
          <w:instrText xml:space="preserve"> PAGEREF _Toc7649 \h </w:instrText>
        </w:r>
        <w:r>
          <w:fldChar w:fldCharType="separate"/>
        </w:r>
        <w:r>
          <w:t>27</w:t>
        </w:r>
        <w:r>
          <w:fldChar w:fldCharType="end"/>
        </w:r>
      </w:hyperlink>
    </w:p>
    <w:p>
      <w:pPr>
        <w:pStyle w:val="TOC2"/>
        <w:tabs>
          <w:tab w:val="right" w:leader="dot" w:pos="8306"/>
        </w:tabs>
      </w:pPr>
      <w:hyperlink w:anchor="_Toc16096" w:history="1">
        <w:r>
          <w:rPr>
            <w:rFonts w:ascii="仿宋" w:eastAsia="仿宋" w:hAnsi="仿宋" w:cs="仿宋" w:hint="eastAsia"/>
            <w:lang w:eastAsia="zh-CN"/>
          </w:rPr>
          <w:t>(二)、质量保证体系实施</w:t>
        </w:r>
        <w:r>
          <w:tab/>
        </w:r>
        <w:r>
          <w:fldChar w:fldCharType="begin"/>
        </w:r>
        <w:r>
          <w:instrText xml:space="preserve"> PAGEREF _Toc16096 \h </w:instrText>
        </w:r>
        <w:r>
          <w:fldChar w:fldCharType="separate"/>
        </w:r>
        <w:r>
          <w:t>28</w:t>
        </w:r>
        <w:r>
          <w:fldChar w:fldCharType="end"/>
        </w:r>
      </w:hyperlink>
    </w:p>
    <w:p>
      <w:pPr>
        <w:pStyle w:val="TOC2"/>
        <w:tabs>
          <w:tab w:val="right" w:leader="dot" w:pos="8306"/>
        </w:tabs>
      </w:pPr>
      <w:hyperlink w:anchor="_Toc6347" w:history="1">
        <w:r>
          <w:rPr>
            <w:rFonts w:ascii="仿宋" w:eastAsia="仿宋" w:hAnsi="仿宋" w:cs="仿宋" w:hint="eastAsia"/>
            <w:lang w:eastAsia="zh-CN"/>
          </w:rPr>
          <w:t>(三)、监理与质量控制流程</w:t>
        </w:r>
        <w:r>
          <w:tab/>
        </w:r>
        <w:r>
          <w:fldChar w:fldCharType="begin"/>
        </w:r>
        <w:r>
          <w:instrText xml:space="preserve"> PAGEREF _Toc6347 \h </w:instrText>
        </w:r>
        <w:r>
          <w:fldChar w:fldCharType="separate"/>
        </w:r>
        <w:r>
          <w:t>28</w:t>
        </w:r>
        <w:r>
          <w:fldChar w:fldCharType="end"/>
        </w:r>
      </w:hyperlink>
    </w:p>
    <w:p>
      <w:pPr>
        <w:pStyle w:val="TOC1"/>
        <w:tabs>
          <w:tab w:val="right" w:leader="dot" w:pos="8306"/>
        </w:tabs>
      </w:pPr>
      <w:hyperlink w:anchor="_Toc32451" w:history="1">
        <w:r>
          <w:rPr>
            <w:rFonts w:ascii="仿宋" w:eastAsia="仿宋" w:hAnsi="仿宋" w:cs="仿宋" w:hint="eastAsia"/>
            <w:lang w:eastAsia="zh-CN"/>
          </w:rPr>
          <w:t>七、土地利用与规划方案</w:t>
        </w:r>
        <w:r>
          <w:tab/>
        </w:r>
        <w:r>
          <w:fldChar w:fldCharType="begin"/>
        </w:r>
        <w:r>
          <w:instrText xml:space="preserve"> PAGEREF _Toc32451 \h </w:instrText>
        </w:r>
        <w:r>
          <w:fldChar w:fldCharType="separate"/>
        </w:r>
        <w:r>
          <w:t>29</w:t>
        </w:r>
        <w:r>
          <w:fldChar w:fldCharType="end"/>
        </w:r>
      </w:hyperlink>
    </w:p>
    <w:p>
      <w:pPr>
        <w:pStyle w:val="TOC2"/>
        <w:tabs>
          <w:tab w:val="right" w:leader="dot" w:pos="8306"/>
        </w:tabs>
      </w:pPr>
      <w:hyperlink w:anchor="_Toc12898" w:history="1">
        <w:r>
          <w:rPr>
            <w:rFonts w:ascii="仿宋" w:eastAsia="仿宋" w:hAnsi="仿宋" w:cs="仿宋" w:hint="eastAsia"/>
            <w:lang w:eastAsia="zh-CN"/>
          </w:rPr>
          <w:t>(一)、项目用地情况分析</w:t>
        </w:r>
        <w:r>
          <w:tab/>
        </w:r>
        <w:r>
          <w:fldChar w:fldCharType="begin"/>
        </w:r>
        <w:r>
          <w:instrText xml:space="preserve"> PAGEREF _Toc12898 \h </w:instrText>
        </w:r>
        <w:r>
          <w:fldChar w:fldCharType="separate"/>
        </w:r>
        <w:r>
          <w:t>29</w:t>
        </w:r>
        <w:r>
          <w:fldChar w:fldCharType="end"/>
        </w:r>
      </w:hyperlink>
    </w:p>
    <w:p>
      <w:pPr>
        <w:pStyle w:val="TOC2"/>
        <w:tabs>
          <w:tab w:val="right" w:leader="dot" w:pos="8306"/>
        </w:tabs>
      </w:pPr>
      <w:hyperlink w:anchor="_Toc25824" w:history="1">
        <w:r>
          <w:rPr>
            <w:rFonts w:ascii="仿宋" w:eastAsia="仿宋" w:hAnsi="仿宋" w:cs="仿宋" w:hint="eastAsia"/>
            <w:lang w:eastAsia="zh-CN"/>
          </w:rPr>
          <w:t>(二)、土地利用规划方案</w:t>
        </w:r>
        <w:r>
          <w:tab/>
        </w:r>
        <w:r>
          <w:fldChar w:fldCharType="begin"/>
        </w:r>
        <w:r>
          <w:instrText xml:space="preserve"> PAGEREF _Toc25824 \h </w:instrText>
        </w:r>
        <w:r>
          <w:fldChar w:fldCharType="separate"/>
        </w:r>
        <w:r>
          <w:t>30</w:t>
        </w:r>
        <w:r>
          <w:fldChar w:fldCharType="end"/>
        </w:r>
      </w:hyperlink>
    </w:p>
    <w:p>
      <w:pPr>
        <w:pStyle w:val="TOC1"/>
        <w:tabs>
          <w:tab w:val="right" w:leader="dot" w:pos="8306"/>
        </w:tabs>
      </w:pPr>
      <w:hyperlink w:anchor="_Toc11138" w:history="1">
        <w:r>
          <w:rPr>
            <w:rFonts w:ascii="仿宋" w:eastAsia="仿宋" w:hAnsi="仿宋" w:cs="仿宋" w:hint="eastAsia"/>
            <w:lang w:eastAsia="zh-CN"/>
          </w:rPr>
          <w:t>八、项目进度计划</w:t>
        </w:r>
        <w:r>
          <w:tab/>
        </w:r>
        <w:r>
          <w:fldChar w:fldCharType="begin"/>
        </w:r>
        <w:r>
          <w:instrText xml:space="preserve"> PAGEREF _Toc11138 \h </w:instrText>
        </w:r>
        <w:r>
          <w:fldChar w:fldCharType="separate"/>
        </w:r>
        <w:r>
          <w:t>31</w:t>
        </w:r>
        <w:r>
          <w:fldChar w:fldCharType="end"/>
        </w:r>
      </w:hyperlink>
    </w:p>
    <w:p>
      <w:pPr>
        <w:pStyle w:val="TOC2"/>
        <w:tabs>
          <w:tab w:val="right" w:leader="dot" w:pos="8306"/>
        </w:tabs>
      </w:pPr>
      <w:hyperlink w:anchor="_Toc10935" w:history="1">
        <w:r>
          <w:rPr>
            <w:rFonts w:ascii="仿宋" w:eastAsia="仿宋" w:hAnsi="仿宋" w:cs="仿宋" w:hint="eastAsia"/>
            <w:lang w:eastAsia="zh-CN"/>
          </w:rPr>
          <w:t>(一)、建设周期</w:t>
        </w:r>
        <w:r>
          <w:tab/>
        </w:r>
        <w:r>
          <w:fldChar w:fldCharType="begin"/>
        </w:r>
        <w:r>
          <w:instrText xml:space="preserve"> PAGEREF _Toc10935 \h </w:instrText>
        </w:r>
        <w:r>
          <w:fldChar w:fldCharType="separate"/>
        </w:r>
        <w:r>
          <w:t>31</w:t>
        </w:r>
        <w:r>
          <w:fldChar w:fldCharType="end"/>
        </w:r>
      </w:hyperlink>
    </w:p>
    <w:p>
      <w:pPr>
        <w:pStyle w:val="TOC2"/>
        <w:tabs>
          <w:tab w:val="right" w:leader="dot" w:pos="8306"/>
        </w:tabs>
      </w:pPr>
      <w:hyperlink w:anchor="_Toc11130" w:history="1">
        <w:r>
          <w:rPr>
            <w:rFonts w:ascii="仿宋" w:eastAsia="仿宋" w:hAnsi="仿宋" w:cs="仿宋" w:hint="eastAsia"/>
            <w:lang w:eastAsia="zh-CN"/>
          </w:rPr>
          <w:t>(二)、建设进度</w:t>
        </w:r>
        <w:r>
          <w:tab/>
        </w:r>
        <w:r>
          <w:fldChar w:fldCharType="begin"/>
        </w:r>
        <w:r>
          <w:instrText xml:space="preserve"> PAGEREF _Toc11130 \h </w:instrText>
        </w:r>
        <w:r>
          <w:fldChar w:fldCharType="separate"/>
        </w:r>
        <w:r>
          <w:t>31</w:t>
        </w:r>
        <w:r>
          <w:fldChar w:fldCharType="end"/>
        </w:r>
      </w:hyperlink>
    </w:p>
    <w:p>
      <w:pPr>
        <w:pStyle w:val="TOC2"/>
        <w:tabs>
          <w:tab w:val="right" w:leader="dot" w:pos="8306"/>
        </w:tabs>
      </w:pPr>
      <w:hyperlink w:anchor="_Toc1788" w:history="1">
        <w:r>
          <w:rPr>
            <w:rFonts w:ascii="仿宋" w:eastAsia="仿宋" w:hAnsi="仿宋" w:cs="仿宋" w:hint="eastAsia"/>
            <w:lang w:eastAsia="zh-CN"/>
          </w:rPr>
          <w:t>(三)、进度安排注意事项</w:t>
        </w:r>
        <w:r>
          <w:tab/>
        </w:r>
        <w:r>
          <w:fldChar w:fldCharType="begin"/>
        </w:r>
        <w:r>
          <w:instrText xml:space="preserve"> PAGEREF _Toc1788 \h </w:instrText>
        </w:r>
        <w:r>
          <w:fldChar w:fldCharType="separate"/>
        </w:r>
        <w:r>
          <w:t>33</w:t>
        </w:r>
        <w:r>
          <w:fldChar w:fldCharType="end"/>
        </w:r>
      </w:hyperlink>
    </w:p>
    <w:p>
      <w:pPr>
        <w:pStyle w:val="TOC2"/>
        <w:tabs>
          <w:tab w:val="right" w:leader="dot" w:pos="8306"/>
        </w:tabs>
      </w:pPr>
      <w:hyperlink w:anchor="_Toc4162" w:history="1">
        <w:r>
          <w:rPr>
            <w:rFonts w:ascii="仿宋" w:eastAsia="仿宋" w:hAnsi="仿宋" w:cs="仿宋" w:hint="eastAsia"/>
            <w:lang w:eastAsia="zh-CN"/>
          </w:rPr>
          <w:t>(四)、人力资源配置</w:t>
        </w:r>
        <w:r>
          <w:tab/>
        </w:r>
        <w:r>
          <w:fldChar w:fldCharType="begin"/>
        </w:r>
        <w:r>
          <w:instrText xml:space="preserve"> PAGEREF _Toc4162 \h </w:instrText>
        </w:r>
        <w:r>
          <w:fldChar w:fldCharType="separate"/>
        </w:r>
        <w:r>
          <w:t>34</w:t>
        </w:r>
        <w:r>
          <w:fldChar w:fldCharType="end"/>
        </w:r>
      </w:hyperlink>
    </w:p>
    <w:p>
      <w:pPr>
        <w:pStyle w:val="TOC2"/>
        <w:tabs>
          <w:tab w:val="right" w:leader="dot" w:pos="8306"/>
        </w:tabs>
      </w:pPr>
      <w:hyperlink w:anchor="_Toc16761" w:history="1">
        <w:r>
          <w:rPr>
            <w:rFonts w:ascii="仿宋" w:eastAsia="仿宋" w:hAnsi="仿宋" w:cs="仿宋" w:hint="eastAsia"/>
            <w:lang w:eastAsia="zh-CN"/>
          </w:rPr>
          <w:t>(五)、员工培训</w:t>
        </w:r>
        <w:r>
          <w:tab/>
        </w:r>
        <w:r>
          <w:fldChar w:fldCharType="begin"/>
        </w:r>
        <w:r>
          <w:instrText xml:space="preserve"> PAGEREF _Toc16761 \h </w:instrText>
        </w:r>
        <w:r>
          <w:fldChar w:fldCharType="separate"/>
        </w:r>
        <w:r>
          <w:t>36</w:t>
        </w:r>
        <w:r>
          <w:fldChar w:fldCharType="end"/>
        </w:r>
      </w:hyperlink>
    </w:p>
    <w:p>
      <w:pPr>
        <w:pStyle w:val="TOC2"/>
        <w:tabs>
          <w:tab w:val="right" w:leader="dot" w:pos="8306"/>
        </w:tabs>
      </w:pPr>
      <w:hyperlink w:anchor="_Toc9582" w:history="1">
        <w:r>
          <w:rPr>
            <w:rFonts w:ascii="仿宋" w:eastAsia="仿宋" w:hAnsi="仿宋" w:cs="仿宋" w:hint="eastAsia"/>
            <w:lang w:eastAsia="zh-CN"/>
          </w:rPr>
          <w:t>(六)、项目实施保障</w:t>
        </w:r>
        <w:r>
          <w:tab/>
        </w:r>
        <w:r>
          <w:fldChar w:fldCharType="begin"/>
        </w:r>
        <w:r>
          <w:instrText xml:space="preserve"> PAGEREF _Toc9582 \h </w:instrText>
        </w:r>
        <w:r>
          <w:fldChar w:fldCharType="separate"/>
        </w:r>
        <w:r>
          <w:t>36</w:t>
        </w:r>
        <w:r>
          <w:fldChar w:fldCharType="end"/>
        </w:r>
      </w:hyperlink>
    </w:p>
    <w:p>
      <w:pPr>
        <w:pStyle w:val="TOC2"/>
        <w:tabs>
          <w:tab w:val="right" w:leader="dot" w:pos="8306"/>
        </w:tabs>
      </w:pPr>
      <w:hyperlink w:anchor="_Toc14005" w:history="1">
        <w:r>
          <w:rPr>
            <w:rFonts w:ascii="仿宋" w:eastAsia="仿宋" w:hAnsi="仿宋" w:cs="仿宋" w:hint="eastAsia"/>
            <w:lang w:eastAsia="zh-CN"/>
          </w:rPr>
          <w:t>(七)、安全规范管理</w:t>
        </w:r>
        <w:r>
          <w:tab/>
        </w:r>
        <w:r>
          <w:fldChar w:fldCharType="begin"/>
        </w:r>
        <w:r>
          <w:instrText xml:space="preserve"> PAGEREF _Toc14005 \h </w:instrText>
        </w:r>
        <w:r>
          <w:fldChar w:fldCharType="separate"/>
        </w:r>
        <w:r>
          <w:t>37</w:t>
        </w:r>
        <w:r>
          <w:fldChar w:fldCharType="end"/>
        </w:r>
      </w:hyperlink>
    </w:p>
    <w:p>
      <w:pPr>
        <w:pStyle w:val="TOC1"/>
        <w:tabs>
          <w:tab w:val="right" w:leader="dot" w:pos="8306"/>
        </w:tabs>
      </w:pPr>
      <w:hyperlink w:anchor="_Toc8092" w:history="1">
        <w:r>
          <w:rPr>
            <w:rFonts w:ascii="仿宋" w:eastAsia="仿宋" w:hAnsi="仿宋" w:cs="仿宋" w:hint="eastAsia"/>
            <w:lang w:eastAsia="zh-CN"/>
          </w:rPr>
          <w:t>九、技术创新与产业升级</w:t>
        </w:r>
        <w:r>
          <w:tab/>
        </w:r>
        <w:r>
          <w:fldChar w:fldCharType="begin"/>
        </w:r>
        <w:r>
          <w:instrText xml:space="preserve"> PAGEREF _Toc8092 \h </w:instrText>
        </w:r>
        <w:r>
          <w:fldChar w:fldCharType="separate"/>
        </w:r>
        <w:r>
          <w:t>39</w:t>
        </w:r>
        <w:r>
          <w:fldChar w:fldCharType="end"/>
        </w:r>
      </w:hyperlink>
    </w:p>
    <w:p>
      <w:pPr>
        <w:pStyle w:val="TOC2"/>
        <w:tabs>
          <w:tab w:val="right" w:leader="dot" w:pos="8306"/>
        </w:tabs>
      </w:pPr>
      <w:hyperlink w:anchor="_Toc21032" w:history="1">
        <w:r>
          <w:rPr>
            <w:rFonts w:ascii="仿宋" w:eastAsia="仿宋" w:hAnsi="仿宋" w:cs="仿宋" w:hint="eastAsia"/>
            <w:lang w:eastAsia="zh-CN"/>
          </w:rPr>
          <w:t>(一)、技术创新方向与目标</w:t>
        </w:r>
        <w:r>
          <w:tab/>
        </w:r>
        <w:r>
          <w:fldChar w:fldCharType="begin"/>
        </w:r>
        <w:r>
          <w:instrText xml:space="preserve"> PAGEREF _Toc21032 \h </w:instrText>
        </w:r>
        <w:r>
          <w:fldChar w:fldCharType="separate"/>
        </w:r>
        <w:r>
          <w:t>39</w:t>
        </w:r>
        <w:r>
          <w:fldChar w:fldCharType="end"/>
        </w:r>
      </w:hyperlink>
    </w:p>
    <w:p>
      <w:pPr>
        <w:pStyle w:val="TOC2"/>
        <w:tabs>
          <w:tab w:val="right" w:leader="dot" w:pos="8306"/>
        </w:tabs>
      </w:pPr>
      <w:hyperlink w:anchor="_Toc26734" w:history="1">
        <w:r>
          <w:rPr>
            <w:rFonts w:ascii="仿宋" w:eastAsia="仿宋" w:hAnsi="仿宋" w:cs="仿宋" w:hint="eastAsia"/>
            <w:lang w:eastAsia="zh-CN"/>
          </w:rPr>
          <w:t>(二)、产业升级路径与措施</w:t>
        </w:r>
        <w:r>
          <w:tab/>
        </w:r>
        <w:r>
          <w:fldChar w:fldCharType="begin"/>
        </w:r>
        <w:r>
          <w:instrText xml:space="preserve"> PAGEREF _Toc26734 \h </w:instrText>
        </w:r>
        <w:r>
          <w:fldChar w:fldCharType="separate"/>
        </w:r>
        <w:r>
          <w:t>40</w:t>
        </w:r>
        <w:r>
          <w:fldChar w:fldCharType="end"/>
        </w:r>
      </w:hyperlink>
    </w:p>
    <w:p>
      <w:pPr>
        <w:pStyle w:val="TOC1"/>
        <w:tabs>
          <w:tab w:val="right" w:leader="dot" w:pos="8306"/>
        </w:tabs>
      </w:pPr>
      <w:hyperlink w:anchor="_Toc31434" w:history="1">
        <w:r>
          <w:rPr>
            <w:rFonts w:ascii="仿宋" w:eastAsia="仿宋" w:hAnsi="仿宋" w:cs="仿宋" w:hint="eastAsia"/>
            <w:lang w:eastAsia="zh-CN"/>
          </w:rPr>
          <w:t>十、项目变更管理</w:t>
        </w:r>
        <w:r>
          <w:tab/>
        </w:r>
        <w:r>
          <w:fldChar w:fldCharType="begin"/>
        </w:r>
        <w:r>
          <w:instrText xml:space="preserve"> PAGEREF _Toc31434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58" w:history="1">
        <w:r>
          <w:rPr>
            <w:rFonts w:ascii="仿宋" w:eastAsia="仿宋" w:hAnsi="仿宋" w:cs="仿宋" w:hint="eastAsia"/>
            <w:lang w:eastAsia="zh-CN"/>
          </w:rPr>
          <w:t>(一)、变更控制流程</w:t>
        </w:r>
        <w:r>
          <w:tab/>
        </w:r>
        <w:r>
          <w:fldChar w:fldCharType="begin"/>
        </w:r>
        <w:r>
          <w:instrText xml:space="preserve"> PAGEREF _Toc26458 \h </w:instrText>
        </w:r>
        <w:r>
          <w:fldChar w:fldCharType="separate"/>
        </w:r>
        <w:r>
          <w:t>41</w:t>
        </w:r>
        <w:r>
          <w:fldChar w:fldCharType="end"/>
        </w:r>
      </w:hyperlink>
    </w:p>
    <w:p>
      <w:pPr>
        <w:pStyle w:val="TOC2"/>
        <w:tabs>
          <w:tab w:val="right" w:leader="dot" w:pos="8306"/>
        </w:tabs>
      </w:pPr>
      <w:hyperlink w:anchor="_Toc3376" w:history="1">
        <w:r>
          <w:rPr>
            <w:rFonts w:ascii="仿宋" w:eastAsia="仿宋" w:hAnsi="仿宋" w:cs="仿宋" w:hint="eastAsia"/>
            <w:lang w:eastAsia="zh-CN"/>
          </w:rPr>
          <w:t>(二)、影响评估与处理</w:t>
        </w:r>
        <w:r>
          <w:tab/>
        </w:r>
        <w:r>
          <w:fldChar w:fldCharType="begin"/>
        </w:r>
        <w:r>
          <w:instrText xml:space="preserve"> PAGEREF _Toc3376 \h </w:instrText>
        </w:r>
        <w:r>
          <w:fldChar w:fldCharType="separate"/>
        </w:r>
        <w:r>
          <w:t>42</w:t>
        </w:r>
        <w:r>
          <w:fldChar w:fldCharType="end"/>
        </w:r>
      </w:hyperlink>
    </w:p>
    <w:p>
      <w:pPr>
        <w:pStyle w:val="TOC2"/>
        <w:tabs>
          <w:tab w:val="right" w:leader="dot" w:pos="8306"/>
        </w:tabs>
      </w:pPr>
      <w:hyperlink w:anchor="_Toc5576" w:history="1">
        <w:r>
          <w:rPr>
            <w:rFonts w:ascii="仿宋" w:eastAsia="仿宋" w:hAnsi="仿宋" w:cs="仿宋" w:hint="eastAsia"/>
            <w:lang w:eastAsia="zh-CN"/>
          </w:rPr>
          <w:t>(三)、变更记录与追踪</w:t>
        </w:r>
        <w:r>
          <w:tab/>
        </w:r>
        <w:r>
          <w:fldChar w:fldCharType="begin"/>
        </w:r>
        <w:r>
          <w:instrText xml:space="preserve"> PAGEREF _Toc5576 \h </w:instrText>
        </w:r>
        <w:r>
          <w:fldChar w:fldCharType="separate"/>
        </w:r>
        <w:r>
          <w:t>44</w:t>
        </w:r>
        <w:r>
          <w:fldChar w:fldCharType="end"/>
        </w:r>
      </w:hyperlink>
    </w:p>
    <w:p>
      <w:pPr>
        <w:pStyle w:val="TOC2"/>
        <w:tabs>
          <w:tab w:val="right" w:leader="dot" w:pos="8306"/>
        </w:tabs>
      </w:pPr>
      <w:hyperlink w:anchor="_Toc6051" w:history="1">
        <w:r>
          <w:rPr>
            <w:rFonts w:ascii="仿宋" w:eastAsia="仿宋" w:hAnsi="仿宋" w:cs="仿宋" w:hint="eastAsia"/>
            <w:lang w:eastAsia="zh-CN"/>
          </w:rPr>
          <w:t>(四)、变更管理策略</w:t>
        </w:r>
        <w:r>
          <w:tab/>
        </w:r>
        <w:r>
          <w:fldChar w:fldCharType="begin"/>
        </w:r>
        <w:r>
          <w:instrText xml:space="preserve"> PAGEREF _Toc6051 \h </w:instrText>
        </w:r>
        <w:r>
          <w:fldChar w:fldCharType="separate"/>
        </w:r>
        <w:r>
          <w:t>45</w:t>
        </w:r>
        <w:r>
          <w:fldChar w:fldCharType="end"/>
        </w:r>
      </w:hyperlink>
    </w:p>
    <w:p>
      <w:pPr>
        <w:pStyle w:val="TOC1"/>
        <w:tabs>
          <w:tab w:val="right" w:leader="dot" w:pos="8306"/>
        </w:tabs>
      </w:pPr>
      <w:hyperlink w:anchor="_Toc24923" w:history="1">
        <w:r>
          <w:rPr>
            <w:rFonts w:ascii="仿宋" w:eastAsia="仿宋" w:hAnsi="仿宋" w:cs="仿宋" w:hint="eastAsia"/>
            <w:lang w:eastAsia="zh-CN"/>
          </w:rPr>
          <w:t>十一、环境保护与绿色发展</w:t>
        </w:r>
        <w:r>
          <w:tab/>
        </w:r>
        <w:r>
          <w:fldChar w:fldCharType="begin"/>
        </w:r>
        <w:r>
          <w:instrText xml:space="preserve"> PAGEREF _Toc24923 \h </w:instrText>
        </w:r>
        <w:r>
          <w:fldChar w:fldCharType="separate"/>
        </w:r>
        <w:r>
          <w:t>47</w:t>
        </w:r>
        <w:r>
          <w:fldChar w:fldCharType="end"/>
        </w:r>
      </w:hyperlink>
    </w:p>
    <w:p>
      <w:pPr>
        <w:pStyle w:val="TOC2"/>
        <w:tabs>
          <w:tab w:val="right" w:leader="dot" w:pos="8306"/>
        </w:tabs>
      </w:pPr>
      <w:hyperlink w:anchor="_Toc28620" w:history="1">
        <w:r>
          <w:rPr>
            <w:rFonts w:ascii="仿宋" w:eastAsia="仿宋" w:hAnsi="仿宋" w:cs="仿宋" w:hint="eastAsia"/>
            <w:lang w:eastAsia="zh-CN"/>
          </w:rPr>
          <w:t>(一)、环境保护措施</w:t>
        </w:r>
        <w:r>
          <w:tab/>
        </w:r>
        <w:r>
          <w:fldChar w:fldCharType="begin"/>
        </w:r>
        <w:r>
          <w:instrText xml:space="preserve"> PAGEREF _Toc28620 \h </w:instrText>
        </w:r>
        <w:r>
          <w:fldChar w:fldCharType="separate"/>
        </w:r>
        <w:r>
          <w:t>47</w:t>
        </w:r>
        <w:r>
          <w:fldChar w:fldCharType="end"/>
        </w:r>
      </w:hyperlink>
    </w:p>
    <w:p>
      <w:pPr>
        <w:pStyle w:val="TOC2"/>
        <w:tabs>
          <w:tab w:val="right" w:leader="dot" w:pos="8306"/>
        </w:tabs>
      </w:pPr>
      <w:hyperlink w:anchor="_Toc13660" w:history="1">
        <w:r>
          <w:rPr>
            <w:rFonts w:ascii="仿宋" w:eastAsia="仿宋" w:hAnsi="仿宋" w:cs="仿宋" w:hint="eastAsia"/>
            <w:lang w:eastAsia="zh-CN"/>
          </w:rPr>
          <w:t>(二)、绿色发展与可持续发展策略</w:t>
        </w:r>
        <w:r>
          <w:tab/>
        </w:r>
        <w:r>
          <w:fldChar w:fldCharType="begin"/>
        </w:r>
        <w:r>
          <w:instrText xml:space="preserve"> PAGEREF _Toc13660 \h </w:instrText>
        </w:r>
        <w:r>
          <w:fldChar w:fldCharType="separate"/>
        </w:r>
        <w:r>
          <w:t>49</w:t>
        </w:r>
        <w:r>
          <w:fldChar w:fldCharType="end"/>
        </w:r>
      </w:hyperlink>
    </w:p>
    <w:p>
      <w:pPr>
        <w:pStyle w:val="TOC1"/>
        <w:tabs>
          <w:tab w:val="right" w:leader="dot" w:pos="8306"/>
        </w:tabs>
      </w:pPr>
      <w:hyperlink w:anchor="_Toc14063" w:history="1">
        <w:r>
          <w:rPr>
            <w:rFonts w:ascii="仿宋" w:eastAsia="仿宋" w:hAnsi="仿宋" w:cs="仿宋" w:hint="eastAsia"/>
            <w:lang w:eastAsia="zh-CN"/>
          </w:rPr>
          <w:t>十二、环境保护与治理方案</w:t>
        </w:r>
        <w:r>
          <w:tab/>
        </w:r>
        <w:r>
          <w:fldChar w:fldCharType="begin"/>
        </w:r>
        <w:r>
          <w:instrText xml:space="preserve"> PAGEREF _Toc14063 \h </w:instrText>
        </w:r>
        <w:r>
          <w:fldChar w:fldCharType="separate"/>
        </w:r>
        <w:r>
          <w:t>50</w:t>
        </w:r>
        <w:r>
          <w:fldChar w:fldCharType="end"/>
        </w:r>
      </w:hyperlink>
    </w:p>
    <w:p>
      <w:pPr>
        <w:pStyle w:val="TOC2"/>
        <w:tabs>
          <w:tab w:val="right" w:leader="dot" w:pos="8306"/>
        </w:tabs>
      </w:pPr>
      <w:hyperlink w:anchor="_Toc3230" w:history="1">
        <w:r>
          <w:rPr>
            <w:rFonts w:ascii="仿宋" w:eastAsia="仿宋" w:hAnsi="仿宋" w:cs="仿宋" w:hint="eastAsia"/>
            <w:lang w:eastAsia="zh-CN"/>
          </w:rPr>
          <w:t>(一)、项目环境影响评估</w:t>
        </w:r>
        <w:r>
          <w:tab/>
        </w:r>
        <w:r>
          <w:fldChar w:fldCharType="begin"/>
        </w:r>
        <w:r>
          <w:instrText xml:space="preserve"> PAGEREF _Toc3230 \h </w:instrText>
        </w:r>
        <w:r>
          <w:fldChar w:fldCharType="separate"/>
        </w:r>
        <w:r>
          <w:t>50</w:t>
        </w:r>
        <w:r>
          <w:fldChar w:fldCharType="end"/>
        </w:r>
      </w:hyperlink>
    </w:p>
    <w:p>
      <w:pPr>
        <w:pStyle w:val="TOC2"/>
        <w:tabs>
          <w:tab w:val="right" w:leader="dot" w:pos="8306"/>
        </w:tabs>
      </w:pPr>
      <w:hyperlink w:anchor="_Toc18634" w:history="1">
        <w:r>
          <w:rPr>
            <w:rFonts w:ascii="仿宋" w:eastAsia="仿宋" w:hAnsi="仿宋" w:cs="仿宋" w:hint="eastAsia"/>
            <w:lang w:eastAsia="zh-CN"/>
          </w:rPr>
          <w:t>(二)、环境保护措施与治理方案</w:t>
        </w:r>
        <w:r>
          <w:tab/>
        </w:r>
        <w:r>
          <w:fldChar w:fldCharType="begin"/>
        </w:r>
        <w:r>
          <w:instrText xml:space="preserve"> PAGEREF _Toc18634 \h </w:instrText>
        </w:r>
        <w:r>
          <w:fldChar w:fldCharType="separate"/>
        </w:r>
        <w:r>
          <w:t>50</w:t>
        </w:r>
        <w:r>
          <w:fldChar w:fldCharType="end"/>
        </w:r>
      </w:hyperlink>
    </w:p>
    <w:p>
      <w:pPr>
        <w:pStyle w:val="TOC1"/>
        <w:tabs>
          <w:tab w:val="right" w:leader="dot" w:pos="8306"/>
        </w:tabs>
      </w:pPr>
      <w:hyperlink w:anchor="_Toc14160" w:history="1">
        <w:r>
          <w:rPr>
            <w:rFonts w:ascii="仿宋" w:eastAsia="仿宋" w:hAnsi="仿宋" w:cs="仿宋" w:hint="eastAsia"/>
            <w:lang w:eastAsia="zh-CN"/>
          </w:rPr>
          <w:t>十三、人力资源管理与开发</w:t>
        </w:r>
        <w:r>
          <w:tab/>
        </w:r>
        <w:r>
          <w:fldChar w:fldCharType="begin"/>
        </w:r>
        <w:r>
          <w:instrText xml:space="preserve"> PAGEREF _Toc14160 \h </w:instrText>
        </w:r>
        <w:r>
          <w:fldChar w:fldCharType="separate"/>
        </w:r>
        <w:r>
          <w:t>51</w:t>
        </w:r>
        <w:r>
          <w:fldChar w:fldCharType="end"/>
        </w:r>
      </w:hyperlink>
    </w:p>
    <w:p>
      <w:pPr>
        <w:pStyle w:val="TOC2"/>
        <w:tabs>
          <w:tab w:val="right" w:leader="dot" w:pos="8306"/>
        </w:tabs>
      </w:pPr>
      <w:hyperlink w:anchor="_Toc12941" w:history="1">
        <w:r>
          <w:rPr>
            <w:rFonts w:ascii="仿宋" w:eastAsia="仿宋" w:hAnsi="仿宋" w:cs="仿宋" w:hint="eastAsia"/>
            <w:lang w:eastAsia="zh-CN"/>
          </w:rPr>
          <w:t>(一)、人力资源规划</w:t>
        </w:r>
        <w:r>
          <w:tab/>
        </w:r>
        <w:r>
          <w:fldChar w:fldCharType="begin"/>
        </w:r>
        <w:r>
          <w:instrText xml:space="preserve"> PAGEREF _Toc12941 \h </w:instrText>
        </w:r>
        <w:r>
          <w:fldChar w:fldCharType="separate"/>
        </w:r>
        <w:r>
          <w:t>51</w:t>
        </w:r>
        <w:r>
          <w:fldChar w:fldCharType="end"/>
        </w:r>
      </w:hyperlink>
    </w:p>
    <w:p>
      <w:pPr>
        <w:pStyle w:val="TOC2"/>
        <w:tabs>
          <w:tab w:val="right" w:leader="dot" w:pos="8306"/>
        </w:tabs>
      </w:pPr>
      <w:hyperlink w:anchor="_Toc7324" w:history="1">
        <w:r>
          <w:rPr>
            <w:rFonts w:ascii="仿宋" w:eastAsia="仿宋" w:hAnsi="仿宋" w:cs="仿宋" w:hint="eastAsia"/>
            <w:lang w:eastAsia="zh-CN"/>
          </w:rPr>
          <w:t>(二)、人力资源开发与培训</w:t>
        </w:r>
        <w:r>
          <w:tab/>
        </w:r>
        <w:r>
          <w:fldChar w:fldCharType="begin"/>
        </w:r>
        <w:r>
          <w:instrText xml:space="preserve"> PAGEREF _Toc7324 \h </w:instrText>
        </w:r>
        <w:r>
          <w:fldChar w:fldCharType="separate"/>
        </w:r>
        <w:r>
          <w:t>53</w:t>
        </w:r>
        <w:r>
          <w:fldChar w:fldCharType="end"/>
        </w:r>
      </w:hyperlink>
    </w:p>
    <w:p>
      <w:pPr>
        <w:pStyle w:val="TOC1"/>
        <w:tabs>
          <w:tab w:val="right" w:leader="dot" w:pos="8306"/>
        </w:tabs>
      </w:pPr>
      <w:hyperlink w:anchor="_Toc31375" w:history="1">
        <w:r>
          <w:rPr>
            <w:rFonts w:ascii="仿宋" w:eastAsia="仿宋" w:hAnsi="仿宋" w:cs="仿宋" w:hint="eastAsia"/>
            <w:lang w:eastAsia="zh-CN"/>
          </w:rPr>
          <w:t>十四、质量管理与控制</w:t>
        </w:r>
        <w:r>
          <w:tab/>
        </w:r>
        <w:r>
          <w:fldChar w:fldCharType="begin"/>
        </w:r>
        <w:r>
          <w:instrText xml:space="preserve"> PAGEREF _Toc31375 \h </w:instrText>
        </w:r>
        <w:r>
          <w:fldChar w:fldCharType="separate"/>
        </w:r>
        <w:r>
          <w:t>55</w:t>
        </w:r>
        <w:r>
          <w:fldChar w:fldCharType="end"/>
        </w:r>
      </w:hyperlink>
    </w:p>
    <w:p>
      <w:pPr>
        <w:pStyle w:val="TOC2"/>
        <w:tabs>
          <w:tab w:val="right" w:leader="dot" w:pos="8306"/>
        </w:tabs>
      </w:pPr>
      <w:hyperlink w:anchor="_Toc15877" w:history="1">
        <w:r>
          <w:rPr>
            <w:rFonts w:ascii="仿宋" w:eastAsia="仿宋" w:hAnsi="仿宋" w:cs="仿宋" w:hint="eastAsia"/>
            <w:lang w:eastAsia="zh-CN"/>
          </w:rPr>
          <w:t>(一)、质量管理体系建设</w:t>
        </w:r>
        <w:r>
          <w:tab/>
        </w:r>
        <w:r>
          <w:fldChar w:fldCharType="begin"/>
        </w:r>
        <w:r>
          <w:instrText xml:space="preserve"> PAGEREF _Toc15877 \h </w:instrText>
        </w:r>
        <w:r>
          <w:fldChar w:fldCharType="separate"/>
        </w:r>
        <w:r>
          <w:t>55</w:t>
        </w:r>
        <w:r>
          <w:fldChar w:fldCharType="end"/>
        </w:r>
      </w:hyperlink>
    </w:p>
    <w:p>
      <w:pPr>
        <w:pStyle w:val="TOC2"/>
        <w:tabs>
          <w:tab w:val="right" w:leader="dot" w:pos="8306"/>
        </w:tabs>
      </w:pPr>
      <w:hyperlink w:anchor="_Toc1704" w:history="1">
        <w:r>
          <w:rPr>
            <w:rFonts w:ascii="仿宋" w:eastAsia="仿宋" w:hAnsi="仿宋" w:cs="仿宋" w:hint="eastAsia"/>
            <w:lang w:eastAsia="zh-CN"/>
          </w:rPr>
          <w:t>(二)、质量控制措施</w:t>
        </w:r>
        <w:r>
          <w:tab/>
        </w:r>
        <w:r>
          <w:fldChar w:fldCharType="begin"/>
        </w:r>
        <w:r>
          <w:instrText xml:space="preserve"> PAGEREF _Toc1704 \h </w:instrText>
        </w:r>
        <w:r>
          <w:fldChar w:fldCharType="separate"/>
        </w:r>
        <w:r>
          <w:t>57</w:t>
        </w:r>
        <w:r>
          <w:fldChar w:fldCharType="end"/>
        </w:r>
      </w:hyperlink>
    </w:p>
    <w:p>
      <w:pPr>
        <w:pStyle w:val="TOC1"/>
        <w:tabs>
          <w:tab w:val="right" w:leader="dot" w:pos="8306"/>
        </w:tabs>
      </w:pPr>
      <w:hyperlink w:anchor="_Toc13019" w:history="1">
        <w:r>
          <w:rPr>
            <w:rFonts w:ascii="仿宋" w:eastAsia="仿宋" w:hAnsi="仿宋" w:cs="仿宋" w:hint="eastAsia"/>
            <w:lang w:eastAsia="zh-CN"/>
          </w:rPr>
          <w:t>十五、知识产权管理与保护</w:t>
        </w:r>
        <w:r>
          <w:tab/>
        </w:r>
        <w:r>
          <w:fldChar w:fldCharType="begin"/>
        </w:r>
        <w:r>
          <w:instrText xml:space="preserve"> PAGEREF _Toc13019 \h </w:instrText>
        </w:r>
        <w:r>
          <w:fldChar w:fldCharType="separate"/>
        </w:r>
        <w:r>
          <w:t>58</w:t>
        </w:r>
        <w:r>
          <w:fldChar w:fldCharType="end"/>
        </w:r>
      </w:hyperlink>
    </w:p>
    <w:p>
      <w:pPr>
        <w:pStyle w:val="TOC2"/>
        <w:tabs>
          <w:tab w:val="right" w:leader="dot" w:pos="8306"/>
        </w:tabs>
      </w:pPr>
      <w:hyperlink w:anchor="_Toc7770" w:history="1">
        <w:r>
          <w:rPr>
            <w:rFonts w:ascii="仿宋" w:eastAsia="仿宋" w:hAnsi="仿宋" w:cs="仿宋" w:hint="eastAsia"/>
            <w:lang w:eastAsia="zh-CN"/>
          </w:rPr>
          <w:t>(一)、知识产权管理体系建设</w:t>
        </w:r>
        <w:r>
          <w:tab/>
        </w:r>
        <w:r>
          <w:fldChar w:fldCharType="begin"/>
        </w:r>
        <w:r>
          <w:instrText xml:space="preserve"> PAGEREF _Toc7770 \h </w:instrText>
        </w:r>
        <w:r>
          <w:fldChar w:fldCharType="separate"/>
        </w:r>
        <w:r>
          <w:t>58</w:t>
        </w:r>
        <w:r>
          <w:fldChar w:fldCharType="end"/>
        </w:r>
      </w:hyperlink>
    </w:p>
    <w:p>
      <w:pPr>
        <w:pStyle w:val="TOC2"/>
        <w:tabs>
          <w:tab w:val="right" w:leader="dot" w:pos="8306"/>
        </w:tabs>
      </w:pPr>
      <w:hyperlink w:anchor="_Toc17481" w:history="1">
        <w:r>
          <w:rPr>
            <w:rFonts w:ascii="仿宋" w:eastAsia="仿宋" w:hAnsi="仿宋" w:cs="仿宋" w:hint="eastAsia"/>
            <w:lang w:eastAsia="zh-CN"/>
          </w:rPr>
          <w:t>(二)、知识产权保护措施</w:t>
        </w:r>
        <w:r>
          <w:tab/>
        </w:r>
        <w:r>
          <w:fldChar w:fldCharType="begin"/>
        </w:r>
        <w:r>
          <w:instrText xml:space="preserve"> PAGEREF _Toc17481 \h </w:instrText>
        </w:r>
        <w:r>
          <w:fldChar w:fldCharType="separate"/>
        </w:r>
        <w:r>
          <w:t>59</w:t>
        </w:r>
        <w:r>
          <w:fldChar w:fldCharType="end"/>
        </w:r>
      </w:hyperlink>
    </w:p>
    <w:p>
      <w:pPr>
        <w:pStyle w:val="TOC1"/>
        <w:tabs>
          <w:tab w:val="right" w:leader="dot" w:pos="8306"/>
        </w:tabs>
      </w:pPr>
      <w:hyperlink w:anchor="_Toc12071" w:history="1">
        <w:r>
          <w:rPr>
            <w:rFonts w:ascii="仿宋" w:eastAsia="仿宋" w:hAnsi="仿宋" w:cs="仿宋" w:hint="eastAsia"/>
            <w:lang w:eastAsia="zh-CN"/>
          </w:rPr>
          <w:t>十六、法律法规与政策遵循</w:t>
        </w:r>
        <w:r>
          <w:tab/>
        </w:r>
        <w:r>
          <w:fldChar w:fldCharType="begin"/>
        </w:r>
        <w:r>
          <w:instrText xml:space="preserve"> PAGEREF _Toc12071 \h </w:instrText>
        </w:r>
        <w:r>
          <w:fldChar w:fldCharType="separate"/>
        </w:r>
        <w:r>
          <w:t>60</w:t>
        </w:r>
        <w:r>
          <w:fldChar w:fldCharType="end"/>
        </w:r>
      </w:hyperlink>
    </w:p>
    <w:p>
      <w:pPr>
        <w:pStyle w:val="TOC2"/>
        <w:tabs>
          <w:tab w:val="right" w:leader="dot" w:pos="8306"/>
        </w:tabs>
      </w:pPr>
      <w:hyperlink w:anchor="_Toc22208" w:history="1">
        <w:r>
          <w:rPr>
            <w:rFonts w:ascii="仿宋" w:eastAsia="仿宋" w:hAnsi="仿宋" w:cs="仿宋" w:hint="eastAsia"/>
            <w:lang w:eastAsia="zh-CN"/>
          </w:rPr>
          <w:t>(一)、法律法规遵守</w:t>
        </w:r>
        <w:r>
          <w:tab/>
        </w:r>
        <w:r>
          <w:fldChar w:fldCharType="begin"/>
        </w:r>
        <w:r>
          <w:instrText xml:space="preserve"> PAGEREF _Toc22208 \h </w:instrText>
        </w:r>
        <w:r>
          <w:fldChar w:fldCharType="separate"/>
        </w:r>
        <w:r>
          <w:t>60</w:t>
        </w:r>
        <w:r>
          <w:fldChar w:fldCharType="end"/>
        </w:r>
      </w:hyperlink>
    </w:p>
    <w:p>
      <w:pPr>
        <w:pStyle w:val="TOC2"/>
        <w:tabs>
          <w:tab w:val="right" w:leader="dot" w:pos="8306"/>
        </w:tabs>
      </w:pPr>
      <w:hyperlink w:anchor="_Toc27853" w:history="1">
        <w:r>
          <w:rPr>
            <w:rFonts w:ascii="仿宋" w:eastAsia="仿宋" w:hAnsi="仿宋" w:cs="仿宋" w:hint="eastAsia"/>
            <w:lang w:eastAsia="zh-CN"/>
          </w:rPr>
          <w:t>(二)、政策导向与利用</w:t>
        </w:r>
        <w:r>
          <w:tab/>
        </w:r>
        <w:r>
          <w:fldChar w:fldCharType="begin"/>
        </w:r>
        <w:r>
          <w:instrText xml:space="preserve"> PAGEREF _Toc27853 \h </w:instrText>
        </w:r>
        <w:r>
          <w:fldChar w:fldCharType="separate"/>
        </w:r>
        <w:r>
          <w:t>61</w:t>
        </w:r>
        <w:r>
          <w:fldChar w:fldCharType="end"/>
        </w:r>
      </w:hyperlink>
    </w:p>
    <w:p>
      <w:pPr>
        <w:pStyle w:val="TOC1"/>
        <w:tabs>
          <w:tab w:val="right" w:leader="dot" w:pos="8306"/>
        </w:tabs>
      </w:pPr>
      <w:hyperlink w:anchor="_Toc29646" w:history="1">
        <w:r>
          <w:rPr>
            <w:rFonts w:ascii="仿宋" w:eastAsia="仿宋" w:hAnsi="仿宋" w:cs="仿宋" w:hint="eastAsia"/>
            <w:lang w:eastAsia="zh-CN"/>
          </w:rPr>
          <w:t>十七、产业协同与集群发展</w:t>
        </w:r>
        <w:r>
          <w:tab/>
        </w:r>
        <w:r>
          <w:fldChar w:fldCharType="begin"/>
        </w:r>
        <w:r>
          <w:instrText xml:space="preserve"> PAGEREF _Toc29646 \h </w:instrText>
        </w:r>
        <w:r>
          <w:fldChar w:fldCharType="separate"/>
        </w:r>
        <w:r>
          <w:t>62</w:t>
        </w:r>
        <w:r>
          <w:fldChar w:fldCharType="end"/>
        </w:r>
      </w:hyperlink>
    </w:p>
    <w:p>
      <w:pPr>
        <w:pStyle w:val="TOC2"/>
        <w:tabs>
          <w:tab w:val="right" w:leader="dot" w:pos="8306"/>
        </w:tabs>
      </w:pPr>
      <w:hyperlink w:anchor="_Toc29764" w:history="1">
        <w:r>
          <w:rPr>
            <w:rFonts w:ascii="仿宋" w:eastAsia="仿宋" w:hAnsi="仿宋" w:cs="仿宋" w:hint="eastAsia"/>
            <w:lang w:eastAsia="zh-CN"/>
          </w:rPr>
          <w:t>(一)、产业协同机制建设</w:t>
        </w:r>
        <w:r>
          <w:tab/>
        </w:r>
        <w:r>
          <w:fldChar w:fldCharType="begin"/>
        </w:r>
        <w:r>
          <w:instrText xml:space="preserve"> PAGEREF _Toc29764 \h </w:instrText>
        </w:r>
        <w:r>
          <w:fldChar w:fldCharType="separate"/>
        </w:r>
        <w:r>
          <w:t>62</w:t>
        </w:r>
        <w:r>
          <w:fldChar w:fldCharType="end"/>
        </w:r>
      </w:hyperlink>
    </w:p>
    <w:p>
      <w:pPr>
        <w:pStyle w:val="TOC2"/>
        <w:tabs>
          <w:tab w:val="right" w:leader="dot" w:pos="8306"/>
        </w:tabs>
      </w:pPr>
      <w:hyperlink w:anchor="_Toc8101" w:history="1">
        <w:r>
          <w:rPr>
            <w:rFonts w:ascii="仿宋" w:eastAsia="仿宋" w:hAnsi="仿宋" w:cs="仿宋" w:hint="eastAsia"/>
            <w:lang w:eastAsia="zh-CN"/>
          </w:rPr>
          <w:t>(二)、产业集群培育与发展</w:t>
        </w:r>
        <w:r>
          <w:tab/>
        </w:r>
        <w:r>
          <w:fldChar w:fldCharType="begin"/>
        </w:r>
        <w:r>
          <w:instrText xml:space="preserve"> PAGEREF _Toc8101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1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00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直接收益：假设氩气项目的产品或服务年销售收入为XX万元。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08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若氩气项目成功推广新型环保产品，比如采用可回收材料的包装，可能会激发消费者对可持续产品的需求。这种需求的增长可能迫使整个行业转向更环保的产品设计和生产方法。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氩气项目对新原料和技术的需求可能促使供应商调整生产策略，比如采用更环保的生产方法或开发新型原材料。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6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氩气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氩气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氩气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氩气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545"/>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5888"/>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9955"/>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https://d.book118.com/088130066106006033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氩气项目可行性建设方案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90ED8"/>
    <w:rsid w:val="0F190E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30066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2024-01-24T10:06:00Z</dcterms:created>
  <dcterms:modified xsi:type="dcterms:W3CDTF">2024-01-24T10:06:56Z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636D0B79F19F4F7DBA4B27109F678035_11</vt:lpwstr>
  </property>
  <property fmtid="{D5CDD505-2E9C-101B-9397-08002B2CF9AE}" pid="3" name="KSOProductBuildVer">
    <vt:lpwstr>2052-12.1.0.16120</vt:lpwstr>
  </property>
</Properties>
</file>