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A1437" w14:paraId="7AADBF8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A1437" w14:paraId="0468E2C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A1437" w14:paraId="6FFE021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A1437" w:rsidRPr="00CA1437" w14:paraId="18B0DD67" w14:textId="6AF0FA0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A1437">
        <w:rPr>
          <w:rFonts w:ascii="宋体" w:eastAsia="宋体" w:hAnsi="宋体" w:hint="eastAsia"/>
          <w:b/>
          <w:sz w:val="60"/>
        </w:rPr>
        <w:t>猪用疫苗相关行业可行性分析报告</w:t>
      </w:r>
    </w:p>
    <w:p w:rsidR="00CA1437" w:rsidP="00CA1437" w14:paraId="0BCB4625" w14:textId="4487616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A1437">
        <w:rPr>
          <w:rFonts w:ascii="仿宋" w:eastAsia="仿宋" w:hAnsi="仿宋" w:hint="eastAsia"/>
          <w:b/>
          <w:sz w:val="40"/>
        </w:rPr>
        <w:t>目录</w:t>
      </w:r>
    </w:p>
    <w:p w:rsidR="00CA1437" w14:paraId="035C8925" w14:textId="5DFB760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_Toc158518685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A1437" w14:paraId="100607E4" w14:textId="3E2044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_Toc158518686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A1437" w14:paraId="52697930" w14:textId="15001C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_Toc158518687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A1437" w14:paraId="335B0B97" w14:textId="61577A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(二)、商业模式创新对猪用疫苗项目价值的影响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_Toc158518688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A1437" w14:paraId="46D881F0" w14:textId="1D4D2B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_Toc158518689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A1437" w14:paraId="7AFDA51B" w14:textId="326D7C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_Toc158518690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A1437" w14:paraId="6FB4039A" w14:textId="50361B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_Toc158518691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A1437" w14:paraId="67FB2274" w14:textId="75C772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_Toc158518692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A1437" w14:paraId="2865B18E" w14:textId="114FEC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_Toc158518693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A1437" w14:paraId="60596043" w14:textId="566EC2A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_Toc158518694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A1437" w14:paraId="5FCED5B6" w14:textId="3B8E39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(一)、猪用疫苗项目融资方式和资金来源选择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_Toc158518695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A1437" w14:paraId="1CE98C1F" w14:textId="3FC91D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_Toc158518696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A1437" w14:paraId="46B15568" w14:textId="28B256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_Toc158518697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A1437" w14:paraId="1C264FF3" w14:textId="7BFAEC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_Toc158518698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A1437" w14:paraId="04D5D69A" w14:textId="6EAF1D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(一)、猪用疫苗项目产品的市场定位和目标客户分析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_Toc158518699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A1437" w14:paraId="1A9683B3" w14:textId="38C349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_Toc158518700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A1437" w14:paraId="1B4734E2" w14:textId="5F15B2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_Toc158518701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A1437" w14:paraId="15C48730" w14:textId="16528DB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五、猪用疫苗行业项目技术方案与设备的选择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_Toc158518702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A1437" w14:paraId="2F83020C" w14:textId="661D34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_Toc158518703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A1437" w14:paraId="4FF25662" w14:textId="016C3D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_Toc158518704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A1437" w14:paraId="1EE8C725" w14:textId="5EB5BD2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六、组织机构工作制度和劳动定员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_Toc158518705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https://d.book118.com/088131142027006035</w:t>
        </w:r>
      </w:hyperlink>
    </w:p>
    <w:p w:rsidR="00CA1437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:rsidP="00831196" w14:paraId="6E52B3E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A1437" w14:paraId="4A85395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:rsidP="00831196" w14:paraId="75CC4A01" w14:textId="6816FA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A1437" w14:paraId="17A8164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14:paraId="1007DBB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:rsidP="008311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A143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:rsidP="00831196" w14:textId="6816FA1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A143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14:paraId="4A9F035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:rsidRPr="00CA1437" w:rsidP="00CA1437" w14:paraId="2045D6AE" w14:textId="6153C2AF">
    <w:pPr>
      <w:pStyle w:val="Header"/>
      <w:rPr>
        <w:rFonts w:ascii="仿宋" w:eastAsia="仿宋" w:hAnsi="仿宋"/>
      </w:rPr>
    </w:pPr>
    <w:r w:rsidRPr="00CA1437">
      <w:rPr>
        <w:rFonts w:ascii="仿宋" w:eastAsia="仿宋" w:hAnsi="仿宋" w:hint="eastAsia"/>
      </w:rPr>
      <w:t>猪用疫苗可行性报告</w:t>
    </w:r>
    <w:r w:rsidRPr="00CA143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14:paraId="2672BFE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:rsidRPr="00CA1437" w:rsidP="00CA1437" w14:textId="6153C2AF">
    <w:pPr>
      <w:pStyle w:val="Header"/>
      <w:rPr>
        <w:rFonts w:ascii="仿宋" w:eastAsia="仿宋" w:hAnsi="仿宋"/>
      </w:rPr>
    </w:pPr>
    <w:r w:rsidRPr="00CA1437">
      <w:rPr>
        <w:rFonts w:ascii="仿宋" w:eastAsia="仿宋" w:hAnsi="仿宋" w:hint="eastAsia"/>
      </w:rPr>
      <w:t>猪用疫苗可行性报告</w:t>
    </w:r>
    <w:r w:rsidRPr="00CA143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A143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437"/>
    <w:rsid w:val="00831196"/>
    <w:rsid w:val="00CA143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9748380"/>
  <w15:chartTrackingRefBased/>
  <w15:docId w15:val="{4FACA447-842D-4790-A850-AEB65A8C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A143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A143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A143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A143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A143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A143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A14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A143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A1437"/>
  </w:style>
  <w:style w:type="paragraph" w:styleId="TOC1">
    <w:name w:val="toc 1"/>
    <w:basedOn w:val="Normal"/>
    <w:next w:val="Normal"/>
    <w:autoRedefine/>
    <w:uiPriority w:val="39"/>
    <w:unhideWhenUsed/>
    <w:rsid w:val="00CA1437"/>
  </w:style>
  <w:style w:type="paragraph" w:styleId="TOC2">
    <w:name w:val="toc 2"/>
    <w:basedOn w:val="Normal"/>
    <w:next w:val="Normal"/>
    <w:autoRedefine/>
    <w:uiPriority w:val="39"/>
    <w:unhideWhenUsed/>
    <w:rsid w:val="00CA143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88131142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4446</Words>
  <Characters>25346</Characters>
  <Application>Microsoft Office Word</Application>
  <DocSecurity>0</DocSecurity>
  <Lines>211</Lines>
  <Paragraphs>59</Paragraphs>
  <ScaleCrop>false</ScaleCrop>
  <Company/>
  <LinksUpToDate>false</LinksUpToDate>
  <CharactersWithSpaces>29733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2024-02-10T20:37:00Z</dcterms:created>
  <dcterms:modified xsi:type="dcterms:W3CDTF">2024-02-10T20:37:00Z</dcterms:modified>
</cp:coreProperties>
</file>