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公路客车项目规划设计蓝图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21" w:history="1">
        <w:r>
          <w:rPr>
            <w:rFonts w:ascii="仿宋" w:eastAsia="仿宋" w:hAnsi="仿宋" w:cs="仿宋" w:hint="eastAsia"/>
            <w:lang w:eastAsia="zh-CN"/>
          </w:rPr>
          <w:t>概论</w:t>
        </w:r>
        <w:r>
          <w:tab/>
        </w:r>
        <w:r>
          <w:fldChar w:fldCharType="begin"/>
        </w:r>
        <w:r>
          <w:instrText xml:space="preserve"> PAGEREF _Toc19521 \h </w:instrText>
        </w:r>
        <w:r>
          <w:fldChar w:fldCharType="separate"/>
        </w:r>
        <w:r>
          <w:t>3</w:t>
        </w:r>
        <w:r>
          <w:fldChar w:fldCharType="end"/>
        </w:r>
      </w:hyperlink>
    </w:p>
    <w:p>
      <w:pPr>
        <w:pStyle w:val="TOC1"/>
        <w:tabs>
          <w:tab w:val="right" w:leader="dot" w:pos="8306"/>
        </w:tabs>
      </w:pPr>
      <w:hyperlink w:anchor="_Toc14505" w:history="1">
        <w:r>
          <w:rPr>
            <w:rFonts w:ascii="仿宋" w:eastAsia="仿宋" w:hAnsi="仿宋" w:cs="仿宋" w:hint="eastAsia"/>
            <w:lang w:eastAsia="zh-CN"/>
          </w:rPr>
          <w:t>一、公路客车项目选址可行性分析</w:t>
        </w:r>
        <w:r>
          <w:tab/>
        </w:r>
        <w:r>
          <w:fldChar w:fldCharType="begin"/>
        </w:r>
        <w:r>
          <w:instrText xml:space="preserve"> PAGEREF _Toc14505 \h </w:instrText>
        </w:r>
        <w:r>
          <w:fldChar w:fldCharType="separate"/>
        </w:r>
        <w:r>
          <w:t>3</w:t>
        </w:r>
        <w:r>
          <w:fldChar w:fldCharType="end"/>
        </w:r>
      </w:hyperlink>
    </w:p>
    <w:p>
      <w:pPr>
        <w:pStyle w:val="TOC2"/>
        <w:tabs>
          <w:tab w:val="right" w:leader="dot" w:pos="8306"/>
        </w:tabs>
      </w:pPr>
      <w:hyperlink w:anchor="_Toc24260" w:history="1">
        <w:r>
          <w:rPr>
            <w:rFonts w:ascii="仿宋" w:eastAsia="仿宋" w:hAnsi="仿宋" w:cs="仿宋" w:hint="eastAsia"/>
            <w:lang w:eastAsia="zh-CN"/>
          </w:rPr>
          <w:t>(一)、公路客车项目选址</w:t>
        </w:r>
        <w:r>
          <w:tab/>
        </w:r>
        <w:r>
          <w:fldChar w:fldCharType="begin"/>
        </w:r>
        <w:r>
          <w:instrText xml:space="preserve"> PAGEREF _Toc24260 \h </w:instrText>
        </w:r>
        <w:r>
          <w:fldChar w:fldCharType="separate"/>
        </w:r>
        <w:r>
          <w:t>3</w:t>
        </w:r>
        <w:r>
          <w:fldChar w:fldCharType="end"/>
        </w:r>
      </w:hyperlink>
    </w:p>
    <w:p>
      <w:pPr>
        <w:pStyle w:val="TOC2"/>
        <w:tabs>
          <w:tab w:val="right" w:leader="dot" w:pos="8306"/>
        </w:tabs>
      </w:pPr>
      <w:hyperlink w:anchor="_Toc3245" w:history="1">
        <w:r>
          <w:rPr>
            <w:rFonts w:ascii="仿宋" w:eastAsia="仿宋" w:hAnsi="仿宋" w:cs="仿宋" w:hint="eastAsia"/>
            <w:lang w:eastAsia="zh-CN"/>
          </w:rPr>
          <w:t>(二)、用地控制指标</w:t>
        </w:r>
        <w:r>
          <w:tab/>
        </w:r>
        <w:r>
          <w:fldChar w:fldCharType="begin"/>
        </w:r>
        <w:r>
          <w:instrText xml:space="preserve"> PAGEREF _Toc3245 \h </w:instrText>
        </w:r>
        <w:r>
          <w:fldChar w:fldCharType="separate"/>
        </w:r>
        <w:r>
          <w:t>3</w:t>
        </w:r>
        <w:r>
          <w:fldChar w:fldCharType="end"/>
        </w:r>
      </w:hyperlink>
    </w:p>
    <w:p>
      <w:pPr>
        <w:pStyle w:val="TOC2"/>
        <w:tabs>
          <w:tab w:val="right" w:leader="dot" w:pos="8306"/>
        </w:tabs>
      </w:pPr>
      <w:hyperlink w:anchor="_Toc15290" w:history="1">
        <w:r>
          <w:rPr>
            <w:rFonts w:ascii="仿宋" w:eastAsia="仿宋" w:hAnsi="仿宋" w:cs="仿宋" w:hint="eastAsia"/>
            <w:lang w:eastAsia="zh-CN"/>
          </w:rPr>
          <w:t>(三)、节约用地措施</w:t>
        </w:r>
        <w:r>
          <w:tab/>
        </w:r>
        <w:r>
          <w:fldChar w:fldCharType="begin"/>
        </w:r>
        <w:r>
          <w:instrText xml:space="preserve"> PAGEREF _Toc15290 \h </w:instrText>
        </w:r>
        <w:r>
          <w:fldChar w:fldCharType="separate"/>
        </w:r>
        <w:r>
          <w:t>5</w:t>
        </w:r>
        <w:r>
          <w:fldChar w:fldCharType="end"/>
        </w:r>
      </w:hyperlink>
    </w:p>
    <w:p>
      <w:pPr>
        <w:pStyle w:val="TOC2"/>
        <w:tabs>
          <w:tab w:val="right" w:leader="dot" w:pos="8306"/>
        </w:tabs>
      </w:pPr>
      <w:hyperlink w:anchor="_Toc30696" w:history="1">
        <w:r>
          <w:rPr>
            <w:rFonts w:ascii="仿宋" w:eastAsia="仿宋" w:hAnsi="仿宋" w:cs="仿宋" w:hint="eastAsia"/>
            <w:lang w:eastAsia="zh-CN"/>
          </w:rPr>
          <w:t>(四)、总图布置方案</w:t>
        </w:r>
        <w:r>
          <w:tab/>
        </w:r>
        <w:r>
          <w:fldChar w:fldCharType="begin"/>
        </w:r>
        <w:r>
          <w:instrText xml:space="preserve"> PAGEREF _Toc30696 \h </w:instrText>
        </w:r>
        <w:r>
          <w:fldChar w:fldCharType="separate"/>
        </w:r>
        <w:r>
          <w:t>6</w:t>
        </w:r>
        <w:r>
          <w:fldChar w:fldCharType="end"/>
        </w:r>
      </w:hyperlink>
    </w:p>
    <w:p>
      <w:pPr>
        <w:pStyle w:val="TOC2"/>
        <w:tabs>
          <w:tab w:val="right" w:leader="dot" w:pos="8306"/>
        </w:tabs>
      </w:pPr>
      <w:hyperlink w:anchor="_Toc19537" w:history="1">
        <w:r>
          <w:rPr>
            <w:rFonts w:ascii="仿宋" w:eastAsia="仿宋" w:hAnsi="仿宋" w:cs="仿宋" w:hint="eastAsia"/>
            <w:lang w:eastAsia="zh-CN"/>
          </w:rPr>
          <w:t>(五)、选址综合评价</w:t>
        </w:r>
        <w:r>
          <w:tab/>
        </w:r>
        <w:r>
          <w:fldChar w:fldCharType="begin"/>
        </w:r>
        <w:r>
          <w:instrText xml:space="preserve"> PAGEREF _Toc19537 \h </w:instrText>
        </w:r>
        <w:r>
          <w:fldChar w:fldCharType="separate"/>
        </w:r>
        <w:r>
          <w:t>7</w:t>
        </w:r>
        <w:r>
          <w:fldChar w:fldCharType="end"/>
        </w:r>
      </w:hyperlink>
    </w:p>
    <w:p>
      <w:pPr>
        <w:pStyle w:val="TOC1"/>
        <w:tabs>
          <w:tab w:val="right" w:leader="dot" w:pos="8306"/>
        </w:tabs>
      </w:pPr>
      <w:hyperlink w:anchor="_Toc17773" w:history="1">
        <w:r>
          <w:rPr>
            <w:rFonts w:ascii="仿宋" w:eastAsia="仿宋" w:hAnsi="仿宋" w:cs="仿宋" w:hint="eastAsia"/>
            <w:lang w:eastAsia="zh-CN"/>
          </w:rPr>
          <w:t>二、公路客车项目文档管理</w:t>
        </w:r>
        <w:r>
          <w:tab/>
        </w:r>
        <w:r>
          <w:fldChar w:fldCharType="begin"/>
        </w:r>
        <w:r>
          <w:instrText xml:space="preserve"> PAGEREF _Toc17773 \h </w:instrText>
        </w:r>
        <w:r>
          <w:fldChar w:fldCharType="separate"/>
        </w:r>
        <w:r>
          <w:t>8</w:t>
        </w:r>
        <w:r>
          <w:fldChar w:fldCharType="end"/>
        </w:r>
      </w:hyperlink>
    </w:p>
    <w:p>
      <w:pPr>
        <w:pStyle w:val="TOC2"/>
        <w:tabs>
          <w:tab w:val="right" w:leader="dot" w:pos="8306"/>
        </w:tabs>
      </w:pPr>
      <w:hyperlink w:anchor="_Toc897" w:history="1">
        <w:r>
          <w:rPr>
            <w:rFonts w:ascii="仿宋" w:eastAsia="仿宋" w:hAnsi="仿宋" w:cs="仿宋" w:hint="eastAsia"/>
            <w:lang w:eastAsia="zh-CN"/>
          </w:rPr>
          <w:t>(一)、文档编制与审查</w:t>
        </w:r>
        <w:r>
          <w:tab/>
        </w:r>
        <w:r>
          <w:fldChar w:fldCharType="begin"/>
        </w:r>
        <w:r>
          <w:instrText xml:space="preserve"> PAGEREF _Toc897 \h </w:instrText>
        </w:r>
        <w:r>
          <w:fldChar w:fldCharType="separate"/>
        </w:r>
        <w:r>
          <w:t>8</w:t>
        </w:r>
        <w:r>
          <w:fldChar w:fldCharType="end"/>
        </w:r>
      </w:hyperlink>
    </w:p>
    <w:p>
      <w:pPr>
        <w:pStyle w:val="TOC2"/>
        <w:tabs>
          <w:tab w:val="right" w:leader="dot" w:pos="8306"/>
        </w:tabs>
      </w:pPr>
      <w:hyperlink w:anchor="_Toc26559" w:history="1">
        <w:r>
          <w:rPr>
            <w:rFonts w:ascii="仿宋" w:eastAsia="仿宋" w:hAnsi="仿宋" w:cs="仿宋" w:hint="eastAsia"/>
            <w:lang w:eastAsia="zh-CN"/>
          </w:rPr>
          <w:t>(二)、文档发布与分发</w:t>
        </w:r>
        <w:r>
          <w:tab/>
        </w:r>
        <w:r>
          <w:fldChar w:fldCharType="begin"/>
        </w:r>
        <w:r>
          <w:instrText xml:space="preserve"> PAGEREF _Toc26559 \h </w:instrText>
        </w:r>
        <w:r>
          <w:fldChar w:fldCharType="separate"/>
        </w:r>
        <w:r>
          <w:t>9</w:t>
        </w:r>
        <w:r>
          <w:fldChar w:fldCharType="end"/>
        </w:r>
      </w:hyperlink>
    </w:p>
    <w:p>
      <w:pPr>
        <w:pStyle w:val="TOC2"/>
        <w:tabs>
          <w:tab w:val="right" w:leader="dot" w:pos="8306"/>
        </w:tabs>
      </w:pPr>
      <w:hyperlink w:anchor="_Toc20356" w:history="1">
        <w:r>
          <w:rPr>
            <w:rFonts w:ascii="仿宋" w:eastAsia="仿宋" w:hAnsi="仿宋" w:cs="仿宋" w:hint="eastAsia"/>
            <w:lang w:eastAsia="zh-CN"/>
          </w:rPr>
          <w:t>(三)、文档存档与归档</w:t>
        </w:r>
        <w:r>
          <w:tab/>
        </w:r>
        <w:r>
          <w:fldChar w:fldCharType="begin"/>
        </w:r>
        <w:r>
          <w:instrText xml:space="preserve"> PAGEREF _Toc20356 \h </w:instrText>
        </w:r>
        <w:r>
          <w:fldChar w:fldCharType="separate"/>
        </w:r>
        <w:r>
          <w:t>10</w:t>
        </w:r>
        <w:r>
          <w:fldChar w:fldCharType="end"/>
        </w:r>
      </w:hyperlink>
    </w:p>
    <w:p>
      <w:pPr>
        <w:pStyle w:val="TOC1"/>
        <w:tabs>
          <w:tab w:val="right" w:leader="dot" w:pos="8306"/>
        </w:tabs>
      </w:pPr>
      <w:hyperlink w:anchor="_Toc19177" w:history="1">
        <w:r>
          <w:rPr>
            <w:rFonts w:ascii="仿宋" w:eastAsia="仿宋" w:hAnsi="仿宋" w:cs="仿宋" w:hint="eastAsia"/>
            <w:lang w:eastAsia="zh-CN"/>
          </w:rPr>
          <w:t>三、工艺说明</w:t>
        </w:r>
        <w:r>
          <w:tab/>
        </w:r>
        <w:r>
          <w:fldChar w:fldCharType="begin"/>
        </w:r>
        <w:r>
          <w:instrText xml:space="preserve"> PAGEREF _Toc19177 \h </w:instrText>
        </w:r>
        <w:r>
          <w:fldChar w:fldCharType="separate"/>
        </w:r>
        <w:r>
          <w:t>12</w:t>
        </w:r>
        <w:r>
          <w:fldChar w:fldCharType="end"/>
        </w:r>
      </w:hyperlink>
    </w:p>
    <w:p>
      <w:pPr>
        <w:pStyle w:val="TOC2"/>
        <w:tabs>
          <w:tab w:val="right" w:leader="dot" w:pos="8306"/>
        </w:tabs>
      </w:pPr>
      <w:hyperlink w:anchor="_Toc12300" w:history="1">
        <w:r>
          <w:rPr>
            <w:rFonts w:ascii="仿宋" w:eastAsia="仿宋" w:hAnsi="仿宋" w:cs="仿宋" w:hint="eastAsia"/>
            <w:lang w:eastAsia="zh-CN"/>
          </w:rPr>
          <w:t>(一)、技术管理特点</w:t>
        </w:r>
        <w:r>
          <w:tab/>
        </w:r>
        <w:r>
          <w:fldChar w:fldCharType="begin"/>
        </w:r>
        <w:r>
          <w:instrText xml:space="preserve"> PAGEREF _Toc12300 \h </w:instrText>
        </w:r>
        <w:r>
          <w:fldChar w:fldCharType="separate"/>
        </w:r>
        <w:r>
          <w:t>12</w:t>
        </w:r>
        <w:r>
          <w:fldChar w:fldCharType="end"/>
        </w:r>
      </w:hyperlink>
    </w:p>
    <w:p>
      <w:pPr>
        <w:pStyle w:val="TOC2"/>
        <w:tabs>
          <w:tab w:val="right" w:leader="dot" w:pos="8306"/>
        </w:tabs>
      </w:pPr>
      <w:hyperlink w:anchor="_Toc27744" w:history="1">
        <w:r>
          <w:rPr>
            <w:rFonts w:ascii="仿宋" w:eastAsia="仿宋" w:hAnsi="仿宋" w:cs="仿宋" w:hint="eastAsia"/>
            <w:lang w:eastAsia="zh-CN"/>
          </w:rPr>
          <w:t>(二)、公路客车项目工艺技术设计方案</w:t>
        </w:r>
        <w:r>
          <w:tab/>
        </w:r>
        <w:r>
          <w:fldChar w:fldCharType="begin"/>
        </w:r>
        <w:r>
          <w:instrText xml:space="preserve"> PAGEREF _Toc27744 \h </w:instrText>
        </w:r>
        <w:r>
          <w:fldChar w:fldCharType="separate"/>
        </w:r>
        <w:r>
          <w:t>13</w:t>
        </w:r>
        <w:r>
          <w:fldChar w:fldCharType="end"/>
        </w:r>
      </w:hyperlink>
    </w:p>
    <w:p>
      <w:pPr>
        <w:pStyle w:val="TOC2"/>
        <w:tabs>
          <w:tab w:val="right" w:leader="dot" w:pos="8306"/>
        </w:tabs>
      </w:pPr>
      <w:hyperlink w:anchor="_Toc24347" w:history="1">
        <w:r>
          <w:rPr>
            <w:rFonts w:ascii="仿宋" w:eastAsia="仿宋" w:hAnsi="仿宋" w:cs="仿宋" w:hint="eastAsia"/>
            <w:lang w:eastAsia="zh-CN"/>
          </w:rPr>
          <w:t>(三)、设备选型方案</w:t>
        </w:r>
        <w:r>
          <w:tab/>
        </w:r>
        <w:r>
          <w:fldChar w:fldCharType="begin"/>
        </w:r>
        <w:r>
          <w:instrText xml:space="preserve"> PAGEREF _Toc24347 \h </w:instrText>
        </w:r>
        <w:r>
          <w:fldChar w:fldCharType="separate"/>
        </w:r>
        <w:r>
          <w:t>14</w:t>
        </w:r>
        <w:r>
          <w:fldChar w:fldCharType="end"/>
        </w:r>
      </w:hyperlink>
    </w:p>
    <w:p>
      <w:pPr>
        <w:pStyle w:val="TOC1"/>
        <w:tabs>
          <w:tab w:val="right" w:leader="dot" w:pos="8306"/>
        </w:tabs>
      </w:pPr>
      <w:hyperlink w:anchor="_Toc3830" w:history="1">
        <w:r>
          <w:rPr>
            <w:rFonts w:ascii="仿宋" w:eastAsia="仿宋" w:hAnsi="仿宋" w:cs="仿宋" w:hint="eastAsia"/>
            <w:lang w:eastAsia="zh-CN"/>
          </w:rPr>
          <w:t>四、公路客车项目建设单位说明</w:t>
        </w:r>
        <w:r>
          <w:tab/>
        </w:r>
        <w:r>
          <w:fldChar w:fldCharType="begin"/>
        </w:r>
        <w:r>
          <w:instrText xml:space="preserve"> PAGEREF _Toc3830 \h </w:instrText>
        </w:r>
        <w:r>
          <w:fldChar w:fldCharType="separate"/>
        </w:r>
        <w:r>
          <w:t>15</w:t>
        </w:r>
        <w:r>
          <w:fldChar w:fldCharType="end"/>
        </w:r>
      </w:hyperlink>
    </w:p>
    <w:p>
      <w:pPr>
        <w:pStyle w:val="TOC2"/>
        <w:tabs>
          <w:tab w:val="right" w:leader="dot" w:pos="8306"/>
        </w:tabs>
      </w:pPr>
      <w:hyperlink w:anchor="_Toc10667" w:history="1">
        <w:r>
          <w:rPr>
            <w:rFonts w:ascii="仿宋" w:eastAsia="仿宋" w:hAnsi="仿宋" w:cs="仿宋" w:hint="eastAsia"/>
            <w:lang w:eastAsia="zh-CN"/>
          </w:rPr>
          <w:t>(一)、公路客车项目承办单位基本情况</w:t>
        </w:r>
        <w:r>
          <w:tab/>
        </w:r>
        <w:r>
          <w:fldChar w:fldCharType="begin"/>
        </w:r>
        <w:r>
          <w:instrText xml:space="preserve"> PAGEREF _Toc10667 \h </w:instrText>
        </w:r>
        <w:r>
          <w:fldChar w:fldCharType="separate"/>
        </w:r>
        <w:r>
          <w:t>15</w:t>
        </w:r>
        <w:r>
          <w:fldChar w:fldCharType="end"/>
        </w:r>
      </w:hyperlink>
    </w:p>
    <w:p>
      <w:pPr>
        <w:pStyle w:val="TOC2"/>
        <w:tabs>
          <w:tab w:val="right" w:leader="dot" w:pos="8306"/>
        </w:tabs>
      </w:pPr>
      <w:hyperlink w:anchor="_Toc21353" w:history="1">
        <w:r>
          <w:rPr>
            <w:rFonts w:ascii="仿宋" w:eastAsia="仿宋" w:hAnsi="仿宋" w:cs="仿宋" w:hint="eastAsia"/>
            <w:lang w:eastAsia="zh-CN"/>
          </w:rPr>
          <w:t>(二)、公司经济效益分析</w:t>
        </w:r>
        <w:r>
          <w:tab/>
        </w:r>
        <w:r>
          <w:fldChar w:fldCharType="begin"/>
        </w:r>
        <w:r>
          <w:instrText xml:space="preserve"> PAGEREF _Toc21353 \h </w:instrText>
        </w:r>
        <w:r>
          <w:fldChar w:fldCharType="separate"/>
        </w:r>
        <w:r>
          <w:t>16</w:t>
        </w:r>
        <w:r>
          <w:fldChar w:fldCharType="end"/>
        </w:r>
      </w:hyperlink>
    </w:p>
    <w:p>
      <w:pPr>
        <w:pStyle w:val="TOC1"/>
        <w:tabs>
          <w:tab w:val="right" w:leader="dot" w:pos="8306"/>
        </w:tabs>
      </w:pPr>
      <w:hyperlink w:anchor="_Toc16010" w:history="1">
        <w:r>
          <w:rPr>
            <w:rFonts w:ascii="仿宋" w:eastAsia="仿宋" w:hAnsi="仿宋" w:cs="仿宋" w:hint="eastAsia"/>
            <w:lang w:eastAsia="zh-CN"/>
          </w:rPr>
          <w:t>五、市场分析、调研</w:t>
        </w:r>
        <w:r>
          <w:tab/>
        </w:r>
        <w:r>
          <w:fldChar w:fldCharType="begin"/>
        </w:r>
        <w:r>
          <w:instrText xml:space="preserve"> PAGEREF _Toc16010 \h </w:instrText>
        </w:r>
        <w:r>
          <w:fldChar w:fldCharType="separate"/>
        </w:r>
        <w:r>
          <w:t>17</w:t>
        </w:r>
        <w:r>
          <w:fldChar w:fldCharType="end"/>
        </w:r>
      </w:hyperlink>
    </w:p>
    <w:p>
      <w:pPr>
        <w:pStyle w:val="TOC2"/>
        <w:tabs>
          <w:tab w:val="right" w:leader="dot" w:pos="8306"/>
        </w:tabs>
      </w:pPr>
      <w:hyperlink w:anchor="_Toc587" w:history="1">
        <w:r>
          <w:rPr>
            <w:rFonts w:ascii="仿宋" w:eastAsia="仿宋" w:hAnsi="仿宋" w:cs="仿宋" w:hint="eastAsia"/>
            <w:lang w:eastAsia="zh-CN"/>
          </w:rPr>
          <w:t>(一)、公路客车行业分析</w:t>
        </w:r>
        <w:r>
          <w:tab/>
        </w:r>
        <w:r>
          <w:fldChar w:fldCharType="begin"/>
        </w:r>
        <w:r>
          <w:instrText xml:space="preserve"> PAGEREF _Toc587 \h </w:instrText>
        </w:r>
        <w:r>
          <w:fldChar w:fldCharType="separate"/>
        </w:r>
        <w:r>
          <w:t>17</w:t>
        </w:r>
        <w:r>
          <w:fldChar w:fldCharType="end"/>
        </w:r>
      </w:hyperlink>
    </w:p>
    <w:p>
      <w:pPr>
        <w:pStyle w:val="TOC2"/>
        <w:tabs>
          <w:tab w:val="right" w:leader="dot" w:pos="8306"/>
        </w:tabs>
      </w:pPr>
      <w:hyperlink w:anchor="_Toc11534" w:history="1">
        <w:r>
          <w:rPr>
            <w:rFonts w:ascii="仿宋" w:eastAsia="仿宋" w:hAnsi="仿宋" w:cs="仿宋" w:hint="eastAsia"/>
            <w:lang w:eastAsia="zh-CN"/>
          </w:rPr>
          <w:t>(二)、公路客车市场分析预测</w:t>
        </w:r>
        <w:r>
          <w:tab/>
        </w:r>
        <w:r>
          <w:fldChar w:fldCharType="begin"/>
        </w:r>
        <w:r>
          <w:instrText xml:space="preserve"> PAGEREF _Toc11534 \h </w:instrText>
        </w:r>
        <w:r>
          <w:fldChar w:fldCharType="separate"/>
        </w:r>
        <w:r>
          <w:t>18</w:t>
        </w:r>
        <w:r>
          <w:fldChar w:fldCharType="end"/>
        </w:r>
      </w:hyperlink>
    </w:p>
    <w:p>
      <w:pPr>
        <w:pStyle w:val="TOC1"/>
        <w:tabs>
          <w:tab w:val="right" w:leader="dot" w:pos="8306"/>
        </w:tabs>
      </w:pPr>
      <w:hyperlink w:anchor="_Toc31324" w:history="1">
        <w:r>
          <w:rPr>
            <w:rFonts w:ascii="仿宋" w:eastAsia="仿宋" w:hAnsi="仿宋" w:cs="仿宋" w:hint="eastAsia"/>
            <w:lang w:eastAsia="zh-CN"/>
          </w:rPr>
          <w:t>六、公路客车项目绩效评估</w:t>
        </w:r>
        <w:r>
          <w:tab/>
        </w:r>
        <w:r>
          <w:fldChar w:fldCharType="begin"/>
        </w:r>
        <w:r>
          <w:instrText xml:space="preserve"> PAGEREF _Toc31324 \h </w:instrText>
        </w:r>
        <w:r>
          <w:fldChar w:fldCharType="separate"/>
        </w:r>
        <w:r>
          <w:t>19</w:t>
        </w:r>
        <w:r>
          <w:fldChar w:fldCharType="end"/>
        </w:r>
      </w:hyperlink>
    </w:p>
    <w:p>
      <w:pPr>
        <w:pStyle w:val="TOC2"/>
        <w:tabs>
          <w:tab w:val="right" w:leader="dot" w:pos="8306"/>
        </w:tabs>
      </w:pPr>
      <w:hyperlink w:anchor="_Toc23196" w:history="1">
        <w:r>
          <w:rPr>
            <w:rFonts w:ascii="仿宋" w:eastAsia="仿宋" w:hAnsi="仿宋" w:cs="仿宋" w:hint="eastAsia"/>
            <w:lang w:eastAsia="zh-CN"/>
          </w:rPr>
          <w:t>(一)、绩效评估指标</w:t>
        </w:r>
        <w:r>
          <w:tab/>
        </w:r>
        <w:r>
          <w:fldChar w:fldCharType="begin"/>
        </w:r>
        <w:r>
          <w:instrText xml:space="preserve"> PAGEREF _Toc23196 \h </w:instrText>
        </w:r>
        <w:r>
          <w:fldChar w:fldCharType="separate"/>
        </w:r>
        <w:r>
          <w:t>19</w:t>
        </w:r>
        <w:r>
          <w:fldChar w:fldCharType="end"/>
        </w:r>
      </w:hyperlink>
    </w:p>
    <w:p>
      <w:pPr>
        <w:pStyle w:val="TOC2"/>
        <w:tabs>
          <w:tab w:val="right" w:leader="dot" w:pos="8306"/>
        </w:tabs>
      </w:pPr>
      <w:hyperlink w:anchor="_Toc3729" w:history="1">
        <w:r>
          <w:rPr>
            <w:rFonts w:ascii="仿宋" w:eastAsia="仿宋" w:hAnsi="仿宋" w:cs="仿宋" w:hint="eastAsia"/>
            <w:lang w:eastAsia="zh-CN"/>
          </w:rPr>
          <w:t>(二)、绩效评估方法</w:t>
        </w:r>
        <w:r>
          <w:tab/>
        </w:r>
        <w:r>
          <w:fldChar w:fldCharType="begin"/>
        </w:r>
        <w:r>
          <w:instrText xml:space="preserve"> PAGEREF _Toc3729 \h </w:instrText>
        </w:r>
        <w:r>
          <w:fldChar w:fldCharType="separate"/>
        </w:r>
        <w:r>
          <w:t>20</w:t>
        </w:r>
        <w:r>
          <w:fldChar w:fldCharType="end"/>
        </w:r>
      </w:hyperlink>
    </w:p>
    <w:p>
      <w:pPr>
        <w:pStyle w:val="TOC2"/>
        <w:tabs>
          <w:tab w:val="right" w:leader="dot" w:pos="8306"/>
        </w:tabs>
      </w:pPr>
      <w:hyperlink w:anchor="_Toc11528" w:history="1">
        <w:r>
          <w:rPr>
            <w:rFonts w:ascii="仿宋" w:eastAsia="仿宋" w:hAnsi="仿宋" w:cs="仿宋" w:hint="eastAsia"/>
            <w:lang w:eastAsia="zh-CN"/>
          </w:rPr>
          <w:t>(三)、绩效评估周期</w:t>
        </w:r>
        <w:r>
          <w:tab/>
        </w:r>
        <w:r>
          <w:fldChar w:fldCharType="begin"/>
        </w:r>
        <w:r>
          <w:instrText xml:space="preserve"> PAGEREF _Toc11528 \h </w:instrText>
        </w:r>
        <w:r>
          <w:fldChar w:fldCharType="separate"/>
        </w:r>
        <w:r>
          <w:t>21</w:t>
        </w:r>
        <w:r>
          <w:fldChar w:fldCharType="end"/>
        </w:r>
      </w:hyperlink>
    </w:p>
    <w:p>
      <w:pPr>
        <w:pStyle w:val="TOC1"/>
        <w:tabs>
          <w:tab w:val="right" w:leader="dot" w:pos="8306"/>
        </w:tabs>
      </w:pPr>
      <w:hyperlink w:anchor="_Toc14673" w:history="1">
        <w:r>
          <w:rPr>
            <w:rFonts w:ascii="仿宋" w:eastAsia="仿宋" w:hAnsi="仿宋" w:cs="仿宋" w:hint="eastAsia"/>
            <w:lang w:eastAsia="zh-CN"/>
          </w:rPr>
          <w:t>七、公路客车项目经营效益</w:t>
        </w:r>
        <w:r>
          <w:tab/>
        </w:r>
        <w:r>
          <w:fldChar w:fldCharType="begin"/>
        </w:r>
        <w:r>
          <w:instrText xml:space="preserve"> PAGEREF _Toc14673 \h </w:instrText>
        </w:r>
        <w:r>
          <w:fldChar w:fldCharType="separate"/>
        </w:r>
        <w:r>
          <w:t>22</w:t>
        </w:r>
        <w:r>
          <w:fldChar w:fldCharType="end"/>
        </w:r>
      </w:hyperlink>
    </w:p>
    <w:p>
      <w:pPr>
        <w:pStyle w:val="TOC2"/>
        <w:tabs>
          <w:tab w:val="right" w:leader="dot" w:pos="8306"/>
        </w:tabs>
      </w:pPr>
      <w:hyperlink w:anchor="_Toc22876" w:history="1">
        <w:r>
          <w:rPr>
            <w:rFonts w:ascii="仿宋" w:eastAsia="仿宋" w:hAnsi="仿宋" w:cs="仿宋" w:hint="eastAsia"/>
            <w:lang w:eastAsia="zh-CN"/>
          </w:rPr>
          <w:t>(一)、经济评价财务测算</w:t>
        </w:r>
        <w:r>
          <w:tab/>
        </w:r>
        <w:r>
          <w:fldChar w:fldCharType="begin"/>
        </w:r>
        <w:r>
          <w:instrText xml:space="preserve"> PAGEREF _Toc22876 \h </w:instrText>
        </w:r>
        <w:r>
          <w:fldChar w:fldCharType="separate"/>
        </w:r>
        <w:r>
          <w:t>22</w:t>
        </w:r>
        <w:r>
          <w:fldChar w:fldCharType="end"/>
        </w:r>
      </w:hyperlink>
    </w:p>
    <w:p>
      <w:pPr>
        <w:pStyle w:val="TOC2"/>
        <w:tabs>
          <w:tab w:val="right" w:leader="dot" w:pos="8306"/>
        </w:tabs>
      </w:pPr>
      <w:hyperlink w:anchor="_Toc30393" w:history="1">
        <w:r>
          <w:rPr>
            <w:rFonts w:ascii="仿宋" w:eastAsia="仿宋" w:hAnsi="仿宋" w:cs="仿宋" w:hint="eastAsia"/>
            <w:lang w:eastAsia="zh-CN"/>
          </w:rPr>
          <w:t>(二)、公路客车项目盈利能力分析</w:t>
        </w:r>
        <w:r>
          <w:tab/>
        </w:r>
        <w:r>
          <w:fldChar w:fldCharType="begin"/>
        </w:r>
        <w:r>
          <w:instrText xml:space="preserve"> PAGEREF _Toc30393 \h </w:instrText>
        </w:r>
        <w:r>
          <w:fldChar w:fldCharType="separate"/>
        </w:r>
        <w:r>
          <w:t>23</w:t>
        </w:r>
        <w:r>
          <w:fldChar w:fldCharType="end"/>
        </w:r>
      </w:hyperlink>
    </w:p>
    <w:p>
      <w:pPr>
        <w:pStyle w:val="TOC1"/>
        <w:tabs>
          <w:tab w:val="right" w:leader="dot" w:pos="8306"/>
        </w:tabs>
      </w:pPr>
      <w:hyperlink w:anchor="_Toc402" w:history="1">
        <w:r>
          <w:rPr>
            <w:rFonts w:ascii="仿宋" w:eastAsia="仿宋" w:hAnsi="仿宋" w:cs="仿宋" w:hint="eastAsia"/>
            <w:lang w:eastAsia="zh-CN"/>
          </w:rPr>
          <w:t>八、公路客车项目社会影响</w:t>
        </w:r>
        <w:r>
          <w:tab/>
        </w:r>
        <w:r>
          <w:fldChar w:fldCharType="begin"/>
        </w:r>
        <w:r>
          <w:instrText xml:space="preserve"> PAGEREF _Toc402 \h </w:instrText>
        </w:r>
        <w:r>
          <w:fldChar w:fldCharType="separate"/>
        </w:r>
        <w:r>
          <w:t>24</w:t>
        </w:r>
        <w:r>
          <w:fldChar w:fldCharType="end"/>
        </w:r>
      </w:hyperlink>
    </w:p>
    <w:p>
      <w:pPr>
        <w:pStyle w:val="TOC2"/>
        <w:tabs>
          <w:tab w:val="right" w:leader="dot" w:pos="8306"/>
        </w:tabs>
      </w:pPr>
      <w:hyperlink w:anchor="_Toc26087" w:history="1">
        <w:r>
          <w:rPr>
            <w:rFonts w:ascii="仿宋" w:eastAsia="仿宋" w:hAnsi="仿宋" w:cs="仿宋" w:hint="eastAsia"/>
            <w:lang w:eastAsia="zh-CN"/>
          </w:rPr>
          <w:t>(一)、社会责任与义务</w:t>
        </w:r>
        <w:r>
          <w:tab/>
        </w:r>
        <w:r>
          <w:fldChar w:fldCharType="begin"/>
        </w:r>
        <w:r>
          <w:instrText xml:space="preserve"> PAGEREF _Toc26087 \h </w:instrText>
        </w:r>
        <w:r>
          <w:fldChar w:fldCharType="separate"/>
        </w:r>
        <w:r>
          <w:t>24</w:t>
        </w:r>
        <w:r>
          <w:fldChar w:fldCharType="end"/>
        </w:r>
      </w:hyperlink>
    </w:p>
    <w:p>
      <w:pPr>
        <w:pStyle w:val="TOC2"/>
        <w:tabs>
          <w:tab w:val="right" w:leader="dot" w:pos="8306"/>
        </w:tabs>
      </w:pPr>
      <w:hyperlink w:anchor="_Toc24886" w:history="1">
        <w:r>
          <w:rPr>
            <w:rFonts w:ascii="仿宋" w:eastAsia="仿宋" w:hAnsi="仿宋" w:cs="仿宋" w:hint="eastAsia"/>
            <w:lang w:eastAsia="zh-CN"/>
          </w:rPr>
          <w:t>(二)、社会参与与沟通</w:t>
        </w:r>
        <w:r>
          <w:tab/>
        </w:r>
        <w:r>
          <w:fldChar w:fldCharType="begin"/>
        </w:r>
        <w:r>
          <w:instrText xml:space="preserve"> PAGEREF _Toc24886 \h </w:instrText>
        </w:r>
        <w:r>
          <w:fldChar w:fldCharType="separate"/>
        </w:r>
        <w:r>
          <w:t>25</w:t>
        </w:r>
        <w:r>
          <w:fldChar w:fldCharType="end"/>
        </w:r>
      </w:hyperlink>
    </w:p>
    <w:p>
      <w:pPr>
        <w:pStyle w:val="TOC1"/>
        <w:tabs>
          <w:tab w:val="right" w:leader="dot" w:pos="8306"/>
        </w:tabs>
      </w:pPr>
      <w:hyperlink w:anchor="_Toc4498" w:history="1">
        <w:r>
          <w:rPr>
            <w:rFonts w:ascii="仿宋" w:eastAsia="仿宋" w:hAnsi="仿宋" w:cs="仿宋" w:hint="eastAsia"/>
            <w:lang w:eastAsia="zh-CN"/>
          </w:rPr>
          <w:t>九、公路客车项目投资规划</w:t>
        </w:r>
        <w:r>
          <w:tab/>
        </w:r>
        <w:r>
          <w:fldChar w:fldCharType="begin"/>
        </w:r>
        <w:r>
          <w:instrText xml:space="preserve"> PAGEREF _Toc4498 \h </w:instrText>
        </w:r>
        <w:r>
          <w:fldChar w:fldCharType="separate"/>
        </w:r>
        <w:r>
          <w:t>25</w:t>
        </w:r>
        <w:r>
          <w:fldChar w:fldCharType="end"/>
        </w:r>
      </w:hyperlink>
    </w:p>
    <w:p>
      <w:pPr>
        <w:pStyle w:val="TOC2"/>
        <w:tabs>
          <w:tab w:val="right" w:leader="dot" w:pos="8306"/>
        </w:tabs>
      </w:pPr>
      <w:hyperlink w:anchor="_Toc2067" w:history="1">
        <w:r>
          <w:rPr>
            <w:rFonts w:ascii="仿宋" w:eastAsia="仿宋" w:hAnsi="仿宋" w:cs="仿宋" w:hint="eastAsia"/>
            <w:lang w:eastAsia="zh-CN"/>
          </w:rPr>
          <w:t>(一)、公路客车项目总投资估算</w:t>
        </w:r>
        <w:r>
          <w:tab/>
        </w:r>
        <w:r>
          <w:fldChar w:fldCharType="begin"/>
        </w:r>
        <w:r>
          <w:instrText xml:space="preserve"> PAGEREF _Toc2067 \h </w:instrText>
        </w:r>
        <w:r>
          <w:fldChar w:fldCharType="separate"/>
        </w:r>
        <w:r>
          <w:t>25</w:t>
        </w:r>
        <w:r>
          <w:fldChar w:fldCharType="end"/>
        </w:r>
      </w:hyperlink>
    </w:p>
    <w:p>
      <w:pPr>
        <w:pStyle w:val="TOC2"/>
        <w:tabs>
          <w:tab w:val="right" w:leader="dot" w:pos="8306"/>
        </w:tabs>
      </w:pPr>
      <w:hyperlink w:anchor="_Toc640" w:history="1">
        <w:r>
          <w:rPr>
            <w:rFonts w:ascii="仿宋" w:eastAsia="仿宋" w:hAnsi="仿宋" w:cs="仿宋" w:hint="eastAsia"/>
            <w:lang w:eastAsia="zh-CN"/>
          </w:rPr>
          <w:t>(二)、资金筹措</w:t>
        </w:r>
        <w:r>
          <w:tab/>
        </w:r>
        <w:r>
          <w:fldChar w:fldCharType="begin"/>
        </w:r>
        <w:r>
          <w:instrText xml:space="preserve"> PAGEREF _Toc640 \h </w:instrText>
        </w:r>
        <w:r>
          <w:fldChar w:fldCharType="separate"/>
        </w:r>
        <w:r>
          <w:t>27</w:t>
        </w:r>
        <w:r>
          <w:fldChar w:fldCharType="end"/>
        </w:r>
      </w:hyperlink>
    </w:p>
    <w:p>
      <w:pPr>
        <w:pStyle w:val="TOC1"/>
        <w:tabs>
          <w:tab w:val="right" w:leader="dot" w:pos="8306"/>
        </w:tabs>
      </w:pPr>
      <w:hyperlink w:anchor="_Toc23386" w:history="1">
        <w:r>
          <w:rPr>
            <w:rFonts w:ascii="仿宋" w:eastAsia="仿宋" w:hAnsi="仿宋" w:cs="仿宋" w:hint="eastAsia"/>
            <w:lang w:eastAsia="zh-CN"/>
          </w:rPr>
          <w:t>十、公路客车项目财务管理</w:t>
        </w:r>
        <w:r>
          <w:tab/>
        </w:r>
        <w:r>
          <w:fldChar w:fldCharType="begin"/>
        </w:r>
        <w:r>
          <w:instrText xml:space="preserve"> PAGEREF _Toc23386 \h </w:instrText>
        </w:r>
        <w:r>
          <w:fldChar w:fldCharType="separate"/>
        </w:r>
        <w:r>
          <w:t>27</w:t>
        </w:r>
        <w:r>
          <w:fldChar w:fldCharType="end"/>
        </w:r>
      </w:hyperlink>
    </w:p>
    <w:p>
      <w:pPr>
        <w:pStyle w:val="TOC2"/>
        <w:tabs>
          <w:tab w:val="right" w:leader="dot" w:pos="8306"/>
        </w:tabs>
      </w:pPr>
      <w:hyperlink w:anchor="_Toc4763" w:history="1">
        <w:r>
          <w:rPr>
            <w:rFonts w:ascii="仿宋" w:eastAsia="仿宋" w:hAnsi="仿宋" w:cs="仿宋" w:hint="eastAsia"/>
            <w:lang w:eastAsia="zh-CN"/>
          </w:rPr>
          <w:t>(一)、资金需求大</w:t>
        </w:r>
        <w:r>
          <w:tab/>
        </w:r>
        <w:r>
          <w:fldChar w:fldCharType="begin"/>
        </w:r>
        <w:r>
          <w:instrText xml:space="preserve"> PAGEREF _Toc4763 \h </w:instrText>
        </w:r>
        <w:r>
          <w:fldChar w:fldCharType="separate"/>
        </w:r>
        <w:r>
          <w:t>27</w:t>
        </w:r>
        <w:r>
          <w:fldChar w:fldCharType="end"/>
        </w:r>
      </w:hyperlink>
    </w:p>
    <w:p>
      <w:pPr>
        <w:pStyle w:val="TOC2"/>
        <w:tabs>
          <w:tab w:val="right" w:leader="dot" w:pos="8306"/>
        </w:tabs>
      </w:pPr>
      <w:hyperlink w:anchor="_Toc6367" w:history="1">
        <w:r>
          <w:rPr>
            <w:rFonts w:ascii="仿宋" w:eastAsia="仿宋" w:hAnsi="仿宋" w:cs="仿宋" w:hint="eastAsia"/>
            <w:lang w:eastAsia="zh-CN"/>
          </w:rPr>
          <w:t>(二)、研发周期长</w:t>
        </w:r>
        <w:r>
          <w:tab/>
        </w:r>
        <w:r>
          <w:fldChar w:fldCharType="begin"/>
        </w:r>
        <w:r>
          <w:instrText xml:space="preserve"> PAGEREF _Toc6367 \h </w:instrText>
        </w:r>
        <w:r>
          <w:fldChar w:fldCharType="separate"/>
        </w:r>
        <w:r>
          <w:t>28</w:t>
        </w:r>
        <w:r>
          <w:fldChar w:fldCharType="end"/>
        </w:r>
      </w:hyperlink>
    </w:p>
    <w:p>
      <w:pPr>
        <w:pStyle w:val="TOC2"/>
        <w:tabs>
          <w:tab w:val="right" w:leader="dot" w:pos="8306"/>
        </w:tabs>
      </w:pPr>
      <w:hyperlink w:anchor="_Toc28078" w:history="1">
        <w:r>
          <w:rPr>
            <w:rFonts w:ascii="仿宋" w:eastAsia="仿宋" w:hAnsi="仿宋" w:cs="仿宋" w:hint="eastAsia"/>
            <w:lang w:eastAsia="zh-CN"/>
          </w:rPr>
          <w:t>(三)、市场风险大</w:t>
        </w:r>
        <w:r>
          <w:tab/>
        </w:r>
        <w:r>
          <w:fldChar w:fldCharType="begin"/>
        </w:r>
        <w:r>
          <w:instrText xml:space="preserve"> PAGEREF _Toc28078 \h </w:instrText>
        </w:r>
        <w:r>
          <w:fldChar w:fldCharType="separate"/>
        </w:r>
        <w:r>
          <w:t>30</w:t>
        </w:r>
        <w:r>
          <w:fldChar w:fldCharType="end"/>
        </w:r>
      </w:hyperlink>
    </w:p>
    <w:p>
      <w:pPr>
        <w:pStyle w:val="TOC2"/>
        <w:tabs>
          <w:tab w:val="right" w:leader="dot" w:pos="8306"/>
        </w:tabs>
      </w:pPr>
      <w:hyperlink w:anchor="_Toc13665" w:history="1">
        <w:r>
          <w:rPr>
            <w:rFonts w:ascii="仿宋" w:eastAsia="仿宋" w:hAnsi="仿宋" w:cs="仿宋" w:hint="eastAsia"/>
            <w:lang w:eastAsia="zh-CN"/>
          </w:rPr>
          <w:t>(四)、利润率高</w:t>
        </w:r>
        <w:r>
          <w:tab/>
        </w:r>
        <w:r>
          <w:fldChar w:fldCharType="begin"/>
        </w:r>
        <w:r>
          <w:instrText xml:space="preserve"> PAGEREF _Toc13665 \h </w:instrText>
        </w:r>
        <w:r>
          <w:fldChar w:fldCharType="separate"/>
        </w:r>
        <w:r>
          <w:t>32</w:t>
        </w:r>
        <w:r>
          <w:fldChar w:fldCharType="end"/>
        </w:r>
      </w:hyperlink>
    </w:p>
    <w:p>
      <w:pPr>
        <w:pStyle w:val="TOC1"/>
        <w:tabs>
          <w:tab w:val="right" w:leader="dot" w:pos="8306"/>
        </w:tabs>
      </w:pPr>
      <w:hyperlink w:anchor="_Toc21782" w:history="1">
        <w:r>
          <w:rPr>
            <w:rFonts w:ascii="仿宋" w:eastAsia="仿宋" w:hAnsi="仿宋" w:cs="仿宋" w:hint="eastAsia"/>
            <w:lang w:eastAsia="zh-CN"/>
          </w:rPr>
          <w:t>十一、公路客车项目技术管理</w:t>
        </w:r>
        <w:r>
          <w:tab/>
        </w:r>
        <w:r>
          <w:fldChar w:fldCharType="begin"/>
        </w:r>
        <w:r>
          <w:instrText xml:space="preserve"> PAGEREF _Toc21782 \h </w:instrText>
        </w:r>
        <w:r>
          <w:fldChar w:fldCharType="separate"/>
        </w:r>
        <w:r>
          <w:t>34</w:t>
        </w:r>
        <w:r>
          <w:fldChar w:fldCharType="end"/>
        </w:r>
      </w:hyperlink>
    </w:p>
    <w:p>
      <w:pPr>
        <w:pStyle w:val="TOC2"/>
        <w:tabs>
          <w:tab w:val="right" w:leader="dot" w:pos="8306"/>
        </w:tabs>
      </w:pPr>
      <w:hyperlink w:anchor="_Toc30205" w:history="1">
        <w:r>
          <w:rPr>
            <w:rFonts w:ascii="仿宋" w:eastAsia="仿宋" w:hAnsi="仿宋" w:cs="仿宋" w:hint="eastAsia"/>
            <w:lang w:eastAsia="zh-CN"/>
          </w:rPr>
          <w:t>(一)、技术方案选用方向</w:t>
        </w:r>
        <w:r>
          <w:tab/>
        </w:r>
        <w:r>
          <w:fldChar w:fldCharType="begin"/>
        </w:r>
        <w:r>
          <w:instrText xml:space="preserve"> PAGEREF _Toc30205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04" w:history="1">
        <w:r>
          <w:rPr>
            <w:rFonts w:ascii="仿宋" w:eastAsia="仿宋" w:hAnsi="仿宋" w:cs="仿宋" w:hint="eastAsia"/>
            <w:lang w:eastAsia="zh-CN"/>
          </w:rPr>
          <w:t>(二)、工艺技术方案选用原则</w:t>
        </w:r>
        <w:r>
          <w:tab/>
        </w:r>
        <w:r>
          <w:fldChar w:fldCharType="begin"/>
        </w:r>
        <w:r>
          <w:instrText xml:space="preserve"> PAGEREF _Toc9704 \h </w:instrText>
        </w:r>
        <w:r>
          <w:fldChar w:fldCharType="separate"/>
        </w:r>
        <w:r>
          <w:t>36</w:t>
        </w:r>
        <w:r>
          <w:fldChar w:fldCharType="end"/>
        </w:r>
      </w:hyperlink>
    </w:p>
    <w:p>
      <w:pPr>
        <w:pStyle w:val="TOC2"/>
        <w:tabs>
          <w:tab w:val="right" w:leader="dot" w:pos="8306"/>
        </w:tabs>
      </w:pPr>
      <w:hyperlink w:anchor="_Toc26163" w:history="1">
        <w:r>
          <w:rPr>
            <w:rFonts w:ascii="仿宋" w:eastAsia="仿宋" w:hAnsi="仿宋" w:cs="仿宋" w:hint="eastAsia"/>
            <w:lang w:eastAsia="zh-CN"/>
          </w:rPr>
          <w:t>(三)、工艺技术方案要求</w:t>
        </w:r>
        <w:r>
          <w:tab/>
        </w:r>
        <w:r>
          <w:fldChar w:fldCharType="begin"/>
        </w:r>
        <w:r>
          <w:instrText xml:space="preserve"> PAGEREF _Toc26163 \h </w:instrText>
        </w:r>
        <w:r>
          <w:fldChar w:fldCharType="separate"/>
        </w:r>
        <w:r>
          <w:t>38</w:t>
        </w:r>
        <w:r>
          <w:fldChar w:fldCharType="end"/>
        </w:r>
      </w:hyperlink>
    </w:p>
    <w:p>
      <w:pPr>
        <w:pStyle w:val="TOC1"/>
        <w:tabs>
          <w:tab w:val="right" w:leader="dot" w:pos="8306"/>
        </w:tabs>
      </w:pPr>
      <w:hyperlink w:anchor="_Toc23901" w:history="1">
        <w:r>
          <w:rPr>
            <w:rFonts w:ascii="仿宋" w:eastAsia="仿宋" w:hAnsi="仿宋" w:cs="仿宋" w:hint="eastAsia"/>
            <w:lang w:eastAsia="zh-CN"/>
          </w:rPr>
          <w:t>十二、公路客车项目环境影响分析</w:t>
        </w:r>
        <w:r>
          <w:tab/>
        </w:r>
        <w:r>
          <w:fldChar w:fldCharType="begin"/>
        </w:r>
        <w:r>
          <w:instrText xml:space="preserve"> PAGEREF _Toc23901 \h </w:instrText>
        </w:r>
        <w:r>
          <w:fldChar w:fldCharType="separate"/>
        </w:r>
        <w:r>
          <w:t>40</w:t>
        </w:r>
        <w:r>
          <w:fldChar w:fldCharType="end"/>
        </w:r>
      </w:hyperlink>
    </w:p>
    <w:p>
      <w:pPr>
        <w:pStyle w:val="TOC2"/>
        <w:tabs>
          <w:tab w:val="right" w:leader="dot" w:pos="8306"/>
        </w:tabs>
      </w:pPr>
      <w:hyperlink w:anchor="_Toc5933" w:history="1">
        <w:r>
          <w:rPr>
            <w:rFonts w:ascii="仿宋" w:eastAsia="仿宋" w:hAnsi="仿宋" w:cs="仿宋" w:hint="eastAsia"/>
            <w:lang w:eastAsia="zh-CN"/>
          </w:rPr>
          <w:t>(一)、建设区域环境质量现状</w:t>
        </w:r>
        <w:r>
          <w:tab/>
        </w:r>
        <w:r>
          <w:fldChar w:fldCharType="begin"/>
        </w:r>
        <w:r>
          <w:instrText xml:space="preserve"> PAGEREF _Toc5933 \h </w:instrText>
        </w:r>
        <w:r>
          <w:fldChar w:fldCharType="separate"/>
        </w:r>
        <w:r>
          <w:t>40</w:t>
        </w:r>
        <w:r>
          <w:fldChar w:fldCharType="end"/>
        </w:r>
      </w:hyperlink>
    </w:p>
    <w:p>
      <w:pPr>
        <w:pStyle w:val="TOC2"/>
        <w:tabs>
          <w:tab w:val="right" w:leader="dot" w:pos="8306"/>
        </w:tabs>
      </w:pPr>
      <w:hyperlink w:anchor="_Toc30082" w:history="1">
        <w:r>
          <w:rPr>
            <w:rFonts w:ascii="仿宋" w:eastAsia="仿宋" w:hAnsi="仿宋" w:cs="仿宋" w:hint="eastAsia"/>
            <w:lang w:eastAsia="zh-CN"/>
          </w:rPr>
          <w:t>(二)、建设期环境保护</w:t>
        </w:r>
        <w:r>
          <w:tab/>
        </w:r>
        <w:r>
          <w:fldChar w:fldCharType="begin"/>
        </w:r>
        <w:r>
          <w:instrText xml:space="preserve"> PAGEREF _Toc30082 \h </w:instrText>
        </w:r>
        <w:r>
          <w:fldChar w:fldCharType="separate"/>
        </w:r>
        <w:r>
          <w:t>42</w:t>
        </w:r>
        <w:r>
          <w:fldChar w:fldCharType="end"/>
        </w:r>
      </w:hyperlink>
    </w:p>
    <w:p>
      <w:pPr>
        <w:pStyle w:val="TOC2"/>
        <w:tabs>
          <w:tab w:val="right" w:leader="dot" w:pos="8306"/>
        </w:tabs>
      </w:pPr>
      <w:hyperlink w:anchor="_Toc14888" w:history="1">
        <w:r>
          <w:rPr>
            <w:rFonts w:ascii="仿宋" w:eastAsia="仿宋" w:hAnsi="仿宋" w:cs="仿宋" w:hint="eastAsia"/>
            <w:lang w:eastAsia="zh-CN"/>
          </w:rPr>
          <w:t>(三)、运营期环境保护</w:t>
        </w:r>
        <w:r>
          <w:tab/>
        </w:r>
        <w:r>
          <w:fldChar w:fldCharType="begin"/>
        </w:r>
        <w:r>
          <w:instrText xml:space="preserve"> PAGEREF _Toc14888 \h </w:instrText>
        </w:r>
        <w:r>
          <w:fldChar w:fldCharType="separate"/>
        </w:r>
        <w:r>
          <w:t>43</w:t>
        </w:r>
        <w:r>
          <w:fldChar w:fldCharType="end"/>
        </w:r>
      </w:hyperlink>
    </w:p>
    <w:p>
      <w:pPr>
        <w:pStyle w:val="TOC2"/>
        <w:tabs>
          <w:tab w:val="right" w:leader="dot" w:pos="8306"/>
        </w:tabs>
      </w:pPr>
      <w:hyperlink w:anchor="_Toc1145" w:history="1">
        <w:r>
          <w:rPr>
            <w:rFonts w:ascii="仿宋" w:eastAsia="仿宋" w:hAnsi="仿宋" w:cs="仿宋" w:hint="eastAsia"/>
            <w:lang w:eastAsia="zh-CN"/>
          </w:rPr>
          <w:t>(四)、公路客车项目建设对区域经济的影响</w:t>
        </w:r>
        <w:r>
          <w:tab/>
        </w:r>
        <w:r>
          <w:fldChar w:fldCharType="begin"/>
        </w:r>
        <w:r>
          <w:instrText xml:space="preserve"> PAGEREF _Toc1145 \h </w:instrText>
        </w:r>
        <w:r>
          <w:fldChar w:fldCharType="separate"/>
        </w:r>
        <w:r>
          <w:t>45</w:t>
        </w:r>
        <w:r>
          <w:fldChar w:fldCharType="end"/>
        </w:r>
      </w:hyperlink>
    </w:p>
    <w:p>
      <w:pPr>
        <w:pStyle w:val="TOC2"/>
        <w:tabs>
          <w:tab w:val="right" w:leader="dot" w:pos="8306"/>
        </w:tabs>
      </w:pPr>
      <w:hyperlink w:anchor="_Toc30505" w:history="1">
        <w:r>
          <w:rPr>
            <w:rFonts w:ascii="仿宋" w:eastAsia="仿宋" w:hAnsi="仿宋" w:cs="仿宋" w:hint="eastAsia"/>
            <w:lang w:eastAsia="zh-CN"/>
          </w:rPr>
          <w:t>(五)、废弃物处理</w:t>
        </w:r>
        <w:r>
          <w:tab/>
        </w:r>
        <w:r>
          <w:fldChar w:fldCharType="begin"/>
        </w:r>
        <w:r>
          <w:instrText xml:space="preserve"> PAGEREF _Toc30505 \h </w:instrText>
        </w:r>
        <w:r>
          <w:fldChar w:fldCharType="separate"/>
        </w:r>
        <w:r>
          <w:t>46</w:t>
        </w:r>
        <w:r>
          <w:fldChar w:fldCharType="end"/>
        </w:r>
      </w:hyperlink>
    </w:p>
    <w:p>
      <w:pPr>
        <w:pStyle w:val="TOC2"/>
        <w:tabs>
          <w:tab w:val="right" w:leader="dot" w:pos="8306"/>
        </w:tabs>
      </w:pPr>
      <w:hyperlink w:anchor="_Toc6876" w:history="1">
        <w:r>
          <w:rPr>
            <w:rFonts w:ascii="仿宋" w:eastAsia="仿宋" w:hAnsi="仿宋" w:cs="仿宋" w:hint="eastAsia"/>
            <w:lang w:eastAsia="zh-CN"/>
          </w:rPr>
          <w:t>(六)、特殊环境影响分析</w:t>
        </w:r>
        <w:r>
          <w:tab/>
        </w:r>
        <w:r>
          <w:fldChar w:fldCharType="begin"/>
        </w:r>
        <w:r>
          <w:instrText xml:space="preserve"> PAGEREF _Toc6876 \h </w:instrText>
        </w:r>
        <w:r>
          <w:fldChar w:fldCharType="separate"/>
        </w:r>
        <w:r>
          <w:t>48</w:t>
        </w:r>
        <w:r>
          <w:fldChar w:fldCharType="end"/>
        </w:r>
      </w:hyperlink>
    </w:p>
    <w:p>
      <w:pPr>
        <w:pStyle w:val="TOC2"/>
        <w:tabs>
          <w:tab w:val="right" w:leader="dot" w:pos="8306"/>
        </w:tabs>
      </w:pPr>
      <w:hyperlink w:anchor="_Toc10861" w:history="1">
        <w:r>
          <w:rPr>
            <w:rFonts w:ascii="仿宋" w:eastAsia="仿宋" w:hAnsi="仿宋" w:cs="仿宋" w:hint="eastAsia"/>
            <w:lang w:eastAsia="zh-CN"/>
          </w:rPr>
          <w:t>(七)、清洁生产</w:t>
        </w:r>
        <w:r>
          <w:tab/>
        </w:r>
        <w:r>
          <w:fldChar w:fldCharType="begin"/>
        </w:r>
        <w:r>
          <w:instrText xml:space="preserve"> PAGEREF _Toc10861 \h </w:instrText>
        </w:r>
        <w:r>
          <w:fldChar w:fldCharType="separate"/>
        </w:r>
        <w:r>
          <w:t>49</w:t>
        </w:r>
        <w:r>
          <w:fldChar w:fldCharType="end"/>
        </w:r>
      </w:hyperlink>
    </w:p>
    <w:p>
      <w:pPr>
        <w:pStyle w:val="TOC2"/>
        <w:tabs>
          <w:tab w:val="right" w:leader="dot" w:pos="8306"/>
        </w:tabs>
      </w:pPr>
      <w:hyperlink w:anchor="_Toc497" w:history="1">
        <w:r>
          <w:rPr>
            <w:rFonts w:ascii="仿宋" w:eastAsia="仿宋" w:hAnsi="仿宋" w:cs="仿宋" w:hint="eastAsia"/>
            <w:lang w:eastAsia="zh-CN"/>
          </w:rPr>
          <w:t>(八)、环境保护综合评价</w:t>
        </w:r>
        <w:r>
          <w:tab/>
        </w:r>
        <w:r>
          <w:fldChar w:fldCharType="begin"/>
        </w:r>
        <w:r>
          <w:instrText xml:space="preserve"> PAGEREF _Toc497 \h </w:instrText>
        </w:r>
        <w:r>
          <w:fldChar w:fldCharType="separate"/>
        </w:r>
        <w:r>
          <w:t>50</w:t>
        </w:r>
        <w:r>
          <w:fldChar w:fldCharType="end"/>
        </w:r>
      </w:hyperlink>
    </w:p>
    <w:p>
      <w:pPr>
        <w:pStyle w:val="TOC1"/>
        <w:tabs>
          <w:tab w:val="right" w:leader="dot" w:pos="8306"/>
        </w:tabs>
      </w:pPr>
      <w:hyperlink w:anchor="_Toc17964" w:history="1">
        <w:r>
          <w:rPr>
            <w:rFonts w:ascii="仿宋" w:eastAsia="仿宋" w:hAnsi="仿宋" w:cs="仿宋" w:hint="eastAsia"/>
            <w:lang w:eastAsia="zh-CN"/>
          </w:rPr>
          <w:t>十三、公路客车项目治理与监督</w:t>
        </w:r>
        <w:r>
          <w:tab/>
        </w:r>
        <w:r>
          <w:fldChar w:fldCharType="begin"/>
        </w:r>
        <w:r>
          <w:instrText xml:space="preserve"> PAGEREF _Toc17964 \h </w:instrText>
        </w:r>
        <w:r>
          <w:fldChar w:fldCharType="separate"/>
        </w:r>
        <w:r>
          <w:t>51</w:t>
        </w:r>
        <w:r>
          <w:fldChar w:fldCharType="end"/>
        </w:r>
      </w:hyperlink>
    </w:p>
    <w:p>
      <w:pPr>
        <w:pStyle w:val="TOC2"/>
        <w:tabs>
          <w:tab w:val="right" w:leader="dot" w:pos="8306"/>
        </w:tabs>
      </w:pPr>
      <w:hyperlink w:anchor="_Toc16601" w:history="1">
        <w:r>
          <w:rPr>
            <w:rFonts w:ascii="仿宋" w:eastAsia="仿宋" w:hAnsi="仿宋" w:cs="仿宋" w:hint="eastAsia"/>
            <w:lang w:eastAsia="zh-CN"/>
          </w:rPr>
          <w:t>(一)、公路客车项目治理结构</w:t>
        </w:r>
        <w:r>
          <w:tab/>
        </w:r>
        <w:r>
          <w:fldChar w:fldCharType="begin"/>
        </w:r>
        <w:r>
          <w:instrText xml:space="preserve"> PAGEREF _Toc16601 \h </w:instrText>
        </w:r>
        <w:r>
          <w:fldChar w:fldCharType="separate"/>
        </w:r>
        <w:r>
          <w:t>51</w:t>
        </w:r>
        <w:r>
          <w:fldChar w:fldCharType="end"/>
        </w:r>
      </w:hyperlink>
    </w:p>
    <w:p>
      <w:pPr>
        <w:pStyle w:val="TOC2"/>
        <w:tabs>
          <w:tab w:val="right" w:leader="dot" w:pos="8306"/>
        </w:tabs>
      </w:pPr>
      <w:hyperlink w:anchor="_Toc17322" w:history="1">
        <w:r>
          <w:rPr>
            <w:rFonts w:ascii="仿宋" w:eastAsia="仿宋" w:hAnsi="仿宋" w:cs="仿宋" w:hint="eastAsia"/>
            <w:lang w:eastAsia="zh-CN"/>
          </w:rPr>
          <w:t>(二)、监督与审计</w:t>
        </w:r>
        <w:r>
          <w:tab/>
        </w:r>
        <w:r>
          <w:fldChar w:fldCharType="begin"/>
        </w:r>
        <w:r>
          <w:instrText xml:space="preserve"> PAGEREF _Toc17322 \h </w:instrText>
        </w:r>
        <w:r>
          <w:fldChar w:fldCharType="separate"/>
        </w:r>
        <w:r>
          <w:t>53</w:t>
        </w:r>
        <w:r>
          <w:fldChar w:fldCharType="end"/>
        </w:r>
      </w:hyperlink>
    </w:p>
    <w:p>
      <w:pPr>
        <w:pStyle w:val="TOC1"/>
        <w:tabs>
          <w:tab w:val="right" w:leader="dot" w:pos="8306"/>
        </w:tabs>
      </w:pPr>
      <w:hyperlink w:anchor="_Toc18400" w:history="1">
        <w:r>
          <w:rPr>
            <w:rFonts w:ascii="仿宋" w:eastAsia="仿宋" w:hAnsi="仿宋" w:cs="仿宋" w:hint="eastAsia"/>
            <w:lang w:eastAsia="zh-CN"/>
          </w:rPr>
          <w:t>十四、风险识别与分类</w:t>
        </w:r>
        <w:r>
          <w:tab/>
        </w:r>
        <w:r>
          <w:fldChar w:fldCharType="begin"/>
        </w:r>
        <w:r>
          <w:instrText xml:space="preserve"> PAGEREF _Toc18400 \h </w:instrText>
        </w:r>
        <w:r>
          <w:fldChar w:fldCharType="separate"/>
        </w:r>
        <w:r>
          <w:t>54</w:t>
        </w:r>
        <w:r>
          <w:fldChar w:fldCharType="end"/>
        </w:r>
      </w:hyperlink>
    </w:p>
    <w:p>
      <w:pPr>
        <w:pStyle w:val="TOC2"/>
        <w:tabs>
          <w:tab w:val="right" w:leader="dot" w:pos="8306"/>
        </w:tabs>
      </w:pPr>
      <w:hyperlink w:anchor="_Toc9649" w:history="1">
        <w:r>
          <w:rPr>
            <w:rFonts w:ascii="仿宋" w:eastAsia="仿宋" w:hAnsi="仿宋" w:cs="仿宋" w:hint="eastAsia"/>
            <w:lang w:eastAsia="zh-CN"/>
          </w:rPr>
          <w:t>(一)、风险识别</w:t>
        </w:r>
        <w:r>
          <w:tab/>
        </w:r>
        <w:r>
          <w:fldChar w:fldCharType="begin"/>
        </w:r>
        <w:r>
          <w:instrText xml:space="preserve"> PAGEREF _Toc9649 \h </w:instrText>
        </w:r>
        <w:r>
          <w:fldChar w:fldCharType="separate"/>
        </w:r>
        <w:r>
          <w:t>54</w:t>
        </w:r>
        <w:r>
          <w:fldChar w:fldCharType="end"/>
        </w:r>
      </w:hyperlink>
    </w:p>
    <w:p>
      <w:pPr>
        <w:pStyle w:val="TOC2"/>
        <w:tabs>
          <w:tab w:val="right" w:leader="dot" w:pos="8306"/>
        </w:tabs>
      </w:pPr>
      <w:hyperlink w:anchor="_Toc23442" w:history="1">
        <w:r>
          <w:rPr>
            <w:rFonts w:ascii="仿宋" w:eastAsia="仿宋" w:hAnsi="仿宋" w:cs="仿宋" w:hint="eastAsia"/>
            <w:lang w:eastAsia="zh-CN"/>
          </w:rPr>
          <w:t>(二)、风险分类</w:t>
        </w:r>
        <w:r>
          <w:tab/>
        </w:r>
        <w:r>
          <w:fldChar w:fldCharType="begin"/>
        </w:r>
        <w:r>
          <w:instrText xml:space="preserve"> PAGEREF _Toc23442 \h </w:instrText>
        </w:r>
        <w:r>
          <w:fldChar w:fldCharType="separate"/>
        </w:r>
        <w:r>
          <w:t>55</w:t>
        </w:r>
        <w:r>
          <w:fldChar w:fldCharType="end"/>
        </w:r>
      </w:hyperlink>
    </w:p>
    <w:p>
      <w:pPr>
        <w:pStyle w:val="TOC1"/>
        <w:tabs>
          <w:tab w:val="right" w:leader="dot" w:pos="8306"/>
        </w:tabs>
      </w:pPr>
      <w:hyperlink w:anchor="_Toc24545" w:history="1">
        <w:r>
          <w:rPr>
            <w:rFonts w:ascii="仿宋" w:eastAsia="仿宋" w:hAnsi="仿宋" w:cs="仿宋" w:hint="eastAsia"/>
            <w:lang w:eastAsia="zh-CN"/>
          </w:rPr>
          <w:t>十五、公路客车项目实施保障措施</w:t>
        </w:r>
        <w:r>
          <w:tab/>
        </w:r>
        <w:r>
          <w:fldChar w:fldCharType="begin"/>
        </w:r>
        <w:r>
          <w:instrText xml:space="preserve"> PAGEREF _Toc24545 \h </w:instrText>
        </w:r>
        <w:r>
          <w:fldChar w:fldCharType="separate"/>
        </w:r>
        <w:r>
          <w:t>57</w:t>
        </w:r>
        <w:r>
          <w:fldChar w:fldCharType="end"/>
        </w:r>
      </w:hyperlink>
    </w:p>
    <w:p>
      <w:pPr>
        <w:pStyle w:val="TOC2"/>
        <w:tabs>
          <w:tab w:val="right" w:leader="dot" w:pos="8306"/>
        </w:tabs>
      </w:pPr>
      <w:hyperlink w:anchor="_Toc25930" w:history="1">
        <w:r>
          <w:rPr>
            <w:rFonts w:ascii="仿宋" w:eastAsia="仿宋" w:hAnsi="仿宋" w:cs="仿宋" w:hint="eastAsia"/>
            <w:lang w:eastAsia="zh-CN"/>
          </w:rPr>
          <w:t>(一)、公路客车项目实施保障机制</w:t>
        </w:r>
        <w:r>
          <w:tab/>
        </w:r>
        <w:r>
          <w:fldChar w:fldCharType="begin"/>
        </w:r>
        <w:r>
          <w:instrText xml:space="preserve"> PAGEREF _Toc25930 \h </w:instrText>
        </w:r>
        <w:r>
          <w:fldChar w:fldCharType="separate"/>
        </w:r>
        <w:r>
          <w:t>57</w:t>
        </w:r>
        <w:r>
          <w:fldChar w:fldCharType="end"/>
        </w:r>
      </w:hyperlink>
    </w:p>
    <w:p>
      <w:pPr>
        <w:pStyle w:val="TOC2"/>
        <w:tabs>
          <w:tab w:val="right" w:leader="dot" w:pos="8306"/>
        </w:tabs>
      </w:pPr>
      <w:hyperlink w:anchor="_Toc20861" w:history="1">
        <w:r>
          <w:rPr>
            <w:rFonts w:ascii="仿宋" w:eastAsia="仿宋" w:hAnsi="仿宋" w:cs="仿宋" w:hint="eastAsia"/>
            <w:lang w:eastAsia="zh-CN"/>
          </w:rPr>
          <w:t>(二)、公路客车项目法律合规要求</w:t>
        </w:r>
        <w:r>
          <w:tab/>
        </w:r>
        <w:r>
          <w:fldChar w:fldCharType="begin"/>
        </w:r>
        <w:r>
          <w:instrText xml:space="preserve"> PAGEREF _Toc20861 \h </w:instrText>
        </w:r>
        <w:r>
          <w:fldChar w:fldCharType="separate"/>
        </w:r>
        <w:r>
          <w:t>60</w:t>
        </w:r>
        <w:r>
          <w:fldChar w:fldCharType="end"/>
        </w:r>
      </w:hyperlink>
    </w:p>
    <w:p>
      <w:pPr>
        <w:pStyle w:val="TOC2"/>
        <w:tabs>
          <w:tab w:val="right" w:leader="dot" w:pos="8306"/>
        </w:tabs>
      </w:pPr>
      <w:hyperlink w:anchor="_Toc15692" w:history="1">
        <w:r>
          <w:rPr>
            <w:rFonts w:ascii="仿宋" w:eastAsia="仿宋" w:hAnsi="仿宋" w:cs="仿宋" w:hint="eastAsia"/>
            <w:lang w:eastAsia="zh-CN"/>
          </w:rPr>
          <w:t>(三)、公路客车项目合同管理与法律事务</w:t>
        </w:r>
        <w:r>
          <w:tab/>
        </w:r>
        <w:r>
          <w:fldChar w:fldCharType="begin"/>
        </w:r>
        <w:r>
          <w:instrText xml:space="preserve"> PAGEREF _Toc15692 \h </w:instrText>
        </w:r>
        <w:r>
          <w:fldChar w:fldCharType="separate"/>
        </w:r>
        <w:r>
          <w:t>65</w:t>
        </w:r>
        <w:r>
          <w:fldChar w:fldCharType="end"/>
        </w:r>
      </w:hyperlink>
    </w:p>
    <w:p>
      <w:pPr>
        <w:pStyle w:val="TOC2"/>
        <w:tabs>
          <w:tab w:val="right" w:leader="dot" w:pos="8306"/>
        </w:tabs>
      </w:pPr>
      <w:hyperlink w:anchor="_Toc14234" w:history="1">
        <w:r>
          <w:rPr>
            <w:rFonts w:ascii="仿宋" w:eastAsia="仿宋" w:hAnsi="仿宋" w:cs="仿宋" w:hint="eastAsia"/>
            <w:lang w:eastAsia="zh-CN"/>
          </w:rPr>
          <w:t>(四)、公路客车项目知识产权保护策略</w:t>
        </w:r>
        <w:r>
          <w:tab/>
        </w:r>
        <w:r>
          <w:fldChar w:fldCharType="begin"/>
        </w:r>
        <w:r>
          <w:instrText xml:space="preserve"> PAGEREF _Toc14234 \h </w:instrText>
        </w:r>
        <w:r>
          <w:fldChar w:fldCharType="separate"/>
        </w:r>
        <w:r>
          <w:t>71</w:t>
        </w:r>
        <w:r>
          <w:fldChar w:fldCharType="end"/>
        </w:r>
      </w:hyperlink>
    </w:p>
    <w:p>
      <w:pPr>
        <w:pStyle w:val="TOC1"/>
        <w:tabs>
          <w:tab w:val="right" w:leader="dot" w:pos="8306"/>
        </w:tabs>
      </w:pPr>
      <w:hyperlink w:anchor="_Toc25264" w:history="1">
        <w:r>
          <w:rPr>
            <w:rFonts w:ascii="仿宋" w:eastAsia="仿宋" w:hAnsi="仿宋" w:cs="仿宋" w:hint="eastAsia"/>
            <w:lang w:eastAsia="zh-CN"/>
          </w:rPr>
          <w:t>十六、营销与推广策略</w:t>
        </w:r>
        <w:r>
          <w:tab/>
        </w:r>
        <w:r>
          <w:fldChar w:fldCharType="begin"/>
        </w:r>
        <w:r>
          <w:instrText xml:space="preserve"> PAGEREF _Toc25264 \h </w:instrText>
        </w:r>
        <w:r>
          <w:fldChar w:fldCharType="separate"/>
        </w:r>
        <w:r>
          <w:t>73</w:t>
        </w:r>
        <w:r>
          <w:fldChar w:fldCharType="end"/>
        </w:r>
      </w:hyperlink>
    </w:p>
    <w:p>
      <w:pPr>
        <w:pStyle w:val="TOC2"/>
        <w:tabs>
          <w:tab w:val="right" w:leader="dot" w:pos="8306"/>
        </w:tabs>
      </w:pPr>
      <w:hyperlink w:anchor="_Toc23007" w:history="1">
        <w:r>
          <w:rPr>
            <w:rFonts w:ascii="仿宋" w:eastAsia="仿宋" w:hAnsi="仿宋" w:cs="仿宋" w:hint="eastAsia"/>
            <w:lang w:eastAsia="zh-CN"/>
          </w:rPr>
          <w:t>(一)、产品/服务定位与特点</w:t>
        </w:r>
        <w:r>
          <w:tab/>
        </w:r>
        <w:r>
          <w:fldChar w:fldCharType="begin"/>
        </w:r>
        <w:r>
          <w:instrText xml:space="preserve"> PAGEREF _Toc23007 \h </w:instrText>
        </w:r>
        <w:r>
          <w:fldChar w:fldCharType="separate"/>
        </w:r>
        <w:r>
          <w:t>73</w:t>
        </w:r>
        <w:r>
          <w:fldChar w:fldCharType="end"/>
        </w:r>
      </w:hyperlink>
    </w:p>
    <w:p>
      <w:pPr>
        <w:pStyle w:val="TOC2"/>
        <w:tabs>
          <w:tab w:val="right" w:leader="dot" w:pos="8306"/>
        </w:tabs>
      </w:pPr>
      <w:hyperlink w:anchor="_Toc30632" w:history="1">
        <w:r>
          <w:rPr>
            <w:rFonts w:ascii="仿宋" w:eastAsia="仿宋" w:hAnsi="仿宋" w:cs="仿宋" w:hint="eastAsia"/>
            <w:lang w:eastAsia="zh-CN"/>
          </w:rPr>
          <w:t>(二)、市场定位与竞争分析</w:t>
        </w:r>
        <w:r>
          <w:tab/>
        </w:r>
        <w:r>
          <w:fldChar w:fldCharType="begin"/>
        </w:r>
        <w:r>
          <w:instrText xml:space="preserve"> PAGEREF _Toc30632 \h </w:instrText>
        </w:r>
        <w:r>
          <w:fldChar w:fldCharType="separate"/>
        </w:r>
        <w:r>
          <w:t>75</w:t>
        </w:r>
        <w:r>
          <w:fldChar w:fldCharType="end"/>
        </w:r>
      </w:hyperlink>
    </w:p>
    <w:p>
      <w:pPr>
        <w:pStyle w:val="TOC2"/>
        <w:tabs>
          <w:tab w:val="right" w:leader="dot" w:pos="8306"/>
        </w:tabs>
      </w:pPr>
      <w:hyperlink w:anchor="_Toc3645" w:history="1">
        <w:r>
          <w:rPr>
            <w:rFonts w:ascii="仿宋" w:eastAsia="仿宋" w:hAnsi="仿宋" w:cs="仿宋" w:hint="eastAsia"/>
            <w:lang w:eastAsia="zh-CN"/>
          </w:rPr>
          <w:t>(三)、营销渠道与策略</w:t>
        </w:r>
        <w:r>
          <w:tab/>
        </w:r>
        <w:r>
          <w:fldChar w:fldCharType="begin"/>
        </w:r>
        <w:r>
          <w:instrText xml:space="preserve"> PAGEREF _Toc3645 \h </w:instrText>
        </w:r>
        <w:r>
          <w:fldChar w:fldCharType="separate"/>
        </w:r>
        <w:r>
          <w:t>76</w:t>
        </w:r>
        <w:r>
          <w:fldChar w:fldCharType="end"/>
        </w:r>
      </w:hyperlink>
    </w:p>
    <w:p>
      <w:pPr>
        <w:pStyle w:val="TOC2"/>
        <w:tabs>
          <w:tab w:val="right" w:leader="dot" w:pos="8306"/>
        </w:tabs>
      </w:pPr>
      <w:hyperlink w:anchor="_Toc19682" w:history="1">
        <w:r>
          <w:rPr>
            <w:rFonts w:ascii="仿宋" w:eastAsia="仿宋" w:hAnsi="仿宋" w:cs="仿宋" w:hint="eastAsia"/>
            <w:lang w:eastAsia="zh-CN"/>
          </w:rPr>
          <w:t>(四)、推广与宣传活动</w:t>
        </w:r>
        <w:r>
          <w:tab/>
        </w:r>
        <w:r>
          <w:fldChar w:fldCharType="begin"/>
        </w:r>
        <w:r>
          <w:instrText xml:space="preserve"> PAGEREF _Toc19682 \h </w:instrText>
        </w:r>
        <w:r>
          <w:fldChar w:fldCharType="separate"/>
        </w:r>
        <w:r>
          <w:t>77</w:t>
        </w:r>
        <w:r>
          <w:fldChar w:fldCharType="end"/>
        </w:r>
      </w:hyperlink>
    </w:p>
    <w:p>
      <w:pPr>
        <w:pStyle w:val="TOC1"/>
        <w:tabs>
          <w:tab w:val="right" w:leader="dot" w:pos="8306"/>
        </w:tabs>
      </w:pPr>
      <w:hyperlink w:anchor="_Toc21303" w:history="1">
        <w:r>
          <w:rPr>
            <w:rFonts w:ascii="仿宋" w:eastAsia="仿宋" w:hAnsi="仿宋" w:cs="仿宋" w:hint="eastAsia"/>
            <w:lang w:eastAsia="zh-CN"/>
          </w:rPr>
          <w:t>十七、公路客车项目工程方案分析</w:t>
        </w:r>
        <w:r>
          <w:tab/>
        </w:r>
        <w:r>
          <w:fldChar w:fldCharType="begin"/>
        </w:r>
        <w:r>
          <w:instrText xml:space="preserve"> PAGEREF _Toc21303 \h </w:instrText>
        </w:r>
        <w:r>
          <w:fldChar w:fldCharType="separate"/>
        </w:r>
        <w:r>
          <w:t>82</w:t>
        </w:r>
        <w:r>
          <w:fldChar w:fldCharType="end"/>
        </w:r>
      </w:hyperlink>
    </w:p>
    <w:p>
      <w:pPr>
        <w:pStyle w:val="TOC2"/>
        <w:tabs>
          <w:tab w:val="right" w:leader="dot" w:pos="8306"/>
        </w:tabs>
      </w:pPr>
      <w:hyperlink w:anchor="_Toc23834" w:history="1">
        <w:r>
          <w:rPr>
            <w:rFonts w:ascii="仿宋" w:eastAsia="仿宋" w:hAnsi="仿宋" w:cs="仿宋" w:hint="eastAsia"/>
            <w:lang w:eastAsia="zh-CN"/>
          </w:rPr>
          <w:t>(一)、建筑工程设计原则</w:t>
        </w:r>
        <w:r>
          <w:tab/>
        </w:r>
        <w:r>
          <w:fldChar w:fldCharType="begin"/>
        </w:r>
        <w:r>
          <w:instrText xml:space="preserve"> PAGEREF _Toc23834 \h </w:instrText>
        </w:r>
        <w:r>
          <w:fldChar w:fldCharType="separate"/>
        </w:r>
        <w:r>
          <w:t>82</w:t>
        </w:r>
        <w:r>
          <w:fldChar w:fldCharType="end"/>
        </w:r>
      </w:hyperlink>
    </w:p>
    <w:p>
      <w:pPr>
        <w:pStyle w:val="TOC2"/>
        <w:tabs>
          <w:tab w:val="right" w:leader="dot" w:pos="8306"/>
        </w:tabs>
      </w:pPr>
      <w:hyperlink w:anchor="_Toc32191" w:history="1">
        <w:r>
          <w:rPr>
            <w:rFonts w:ascii="仿宋" w:eastAsia="仿宋" w:hAnsi="仿宋" w:cs="仿宋" w:hint="eastAsia"/>
            <w:lang w:eastAsia="zh-CN"/>
          </w:rPr>
          <w:t>(二)、土建工程建设指标</w:t>
        </w:r>
        <w:r>
          <w:tab/>
        </w:r>
        <w:r>
          <w:fldChar w:fldCharType="begin"/>
        </w:r>
        <w:r>
          <w:instrText xml:space="preserve"> PAGEREF _Toc32191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505"/>
      <w:r>
        <w:rPr>
          <w:rFonts w:ascii="仿宋" w:eastAsia="仿宋" w:hAnsi="仿宋" w:cs="仿宋" w:hint="eastAsia"/>
          <w:sz w:val="28"/>
          <w:lang w:eastAsia="zh-CN"/>
        </w:rPr>
        <w:t>一、公路客车项目选址可行性分析</w:t>
      </w:r>
      <w:bookmarkEnd w:id="2"/>
    </w:p>
    <w:p>
      <w:pPr>
        <w:pStyle w:val="Heading2"/>
        <w:rPr>
          <w:rFonts w:ascii="仿宋" w:eastAsia="仿宋" w:hAnsi="仿宋" w:cs="仿宋" w:hint="eastAsia"/>
          <w:lang w:eastAsia="zh-CN"/>
        </w:rPr>
      </w:pPr>
      <w:bookmarkStart w:id="3" w:name="_Toc24260"/>
      <w:r>
        <w:rPr>
          <w:rFonts w:ascii="仿宋" w:eastAsia="仿宋" w:hAnsi="仿宋" w:cs="仿宋" w:hint="eastAsia"/>
          <w:lang w:eastAsia="zh-CN"/>
        </w:rPr>
        <w:t>(一)、公路客车项目选址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该公路客车项目选址位于XX省XX市XX区XXX街道</w:t>
      </w:r>
    </w:p>
    <w:p>
      <w:pPr>
        <w:pStyle w:val="Heading2"/>
        <w:ind w:firstLine="560" w:firstLineChars="200"/>
        <w:rPr>
          <w:rFonts w:ascii="仿宋" w:eastAsia="仿宋" w:hAnsi="仿宋" w:cs="仿宋" w:hint="eastAsia"/>
          <w:sz w:val="28"/>
          <w:lang w:eastAsia="zh-CN"/>
        </w:rPr>
      </w:pPr>
      <w:bookmarkStart w:id="4" w:name="_Toc324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公路客车项目的征地面积将根据公路客车项目的实际规模和需求进行精确规划。具体面积XXX平方米，旨在确保公路客车项目不仅能够满足当前的发展需求，还能够预留空间以适应未来的扩展。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净用地面积是在征地面积基础上去除不可利用面积后的实际可开发用地。具体面积XXX平方米，考虑到环保、交通、安全等多方面因素，以确保公路客车项目在整体利用效率上达到最优。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公路客车项目计划建设的建筑总规模具体面积XXX平方米。这一规模的确定综合考虑了公路客车项目的性质、规模，以及城市规划的相关要求，确保建筑布局与周边环境协调一致。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绿地率是公路客车项目用地中被规划为绿地的比例。具体面积XXX平方米，旨在通过合理规划绿地，改善公路客车项目周边环境，提升居民生活质量，并符合城市整体绿化规划。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容积率是用地上可以建设的建筑总体积与用地面积之比。具体面积XXX，通过合理的容积率规划，确保公路客车项目建筑规模与周边环境和谐共生。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确保公路客车项目选址与当地城市规划相一致，具体面积XXX平方米。通过与城市规划部门深入沟通，确保公路客车项目不仅符合城市的整体发展方向，还能够融入城市的发展布局，为城市的长远发展贡献力量。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路客车项目选址符合当地产业政策，具体面积XXX平方米。这包括公路客车项目对当地经济的促进作用，以及对相关产业的带动效应，确保公路客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用地总体要求必须符合环保和可持续发展的原则，具体面积XXX平方米。通过采用绿色建筑设计、节能减排等措施，确保公路客车项目在建设和运营过程中对环境的影响最小化，达到可持续发展的要求。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确保公路客车项目选址具备必要的公共设施配套，具体面积XXX平方米。这包括交通便利性、教育、医疗等基础设施，以提高居民生活品质，使得公路客车项目选址更具吸引力。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考虑用地总体要求对当地社会稳定性的影响，具体面积XXX平方米。通过深入了解当地社区反馈，确保公路客车项目的选址和建设过程对当地社会和谐稳定产生积极作用。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公路客车项目选址不仅符合法规和规划，还在实际操作中具有可行性。这一全面规划将为公路客车项目的成功实施提供坚实的基础，确保公路客车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529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客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公路客车项目的设备规划和空间设计中，我们将采取灵活设备布局的措施。设备布局将根据实际需求进行灵活设计，避免不必要的浪费。通过合理规划设备摆放位置，我们将提高设备的利用率，减少设备间距，以确保公路客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公路客车项目内部引入共享设施的概念，例如共享会议室、办公区等。通过这种方式，我们可以减少对资源的重复建设，提高资源共享效率，从而减小公路客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69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公路客车项目的总图布置中，我们将不同功能区域进行明确的规划，以最大程度满足公路客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53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公路客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公路客车项目对环境的影响是综合评价的重要因素之一。我们将详细考虑选址周边的自然环境、生态保护区、水源地等情况，确保公路客车项目的建设和运营对环境影响最小化，并符合当地的环保法规标准。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对选址的评价还需充分考虑当地政府的产业政策和法规。我们将详细了解公路客车项目所在地的相关政策，确保公路客车项目的规划和运营与当地法规相符，降低不必要的法律风险。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考虑到社会稳定性对企业运营的重要性，我们将评估选址地区的社会安全情况、劳工关系、社区反馈等方面，以确保公路客车项目的建设和运营不会受到社会稳定性的负面影响。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最后，我们将综合考虑用地成本，包括土地购置费用、土地开发成本等。通过对用地成本的详细评估，我们能够做出更为精确的经济效益分析，为公路客车项目的投资决策提供有力支持。</w:t>
      </w:r>
    </w:p>
    <w:p>
      <w:pPr>
        <w:pStyle w:val="Heading1"/>
        <w:ind w:firstLine="560" w:firstLineChars="200"/>
        <w:rPr>
          <w:rFonts w:ascii="仿宋" w:eastAsia="仿宋" w:hAnsi="仿宋" w:cs="仿宋" w:hint="eastAsia"/>
          <w:sz w:val="28"/>
          <w:lang w:eastAsia="zh-CN"/>
        </w:rPr>
      </w:pPr>
      <w:bookmarkStart w:id="8" w:name="_Toc17773"/>
      <w:r>
        <w:rPr>
          <w:rFonts w:ascii="仿宋" w:eastAsia="仿宋" w:hAnsi="仿宋" w:cs="仿宋" w:hint="eastAsia"/>
          <w:sz w:val="28"/>
          <w:lang w:eastAsia="zh-CN"/>
        </w:rPr>
        <w:t>二、公路客车项目文档管理</w:t>
      </w:r>
      <w:bookmarkEnd w:id="8"/>
    </w:p>
    <w:p>
      <w:pPr>
        <w:pStyle w:val="Heading2"/>
        <w:rPr>
          <w:rFonts w:ascii="仿宋" w:eastAsia="仿宋" w:hAnsi="仿宋" w:cs="仿宋" w:hint="eastAsia"/>
          <w:lang w:eastAsia="zh-CN"/>
        </w:rPr>
      </w:pPr>
      <w:bookmarkStart w:id="9" w:name="_Toc89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公路客车项目高度重视文档的质量和准确性，以支持公路客车项目的各项活动和决策。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文档的编制始于公路客车项目计划的初期，我们制定了详细的文档编制计划，明确了每个文档的内容、格式和编写责任人。在公路客车项目启动阶段，我们首先编制了公路客车项目章程，明确定义了公路客车项目的目标、范围、风险等关键要素。随后，公路客车项目团队根据计划陆续编制了需求文档、设计文档、测试文档等各类文档，确保公路客车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公路客车项目管理中的重要环节，旨在确保公路客车项目文档符合质量标准和公路客车项目需求。在公路客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除了内部审查，我们还进行了外部审查，邀请公路客车项目相关利益方和专业领域的专家对文档进行独立审查。这有助于获取更全面、客观的反馈，确保公路客车项目文档不仅符合内部标准，也满足外部需求。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公路客车项目在文档编制与审查方面建立了严格的管理机制，通过规范的流程和多维度的审查，确保公路客车项目文档的质量、准确性和可靠性，为公路客车项目的顺利推进提供了有力支持。</w:t>
      </w:r>
    </w:p>
    <w:p>
      <w:pPr>
        <w:pStyle w:val="Heading2"/>
        <w:ind w:firstLine="560" w:firstLineChars="200"/>
        <w:rPr>
          <w:rFonts w:ascii="仿宋" w:eastAsia="仿宋" w:hAnsi="仿宋" w:cs="仿宋" w:hint="eastAsia"/>
          <w:sz w:val="28"/>
          <w:lang w:eastAsia="zh-CN"/>
        </w:rPr>
      </w:pPr>
      <w:bookmarkStart w:id="10" w:name="_Toc26559"/>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在公路客车项目中，我们致力于优化文档发布与分发过程，以确保信息的高效传递和团队间协作的顺畅进行。以下是我们采取的关键优化策略：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我们通过多渠道发布文档，包括电子邮件、公路客车项目管理平台、内部网站等，以满足不同团队成员的偏好和需求。多渠道发布确保了信息的全面覆盖。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我们采用了精细的权限控制，确保只有授权人员可以访问敏感信息。这种安全措施保护了公路客车项目文档的机密性，防止了未经授权的信息泄露。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035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文档存档与归档是公路客车项目生命周期中一个至关重要的环节，直接关系到公路客车项目信息的长期保存和历史记录的完整性。在公路客车项目中，我们实施了一系列有效的文档存档与归档管理策略：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9177"/>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1230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公路客车项目的技术管理特点体现在其创新导向。通过引入最先进的技术趋势和解决方案，公路客车项目致力于提升科技含量、提高质量和效率水平。这意味着我们将采用最新的工具和方法，确保公路客车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公路客车项目技术管理的显著特征。通过整合不同领域的技术资源，我们实现了跨学科的协同工作。这有助于优化技术架构，提高整体效能。此外，整合性策略还促进了不同技术团队之间的紧密沟通和高效合作，确保公路客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公路客车项目所采用的技术。通过不断优化技术方案，公路客车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公路客车项目团队将在公路客车项目初期识别可能的技术风险，并采取相应的预防和应对措施。通过建立健全的风险评估机制，公路客车项目能够在实施过程中及时发现并解决潜在的技术问题，保障公路客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公路客车项目中，技术将成为公路客车项目成功的有力支持。这一深度剖析揭示了技术管理在公路客车项目实施中的关键作用，为公路客车项目的技术基础奠定了坚实的基础。</w:t>
      </w:r>
    </w:p>
    <w:p>
      <w:pPr>
        <w:pStyle w:val="Heading2"/>
        <w:ind w:firstLine="560" w:firstLineChars="200"/>
        <w:rPr>
          <w:rFonts w:ascii="仿宋" w:eastAsia="仿宋" w:hAnsi="仿宋" w:cs="仿宋" w:hint="eastAsia"/>
          <w:sz w:val="28"/>
          <w:lang w:eastAsia="zh-CN"/>
        </w:rPr>
      </w:pPr>
      <w:bookmarkStart w:id="14" w:name="_Toc27744"/>
      <w:r>
        <w:rPr>
          <w:rFonts w:ascii="仿宋" w:eastAsia="仿宋" w:hAnsi="仿宋" w:cs="仿宋" w:hint="eastAsia"/>
          <w:sz w:val="28"/>
          <w:lang w:eastAsia="zh-CN"/>
        </w:rPr>
        <w:t>(二)、公路客车项目工艺技术设计方案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公路客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公路客车项目将严格按照相关行业规范要求进行组织。通过有效控制产品质量，公路客车项目将致力于为顾客提供优质的公路客车项目产品和良好的服务。这体现了公路客车项目对于生产活动合规性和质量标准的高度重视，为公路客车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工艺技术方面，公路客车项目注重生态效益和清洁生产原则。公路客车项目建设将紧密结合地方特色经济发展，与社会经济发展规划和区域环境保护规划方案相协调一致。通过与当地区域自然生态系统的结合，公路客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公路客车项目产品具有多样化的客户需求和个性化的特点。因此，公路客车项目产品规格品种多样，且单批生产数量较小。为满足这一特点，公路客车项目承办单位将建设先进的柔性制造生产线。通过广泛应用柔性制造技术，公路客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公路客车项目采用的技术具有较高的技术含量和自动化水平，处于国内先进水平。这一技术选用不仅体现了对生产效率、质量和环境友好性的高标准要求，同时为公路客车项目的可持续发展奠定了坚实的基础。</w:t>
      </w:r>
    </w:p>
    <w:p>
      <w:pPr>
        <w:pStyle w:val="Heading2"/>
        <w:ind w:firstLine="560" w:firstLineChars="200"/>
        <w:rPr>
          <w:rFonts w:ascii="仿宋" w:eastAsia="仿宋" w:hAnsi="仿宋" w:cs="仿宋" w:hint="eastAsia"/>
          <w:sz w:val="28"/>
          <w:lang w:eastAsia="zh-CN"/>
        </w:rPr>
      </w:pPr>
      <w:bookmarkStart w:id="15" w:name="_Toc24347"/>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为确保公路客车项目的高效生产和技术实施，我们制定了一套精心设计的设备选型方案，以满足公路客车项目生产、质量和环保的要求。该方案的主要特点如下：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公路客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针对公路客车项目产品的多样性和小批量生产的特点，我们将建设柔性制造生产线。通过在设备选型中考虑柔性制造技术，可以灵活应对不同产品规格和生产需求，实现生产线的高度灵活性和适应性。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3830"/>
      <w:r>
        <w:rPr>
          <w:rFonts w:ascii="仿宋" w:eastAsia="仿宋" w:hAnsi="仿宋" w:cs="仿宋" w:hint="eastAsia"/>
          <w:sz w:val="28"/>
          <w:lang w:eastAsia="zh-CN"/>
        </w:rPr>
        <w:t>四、公路客车项目建设单位说明</w:t>
      </w:r>
      <w:bookmarkEnd w:id="16"/>
    </w:p>
    <w:p>
      <w:pPr>
        <w:pStyle w:val="Heading2"/>
        <w:rPr>
          <w:rFonts w:ascii="仿宋" w:eastAsia="仿宋" w:hAnsi="仿宋" w:cs="仿宋" w:hint="eastAsia"/>
          <w:lang w:eastAsia="zh-CN"/>
        </w:rPr>
      </w:pPr>
      <w:bookmarkStart w:id="17" w:name="_Toc10667"/>
      <w:r>
        <w:rPr>
          <w:rFonts w:ascii="仿宋" w:eastAsia="仿宋" w:hAnsi="仿宋" w:cs="仿宋" w:hint="eastAsia"/>
          <w:lang w:eastAsia="zh-CN"/>
        </w:rPr>
        <w:t>(一)、公路客车项目承办单位基本情况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1353"/>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公路客车项目承办单位的XXXX，我们着眼于实现可持续的经济效益。通过技术创新和解决方案的提供，公司预计在公路客车项目执行期间将获得可观的收入增长。这一收入来源主要包括公路客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同时，我们注重成本控制和效率提升，以确保公路客车项目的可持续盈利。透过精细的管理和资源优化，公司期望实现公路客车项目利润最大化。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https://d.book118.com/088137042113006045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公路客车项目规划设计蓝图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D929D7"/>
    <w:rsid w:val="1DD929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13704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2024-03-01T02:09:00Z</dcterms:created>
  <dcterms:modified xsi:type="dcterms:W3CDTF">2024-03-01T02:10:07Z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2C3906A3C3D04DFCA63BAEEFAAFBC542_11</vt:lpwstr>
  </property>
  <property fmtid="{D5CDD505-2E9C-101B-9397-08002B2CF9AE}" pid="3" name="KSOProductBuildVer">
    <vt:lpwstr>2052-12.1.0.16388</vt:lpwstr>
  </property>
</Properties>
</file>