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6766" w:rsidRPr="00D06766" w:rsidP="00D06766" w14:paraId="73B9C6CF" w14:textId="77777777">
      <w:r w:rsidRPr="00D06766">
        <w:rPr>
          <w:rFonts w:hint="eastAsia"/>
        </w:rPr>
        <w:t>常见症状评估</w:t>
      </w:r>
    </w:p>
    <w:p w:rsidR="00D06766" w:rsidRPr="00D06766" w:rsidP="00D06766" w14:paraId="390CDB20" w14:textId="77777777">
      <w:pPr>
        <w:rPr>
          <w:rFonts w:hint="eastAsia"/>
        </w:rPr>
      </w:pPr>
      <w:r w:rsidRPr="00D06766">
        <w:rPr>
          <w:rFonts w:hint="eastAsia"/>
        </w:rPr>
        <w:t>症状（symptom）是患者主观感觉的不适和（或）客观的病态改变。如主观感觉胸痛、心悸或客观表现的发绀、水肿，以及主观感觉和客观表现均存在的症状如呼吸困难等。症状是健康评估的主要依据。临床症状很多，本章主要介绍一些临床常见症状。</w:t>
      </w:r>
    </w:p>
    <w:p w:rsidR="00D06766" w:rsidRPr="00D06766" w:rsidP="00D06766" w14:paraId="3C708F0B" w14:textId="63154950">
      <w:r w:rsidRPr="00D06766">
        <w:rPr>
          <w:rFonts w:hint="eastAsia"/>
        </w:rPr>
        <w:t>第一节发热</w:t>
      </w:r>
    </w:p>
    <w:p w:rsidR="00D06766" w:rsidRPr="00D06766" w:rsidP="00D06766" w14:paraId="452C5CCE" w14:textId="77777777">
      <w:pPr>
        <w:rPr>
          <w:rFonts w:hint="eastAsia"/>
        </w:rPr>
      </w:pPr>
      <w:r w:rsidRPr="00D06766">
        <w:rPr>
          <w:rFonts w:hint="eastAsia"/>
        </w:rPr>
        <w:t>机体在致热原或其他原因作用下引起体温调节中枢功能障碍，使产热增多，散热减少，体温升高超出正常范围，称为发热（fever）。</w:t>
      </w:r>
    </w:p>
    <w:p w:rsidR="00D06766" w:rsidRPr="00D06766" w:rsidP="00D06766" w14:paraId="51F1336F" w14:textId="77777777">
      <w:pPr>
        <w:rPr>
          <w:rFonts w:hint="eastAsia"/>
        </w:rPr>
      </w:pPr>
      <w:r w:rsidRPr="00D06766">
        <w:rPr>
          <w:rFonts w:hint="eastAsia"/>
        </w:rPr>
        <w:t>正常成人体温相对恒定，一般波动在36～37℃。在不同个体间体温稍有差异，并且受内、外因素的影响而略有波动。通常下午体温较早晨稍高；剧烈运动、劳动或进餐后体温也可略升高；妇女月经前及妊娠期体温略高于正常；老年人体温偏低；高温环境中体温也可稍升高。但一般波动范围不超过1℃。</w:t>
      </w:r>
    </w:p>
    <w:p w:rsidR="00D06766" w:rsidRPr="00D06766" w:rsidP="00D06766" w14:paraId="2D4F190B" w14:textId="77777777">
      <w:pPr>
        <w:rPr>
          <w:rFonts w:hint="eastAsia"/>
        </w:rPr>
      </w:pPr>
      <w:r w:rsidRPr="00D06766">
        <w:rPr>
          <w:rFonts w:hint="eastAsia"/>
        </w:rPr>
        <w:t>一、病因与发病机制</w:t>
      </w:r>
    </w:p>
    <w:p w:rsidR="00D06766" w:rsidRPr="00D06766" w:rsidP="00D06766" w14:paraId="4E808E2A" w14:textId="77777777">
      <w:pPr>
        <w:rPr>
          <w:rFonts w:hint="eastAsia"/>
        </w:rPr>
      </w:pPr>
      <w:r w:rsidRPr="00D06766">
        <w:rPr>
          <w:rFonts w:hint="eastAsia"/>
        </w:rPr>
        <w:t>（一）病因</w:t>
      </w:r>
    </w:p>
    <w:p w:rsidR="00D06766" w:rsidRPr="00D06766" w:rsidP="00D06766" w14:paraId="34DAD2ED" w14:textId="77777777">
      <w:pPr>
        <w:rPr>
          <w:rFonts w:hint="eastAsia"/>
        </w:rPr>
      </w:pPr>
      <w:r w:rsidRPr="00D06766">
        <w:rPr>
          <w:rFonts w:hint="eastAsia"/>
        </w:rPr>
        <w:t>引起发热的病因分为感染性和非感染性两大类，以前者多见。</w:t>
      </w:r>
    </w:p>
    <w:p w:rsidR="00D06766" w:rsidRPr="00D06766" w:rsidP="00D06766" w14:paraId="49DA96A1" w14:textId="77777777">
      <w:pPr>
        <w:rPr>
          <w:rFonts w:hint="eastAsia"/>
        </w:rPr>
      </w:pPr>
      <w:r w:rsidRPr="00D06766">
        <w:rPr>
          <w:rFonts w:hint="eastAsia"/>
          <w:b/>
          <w:bCs/>
        </w:rPr>
        <w:t>1.感染性发热（infective fever） </w:t>
      </w:r>
      <w:r w:rsidRPr="00D06766">
        <w:rPr>
          <w:rFonts w:hint="eastAsia"/>
        </w:rPr>
        <w:t>各种病原体如病毒、细菌、支原体、立克次体、螺旋体、真菌、寄生虫等引起的急性或慢性、局部性或全身性感染，均可出现发热。</w:t>
      </w:r>
    </w:p>
    <w:p w:rsidR="00D06766" w:rsidRPr="00D06766" w:rsidP="00D06766" w14:paraId="61D171BB" w14:textId="77777777">
      <w:pPr>
        <w:rPr>
          <w:rFonts w:hint="eastAsia"/>
        </w:rPr>
      </w:pPr>
      <w:r w:rsidRPr="00D06766">
        <w:rPr>
          <w:rFonts w:hint="eastAsia"/>
          <w:b/>
          <w:bCs/>
        </w:rPr>
        <w:t>2.非感染性发热（noninfective fever） </w:t>
      </w:r>
      <w:r w:rsidRPr="00D06766">
        <w:rPr>
          <w:rFonts w:hint="eastAsia"/>
        </w:rPr>
        <w:t>常见有以下几类原因：</w:t>
      </w:r>
    </w:p>
    <w:p w:rsidR="00D06766" w:rsidRPr="00D06766" w:rsidP="00D06766" w14:paraId="3B050B92" w14:textId="77777777">
      <w:pPr>
        <w:rPr>
          <w:rFonts w:hint="eastAsia"/>
        </w:rPr>
      </w:pPr>
      <w:r w:rsidRPr="00D06766">
        <w:rPr>
          <w:rFonts w:hint="eastAsia"/>
        </w:rPr>
        <w:t>（1）无菌性坏死物质吸收：无菌性坏死物质包括机械性、物理性或化学性因素所致组织损伤，如大面积烧伤、内出血或大手术；血管栓塞或血栓形成所致心、肺、脾等内脏梗死或肢体坏死；恶性肿瘤、溶血反应所致组织坏死与细胞破坏等。</w:t>
      </w:r>
    </w:p>
    <w:p w:rsidR="00D06766" w:rsidRPr="00D06766" w:rsidP="00D06766" w14:paraId="4B99A473" w14:textId="77777777">
      <w:pPr>
        <w:rPr>
          <w:rFonts w:hint="eastAsia"/>
        </w:rPr>
      </w:pPr>
      <w:r w:rsidRPr="00D06766">
        <w:rPr>
          <w:rFonts w:hint="eastAsia"/>
        </w:rPr>
        <w:t>（2）抗原-抗体反应：如风湿热、血清病、药物热和结缔组织病等。</w:t>
      </w:r>
    </w:p>
    <w:p w:rsidR="00D06766" w:rsidRPr="00D06766" w:rsidP="00D06766" w14:paraId="6046A365" w14:textId="77777777">
      <w:pPr>
        <w:rPr>
          <w:rFonts w:hint="eastAsia"/>
        </w:rPr>
        <w:sectPr>
          <w:pgSz w:w="11906" w:h="16838"/>
          <w:pgMar w:top="1440" w:right="1800" w:bottom="1440" w:left="1800" w:header="851" w:footer="992" w:gutter="0"/>
          <w:cols w:space="425"/>
          <w:docGrid w:type="lines" w:linePitch="312"/>
        </w:sectPr>
      </w:pPr>
      <w:r w:rsidRPr="00D06766">
        <w:rPr>
          <w:rFonts w:hint="eastAsia"/>
        </w:rPr>
        <w:t>（3）内分泌与代谢疾病：如甲状腺功能亢进症、严重脱水等。</w:t>
      </w:r>
    </w:p>
    <w:p w:rsidR="00D06766" w:rsidRPr="00D06766" w:rsidP="00D06766" w14:paraId="10F74ECF" w14:textId="77777777">
      <w:pPr>
        <w:rPr>
          <w:rFonts w:hint="eastAsia"/>
        </w:rPr>
      </w:pPr>
      <w:r w:rsidRPr="00D06766">
        <w:rPr>
          <w:rFonts w:hint="eastAsia"/>
        </w:rPr>
        <w:t>（4）皮肤散热减少：如广泛性皮炎、慢性心力衰竭等，多为低热。</w:t>
      </w:r>
    </w:p>
    <w:p w:rsidR="00D06766" w:rsidRPr="00D06766" w:rsidP="00D06766" w14:paraId="7A970B00" w14:textId="77777777">
      <w:pPr>
        <w:rPr>
          <w:rFonts w:hint="eastAsia"/>
        </w:rPr>
      </w:pPr>
      <w:r w:rsidRPr="00D06766">
        <w:rPr>
          <w:rFonts w:hint="eastAsia"/>
        </w:rPr>
        <w:t>（5）体温调节中枢功能失常：常见于中暑、安眠药中毒、脑出血或脑外伤等。其产生与体温调节中枢直接受损有关。高热无汗为这类发热的临床特点。</w:t>
      </w:r>
    </w:p>
    <w:p w:rsidR="00D06766" w:rsidRPr="00D06766" w:rsidP="00D06766" w14:paraId="0F8DFADC" w14:textId="77777777">
      <w:pPr>
        <w:rPr>
          <w:rFonts w:hint="eastAsia"/>
        </w:rPr>
      </w:pPr>
      <w:r w:rsidRPr="00D06766">
        <w:rPr>
          <w:rFonts w:hint="eastAsia"/>
        </w:rPr>
        <w:t>（6）自主神经功能紊乱：由于自主神经功能紊乱，影响正常的体温调节过程，使产热大于散热，体温升高，多为低热，常伴有自主神经功能紊乱的其他表现，属功能性发热范畴。常见的功能性低热有：①原发性低热：由于自主神经功能紊乱所致的体温调节障碍或体质异常，低热可持续数月甚至数年之久，热型较规则，体温波动范围较小，多在0.5℃以内。②感染后低热：由于病毒、细菌、原虫等感染导致发热，经治疗痊愈后仍低热不退。此系体温调节功能尚未恢复正常所致，注意与机体抵抗力降低导致的潜在病灶（如结核）活动或其他新感染所致的发热鉴别。③夏季低热：低热仅发生于夏季，秋凉后自行退热，每年如此反复出现，连续数年后多可自愈。多见于营养不良或脑发育不全的幼儿，因体温调节中枢功能不完善所致。</w:t>
      </w:r>
    </w:p>
    <w:p w:rsidR="00D06766" w:rsidRPr="00D06766" w:rsidP="00D06766" w14:paraId="54DD8723" w14:textId="77777777">
      <w:pPr>
        <w:rPr>
          <w:rFonts w:hint="eastAsia"/>
        </w:rPr>
      </w:pPr>
      <w:r w:rsidRPr="00D06766">
        <w:rPr>
          <w:rFonts w:hint="eastAsia"/>
        </w:rPr>
        <w:t>（二）发病机制</w:t>
      </w:r>
    </w:p>
    <w:p w:rsidR="00D06766" w:rsidRPr="00D06766" w:rsidP="00D06766" w14:paraId="519632EA" w14:textId="77777777">
      <w:pPr>
        <w:rPr>
          <w:rFonts w:hint="eastAsia"/>
        </w:rPr>
      </w:pPr>
      <w:r w:rsidRPr="00D06766">
        <w:rPr>
          <w:rFonts w:hint="eastAsia"/>
          <w:b/>
          <w:bCs/>
        </w:rPr>
        <w:t>1.致热原性发热 </w:t>
      </w:r>
      <w:r w:rsidRPr="00D06766">
        <w:rPr>
          <w:rFonts w:hint="eastAsia"/>
        </w:rPr>
        <w:t>此类发热是临床常见的发热，根据其发病机制可将致热原分为外源性致热原（exogenous pyrogen）和内源性致热原（endogenous pyrogen）两类。致热原性发热的发病机制见表3-1。</w:t>
      </w:r>
    </w:p>
    <w:p w:rsidR="00D06766" w:rsidRPr="00D06766" w:rsidP="00D06766" w14:paraId="0A2C15C0" w14:textId="77777777">
      <w:pPr>
        <w:rPr>
          <w:rFonts w:hint="eastAsia"/>
        </w:rPr>
      </w:pPr>
      <w:r w:rsidRPr="00D06766">
        <w:rPr>
          <w:rFonts w:hint="eastAsia"/>
        </w:rPr>
        <w:t>表3-1　致热原性发热的发病机制</w:t>
      </w:r>
    </w:p>
    <w:p w:rsidR="00D06766" w:rsidRPr="00D06766" w:rsidP="00D06766" w14:paraId="584B18F3" w14:textId="6CF4FF8A">
      <w:pPr>
        <w:rPr>
          <w:rFonts w:hint="eastAsia"/>
        </w:rPr>
      </w:pPr>
      <w:r w:rsidRPr="00D06766">
        <w:drawing>
          <wp:inline distT="0" distB="0" distL="0" distR="0">
            <wp:extent cx="5274310" cy="1131570"/>
            <wp:effectExtent l="0" t="0" r="2540" b="0"/>
            <wp:docPr id="1534842030" name="图片 1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42030" name="Picture 1" descr="img"/>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131570"/>
                    </a:xfrm>
                    <a:prstGeom prst="rect">
                      <a:avLst/>
                    </a:prstGeom>
                    <a:noFill/>
                    <a:ln>
                      <a:noFill/>
                    </a:ln>
                  </pic:spPr>
                </pic:pic>
              </a:graphicData>
            </a:graphic>
          </wp:inline>
        </w:drawing>
      </w:r>
    </w:p>
    <w:p w:rsidR="00D06766" w:rsidRPr="00D06766" w:rsidP="00D06766" w14:paraId="540916F1" w14:textId="77777777">
      <w:r w:rsidRPr="00D06766">
        <w:rPr>
          <w:rFonts w:hint="eastAsia"/>
          <w:b/>
          <w:bCs/>
        </w:rPr>
        <w:t>2.非致热原性发热 </w:t>
      </w:r>
      <w:r w:rsidRPr="00D06766">
        <w:rPr>
          <w:rFonts w:hint="eastAsia"/>
        </w:rPr>
        <w:t>由于体温调节中枢直接受损，或存在引起产热过多或散热减少的疾病，影响正常体温调节过程，使产热大于散热，引起发热。</w:t>
      </w:r>
    </w:p>
    <w:p w:rsidR="00D06766" w:rsidRPr="00D06766" w:rsidP="00D06766" w14:paraId="7BC1EE45" w14:textId="77777777">
      <w:pPr>
        <w:rPr>
          <w:rFonts w:hint="eastAsia"/>
        </w:rPr>
        <w:sectPr>
          <w:type w:val="nextPage"/>
          <w:pgSz w:w="11906" w:h="16838"/>
          <w:pgMar w:top="1440" w:right="1800" w:bottom="1440" w:left="1800" w:header="851" w:footer="992" w:gutter="0"/>
          <w:pgNumType w:start="2"/>
          <w:cols w:space="425"/>
          <w:titlePg w:val="0"/>
          <w:docGrid w:type="lines" w:linePitch="312"/>
        </w:sectPr>
      </w:pPr>
      <w:r w:rsidRPr="00D06766">
        <w:rPr>
          <w:rFonts w:hint="eastAsia"/>
        </w:rPr>
        <w:t>二、临床表现</w:t>
      </w:r>
    </w:p>
    <w:p w:rsidR="00D06766" w:rsidRPr="00D06766" w:rsidP="00D06766" w14:paraId="59DEBB49" w14:textId="77777777">
      <w:pPr>
        <w:rPr>
          <w:rFonts w:hint="eastAsia"/>
        </w:rPr>
      </w:pPr>
      <w:r w:rsidRPr="00D06766">
        <w:rPr>
          <w:rFonts w:hint="eastAsia"/>
          <w:b/>
          <w:bCs/>
        </w:rPr>
        <w:t>1.发热的临床分度 </w:t>
      </w:r>
      <w:r w:rsidRPr="00D06766">
        <w:rPr>
          <w:rFonts w:hint="eastAsia"/>
        </w:rPr>
        <w:t>按发热高低可分为：</w:t>
      </w:r>
    </w:p>
    <w:p w:rsidR="00D06766" w:rsidRPr="00D06766" w:rsidP="00D06766" w14:paraId="50C3C0DA" w14:textId="77777777">
      <w:pPr>
        <w:rPr>
          <w:rFonts w:hint="eastAsia"/>
        </w:rPr>
      </w:pPr>
      <w:r w:rsidRPr="00D06766">
        <w:rPr>
          <w:rFonts w:hint="eastAsia"/>
        </w:rPr>
        <w:t>（1）低热：37.3～38℃。</w:t>
      </w:r>
    </w:p>
    <w:p w:rsidR="00D06766" w:rsidRPr="00D06766" w:rsidP="00D06766" w14:paraId="00CA432A" w14:textId="77777777">
      <w:pPr>
        <w:rPr>
          <w:rFonts w:hint="eastAsia"/>
        </w:rPr>
      </w:pPr>
      <w:r w:rsidRPr="00D06766">
        <w:rPr>
          <w:rFonts w:hint="eastAsia"/>
        </w:rPr>
        <w:t>（2）中等度热：38.1～39℃。</w:t>
      </w:r>
    </w:p>
    <w:p w:rsidR="00D06766" w:rsidRPr="00D06766" w:rsidP="00D06766" w14:paraId="6A7F5F2C" w14:textId="77777777">
      <w:pPr>
        <w:rPr>
          <w:rFonts w:hint="eastAsia"/>
        </w:rPr>
      </w:pPr>
      <w:r w:rsidRPr="00D06766">
        <w:rPr>
          <w:rFonts w:hint="eastAsia"/>
        </w:rPr>
        <w:t>（3）高热：39.1～41℃。</w:t>
      </w:r>
    </w:p>
    <w:p w:rsidR="00D06766" w:rsidRPr="00D06766" w:rsidP="00D06766" w14:paraId="33730EAD" w14:textId="77777777">
      <w:pPr>
        <w:rPr>
          <w:rFonts w:hint="eastAsia"/>
        </w:rPr>
      </w:pPr>
      <w:r w:rsidRPr="00D06766">
        <w:rPr>
          <w:rFonts w:hint="eastAsia"/>
        </w:rPr>
        <w:t>（4）超高热：41℃以上。</w:t>
      </w:r>
    </w:p>
    <w:p w:rsidR="00D06766" w:rsidRPr="00D06766" w:rsidP="00D06766" w14:paraId="6006D32B" w14:textId="77777777">
      <w:pPr>
        <w:rPr>
          <w:rFonts w:hint="eastAsia"/>
        </w:rPr>
      </w:pPr>
      <w:r w:rsidRPr="00D06766">
        <w:rPr>
          <w:rFonts w:hint="eastAsia"/>
          <w:b/>
          <w:bCs/>
        </w:rPr>
        <w:t>2.发热的临床过程与特点 </w:t>
      </w:r>
      <w:r w:rsidRPr="00D06766">
        <w:rPr>
          <w:rFonts w:hint="eastAsia"/>
        </w:rPr>
        <w:t>发热的临床过程一般分为3个阶段。</w:t>
      </w:r>
    </w:p>
    <w:p w:rsidR="00D06766" w:rsidRPr="00D06766" w:rsidP="00D06766" w14:paraId="00E00E0A" w14:textId="77777777">
      <w:pPr>
        <w:rPr>
          <w:rFonts w:hint="eastAsia"/>
        </w:rPr>
      </w:pPr>
      <w:r w:rsidRPr="00D06766">
        <w:rPr>
          <w:rFonts w:hint="eastAsia"/>
        </w:rPr>
        <w:t>（1）体温上升期：此期的特点为产热大于散热，使体温上升。临床主要表现为皮肤苍白、畏寒或寒战。体温在数小时内骤然上升达39～40℃或以上，多伴有寒战，见于疟疾、大叶性肺炎、败血症、急性肾盂肾炎、输液及某些药物反应；或体温于数日内缓慢上升达到高峰，多不伴寒战，见于伤寒、结核病等。</w:t>
      </w:r>
    </w:p>
    <w:p w:rsidR="00D06766" w:rsidRPr="00D06766" w:rsidP="00D06766" w14:paraId="2E873AF3" w14:textId="77777777">
      <w:pPr>
        <w:rPr>
          <w:rFonts w:hint="eastAsia"/>
        </w:rPr>
      </w:pPr>
      <w:r w:rsidRPr="00D06766">
        <w:rPr>
          <w:rFonts w:hint="eastAsia"/>
        </w:rPr>
        <w:t>（2）高热期：此期的特点为产热和散热过程在较高水平上保持相对平衡。体温上升至高峰后保持一段时间，持续时间的长短因病因而异，如疟疾可持续数小时，流行性感冒可持续数日，伤寒可持续数周。临床主要表现为皮肤潮红、灼热、呼吸深快，开始出汗并逐渐增多。</w:t>
      </w:r>
    </w:p>
    <w:p w:rsidR="00D06766" w:rsidRPr="00D06766" w:rsidP="00D06766" w14:paraId="14ED414A" w14:textId="77777777">
      <w:pPr>
        <w:rPr>
          <w:rFonts w:hint="eastAsia"/>
        </w:rPr>
      </w:pPr>
      <w:r w:rsidRPr="00D06766">
        <w:rPr>
          <w:rFonts w:hint="eastAsia"/>
        </w:rPr>
        <w:t>（3）体温下降期：此期特点为散热大于产热，体温随病因消除而降至正常水平。体温可于数小时内骤然降至正常，常伴大汗淋漓，多见于疟疾、急性肾盂肾炎、大叶性肺炎和输液反应等；或在数日内逐渐降至正常，如伤寒、风湿热等。临床主要表现为多汗、皮肤潮湿。</w:t>
      </w:r>
    </w:p>
    <w:p w:rsidR="00D06766" w:rsidRPr="00D06766" w:rsidP="00D06766" w14:paraId="6CEE7E06" w14:textId="77777777">
      <w:pPr>
        <w:rPr>
          <w:rFonts w:hint="eastAsia"/>
        </w:rPr>
      </w:pPr>
      <w:r w:rsidRPr="00D06766">
        <w:rPr>
          <w:rFonts w:hint="eastAsia"/>
        </w:rPr>
        <w:t>高热可致谵语、幻觉等意识改变，小儿易出现惊厥。发热时因胃肠功能异常，多有食欲低下、恶心、呕吐。持续发热使物质消耗明显增加，如果营养物质摄取不足，可致消瘦。发热致唾液腺分泌减少和出汗、脱水，导致口腔黏膜干燥，有利于病原体的侵袭和生长，引起口唇疱疹、舌炎、齿龈炎等。体温下降期由于出汗、皮肤和呼吸道水分蒸发增多，如果饮水不足，可引起脱水，重者可发生休克。</w:t>
      </w:r>
    </w:p>
    <w:p w:rsidR="00D06766" w:rsidRPr="00D06766" w:rsidP="00D06766" w14:paraId="14658EFA" w14:textId="77777777">
      <w:pPr>
        <w:rPr>
          <w:rFonts w:hint="eastAsia"/>
        </w:rPr>
        <w:sectPr>
          <w:type w:val="nextPage"/>
          <w:pgSz w:w="11906" w:h="16838"/>
          <w:pgMar w:top="1440" w:right="1800" w:bottom="1440" w:left="1800" w:header="851" w:footer="992" w:gutter="0"/>
          <w:pgNumType w:start="3"/>
          <w:cols w:space="425"/>
          <w:titlePg w:val="0"/>
          <w:docGrid w:type="lines" w:linePitch="312"/>
        </w:sectPr>
      </w:pPr>
      <w:r w:rsidRPr="00D06766">
        <w:rPr>
          <w:rFonts w:hint="eastAsia"/>
          <w:b/>
          <w:bCs/>
        </w:rPr>
        <w:t>3.热型及其临床意义 </w:t>
      </w:r>
    </w:p>
    <w:p w:rsidR="00D06766" w:rsidRPr="00D06766" w:rsidP="00D06766" w14:textId="77777777">
      <w:pPr>
        <w:rPr>
          <w:rFonts w:hint="eastAsia"/>
        </w:rPr>
      </w:pPr>
      <w:r w:rsidRPr="00D06766">
        <w:rPr>
          <w:rFonts w:hint="eastAsia"/>
        </w:rPr>
        <w:t>将发热患者不同时间测量的体温记录在体温单上，连接体温数值点形成体温曲线。发热的曲线形态称为热型（fever</w:t>
      </w:r>
      <w:r w:rsidRPr="00D06766">
        <w:rPr>
          <w:rFonts w:hint="eastAsia"/>
        </w:rPr>
        <w:t xml:space="preserve"> type）。不同病因可表现出不同的热型。常见热型如下：</w:t>
      </w:r>
    </w:p>
    <w:p w:rsidR="00D06766" w:rsidRPr="00D06766" w:rsidP="00D06766" w14:paraId="172AC026" w14:textId="77777777">
      <w:pPr>
        <w:rPr>
          <w:rFonts w:hint="eastAsia"/>
        </w:rPr>
      </w:pPr>
      <w:r w:rsidRPr="00D06766">
        <w:rPr>
          <w:rFonts w:hint="eastAsia"/>
        </w:rPr>
        <w:t>（1）稽留热（continued fever）：体温持续在39～40℃以上，达数日或数周，24小时波动不超过1℃。见于伤寒、斑疹伤寒、大叶性肺炎高热期（图3-1）。</w:t>
      </w:r>
    </w:p>
    <w:p w:rsidR="00D06766" w:rsidRPr="00D06766" w:rsidP="00D06766" w14:paraId="5E1A358A" w14:textId="77777777">
      <w:pPr>
        <w:rPr>
          <w:rFonts w:hint="eastAsia"/>
        </w:rPr>
      </w:pPr>
      <w:r w:rsidRPr="00D06766">
        <w:rPr>
          <w:rFonts w:hint="eastAsia"/>
        </w:rPr>
        <w:t>（2）弛张热（remittent fever）：体温在39℃以上，24小时以内波动范围超过2℃，但都在正常水平以上。见于败血症、风湿热、化脓性感染等（图3-2）。</w:t>
      </w:r>
    </w:p>
    <w:p w:rsidR="00D06766" w:rsidRPr="00D06766" w:rsidP="00D06766" w14:paraId="2E84D0C4" w14:textId="436D1E6D">
      <w:pPr>
        <w:rPr>
          <w:rFonts w:hint="eastAsia"/>
        </w:rPr>
      </w:pPr>
      <w:r w:rsidRPr="00D06766">
        <w:drawing>
          <wp:inline distT="0" distB="0" distL="0" distR="0">
            <wp:extent cx="5274310" cy="2800985"/>
            <wp:effectExtent l="0" t="0" r="2540" b="0"/>
            <wp:docPr id="1715400493" name="图片 1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00493" name="Picture 2" descr="im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800985"/>
                    </a:xfrm>
                    <a:prstGeom prst="rect">
                      <a:avLst/>
                    </a:prstGeom>
                    <a:noFill/>
                    <a:ln>
                      <a:noFill/>
                    </a:ln>
                  </pic:spPr>
                </pic:pic>
              </a:graphicData>
            </a:graphic>
          </wp:inline>
        </w:drawing>
      </w:r>
    </w:p>
    <w:p w:rsidR="00D06766" w:rsidRPr="00D06766" w:rsidP="00D06766" w14:paraId="3849BCAE" w14:textId="77777777">
      <w:pPr>
        <w:sectPr>
          <w:type w:val="nextPage"/>
          <w:pgSz w:w="11906" w:h="16838"/>
          <w:pgMar w:top="1440" w:right="1800" w:bottom="1440" w:left="1800" w:header="851" w:footer="992" w:gutter="0"/>
          <w:pgNumType w:start="4"/>
          <w:cols w:space="425"/>
          <w:titlePg w:val="0"/>
          <w:docGrid w:type="lines" w:linePitch="312"/>
        </w:sectPr>
      </w:pPr>
      <w:r w:rsidRPr="00D06766">
        <w:rPr>
          <w:rFonts w:hint="eastAsia"/>
        </w:rPr>
        <w:t>图3-1　稽留热热型</w:t>
      </w:r>
    </w:p>
    <w:p w:rsidR="00D06766" w:rsidRPr="00D06766" w:rsidP="00D06766" w14:paraId="7FD83201" w14:textId="3420DBF9">
      <w:pPr>
        <w:rPr>
          <w:rFonts w:hint="eastAsia"/>
        </w:rPr>
      </w:pPr>
      <w:r w:rsidRPr="00D06766">
        <w:drawing>
          <wp:inline distT="0" distB="0" distL="0" distR="0">
            <wp:extent cx="5274310" cy="3186430"/>
            <wp:effectExtent l="0" t="0" r="2540" b="0"/>
            <wp:docPr id="1056157498" name="图片 1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57498" name="Picture 3" descr="im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3186430"/>
                    </a:xfrm>
                    <a:prstGeom prst="rect">
                      <a:avLst/>
                    </a:prstGeom>
                    <a:noFill/>
                    <a:ln>
                      <a:noFill/>
                    </a:ln>
                  </pic:spPr>
                </pic:pic>
              </a:graphicData>
            </a:graphic>
          </wp:inline>
        </w:drawing>
      </w:r>
    </w:p>
    <w:p w:rsidR="00D06766" w:rsidRPr="00D06766" w:rsidP="00D06766" w14:paraId="2403458E" w14:textId="77777777">
      <w:r w:rsidRPr="00D06766">
        <w:rPr>
          <w:rFonts w:hint="eastAsia"/>
        </w:rPr>
        <w:t>图3-2　弛张热热型</w:t>
      </w:r>
    </w:p>
    <w:p w:rsidR="00D06766" w:rsidRPr="00D06766" w:rsidP="00D06766" w14:paraId="2C900F5C" w14:textId="77777777">
      <w:pPr>
        <w:rPr>
          <w:rFonts w:hint="eastAsia"/>
        </w:rPr>
      </w:pPr>
      <w:r w:rsidRPr="00D06766">
        <w:rPr>
          <w:rFonts w:hint="eastAsia"/>
        </w:rPr>
        <w:t>（3）间歇热（intermittent fever）：体温骤升达高峰后持续数小时，又迅速降至正常水平，无热期可持续一至数日，高热期与无热期反复交替出现。见于疟疾、急性肾盂肾炎等（图3-3）。</w:t>
      </w:r>
    </w:p>
    <w:p w:rsidR="00D06766" w:rsidRPr="00D06766" w:rsidP="00D06766" w14:paraId="2DAA0DCC" w14:textId="77777777">
      <w:pPr>
        <w:rPr>
          <w:rFonts w:hint="eastAsia"/>
        </w:rPr>
      </w:pPr>
      <w:r w:rsidRPr="00D06766">
        <w:rPr>
          <w:rFonts w:hint="eastAsia"/>
        </w:rPr>
        <w:t>（4）回归热（recurrent fever）：体温骤升至39℃以上，持续数日后又骤降至正常水平，数天后体温又骤升，如此规律性交替出现。常见于回归热、霍奇金病等（图3-4）。</w:t>
      </w:r>
    </w:p>
    <w:p w:rsidR="00D06766" w:rsidRPr="00D06766" w:rsidP="00D06766" w14:paraId="6FE0089F" w14:textId="41B79ADB">
      <w:pPr>
        <w:rPr>
          <w:rFonts w:hint="eastAsia"/>
        </w:rPr>
        <w:sectPr>
          <w:type w:val="nextPage"/>
          <w:pgSz w:w="11906" w:h="16838"/>
          <w:pgMar w:top="1440" w:right="1800" w:bottom="1440" w:left="1800" w:header="851" w:footer="992" w:gutter="0"/>
          <w:pgNumType w:start="5"/>
          <w:cols w:space="425"/>
          <w:titlePg w:val="0"/>
          <w:docGrid w:type="lines" w:linePitch="312"/>
        </w:sectPr>
      </w:pPr>
      <w:r w:rsidRPr="00D06766">
        <w:drawing>
          <wp:inline distT="0" distB="0" distL="0" distR="0">
            <wp:extent cx="5274310" cy="3032125"/>
            <wp:effectExtent l="0" t="0" r="2540" b="0"/>
            <wp:docPr id="2142595970" name="图片 1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595970" name="Picture 4" descr="im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3032125"/>
                    </a:xfrm>
                    <a:prstGeom prst="rect">
                      <a:avLst/>
                    </a:prstGeom>
                    <a:noFill/>
                    <a:ln>
                      <a:noFill/>
                    </a:ln>
                  </pic:spPr>
                </pic:pic>
              </a:graphicData>
            </a:graphic>
          </wp:inline>
        </w:drawing>
      </w:r>
    </w:p>
    <w:p w:rsidR="00D06766" w:rsidRPr="00D06766" w:rsidP="00D06766" w14:paraId="00B7C0D7" w14:textId="77777777">
      <w:r w:rsidRPr="00D06766">
        <w:rPr>
          <w:rFonts w:hint="eastAsia"/>
        </w:rPr>
        <w:t>图3-3　间歇热热型</w:t>
      </w:r>
    </w:p>
    <w:p w:rsidR="00D06766" w:rsidRPr="00D06766" w:rsidP="00D06766" w14:paraId="246D9C00" w14:textId="625EC2DE">
      <w:pPr>
        <w:rPr>
          <w:rFonts w:hint="eastAsia"/>
        </w:rPr>
      </w:pPr>
      <w:r w:rsidRPr="00D06766">
        <w:drawing>
          <wp:inline distT="0" distB="0" distL="0" distR="0">
            <wp:extent cx="5274310" cy="3521075"/>
            <wp:effectExtent l="0" t="0" r="2540" b="3175"/>
            <wp:docPr id="350335659" name="图片 1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35659" name="Picture 5" descr="im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3521075"/>
                    </a:xfrm>
                    <a:prstGeom prst="rect">
                      <a:avLst/>
                    </a:prstGeom>
                    <a:noFill/>
                    <a:ln>
                      <a:noFill/>
                    </a:ln>
                  </pic:spPr>
                </pic:pic>
              </a:graphicData>
            </a:graphic>
          </wp:inline>
        </w:drawing>
      </w:r>
    </w:p>
    <w:p w:rsidR="00D06766" w:rsidRPr="00D06766" w:rsidP="00D06766" w14:paraId="1C065FB4" w14:textId="77777777">
      <w:r w:rsidRPr="00D06766">
        <w:rPr>
          <w:rFonts w:hint="eastAsia"/>
        </w:rPr>
        <w:t>图3-4　回归热热型</w:t>
      </w:r>
    </w:p>
    <w:p w:rsidR="00D06766" w:rsidRPr="00D06766" w:rsidP="00D06766" w14:paraId="3B92481B" w14:textId="77777777">
      <w:pPr>
        <w:rPr>
          <w:rFonts w:hint="eastAsia"/>
        </w:rPr>
      </w:pPr>
      <w:r w:rsidRPr="00D06766">
        <w:rPr>
          <w:rFonts w:hint="eastAsia"/>
        </w:rPr>
        <w:t>（5）波状热（undulant fever）：体温渐升至39℃以上，持续数日后又渐降至正常水平，数日后体温又渐升，如此反复多次。常见于布氏杆菌病（图3-5）。</w:t>
      </w:r>
    </w:p>
    <w:p w:rsidR="00D06766" w:rsidRPr="00D06766" w:rsidP="00D06766" w14:paraId="75E50F7B" w14:textId="77777777">
      <w:pPr>
        <w:rPr>
          <w:rFonts w:hint="eastAsia"/>
        </w:rPr>
      </w:pPr>
      <w:r w:rsidRPr="00D06766">
        <w:rPr>
          <w:rFonts w:hint="eastAsia"/>
        </w:rPr>
        <w:t>（6）不规则热（irregular fever）：体温曲线无一定规律。可见于结核病、风湿热、支气管肺炎等（图3-6）。也见于临床上不规范使用抗生素、激素及退热药等情况。</w:t>
      </w:r>
    </w:p>
    <w:p w:rsidR="00D06766" w:rsidRPr="00D06766" w:rsidP="00D06766" w14:paraId="6F8FD7C5" w14:textId="5B090901">
      <w:pPr>
        <w:rPr>
          <w:rFonts w:hint="eastAsia"/>
        </w:rPr>
      </w:pPr>
      <w:r w:rsidRPr="00D06766">
        <w:drawing>
          <wp:inline distT="0" distB="0" distL="0" distR="0">
            <wp:extent cx="5274310" cy="2025650"/>
            <wp:effectExtent l="0" t="0" r="2540" b="0"/>
            <wp:docPr id="1178337799" name="图片 1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37799" name="Picture 6" descr="img"/>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025650"/>
                    </a:xfrm>
                    <a:prstGeom prst="rect">
                      <a:avLst/>
                    </a:prstGeom>
                    <a:noFill/>
                    <a:ln>
                      <a:noFill/>
                    </a:ln>
                  </pic:spPr>
                </pic:pic>
              </a:graphicData>
            </a:graphic>
          </wp:inline>
        </w:drawing>
      </w:r>
    </w:p>
    <w:p w:rsidR="00D06766" w:rsidRPr="00D06766" w:rsidP="00D06766" w14:paraId="7C558498" w14:textId="77777777">
      <w:pPr>
        <w:sectPr>
          <w:type w:val="nextPage"/>
          <w:pgSz w:w="11906" w:h="16838"/>
          <w:pgMar w:top="1440" w:right="1800" w:bottom="1440" w:left="1800" w:header="851" w:footer="992" w:gutter="0"/>
          <w:pgNumType w:start="6"/>
          <w:cols w:space="425"/>
          <w:titlePg w:val="0"/>
          <w:docGrid w:type="lines" w:linePitch="312"/>
        </w:sectPr>
      </w:pPr>
      <w:r w:rsidRPr="00D06766">
        <w:rPr>
          <w:rFonts w:hint="eastAsia"/>
        </w:rPr>
        <w:t>图3-5　波状热热型</w:t>
      </w:r>
    </w:p>
    <w:p w:rsidR="00D06766" w:rsidRPr="00D06766" w:rsidP="00D06766" w14:paraId="77CCA7F0" w14:textId="06965A9A">
      <w:pPr>
        <w:rPr>
          <w:rFonts w:hint="eastAsia"/>
        </w:rPr>
      </w:pPr>
      <w:r w:rsidRPr="00D06766">
        <w:drawing>
          <wp:inline distT="0" distB="0" distL="0" distR="0">
            <wp:extent cx="5274310" cy="2608580"/>
            <wp:effectExtent l="0" t="0" r="2540" b="1270"/>
            <wp:docPr id="1459198485" name="图片 1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98485" name="Picture 7" descr="img"/>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608580"/>
                    </a:xfrm>
                    <a:prstGeom prst="rect">
                      <a:avLst/>
                    </a:prstGeom>
                    <a:noFill/>
                    <a:ln>
                      <a:noFill/>
                    </a:ln>
                  </pic:spPr>
                </pic:pic>
              </a:graphicData>
            </a:graphic>
          </wp:inline>
        </w:drawing>
      </w:r>
    </w:p>
    <w:p w:rsidR="00D06766" w:rsidRPr="00D06766" w:rsidP="00D06766" w14:paraId="0153919C" w14:textId="77777777">
      <w:r w:rsidRPr="00D06766">
        <w:rPr>
          <w:rFonts w:hint="eastAsia"/>
        </w:rPr>
        <w:t>图3-6　不规则热热型</w:t>
      </w:r>
    </w:p>
    <w:p w:rsidR="00D06766" w:rsidRPr="00D06766" w:rsidP="00D06766" w14:paraId="7E05C50A" w14:textId="77777777">
      <w:pPr>
        <w:rPr>
          <w:rFonts w:hint="eastAsia"/>
        </w:rPr>
      </w:pPr>
      <w:r w:rsidRPr="00D06766">
        <w:rPr>
          <w:rFonts w:hint="eastAsia"/>
          <w:b/>
          <w:bCs/>
        </w:rPr>
        <w:t>4.伴随症状 </w:t>
      </w:r>
      <w:r w:rsidRPr="00D06766">
        <w:rPr>
          <w:rFonts w:hint="eastAsia"/>
        </w:rPr>
        <w:t>如伴寒战，常见于大叶性肺炎、败血症、急性胆囊炎、急性肾盂肾炎、流行性脑脊髓膜炎、疟疾、钩端螺旋体病、药物热、急性溶血和输液反应等。伴结膜充血，常见于麻疹、流行性出血热、斑疹伤寒、钩端螺旋体病等。伴口腔单纯疱疹，常见于大叶性肺炎、流行性脑脊髓膜炎、间日疟、流行性感冒。伴淋巴结肿大，常见于传染性单核细胞增多症、风疹、淋巴结结核、局灶性化脓性感染、丝虫病、白血病、淋巴瘤、转移癌等。伴肝脾肿大，常见于传染性单核细胞增多症、病毒性肝炎、肝及胆道感染、布鲁菌病、疟疾、结缔组织病、白血病、淋巴瘤、黑热病、急性血吸虫病等。伴出血，常见于流行性出血热、病毒性肝炎、斑疹伤寒、败血症、急性白血病、再生障碍性贫血、恶性组织细胞病等。伴关节肿痛，常见于败血症、猩红热、布鲁菌病、风湿热、结缔组织病等。伴皮疹，常见于麻疹、猩红热、风疹、水痘、斑疹伤寒、风湿热、结缔组织病、药物热等。伴昏迷者，如先发热后昏迷，常见于流行性乙型脑炎、斑疹伤寒、流行性脑脊髓膜炎、中毒性菌痢等；先昏迷后发热，见于脑出血、脑梗死等。</w:t>
      </w:r>
    </w:p>
    <w:p w:rsidR="00D06766" w:rsidRPr="00D06766" w:rsidP="00D06766" w14:paraId="3E6519C1" w14:textId="77777777">
      <w:pPr>
        <w:rPr>
          <w:rFonts w:hint="eastAsia"/>
        </w:rPr>
      </w:pPr>
      <w:r w:rsidRPr="00D06766">
        <w:rPr>
          <w:rFonts w:hint="eastAsia"/>
        </w:rPr>
        <w:t>三、护理评估</w:t>
      </w:r>
    </w:p>
    <w:p w:rsidR="00D06766" w:rsidRPr="00D06766" w:rsidP="00D06766" w14:paraId="4799CF90" w14:textId="77777777">
      <w:pPr>
        <w:rPr>
          <w:rFonts w:hint="eastAsia"/>
        </w:rPr>
        <w:sectPr>
          <w:type w:val="nextPage"/>
          <w:pgSz w:w="11906" w:h="16838"/>
          <w:pgMar w:top="1440" w:right="1800" w:bottom="1440" w:left="1800" w:header="851" w:footer="992" w:gutter="0"/>
          <w:pgNumType w:start="7"/>
          <w:cols w:space="425"/>
          <w:titlePg w:val="0"/>
          <w:docGrid w:type="lines" w:linePitch="312"/>
        </w:sectPr>
      </w:pPr>
      <w:r w:rsidRPr="00D06766">
        <w:rPr>
          <w:rFonts w:hint="eastAsia"/>
          <w:b/>
          <w:bCs/>
        </w:rPr>
        <w:t>1.发热的特点 </w:t>
      </w:r>
    </w:p>
    <w:p w:rsidR="00D06766" w:rsidRPr="00D06766" w:rsidP="00D06766" w14:textId="77777777">
      <w:pPr>
        <w:rPr>
          <w:rFonts w:hint="eastAsia"/>
        </w:rPr>
      </w:pPr>
      <w:r w:rsidRPr="00D06766">
        <w:rPr>
          <w:rFonts w:hint="eastAsia"/>
        </w:rPr>
        <w:t>主要评估起病的缓急、起病的时间和季节、发热程度、频率、热型、病程及伴随症状。</w:t>
      </w:r>
    </w:p>
    <w:p w:rsidR="00D06766" w:rsidRPr="00D06766" w:rsidP="00D06766" w14:paraId="72BCA7F8" w14:textId="77777777">
      <w:pPr>
        <w:rPr>
          <w:rFonts w:hint="eastAsia"/>
        </w:rPr>
      </w:pPr>
      <w:r w:rsidRPr="00D06766">
        <w:rPr>
          <w:rFonts w:hint="eastAsia"/>
          <w:b/>
          <w:bCs/>
        </w:rPr>
        <w:t>2.相关病史 </w:t>
      </w:r>
      <w:r w:rsidRPr="00D06766">
        <w:rPr>
          <w:rFonts w:hint="eastAsia"/>
        </w:rPr>
        <w:t>是否有感染性疾病接触史；是否曾到疫源地等。</w:t>
      </w:r>
    </w:p>
    <w:p w:rsidR="00D06766" w:rsidRPr="00D06766" w:rsidP="00D06766" w14:paraId="4A84BB12" w14:textId="77777777">
      <w:pPr>
        <w:rPr>
          <w:rFonts w:hint="eastAsia"/>
        </w:rPr>
      </w:pPr>
      <w:r w:rsidRPr="00D06766">
        <w:rPr>
          <w:rFonts w:hint="eastAsia"/>
          <w:b/>
          <w:bCs/>
        </w:rPr>
        <w:t>3.心理与社会状况 </w:t>
      </w:r>
      <w:r w:rsidRPr="00D06766">
        <w:rPr>
          <w:rFonts w:hint="eastAsia"/>
        </w:rPr>
        <w:t>有无食欲与体重下降、脱水等自我概念紊乱；有无感知、认知、思维、记</w:t>
      </w:r>
      <w:r w:rsidRPr="00D06766">
        <w:rPr>
          <w:rFonts w:hint="eastAsia"/>
        </w:rPr>
        <w:t>忆、意识等感知觉紊乱与意识障碍；有无精神紧张、焦虑、易激惹、抑郁、绝望等角色适应不良。</w:t>
      </w:r>
    </w:p>
    <w:p w:rsidR="00D06766" w:rsidRPr="00D06766" w:rsidP="00D06766" w14:paraId="6109839E" w14:textId="77777777">
      <w:pPr>
        <w:rPr>
          <w:rFonts w:hint="eastAsia"/>
        </w:rPr>
      </w:pPr>
      <w:r w:rsidRPr="00D06766">
        <w:rPr>
          <w:rFonts w:hint="eastAsia"/>
          <w:b/>
          <w:bCs/>
        </w:rPr>
        <w:t>4.诊疗与护理经过 </w:t>
      </w:r>
      <w:r w:rsidRPr="00D06766">
        <w:rPr>
          <w:rFonts w:hint="eastAsia"/>
        </w:rPr>
        <w:t>有无用药，药物种类、剂量及疗效；有无采取物理降温措施、方法及其疗效。</w:t>
      </w:r>
    </w:p>
    <w:p w:rsidR="00D06766" w:rsidRPr="00D06766" w:rsidP="00D06766" w14:paraId="450B3BAF" w14:textId="77777777">
      <w:pPr>
        <w:rPr>
          <w:rFonts w:hint="eastAsia"/>
        </w:rPr>
      </w:pPr>
      <w:r w:rsidRPr="00D06766">
        <w:rPr>
          <w:rFonts w:hint="eastAsia"/>
        </w:rPr>
        <w:t>四、护理诊断</w:t>
      </w:r>
    </w:p>
    <w:p w:rsidR="00D06766" w:rsidRPr="00D06766" w:rsidP="00D06766" w14:paraId="5AFD8901" w14:textId="77777777">
      <w:pPr>
        <w:rPr>
          <w:rFonts w:hint="eastAsia"/>
        </w:rPr>
      </w:pPr>
      <w:r w:rsidRPr="00D06766">
        <w:rPr>
          <w:rFonts w:hint="eastAsia"/>
          <w:b/>
          <w:bCs/>
        </w:rPr>
        <w:t>1.体温过高 </w:t>
      </w:r>
      <w:r w:rsidRPr="00D06766">
        <w:rPr>
          <w:rFonts w:hint="eastAsia"/>
        </w:rPr>
        <w:t>与病原体感染有关；与体温调节中枢功能障碍有关。</w:t>
      </w:r>
    </w:p>
    <w:p w:rsidR="00D06766" w:rsidRPr="00D06766" w:rsidP="00D06766" w14:paraId="4B7DE2CC" w14:textId="77777777">
      <w:pPr>
        <w:rPr>
          <w:rFonts w:hint="eastAsia"/>
        </w:rPr>
      </w:pPr>
      <w:r w:rsidRPr="00D06766">
        <w:rPr>
          <w:rFonts w:hint="eastAsia"/>
          <w:b/>
          <w:bCs/>
        </w:rPr>
        <w:t>2.体液不足 </w:t>
      </w:r>
      <w:r w:rsidRPr="00D06766">
        <w:rPr>
          <w:rFonts w:hint="eastAsia"/>
        </w:rPr>
        <w:t>与体温下降期出汗过多和（或）液体摄入量不足有关。</w:t>
      </w:r>
    </w:p>
    <w:p w:rsidR="00D06766" w:rsidRPr="00D06766" w:rsidP="00D06766" w14:paraId="37729A7B" w14:textId="77777777">
      <w:pPr>
        <w:rPr>
          <w:rFonts w:hint="eastAsia"/>
        </w:rPr>
      </w:pPr>
      <w:r w:rsidRPr="00D06766">
        <w:rPr>
          <w:rFonts w:hint="eastAsia"/>
          <w:b/>
          <w:bCs/>
        </w:rPr>
        <w:t>3.营养失调 </w:t>
      </w:r>
      <w:r w:rsidRPr="00D06766">
        <w:rPr>
          <w:rFonts w:hint="eastAsia"/>
        </w:rPr>
        <w:t>低于机体需要量，与长期发热，代谢率增高及营养物质摄入不足有关。</w:t>
      </w:r>
    </w:p>
    <w:p w:rsidR="00D06766" w:rsidRPr="00D06766" w:rsidP="00D06766" w14:paraId="429D2984" w14:textId="77777777">
      <w:pPr>
        <w:rPr>
          <w:rFonts w:hint="eastAsia"/>
        </w:rPr>
      </w:pPr>
      <w:r w:rsidRPr="00D06766">
        <w:rPr>
          <w:rFonts w:hint="eastAsia"/>
          <w:b/>
          <w:bCs/>
        </w:rPr>
        <w:t>4.口腔黏膜改变 </w:t>
      </w:r>
      <w:r w:rsidRPr="00D06766">
        <w:rPr>
          <w:rFonts w:hint="eastAsia"/>
        </w:rPr>
        <w:t>与发热所致的口腔黏膜干燥有关。</w:t>
      </w:r>
    </w:p>
    <w:p w:rsidR="00D06766" w:rsidRPr="00D06766" w:rsidP="00D06766" w14:paraId="224E75B6" w14:textId="77777777">
      <w:pPr>
        <w:rPr>
          <w:rFonts w:hint="eastAsia"/>
        </w:rPr>
      </w:pPr>
      <w:r w:rsidRPr="00D06766">
        <w:rPr>
          <w:rFonts w:hint="eastAsia"/>
          <w:b/>
          <w:bCs/>
        </w:rPr>
        <w:t>5.舒适度的改变 </w:t>
      </w:r>
      <w:r w:rsidRPr="00D06766">
        <w:rPr>
          <w:rFonts w:hint="eastAsia"/>
        </w:rPr>
        <w:t>与高热引起的全身肌肉酸痛有关。</w:t>
      </w:r>
    </w:p>
    <w:p w:rsidR="00D06766" w:rsidRPr="00D06766" w:rsidP="00D06766" w14:paraId="370688E8" w14:textId="77777777">
      <w:pPr>
        <w:rPr>
          <w:rFonts w:hint="eastAsia"/>
        </w:rPr>
      </w:pPr>
      <w:r w:rsidRPr="00D06766">
        <w:rPr>
          <w:rFonts w:hint="eastAsia"/>
          <w:b/>
          <w:bCs/>
        </w:rPr>
        <w:t>6.潜在并发症 </w:t>
      </w:r>
      <w:r w:rsidRPr="00D06766">
        <w:rPr>
          <w:rFonts w:hint="eastAsia"/>
        </w:rPr>
        <w:t>意识障碍。</w:t>
      </w:r>
    </w:p>
    <w:p w:rsidR="00D06766" w:rsidRPr="00D06766" w:rsidP="00D06766" w14:paraId="10BEF231" w14:textId="77777777">
      <w:pPr>
        <w:rPr>
          <w:rFonts w:hint="eastAsia"/>
        </w:rPr>
      </w:pPr>
      <w:r w:rsidRPr="00D06766">
        <w:rPr>
          <w:rFonts w:hint="eastAsia"/>
          <w:b/>
          <w:bCs/>
        </w:rPr>
        <w:t>7.潜在并发症 </w:t>
      </w:r>
      <w:r w:rsidRPr="00D06766">
        <w:rPr>
          <w:rFonts w:hint="eastAsia"/>
        </w:rPr>
        <w:t>惊厥。</w:t>
      </w:r>
    </w:p>
    <w:p w:rsidR="00D06766" w:rsidRPr="00D06766" w:rsidP="00D06766" w14:paraId="085E0757" w14:textId="77777777">
      <w:pPr>
        <w:rPr>
          <w:rFonts w:hint="eastAsia"/>
        </w:rPr>
      </w:pPr>
      <w:r w:rsidRPr="00D06766">
        <w:br/>
      </w:r>
    </w:p>
    <w:p w:rsidR="00D06766" w:rsidRPr="00D06766" w:rsidP="00D06766" w14:paraId="1A4C374D" w14:textId="77777777">
      <w:r w:rsidRPr="00D06766">
        <w:rPr>
          <w:rFonts w:hint="eastAsia"/>
        </w:rPr>
        <w:t>第二节</w:t>
      </w:r>
      <w:r w:rsidRPr="00D06766">
        <w:rPr>
          <w:rFonts w:hint="eastAsia"/>
        </w:rPr>
        <w:br/>
        <w:t>水肿</w:t>
      </w:r>
    </w:p>
    <w:p w:rsidR="00D06766" w:rsidRPr="00D06766" w:rsidP="00D06766" w14:paraId="78F23C44" w14:textId="77777777">
      <w:pPr>
        <w:rPr>
          <w:rFonts w:hint="eastAsia"/>
        </w:rPr>
        <w:sectPr>
          <w:type w:val="nextPage"/>
          <w:pgSz w:w="11906" w:h="16838"/>
          <w:pgMar w:top="1440" w:right="1800" w:bottom="1440" w:left="1800" w:header="851" w:footer="992" w:gutter="0"/>
          <w:pgNumType w:start="8"/>
          <w:cols w:space="425"/>
          <w:titlePg w:val="0"/>
          <w:docGrid w:type="lines" w:linePitch="312"/>
        </w:sectPr>
      </w:pPr>
    </w:p>
    <w:p w:rsidR="00D06766" w:rsidRPr="00D06766" w:rsidP="00D06766" w14:textId="77777777">
      <w:pPr>
        <w:rPr>
          <w:rFonts w:hint="eastAsia"/>
        </w:rPr>
      </w:pPr>
      <w:r w:rsidRPr="00D06766">
        <w:rPr>
          <w:rFonts w:hint="eastAsia"/>
        </w:rPr>
        <w:t>人体组织间隙内过多液体积聚使组织肿胀称为水肿（edema）。液体在组织间隙内呈弥漫性分布时，为全身性水肿；液体积聚在身体某一局部组织间隙内时，为局部性水肿；体腔内液体积聚过多，称积液，如胸腔积液（胸水）、腹腔积液（腹水）、心包积液等。水肿可为隐性，也可为显性。组织间液积聚较少，体重增加在10%以下，指压凹陷不明显者，称隐性水肿；体重增加在10%以上，指压凹陷明显者，称显性水肿。通常意义下的水肿不包括脑水肿、肺水肿等内脏器官的局部水肿。</w:t>
      </w:r>
    </w:p>
    <w:p w:rsidR="00D06766" w:rsidRPr="00D06766" w:rsidP="00D06766" w14:paraId="7FFEFEDA" w14:textId="77777777">
      <w:pPr>
        <w:rPr>
          <w:rFonts w:hint="eastAsia"/>
        </w:rPr>
      </w:pPr>
      <w:r w:rsidRPr="00D06766">
        <w:rPr>
          <w:rFonts w:hint="eastAsia"/>
        </w:rPr>
        <w:t>一、病因与发病机制</w:t>
      </w:r>
    </w:p>
    <w:p w:rsidR="00D06766" w:rsidRPr="00D06766" w:rsidP="00D06766" w14:paraId="7483DEAA" w14:textId="77777777">
      <w:pPr>
        <w:rPr>
          <w:rFonts w:hint="eastAsia"/>
        </w:rPr>
      </w:pPr>
      <w:r w:rsidRPr="00D06766">
        <w:rPr>
          <w:rFonts w:hint="eastAsia"/>
        </w:rPr>
        <w:t>正常情况下，血管内与血管外液体交换和体内与体外液体交换维持在动态平衡状态。毛细血管内静水压、血浆胶体渗透压、组织液静水压和组织液胶体渗透压是维持血管内外液体交换平衡的因素，当这些因素发生变化时，可引起组织间液生成过多或回吸收过少，形成水肿。肾脏在维持体内外液体交换平衡中起重要作用，任何原因导致球-管失衡均可使肾脏排水排钠减少，从而引起水钠潴留和全身性水肿。产生水肿的主要因素为：①毛细血管静水压增高：如充血性心力衰竭等；②血浆胶体渗透压降低：继发于各种原因引起的低蛋白血症，如营养不良、肝脏疾病、肾病综合征、严重腹泻等；③毛细血管通透性增高：如局部炎症、创伤及过敏反应等；④淋巴或局部静脉回流受阻：如丝虫病、血栓形成、血栓性静脉炎等；⑤水钠潴留：如继发性醛固酮增多症、肾小球滤过率下降或肾小管重吸收增加等。</w:t>
      </w:r>
    </w:p>
    <w:p w:rsidR="00D06766" w:rsidRPr="00D06766" w:rsidP="00D06766" w14:paraId="02020823" w14:textId="77777777">
      <w:pPr>
        <w:rPr>
          <w:rFonts w:hint="eastAsia"/>
        </w:rPr>
      </w:pPr>
      <w:r w:rsidRPr="00D06766">
        <w:rPr>
          <w:rFonts w:hint="eastAsia"/>
        </w:rPr>
        <w:t>二、临床表现</w:t>
      </w:r>
    </w:p>
    <w:p w:rsidR="00D06766" w:rsidRPr="00D06766" w:rsidP="00D06766" w14:paraId="22FEDB3E" w14:textId="77777777">
      <w:pPr>
        <w:rPr>
          <w:rFonts w:hint="eastAsia"/>
        </w:rPr>
      </w:pPr>
      <w:r w:rsidRPr="00D06766">
        <w:rPr>
          <w:rFonts w:hint="eastAsia"/>
          <w:b/>
          <w:bCs/>
        </w:rPr>
        <w:t>1.全身性水肿 </w:t>
      </w:r>
      <w:r w:rsidRPr="00D06766">
        <w:rPr>
          <w:rFonts w:hint="eastAsia"/>
        </w:rPr>
        <w:t>全身性水肿者无论是隐性或显性水肿，均可因体内液体潴留而出现体重增加，常伴尿量减少。重度水肿因心脏前负荷增加，出现脉搏增快、血压升高，甚至发生急性肺水肿。中至大量胸水或大量腹水者可因呼吸困难而使活动受限。长期持续水肿可导致水肿区组织、细胞营养不良，对感染的抵抗力下降，易发生皮肤溃疡和继发感染，伤口不易愈合。</w:t>
      </w:r>
    </w:p>
    <w:p w:rsidR="00D06766" w:rsidRPr="00D06766" w:rsidP="00D06766" w14:paraId="262D99AB" w14:textId="77777777">
      <w:pPr>
        <w:rPr>
          <w:rFonts w:hint="eastAsia"/>
        </w:rPr>
      </w:pPr>
      <w:r w:rsidRPr="00D06766">
        <w:rPr>
          <w:rFonts w:hint="eastAsia"/>
        </w:rPr>
        <w:t>（1）心源性、肾源性、肝源性水肿：此三类水肿均呈凹陷性，严重时可出现胸水、心包积液和腹水。心源性、肾源性、肝源性水肿的鉴别要点见表3-2。</w:t>
      </w:r>
    </w:p>
    <w:p w:rsidR="00D06766" w:rsidRPr="00D06766" w:rsidP="00D06766" w14:paraId="3E6CEBD2" w14:textId="77777777">
      <w:pPr>
        <w:rPr>
          <w:rFonts w:hint="eastAsia"/>
        </w:rPr>
        <w:sectPr>
          <w:type w:val="nextPage"/>
          <w:pgSz w:w="11906" w:h="16838"/>
          <w:pgMar w:top="1440" w:right="1800" w:bottom="1440" w:left="1800" w:header="851" w:footer="992" w:gutter="0"/>
          <w:pgNumType w:start="9"/>
          <w:cols w:space="425"/>
          <w:titlePg w:val="0"/>
          <w:docGrid w:type="lines" w:linePitch="312"/>
        </w:sectPr>
      </w:pPr>
      <w:r w:rsidRPr="00D06766">
        <w:rPr>
          <w:rFonts w:hint="eastAsia"/>
        </w:rPr>
        <w:t>表3-2　心源性、肾源性、肝源性水肿的鉴别要点</w:t>
      </w:r>
    </w:p>
    <w:p w:rsidR="00D06766" w:rsidRPr="00D06766" w:rsidP="00D06766" w14:paraId="739FA1B1" w14:textId="49C30D2C">
      <w:pPr>
        <w:rPr>
          <w:rFonts w:hint="eastAsia"/>
        </w:rPr>
      </w:pPr>
      <w:r w:rsidRPr="00D06766">
        <w:drawing>
          <wp:inline distT="0" distB="0" distL="0" distR="0">
            <wp:extent cx="5274310" cy="777240"/>
            <wp:effectExtent l="0" t="0" r="2540" b="3810"/>
            <wp:docPr id="489870833" name="图片 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70833" name="Picture 8" descr="img"/>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777240"/>
                    </a:xfrm>
                    <a:prstGeom prst="rect">
                      <a:avLst/>
                    </a:prstGeom>
                    <a:noFill/>
                    <a:ln>
                      <a:noFill/>
                    </a:ln>
                  </pic:spPr>
                </pic:pic>
              </a:graphicData>
            </a:graphic>
          </wp:inline>
        </w:drawing>
      </w:r>
    </w:p>
    <w:p w:rsidR="00D06766" w:rsidRPr="00D06766" w:rsidP="00D06766" w14:paraId="4E0AEB4D" w14:textId="77777777">
      <w:r w:rsidRPr="00D06766">
        <w:rPr>
          <w:rFonts w:hint="eastAsia"/>
        </w:rPr>
        <w:t>续表</w:t>
      </w:r>
    </w:p>
    <w:p w:rsidR="00D06766" w:rsidRPr="00D06766" w:rsidP="00D06766" w14:paraId="13F1C74F" w14:textId="21239542">
      <w:pPr>
        <w:rPr>
          <w:rFonts w:hint="eastAsia"/>
        </w:rPr>
      </w:pPr>
      <w:r w:rsidRPr="00D06766">
        <w:drawing>
          <wp:inline distT="0" distB="0" distL="0" distR="0">
            <wp:extent cx="5274310" cy="1442085"/>
            <wp:effectExtent l="0" t="0" r="2540" b="5715"/>
            <wp:docPr id="878550593" name="图片 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50593" name="Picture 9" descr="img"/>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442085"/>
                    </a:xfrm>
                    <a:prstGeom prst="rect">
                      <a:avLst/>
                    </a:prstGeom>
                    <a:noFill/>
                    <a:ln>
                      <a:noFill/>
                    </a:ln>
                  </pic:spPr>
                </pic:pic>
              </a:graphicData>
            </a:graphic>
          </wp:inline>
        </w:drawing>
      </w:r>
    </w:p>
    <w:p w:rsidR="00D06766" w:rsidRPr="00D06766" w:rsidP="00D06766" w14:paraId="3D77EF7A" w14:textId="77777777">
      <w:r w:rsidRPr="00D06766">
        <w:rPr>
          <w:rFonts w:hint="eastAsia"/>
        </w:rPr>
        <w:t>（2）其他病因所致的全身性水肿：①营养不良性水肿：见于慢性消耗性疾病、营养缺乏、蛋白质丢失过多的胃肠疾病、重症烧伤等，其特点为水肿多自足部开始逐渐扩展至全身，常伴有消瘦、体重减轻等；②黏液性水肿：见于甲状腺功能减退者，其特点为非凹陷性水肿，以下肢胫前较明显，皮肤增厚、粗糙、苍白，也可出现于眼眶周围；③经前期紧张综合征：多于经前7～14天出现眼睑、踝部及手部轻度水肿，可伴有乳房胀痛、盆腔沉重感，月经后水肿逐渐消退；④特发性水肿：原因未明，几乎只发生于女性，其特点为周期性水肿，主要见于身体下垂部位，于直立或劳累后出现，休息后减轻或消失，体重昼夜变化很大；⑤药物性水肿：见于肾上腺糖皮质激素、雄激素、雌激素、胰岛素、萝芙木与甘草制剂等药物应用过程中，一般认为与水钠潴留有关。</w:t>
      </w:r>
    </w:p>
    <w:p w:rsidR="00D06766" w:rsidRPr="00D06766" w:rsidP="00D06766" w14:paraId="3D2AE3A0" w14:textId="77777777">
      <w:pPr>
        <w:rPr>
          <w:rFonts w:hint="eastAsia"/>
        </w:rPr>
      </w:pPr>
      <w:r w:rsidRPr="00D06766">
        <w:rPr>
          <w:rFonts w:hint="eastAsia"/>
          <w:b/>
          <w:bCs/>
        </w:rPr>
        <w:t>2.局部性水肿 </w:t>
      </w:r>
      <w:r w:rsidRPr="00D06766">
        <w:rPr>
          <w:rFonts w:hint="eastAsia"/>
        </w:rPr>
        <w:t>因局部静脉、淋巴回流受阻或毛细血管通透性增加所致。常见于局部炎症、肢体静脉血栓形成或栓塞性静脉炎、上腔或下腔静脉阻塞综合征、丝虫病、过敏等。</w:t>
      </w:r>
    </w:p>
    <w:p w:rsidR="00D06766" w:rsidRPr="00D06766" w:rsidP="00D06766" w14:paraId="316B55D4" w14:textId="77777777">
      <w:pPr>
        <w:rPr>
          <w:rFonts w:hint="eastAsia"/>
        </w:rPr>
      </w:pPr>
      <w:r w:rsidRPr="00D06766">
        <w:rPr>
          <w:rFonts w:hint="eastAsia"/>
          <w:b/>
          <w:bCs/>
        </w:rPr>
        <w:t>3.伴随症状 </w:t>
      </w:r>
      <w:r w:rsidRPr="00D06766">
        <w:rPr>
          <w:rFonts w:hint="eastAsia"/>
        </w:rPr>
        <w:t>水肿常伴有不同症状，如伴肝大见于心源性、肝源性与营养不良性水肿，而同时有颈静脉怒张者则为心源性；伴重度蛋白尿见于肾源性水肿，而轻度见于心源性水肿；伴呼吸困难与发绀常见于心源性水肿、上腔静脉阻塞综合征等；伴消瘦见于营养不良。</w:t>
      </w:r>
    </w:p>
    <w:p w:rsidR="00D06766" w:rsidRPr="00D06766" w:rsidP="00D06766" w14:paraId="7DC884A6" w14:textId="77777777">
      <w:pPr>
        <w:rPr>
          <w:rFonts w:hint="eastAsia"/>
        </w:rPr>
        <w:sectPr>
          <w:type w:val="nextPage"/>
          <w:pgSz w:w="11906" w:h="16838"/>
          <w:pgMar w:top="1440" w:right="1800" w:bottom="1440" w:left="1800" w:header="851" w:footer="992" w:gutter="0"/>
          <w:pgNumType w:start="10"/>
          <w:cols w:space="425"/>
          <w:titlePg w:val="0"/>
          <w:docGrid w:type="lines" w:linePitch="312"/>
        </w:sectPr>
      </w:pPr>
      <w:r w:rsidRPr="00D06766">
        <w:rPr>
          <w:rFonts w:hint="eastAsia"/>
        </w:rPr>
        <w:t>三、护理评估</w:t>
      </w:r>
    </w:p>
    <w:p w:rsidR="00D06766" w:rsidRPr="00D06766" w:rsidP="00D06766" w14:paraId="1095BDF5" w14:textId="77777777">
      <w:pPr>
        <w:rPr>
          <w:rFonts w:hint="eastAsia"/>
        </w:rPr>
      </w:pPr>
      <w:r w:rsidRPr="00D06766">
        <w:rPr>
          <w:rFonts w:hint="eastAsia"/>
          <w:b/>
          <w:bCs/>
        </w:rPr>
        <w:t>1.水肿的特点 </w:t>
      </w:r>
      <w:r w:rsidRPr="00D06766">
        <w:rPr>
          <w:rFonts w:hint="eastAsia"/>
        </w:rPr>
        <w:t>主要评估水肿的部位、发生时间、急缓、程度，使其加重或减轻的因素。水肿的伴随症状以及每日饮食、饮水、钠摄入情况，出汗、体重及尿量的变化。</w:t>
      </w:r>
    </w:p>
    <w:p w:rsidR="00D06766" w:rsidRPr="00D06766" w:rsidP="00D06766" w14:paraId="5BA517F9" w14:textId="77777777">
      <w:pPr>
        <w:rPr>
          <w:rFonts w:hint="eastAsia"/>
        </w:rPr>
      </w:pPr>
      <w:r w:rsidRPr="00D06766">
        <w:rPr>
          <w:rFonts w:hint="eastAsia"/>
          <w:b/>
          <w:bCs/>
        </w:rPr>
        <w:t>2.相关病史 </w:t>
      </w:r>
      <w:r w:rsidRPr="00D06766">
        <w:rPr>
          <w:rFonts w:hint="eastAsia"/>
        </w:rPr>
        <w:t>有无心脏疾病、肾脏疾病或肝脏疾病等病史；近期有无接受过大量生理盐水注射及睾酮、雌激素等药物治疗。</w:t>
      </w:r>
    </w:p>
    <w:p w:rsidR="00D06766" w:rsidRPr="00D06766" w:rsidP="00D06766" w14:paraId="67959F98" w14:textId="77777777">
      <w:pPr>
        <w:rPr>
          <w:rFonts w:hint="eastAsia"/>
        </w:rPr>
      </w:pPr>
      <w:r w:rsidRPr="00D06766">
        <w:rPr>
          <w:rFonts w:hint="eastAsia"/>
          <w:b/>
          <w:bCs/>
        </w:rPr>
        <w:t>3.心理与社会状况 </w:t>
      </w:r>
      <w:r w:rsidRPr="00D06766">
        <w:rPr>
          <w:rFonts w:hint="eastAsia"/>
        </w:rPr>
        <w:t>有无思维、定向等意识障碍；有无颜面水肿、腹水等形体改变引起自我概念紊乱；有无呼吸困难、运动受限等社会交往障碍；有无焦虑、抑郁等角色适应不良。</w:t>
      </w:r>
    </w:p>
    <w:p w:rsidR="00D06766" w:rsidRPr="00D06766" w:rsidP="00D06766" w14:paraId="721878E3" w14:textId="77777777">
      <w:pPr>
        <w:rPr>
          <w:rFonts w:hint="eastAsia"/>
        </w:rPr>
      </w:pPr>
      <w:r w:rsidRPr="00D06766">
        <w:rPr>
          <w:rFonts w:hint="eastAsia"/>
          <w:b/>
          <w:bCs/>
        </w:rPr>
        <w:t>4.诊疗与护理经过 </w:t>
      </w:r>
      <w:r w:rsidRPr="00D06766">
        <w:rPr>
          <w:rFonts w:hint="eastAsia"/>
        </w:rPr>
        <w:t>有无使用利尿剂，药物种类、剂量、疗效如何，有无不良反应。</w:t>
      </w:r>
    </w:p>
    <w:p w:rsidR="00D06766" w:rsidRPr="00D06766" w:rsidP="00D06766" w14:paraId="2FE2812B" w14:textId="77777777">
      <w:pPr>
        <w:rPr>
          <w:rFonts w:hint="eastAsia"/>
        </w:rPr>
      </w:pPr>
      <w:r w:rsidRPr="00D06766">
        <w:rPr>
          <w:rFonts w:hint="eastAsia"/>
        </w:rPr>
        <w:t>四、护理诊断</w:t>
      </w:r>
    </w:p>
    <w:p w:rsidR="00D06766" w:rsidRPr="00D06766" w:rsidP="00D06766" w14:paraId="1F822D42" w14:textId="77777777">
      <w:pPr>
        <w:rPr>
          <w:rFonts w:hint="eastAsia"/>
        </w:rPr>
      </w:pPr>
      <w:r w:rsidRPr="00D06766">
        <w:rPr>
          <w:rFonts w:hint="eastAsia"/>
          <w:b/>
          <w:bCs/>
        </w:rPr>
        <w:t>1.体液过多 </w:t>
      </w:r>
      <w:r w:rsidRPr="00D06766">
        <w:rPr>
          <w:rFonts w:hint="eastAsia"/>
        </w:rPr>
        <w:t>与心脏、肾脏及肝脏等疾病所致水钠潴留、低蛋白血症、静脉或淋巴回流受阻等有关。</w:t>
      </w:r>
    </w:p>
    <w:p w:rsidR="00D06766" w:rsidRPr="00D06766" w:rsidP="00D06766" w14:paraId="600F0043" w14:textId="77777777">
      <w:pPr>
        <w:rPr>
          <w:rFonts w:hint="eastAsia"/>
        </w:rPr>
      </w:pPr>
      <w:r w:rsidRPr="00D06766">
        <w:rPr>
          <w:rFonts w:hint="eastAsia"/>
          <w:b/>
          <w:bCs/>
        </w:rPr>
        <w:t>2.皮肤完整性受损或有皮肤完整性受损的危险 </w:t>
      </w:r>
      <w:r w:rsidRPr="00D06766">
        <w:rPr>
          <w:rFonts w:hint="eastAsia"/>
        </w:rPr>
        <w:t>与水肿所致组织、细胞营养不良有关。</w:t>
      </w:r>
    </w:p>
    <w:p w:rsidR="00D06766" w:rsidRPr="00D06766" w:rsidP="00D06766" w14:paraId="3A89E886" w14:textId="77777777">
      <w:pPr>
        <w:rPr>
          <w:rFonts w:hint="eastAsia"/>
        </w:rPr>
      </w:pPr>
      <w:r w:rsidRPr="00D06766">
        <w:rPr>
          <w:rFonts w:hint="eastAsia"/>
          <w:b/>
          <w:bCs/>
        </w:rPr>
        <w:t>3.活动无耐力 </w:t>
      </w:r>
      <w:r w:rsidRPr="00D06766">
        <w:rPr>
          <w:rFonts w:hint="eastAsia"/>
        </w:rPr>
        <w:t>与胸、腹腔积液所致呼吸困难有关。</w:t>
      </w:r>
    </w:p>
    <w:p w:rsidR="00D06766" w:rsidRPr="00D06766" w:rsidP="00D06766" w14:paraId="57AA42E1" w14:textId="77777777">
      <w:pPr>
        <w:rPr>
          <w:rFonts w:hint="eastAsia"/>
        </w:rPr>
      </w:pPr>
      <w:r w:rsidRPr="00D06766">
        <w:rPr>
          <w:rFonts w:hint="eastAsia"/>
          <w:b/>
          <w:bCs/>
        </w:rPr>
        <w:t>4.营养失调 </w:t>
      </w:r>
      <w:r w:rsidRPr="00D06766">
        <w:rPr>
          <w:rFonts w:hint="eastAsia"/>
        </w:rPr>
        <w:t>低于机体需要量。与蛋白丢失、饮食限制有关。</w:t>
      </w:r>
    </w:p>
    <w:p w:rsidR="00D06766" w:rsidRPr="00D06766" w:rsidP="00D06766" w14:paraId="39D4A8A6" w14:textId="77777777">
      <w:pPr>
        <w:rPr>
          <w:rFonts w:hint="eastAsia"/>
        </w:rPr>
      </w:pPr>
      <w:r w:rsidRPr="00D06766">
        <w:rPr>
          <w:rFonts w:hint="eastAsia"/>
          <w:b/>
          <w:bCs/>
        </w:rPr>
        <w:t>5.有感染的危险 </w:t>
      </w:r>
      <w:r w:rsidRPr="00D06766">
        <w:rPr>
          <w:rFonts w:hint="eastAsia"/>
        </w:rPr>
        <w:t>与低蛋白血症、使用免疫抑制剂或细胞毒性药物致机体抵抗力下降有关。</w:t>
      </w:r>
    </w:p>
    <w:p w:rsidR="00D06766" w:rsidRPr="00D06766" w:rsidP="00D06766" w14:paraId="2E56CC43" w14:textId="77777777">
      <w:pPr>
        <w:rPr>
          <w:rFonts w:hint="eastAsia"/>
        </w:rPr>
      </w:pPr>
      <w:r w:rsidRPr="00D06766">
        <w:rPr>
          <w:rFonts w:hint="eastAsia"/>
          <w:b/>
          <w:bCs/>
        </w:rPr>
        <w:t>6.行走障碍 </w:t>
      </w:r>
      <w:r w:rsidRPr="00D06766">
        <w:rPr>
          <w:rFonts w:hint="eastAsia"/>
        </w:rPr>
        <w:t>与严重水肿致活动受限有关。</w:t>
      </w:r>
    </w:p>
    <w:p w:rsidR="00D06766" w:rsidRPr="00D06766" w:rsidP="00D06766" w14:paraId="52E6E5A7" w14:textId="77777777">
      <w:pPr>
        <w:rPr>
          <w:rFonts w:hint="eastAsia"/>
        </w:rPr>
      </w:pPr>
      <w:r w:rsidRPr="00D06766">
        <w:br/>
      </w:r>
    </w:p>
    <w:p w:rsidR="00D06766" w:rsidRPr="00D06766" w:rsidP="00D06766" w14:paraId="7F052429" w14:textId="77777777">
      <w:r w:rsidRPr="00D06766">
        <w:rPr>
          <w:rFonts w:hint="eastAsia"/>
        </w:rPr>
        <w:t>第三节</w:t>
      </w:r>
      <w:r w:rsidRPr="00D06766">
        <w:rPr>
          <w:rFonts w:hint="eastAsia"/>
        </w:rPr>
        <w:br/>
        <w:t>脱水</w:t>
      </w:r>
    </w:p>
    <w:p w:rsidR="00D06766" w:rsidRPr="00D06766" w:rsidP="00D06766" w14:paraId="034939B3" w14:textId="77777777">
      <w:pPr>
        <w:rPr>
          <w:rFonts w:hint="eastAsia"/>
        </w:rPr>
      </w:pPr>
      <w:r w:rsidRPr="00D06766">
        <w:rPr>
          <w:rFonts w:hint="eastAsia"/>
        </w:rPr>
        <w:t>脱水（dehydration）是指人体由于饮水不足或疾病消耗体液所致的体液容量不足。</w:t>
      </w:r>
    </w:p>
    <w:p w:rsidR="00D06766" w:rsidRPr="00D06766" w:rsidP="00D06766" w14:paraId="2B3744CC" w14:textId="77777777">
      <w:pPr>
        <w:rPr>
          <w:rFonts w:hint="eastAsia"/>
        </w:rPr>
      </w:pPr>
      <w:r w:rsidRPr="00D06766">
        <w:rPr>
          <w:rFonts w:hint="eastAsia"/>
        </w:rPr>
        <w:t>一、病因与发病机制</w:t>
      </w:r>
    </w:p>
    <w:p w:rsidR="00D06766" w:rsidRPr="00D06766" w:rsidP="00D06766" w14:paraId="02570581" w14:textId="77777777">
      <w:pPr>
        <w:rPr>
          <w:rFonts w:hint="eastAsia"/>
        </w:rPr>
        <w:sectPr>
          <w:type w:val="nextPage"/>
          <w:pgSz w:w="11906" w:h="16838"/>
          <w:pgMar w:top="1440" w:right="1800" w:bottom="1440" w:left="1800" w:header="851" w:footer="992" w:gutter="0"/>
          <w:pgNumType w:start="11"/>
          <w:cols w:space="425"/>
          <w:titlePg w:val="0"/>
          <w:docGrid w:type="lines" w:linePitch="312"/>
        </w:sectPr>
      </w:pPr>
    </w:p>
    <w:p w:rsidR="00D06766" w:rsidRPr="00D06766" w:rsidP="00D06766" w14:textId="77777777">
      <w:pPr>
        <w:rPr>
          <w:rFonts w:hint="eastAsia"/>
        </w:rPr>
      </w:pPr>
      <w:r w:rsidRPr="00D06766">
        <w:rPr>
          <w:rFonts w:hint="eastAsia"/>
        </w:rPr>
        <w:t>正常情况下，机体通过渗透压依赖性和容量-压力依赖性两个调节机制，改变肾脏排水和口渴中枢的兴奋性而维持水平衡。当某些原因导致机体饮水量不足、水排出超过机体调节能力或水钠调节机制障碍，即可出现脱水。脱水可分为3类：</w:t>
      </w:r>
    </w:p>
    <w:p w:rsidR="00D06766" w:rsidRPr="00D06766" w:rsidP="00D06766" w14:paraId="5F7AE39A" w14:textId="77777777">
      <w:pPr>
        <w:rPr>
          <w:rFonts w:hint="eastAsia"/>
        </w:rPr>
      </w:pPr>
      <w:r w:rsidRPr="00D06766">
        <w:rPr>
          <w:rFonts w:hint="eastAsia"/>
          <w:b/>
          <w:bCs/>
        </w:rPr>
        <w:t>1.高渗性脱水（hypertonic dehydration） </w:t>
      </w:r>
      <w:r w:rsidRPr="00D06766">
        <w:rPr>
          <w:rFonts w:hint="eastAsia"/>
        </w:rPr>
        <w:t>由于失水多于失钠，使细胞外容量减少而渗透压升高，反射性促使抗利尿激素分泌增多，肾脏远曲小管和集合管对水的重吸收增强，引起少尿和尿比重增高，并刺激下丘脑口渴中枢引起渴感。若因脱水致循环血量减少，可使醛固酮分泌增多，导致钠潴留，血浆渗透压进一步升高。严重脱水时可出现脱水热。当细胞外液渗透压显著增高时，细胞内液转移到细胞外，造成细胞内脱水。脑细胞脱水可引起谵妄，甚至昏迷。常见于：</w:t>
      </w:r>
    </w:p>
    <w:p w:rsidR="00D06766" w:rsidRPr="00D06766" w:rsidP="00D06766" w14:paraId="087A7E91" w14:textId="77777777">
      <w:pPr>
        <w:rPr>
          <w:rFonts w:hint="eastAsia"/>
        </w:rPr>
      </w:pPr>
      <w:r w:rsidRPr="00D06766">
        <w:rPr>
          <w:rFonts w:hint="eastAsia"/>
        </w:rPr>
        <w:t>（1）水摄入不足：如昏迷等危重患者补液不足；各种原因引起的咽水困难；中枢系统疾病导致的口渴中枢受损，饮水过少等。</w:t>
      </w:r>
    </w:p>
    <w:p w:rsidR="00D06766" w:rsidRPr="00D06766" w:rsidP="00D06766" w14:paraId="5E562F34" w14:textId="77777777">
      <w:pPr>
        <w:rPr>
          <w:rFonts w:hint="eastAsia"/>
        </w:rPr>
      </w:pPr>
      <w:r w:rsidRPr="00D06766">
        <w:rPr>
          <w:rFonts w:hint="eastAsia"/>
        </w:rPr>
        <w:t>（2）水丢失过多：①呼吸道和皮肤失水过多：如高温环境或高热等导致大量出汗、喘息状态、气管切开等；②肾泌尿过多：如尿崩症、糖尿病酮症酸中毒、大量渗透性利尿等。</w:t>
      </w:r>
    </w:p>
    <w:p w:rsidR="00D06766" w:rsidRPr="00D06766" w:rsidP="00D06766" w14:paraId="2B5DD660" w14:textId="77777777">
      <w:pPr>
        <w:rPr>
          <w:rFonts w:hint="eastAsia"/>
        </w:rPr>
      </w:pPr>
      <w:r w:rsidRPr="00D06766">
        <w:rPr>
          <w:rFonts w:hint="eastAsia"/>
          <w:b/>
          <w:bCs/>
        </w:rPr>
        <w:t>2.低渗性脱水（hypotonic dehydration） </w:t>
      </w:r>
      <w:r w:rsidRPr="00D06766">
        <w:rPr>
          <w:rFonts w:hint="eastAsia"/>
        </w:rPr>
        <w:t>由于失钠多于失水，细胞外液渗透压降低，抗利尿激素分泌减少，肾小管对水分重吸收减少致尿量增加，同时细胞外液向细胞内转移，致使细胞外液量明显减少，易发生周围循环衰竭。重者细胞外水分向细胞内转移可导致细胞水肿。常见于：</w:t>
      </w:r>
    </w:p>
    <w:p w:rsidR="00D06766" w:rsidRPr="00D06766" w:rsidP="00D06766" w14:paraId="49F5FDB6" w14:textId="77777777">
      <w:pPr>
        <w:rPr>
          <w:rFonts w:hint="eastAsia"/>
        </w:rPr>
      </w:pPr>
      <w:r w:rsidRPr="00D06766">
        <w:rPr>
          <w:rFonts w:hint="eastAsia"/>
        </w:rPr>
        <w:t>（1）肾失水失钠过多：如急性肾功能不全多尿期、过度使用排钠利尿剂等。</w:t>
      </w:r>
    </w:p>
    <w:p w:rsidR="00D06766" w:rsidRPr="00D06766" w:rsidP="00D06766" w14:paraId="7D130AFA" w14:textId="77777777">
      <w:pPr>
        <w:rPr>
          <w:rFonts w:hint="eastAsia"/>
        </w:rPr>
      </w:pPr>
      <w:r w:rsidRPr="00D06766">
        <w:rPr>
          <w:rFonts w:hint="eastAsia"/>
        </w:rPr>
        <w:t>（2）胃肠道失水失钠过多：如反复呕吐、腹泻、胃肠减压等导致大量含钠消化液丢失等。</w:t>
      </w:r>
    </w:p>
    <w:p w:rsidR="00D06766" w:rsidRPr="00D06766" w:rsidP="00D06766" w14:paraId="5E990D2F" w14:textId="77777777">
      <w:pPr>
        <w:rPr>
          <w:rFonts w:hint="eastAsia"/>
        </w:rPr>
      </w:pPr>
      <w:r w:rsidRPr="00D06766">
        <w:rPr>
          <w:rFonts w:hint="eastAsia"/>
        </w:rPr>
        <w:t>（3）其他：如高渗或等渗脱水治疗过程中补充水分过多等。</w:t>
      </w:r>
    </w:p>
    <w:p w:rsidR="00D06766" w:rsidRPr="00D06766" w:rsidP="00D06766" w14:paraId="309BA15C" w14:textId="77777777">
      <w:pPr>
        <w:rPr>
          <w:rFonts w:hint="eastAsia"/>
        </w:rPr>
      </w:pPr>
      <w:r w:rsidRPr="00D06766">
        <w:rPr>
          <w:rFonts w:hint="eastAsia"/>
          <w:b/>
          <w:bCs/>
        </w:rPr>
        <w:t>3.等渗性脱水（isotonic dehydration） </w:t>
      </w:r>
      <w:r w:rsidRPr="00D06766">
        <w:rPr>
          <w:rFonts w:hint="eastAsia"/>
        </w:rPr>
        <w:t>水与钠成比例地丢失，细胞外液呈等渗状态。由于等渗性脱水时丢失的主要是细胞外液，可致有效循环血容量不足。常见于：</w:t>
      </w:r>
    </w:p>
    <w:p w:rsidR="00D06766" w:rsidRPr="00D06766" w:rsidP="00D06766" w14:paraId="5D8A25BB" w14:textId="77777777">
      <w:pPr>
        <w:rPr>
          <w:rFonts w:hint="eastAsia"/>
        </w:rPr>
        <w:sectPr>
          <w:type w:val="nextPage"/>
          <w:pgSz w:w="11906" w:h="16838"/>
          <w:pgMar w:top="1440" w:right="1800" w:bottom="1440" w:left="1800" w:header="851" w:footer="992" w:gutter="0"/>
          <w:pgNumType w:start="12"/>
          <w:cols w:space="425"/>
          <w:titlePg w:val="0"/>
          <w:docGrid w:type="lines" w:linePitch="312"/>
        </w:sectPr>
      </w:pPr>
      <w:r w:rsidRPr="00D06766">
        <w:rPr>
          <w:rFonts w:hint="eastAsia"/>
        </w:rPr>
        <w:t>（1）胃肠道失水过多：常见于急性腹泻、胃肠减压、肠瘘和剧烈呕吐等。</w:t>
      </w:r>
    </w:p>
    <w:p w:rsidR="00D06766" w:rsidRPr="00D06766" w:rsidP="00D06766" w14:paraId="17D65293" w14:textId="77777777">
      <w:pPr>
        <w:rPr>
          <w:rFonts w:hint="eastAsia"/>
        </w:rPr>
      </w:pPr>
      <w:r w:rsidRPr="00D06766">
        <w:rPr>
          <w:rFonts w:hint="eastAsia"/>
        </w:rPr>
        <w:t>（2）其他：大面积烧伤，反复大量放胸、腹水等。</w:t>
      </w:r>
    </w:p>
    <w:p w:rsidR="00D06766" w:rsidRPr="00D06766" w:rsidP="00D06766" w14:paraId="142A8A80" w14:textId="77777777">
      <w:pPr>
        <w:rPr>
          <w:rFonts w:hint="eastAsia"/>
        </w:rPr>
      </w:pPr>
      <w:r w:rsidRPr="00D06766">
        <w:rPr>
          <w:rFonts w:hint="eastAsia"/>
        </w:rPr>
        <w:t>二、临床表现</w:t>
      </w:r>
    </w:p>
    <w:p w:rsidR="00D06766" w:rsidRPr="00D06766" w:rsidP="00D06766" w14:paraId="3F1013B6" w14:textId="77777777">
      <w:pPr>
        <w:rPr>
          <w:rFonts w:hint="eastAsia"/>
        </w:rPr>
      </w:pPr>
      <w:r w:rsidRPr="00D06766">
        <w:rPr>
          <w:rFonts w:hint="eastAsia"/>
          <w:b/>
          <w:bCs/>
        </w:rPr>
        <w:t>1.脱水表现 </w:t>
      </w:r>
      <w:r w:rsidRPr="00D06766">
        <w:rPr>
          <w:rFonts w:hint="eastAsia"/>
        </w:rPr>
        <w:t>轻度脱水者体重下降2%～4%，主要表现为疲乏、口渴、直立性低血压、尿量减少；中度脱水者体重下降5%～9%，因组织间液和血容量明显减少，可表现为皮肤弹性下降、眼窝凹陷、静脉下陷、心悸、血压下降；重度脱水者体重下降达10%以上，常出现循环衰竭和中枢神经系统功能障碍，如少尿、脉搏细弱、收缩压显著下降、谵妄、烦躁、嗜睡甚至昏迷。</w:t>
      </w:r>
    </w:p>
    <w:p w:rsidR="00D06766" w:rsidRPr="00D06766" w:rsidP="00D06766" w14:paraId="66D10455" w14:textId="77777777">
      <w:pPr>
        <w:rPr>
          <w:rFonts w:hint="eastAsia"/>
        </w:rPr>
      </w:pPr>
      <w:r w:rsidRPr="00D06766">
        <w:rPr>
          <w:rFonts w:hint="eastAsia"/>
        </w:rPr>
        <w:t>不同类型脱水的特点为：①高渗性脱水：口渴明显，尿比重升高，血容量下降较轻，较少发生休克，重度脱水时因脑细胞严重脱水而出现脱水热、嗜睡、抽搐和昏迷；②低渗性脱水：早期即有手足麻木、肌肉痉挛、恶心、呕吐等低钠血症表现，口渴不明显，尿比重下降，血容量不足出现早而明显，重度低钠血症可致脑细胞水肿而出现意识障碍；③等渗性脱水：可无明显口渴，较早出现血容量不足的表现。</w:t>
      </w:r>
    </w:p>
    <w:p w:rsidR="00D06766" w:rsidRPr="00D06766" w:rsidP="00D06766" w14:paraId="7BA01B33" w14:textId="77777777">
      <w:pPr>
        <w:rPr>
          <w:rFonts w:hint="eastAsia"/>
        </w:rPr>
      </w:pPr>
      <w:r w:rsidRPr="00D06766">
        <w:rPr>
          <w:rFonts w:hint="eastAsia"/>
          <w:b/>
          <w:bCs/>
        </w:rPr>
        <w:t>2.伴随症状 </w:t>
      </w:r>
      <w:r w:rsidRPr="00D06766">
        <w:rPr>
          <w:rFonts w:hint="eastAsia"/>
        </w:rPr>
        <w:t>脱水常伴随不同症状，如伴吞咽困难见于舌癌、咽部感染、食管癌、食管损伤等；伴呕吐或腹泻，见于急性胃肠炎、霍乱、急性中毒等；伴大汗，见于中暑、感染性疾病退热、高热环境等；伴多尿，见于尿崩症、急性肾衰竭、糖尿病等。</w:t>
      </w:r>
    </w:p>
    <w:p w:rsidR="00D06766" w:rsidRPr="00D06766" w:rsidP="00D06766" w14:paraId="48406A10" w14:textId="77777777">
      <w:pPr>
        <w:rPr>
          <w:rFonts w:hint="eastAsia"/>
        </w:rPr>
      </w:pPr>
      <w:r w:rsidRPr="00D06766">
        <w:rPr>
          <w:rFonts w:hint="eastAsia"/>
        </w:rPr>
        <w:t>三、护理评估</w:t>
      </w:r>
    </w:p>
    <w:p w:rsidR="00D06766" w:rsidRPr="00D06766" w:rsidP="00D06766" w14:paraId="6A31CF70" w14:textId="77777777">
      <w:pPr>
        <w:rPr>
          <w:rFonts w:hint="eastAsia"/>
        </w:rPr>
      </w:pPr>
      <w:r w:rsidRPr="00D06766">
        <w:rPr>
          <w:rFonts w:hint="eastAsia"/>
          <w:b/>
          <w:bCs/>
        </w:rPr>
        <w:t>1.脱水的特点 </w:t>
      </w:r>
      <w:r w:rsidRPr="00D06766">
        <w:rPr>
          <w:rFonts w:hint="eastAsia"/>
        </w:rPr>
        <w:t>主要评估项目包括体重变化、出入液量、生命体征、意识、尿量、尿比重、皮肤弹性、眼窝凹陷、静脉充盈情况等。</w:t>
      </w:r>
    </w:p>
    <w:p w:rsidR="00D06766" w:rsidRPr="00D06766" w:rsidP="00D06766" w14:paraId="13EFDD8C" w14:textId="77777777">
      <w:pPr>
        <w:rPr>
          <w:rFonts w:hint="eastAsia"/>
        </w:rPr>
      </w:pPr>
      <w:r w:rsidRPr="00D06766">
        <w:rPr>
          <w:rFonts w:hint="eastAsia"/>
          <w:b/>
          <w:bCs/>
        </w:rPr>
        <w:t>2.相关病史 </w:t>
      </w:r>
      <w:r w:rsidRPr="00D06766">
        <w:rPr>
          <w:rFonts w:hint="eastAsia"/>
        </w:rPr>
        <w:t>有无腹泻、呕吐、出汗、出血等造成体液丢失相关疾病病史、有无高温闷热等环境，有无使用脱水性药物等治疗因素。</w:t>
      </w:r>
    </w:p>
    <w:p w:rsidR="00D06766" w:rsidRPr="00D06766" w:rsidP="00D06766" w14:paraId="7412FFE0" w14:textId="77777777">
      <w:pPr>
        <w:rPr>
          <w:rFonts w:hint="eastAsia"/>
        </w:rPr>
        <w:sectPr>
          <w:type w:val="nextPage"/>
          <w:pgSz w:w="11906" w:h="16838"/>
          <w:pgMar w:top="1440" w:right="1800" w:bottom="1440" w:left="1800" w:header="851" w:footer="992" w:gutter="0"/>
          <w:pgNumType w:start="13"/>
          <w:cols w:space="425"/>
          <w:titlePg w:val="0"/>
          <w:docGrid w:type="lines" w:linePitch="312"/>
        </w:sectPr>
      </w:pPr>
      <w:r w:rsidRPr="00D06766">
        <w:rPr>
          <w:rFonts w:hint="eastAsia"/>
          <w:b/>
          <w:bCs/>
        </w:rPr>
        <w:t>3.心理与社会状况 </w:t>
      </w:r>
      <w:r w:rsidRPr="00D06766">
        <w:rPr>
          <w:rFonts w:hint="eastAsia"/>
        </w:rPr>
        <w:t>有无认知、感知、思维等改变的感知觉紊乱和意识障碍；有无脱水、消瘦等形体改变引起的自我概念紊乱；有无精神紧张、焦虑、恐惧等角色适应不良。</w:t>
      </w:r>
    </w:p>
    <w:p w:rsidR="00D06766" w:rsidRPr="00D06766" w:rsidP="00D06766" w14:paraId="17EF212C" w14:textId="77777777">
      <w:pPr>
        <w:rPr>
          <w:rFonts w:hint="eastAsia"/>
        </w:rPr>
      </w:pPr>
      <w:r w:rsidRPr="00D06766">
        <w:rPr>
          <w:rFonts w:hint="eastAsia"/>
          <w:b/>
          <w:bCs/>
        </w:rPr>
        <w:t>4.诊疗与护理经过 </w:t>
      </w:r>
      <w:r w:rsidRPr="00D06766">
        <w:rPr>
          <w:rFonts w:hint="eastAsia"/>
        </w:rPr>
        <w:t>是否已检测血浆渗透压、血清电解质，是否已补液，补液的方式、剂量、成分、速度及其效果等。</w:t>
      </w:r>
    </w:p>
    <w:p w:rsidR="00D06766" w:rsidRPr="00D06766" w:rsidP="00D06766" w14:paraId="4BD864EF" w14:textId="77777777">
      <w:pPr>
        <w:rPr>
          <w:rFonts w:hint="eastAsia"/>
        </w:rPr>
      </w:pPr>
      <w:r w:rsidRPr="00D06766">
        <w:rPr>
          <w:rFonts w:hint="eastAsia"/>
        </w:rPr>
        <w:t>四、护理诊断</w:t>
      </w:r>
    </w:p>
    <w:p w:rsidR="00D06766" w:rsidRPr="00D06766" w:rsidP="00D06766" w14:paraId="47A4F765" w14:textId="77777777">
      <w:pPr>
        <w:rPr>
          <w:rFonts w:hint="eastAsia"/>
        </w:rPr>
      </w:pPr>
      <w:r w:rsidRPr="00D06766">
        <w:rPr>
          <w:rFonts w:hint="eastAsia"/>
          <w:b/>
          <w:bCs/>
        </w:rPr>
        <w:t>1.体液不足 </w:t>
      </w:r>
      <w:r w:rsidRPr="00D06766">
        <w:rPr>
          <w:rFonts w:hint="eastAsia"/>
        </w:rPr>
        <w:t>与液体摄入不足或体液丢失过多有关。</w:t>
      </w:r>
    </w:p>
    <w:p w:rsidR="00D06766" w:rsidRPr="00D06766" w:rsidP="00D06766" w14:paraId="1EB3BDFA" w14:textId="77777777">
      <w:pPr>
        <w:rPr>
          <w:rFonts w:hint="eastAsia"/>
        </w:rPr>
      </w:pPr>
      <w:r w:rsidRPr="00D06766">
        <w:rPr>
          <w:rFonts w:hint="eastAsia"/>
          <w:b/>
          <w:bCs/>
        </w:rPr>
        <w:t>2.组织完整性受损 </w:t>
      </w:r>
      <w:r w:rsidRPr="00D06766">
        <w:rPr>
          <w:rFonts w:hint="eastAsia"/>
        </w:rPr>
        <w:t>与体液不足有关。</w:t>
      </w:r>
    </w:p>
    <w:p w:rsidR="00D06766" w:rsidRPr="00D06766" w:rsidP="00D06766" w14:paraId="708BE2F4" w14:textId="77777777">
      <w:pPr>
        <w:rPr>
          <w:rFonts w:hint="eastAsia"/>
        </w:rPr>
      </w:pPr>
      <w:r w:rsidRPr="00D06766">
        <w:rPr>
          <w:rFonts w:hint="eastAsia"/>
          <w:b/>
          <w:bCs/>
        </w:rPr>
        <w:t>3.口腔黏膜受损 </w:t>
      </w:r>
      <w:r w:rsidRPr="00D06766">
        <w:rPr>
          <w:rFonts w:hint="eastAsia"/>
        </w:rPr>
        <w:t>与机体脱水有关。</w:t>
      </w:r>
    </w:p>
    <w:p w:rsidR="00D06766" w:rsidRPr="00D06766" w:rsidP="00D06766" w14:paraId="418EA141" w14:textId="77777777">
      <w:pPr>
        <w:rPr>
          <w:rFonts w:hint="eastAsia"/>
        </w:rPr>
      </w:pPr>
      <w:r w:rsidRPr="00D06766">
        <w:rPr>
          <w:rFonts w:hint="eastAsia"/>
          <w:b/>
          <w:bCs/>
        </w:rPr>
        <w:t>4.潜在并发症 </w:t>
      </w:r>
      <w:r w:rsidRPr="00D06766">
        <w:rPr>
          <w:rFonts w:hint="eastAsia"/>
        </w:rPr>
        <w:t>意识障碍。</w:t>
      </w:r>
    </w:p>
    <w:p w:rsidR="00D06766" w:rsidRPr="00D06766" w:rsidP="00D06766" w14:paraId="17CD02C6" w14:textId="77777777">
      <w:pPr>
        <w:rPr>
          <w:rFonts w:hint="eastAsia"/>
        </w:rPr>
      </w:pPr>
      <w:r w:rsidRPr="00D06766">
        <w:br/>
      </w:r>
    </w:p>
    <w:p w:rsidR="00D06766" w:rsidRPr="00D06766" w:rsidP="00D06766" w14:paraId="2EF01656" w14:textId="77777777">
      <w:r w:rsidRPr="00D06766">
        <w:rPr>
          <w:rFonts w:hint="eastAsia"/>
        </w:rPr>
        <w:t>第四节</w:t>
      </w:r>
      <w:r w:rsidRPr="00D06766">
        <w:rPr>
          <w:rFonts w:hint="eastAsia"/>
        </w:rPr>
        <w:br/>
        <w:t>皮肤黏膜出血</w:t>
      </w:r>
    </w:p>
    <w:p w:rsidR="00D06766" w:rsidRPr="00D06766" w:rsidP="00D06766" w14:paraId="4B95A1C1" w14:textId="77777777">
      <w:pPr>
        <w:rPr>
          <w:rFonts w:hint="eastAsia"/>
        </w:rPr>
      </w:pPr>
      <w:r w:rsidRPr="00D06766">
        <w:rPr>
          <w:rFonts w:hint="eastAsia"/>
        </w:rPr>
        <w:t>皮肤黏膜出血（mucocutaneous hemorrhage）是由于机体止血或凝血功障碍所致，表现为全身性或局限性皮肤黏膜自发性出血或损伤后难以止血，血液淤积于皮肤或黏膜下组织，为出血性疾病的主要临床特征。</w:t>
      </w:r>
    </w:p>
    <w:p w:rsidR="00D06766" w:rsidRPr="00D06766" w:rsidP="00D06766" w14:paraId="466B5203" w14:textId="77777777">
      <w:pPr>
        <w:rPr>
          <w:rFonts w:hint="eastAsia"/>
        </w:rPr>
      </w:pPr>
      <w:r w:rsidRPr="00D06766">
        <w:rPr>
          <w:rFonts w:hint="eastAsia"/>
        </w:rPr>
        <w:t>一、病因与发病机制</w:t>
      </w:r>
    </w:p>
    <w:p w:rsidR="00D06766" w:rsidRPr="00D06766" w:rsidP="00D06766" w14:paraId="1E362252" w14:textId="77777777">
      <w:pPr>
        <w:rPr>
          <w:rFonts w:hint="eastAsia"/>
        </w:rPr>
      </w:pPr>
      <w:r w:rsidRPr="00D06766">
        <w:rPr>
          <w:rFonts w:hint="eastAsia"/>
        </w:rPr>
        <w:t>引起皮肤黏膜出血的基本因素有4个，即血管壁、血小板、凝血功能、抗凝及纤维蛋白溶解功能等。</w:t>
      </w:r>
    </w:p>
    <w:p w:rsidR="00D06766" w:rsidRPr="00D06766" w:rsidP="00D06766" w14:paraId="1DCF667A" w14:textId="77777777">
      <w:pPr>
        <w:rPr>
          <w:rFonts w:hint="eastAsia"/>
        </w:rPr>
        <w:sectPr>
          <w:type w:val="nextPage"/>
          <w:pgSz w:w="11906" w:h="16838"/>
          <w:pgMar w:top="1440" w:right="1800" w:bottom="1440" w:left="1800" w:header="851" w:footer="992" w:gutter="0"/>
          <w:pgNumType w:start="14"/>
          <w:cols w:space="425"/>
          <w:titlePg w:val="0"/>
          <w:docGrid w:type="lines" w:linePitch="312"/>
        </w:sectPr>
      </w:pPr>
      <w:r w:rsidRPr="00D06766">
        <w:rPr>
          <w:rFonts w:hint="eastAsia"/>
          <w:b/>
          <w:bCs/>
        </w:rPr>
        <w:t>1.血管壁结构和功能异常 </w:t>
      </w:r>
      <w:r w:rsidRPr="00D06766">
        <w:rPr>
          <w:rFonts w:hint="eastAsia"/>
        </w:rPr>
        <w:t>正常情况下当血管破损时，局部血管即发生反射性收缩，管腔变窄，破损伤口缩小或闭合。同时，血管内皮细胞受损及胶原暴露后，表达并释放血管性血友病因子（vWF）、组织因子（TF）、凝血酶调节蛋白（TM）、内皮素（ET）等增强血管收缩，激活血小板及凝血功能发挥止血作用。血管壁异常分为先天性和获得性。当血管，尤其是毛细血管壁存在结构异常或收缩功能障碍时，可导致皮肤黏膜出血。</w:t>
      </w:r>
    </w:p>
    <w:p w:rsidR="00D06766" w:rsidRPr="00D06766" w:rsidP="00D06766" w14:paraId="389B231F" w14:textId="77777777">
      <w:pPr>
        <w:rPr>
          <w:rFonts w:hint="eastAsia"/>
        </w:rPr>
      </w:pPr>
      <w:r w:rsidRPr="00D06766">
        <w:rPr>
          <w:rFonts w:hint="eastAsia"/>
        </w:rPr>
        <w:t>（1）先天性或遗传性：①遗传性出血性毛细血管扩张症；②家族性单纯性紫癜；③先天性结缔组织病；④血管性血友病。</w:t>
      </w:r>
    </w:p>
    <w:p w:rsidR="00D06766" w:rsidRPr="00D06766" w:rsidP="00D06766" w14:paraId="329F3D12" w14:textId="77777777">
      <w:pPr>
        <w:rPr>
          <w:rFonts w:hint="eastAsia"/>
        </w:rPr>
      </w:pPr>
      <w:r w:rsidRPr="00D06766">
        <w:rPr>
          <w:rFonts w:hint="eastAsia"/>
        </w:rPr>
        <w:t>（2）获得性：①感染：如败血症等；②过敏：如过敏性紫癜等；③化学物质及药物：如药物性紫癜等；④代谢及内分泌障碍：如糖尿病等；⑤营养不良：如维生素C及PP缺乏症等；⑥其他：如结缔组织病、动脉硬化等。</w:t>
      </w:r>
    </w:p>
    <w:p w:rsidR="00D06766" w:rsidRPr="00D06766" w:rsidP="00D06766" w14:paraId="21F6A918" w14:textId="77777777">
      <w:pPr>
        <w:rPr>
          <w:rFonts w:hint="eastAsia"/>
        </w:rPr>
      </w:pPr>
      <w:r w:rsidRPr="00D06766">
        <w:rPr>
          <w:rFonts w:hint="eastAsia"/>
          <w:b/>
          <w:bCs/>
        </w:rPr>
        <w:t>2.血小板数量或功能异常 </w:t>
      </w:r>
      <w:r w:rsidRPr="00D06766">
        <w:rPr>
          <w:rFonts w:hint="eastAsia"/>
        </w:rPr>
        <w:t>血小板在止血过程中起重要作用，当血管损伤后，通过血小板膜糖蛋白Ⅰb、Ⅱb、Ⅲa作用产生黏附、聚集形成白色血栓阻塞伤口。聚集后的血小板活化，分泌或释放一系列活性物质，如血栓烷A 2 （TXA 2 ）、血小板第3因子（PF 3 ）等，进一步促进血小板聚集，并有强烈的血管收缩作用，促进局部止血。因此，血小板数量或功能异常时，均可引起皮肤黏膜出血。</w:t>
      </w:r>
    </w:p>
    <w:p w:rsidR="00D06766" w:rsidRPr="00D06766" w:rsidP="00D06766" w14:paraId="0EC1B11F" w14:textId="77777777">
      <w:pPr>
        <w:rPr>
          <w:rFonts w:hint="eastAsia"/>
        </w:rPr>
      </w:pPr>
      <w:r w:rsidRPr="00D06766">
        <w:rPr>
          <w:rFonts w:hint="eastAsia"/>
        </w:rPr>
        <w:t>（1）血小板减少：①血小板生成减少：再生障碍性贫血、白血病、感染、放疗或化疗后的骨髓抑制等；②血小板破坏过多：特发性血小板减少性紫癜、药物免疫性血小板减少性紫癜、脾功能亢进症等；③血小板消耗过多：血栓性血小板减少性紫癜、弥散性血管内凝血（DIC）等。</w:t>
      </w:r>
    </w:p>
    <w:p w:rsidR="00D06766" w:rsidRPr="00D06766" w:rsidP="00D06766" w14:paraId="37B4BCF7" w14:textId="77777777">
      <w:pPr>
        <w:rPr>
          <w:rFonts w:hint="eastAsia"/>
        </w:rPr>
      </w:pPr>
      <w:r w:rsidRPr="00D06766">
        <w:rPr>
          <w:rFonts w:hint="eastAsia"/>
        </w:rPr>
        <w:t>（2）血小板增多：①原发性：原发性血小板增多症等；②继发性：脾切除术后等。此类疾病血小板数虽然增多，仍可引起出血现象，是由于活化的凝血活酶生成迟缓或伴有血小板功能异常所致。</w:t>
      </w:r>
    </w:p>
    <w:p w:rsidR="00D06766" w:rsidRPr="00D06766" w:rsidP="00D06766" w14:paraId="2BC22D3E" w14:textId="77777777">
      <w:pPr>
        <w:rPr>
          <w:rFonts w:hint="eastAsia"/>
        </w:rPr>
      </w:pPr>
      <w:r w:rsidRPr="00D06766">
        <w:rPr>
          <w:rFonts w:hint="eastAsia"/>
        </w:rPr>
        <w:t>（3）血小板功能异常：①遗传性：血小板无力症，主要为聚集功能异常；血小板病，主要为血小板第3因子异常。②获得性：抗血小板药物、感染、尿毒症、肝病、异常球蛋白血症等。</w:t>
      </w:r>
    </w:p>
    <w:p w:rsidR="00D06766" w:rsidRPr="00D06766" w:rsidP="00D06766" w14:paraId="534E7160" w14:textId="77777777">
      <w:pPr>
        <w:rPr>
          <w:rFonts w:hint="eastAsia"/>
        </w:rPr>
        <w:sectPr>
          <w:type w:val="nextPage"/>
          <w:pgSz w:w="11906" w:h="16838"/>
          <w:pgMar w:top="1440" w:right="1800" w:bottom="1440" w:left="1800" w:header="851" w:footer="992" w:gutter="0"/>
          <w:pgNumType w:start="15"/>
          <w:cols w:space="425"/>
          <w:titlePg w:val="0"/>
          <w:docGrid w:type="lines" w:linePitch="312"/>
        </w:sectPr>
      </w:pPr>
      <w:r w:rsidRPr="00D06766">
        <w:rPr>
          <w:rFonts w:hint="eastAsia"/>
          <w:b/>
          <w:bCs/>
        </w:rPr>
        <w:t>3.凝血功能障碍 </w:t>
      </w:r>
    </w:p>
    <w:p w:rsidR="00D06766" w:rsidRPr="00D06766" w:rsidP="00D06766" w14:textId="77777777">
      <w:pPr>
        <w:rPr>
          <w:rFonts w:hint="eastAsia"/>
        </w:rPr>
      </w:pPr>
      <w:r w:rsidRPr="00D06766">
        <w:rPr>
          <w:rFonts w:hint="eastAsia"/>
        </w:rPr>
        <w:t>凝血过程较复杂，有许多凝血因子参与，破损后，凝血因子被激活形成一系列的酶促反应达到凝血，任何一个凝血因子缺乏或功能不足均可引起凝血障碍，导致皮肤黏膜出血。常见于：①先天性或遗传性：血友病、遗传性纤维蛋白原缺乏及减少症、遗传性凝血酶原缺乏症、低凝血酶原血症、凝血因子缺乏症等。②获得性：严重肝病、尿毒症、维生素K缺乏症等。</w:t>
      </w:r>
    </w:p>
    <w:p w:rsidR="00D06766" w:rsidRPr="00D06766" w:rsidP="00D06766" w14:paraId="03603F27" w14:textId="77777777">
      <w:pPr>
        <w:rPr>
          <w:rFonts w:hint="eastAsia"/>
        </w:rPr>
      </w:pPr>
      <w:r w:rsidRPr="00D06766">
        <w:rPr>
          <w:rFonts w:hint="eastAsia"/>
          <w:b/>
          <w:bCs/>
        </w:rPr>
        <w:t>4.抗凝及纤维蛋白溶解异常 </w:t>
      </w:r>
      <w:r w:rsidRPr="00D06766">
        <w:rPr>
          <w:rFonts w:hint="eastAsia"/>
        </w:rPr>
        <w:t>主要为获得性疾病：①抗凝药物过量：如肝素、双香豆素类药物过量；②溶栓药物过量；③中毒：敌鼠钠中毒，蛇、水蛭咬伤等；④免疫相关性抗凝物质增多。</w:t>
      </w:r>
    </w:p>
    <w:p w:rsidR="00D06766" w:rsidRPr="00D06766" w:rsidP="00D06766" w14:paraId="1E637564" w14:textId="77777777">
      <w:pPr>
        <w:rPr>
          <w:rFonts w:hint="eastAsia"/>
        </w:rPr>
      </w:pPr>
      <w:r w:rsidRPr="00D06766">
        <w:rPr>
          <w:rFonts w:hint="eastAsia"/>
        </w:rPr>
        <w:t>有些疾病发生的皮肤黏膜出血现象为多因素引起，如弥散性血管内凝血，存在血管、血小板、凝血功能等多方面障碍。</w:t>
      </w:r>
    </w:p>
    <w:p w:rsidR="00D06766" w:rsidRPr="00D06766" w:rsidP="00D06766" w14:paraId="689B35F9" w14:textId="77777777">
      <w:pPr>
        <w:rPr>
          <w:rFonts w:hint="eastAsia"/>
        </w:rPr>
      </w:pPr>
      <w:r w:rsidRPr="00D06766">
        <w:rPr>
          <w:rFonts w:hint="eastAsia"/>
        </w:rPr>
        <w:t>二、临床表现</w:t>
      </w:r>
    </w:p>
    <w:p w:rsidR="00D06766" w:rsidRPr="00D06766" w:rsidP="00D06766" w14:paraId="25727796" w14:textId="77777777">
      <w:pPr>
        <w:rPr>
          <w:rFonts w:hint="eastAsia"/>
        </w:rPr>
      </w:pPr>
      <w:r w:rsidRPr="00D06766">
        <w:rPr>
          <w:rFonts w:hint="eastAsia"/>
          <w:b/>
          <w:bCs/>
        </w:rPr>
        <w:t>1.皮肤黏膜出血的表现 </w:t>
      </w:r>
      <w:r w:rsidRPr="00D06766">
        <w:rPr>
          <w:rFonts w:hint="eastAsia"/>
        </w:rPr>
        <w:t>皮肤黏膜出血表现为血液淤积于皮肤或黏膜下，形成红色或暗红色斑，压之不褪色，视出血面积大小可分为瘀点、紫癜、瘀斑和血肿。还可出现牙龈出血、鼻出血、血尿、月经过多、咯血、便血等，严重者可导致脑出血。血小板病患者除皮肤黏膜出血外，可伴内脏出血，如血小板计数正常，则出血轻微，以皮下、鼻出血及月经过多为主。血管壁异常引起的出血特点为皮肤黏膜的瘀点、瘀斑，如过敏性紫癜表现为四肢有对称性、高出皮肤（荨麻疹或丘疹样）的紫癜，可伴有痒感、关节痛及腹痛，累及肾脏时可有血尿。因凝血功能障碍引起的出血常表现为内脏、肌肉出血或软组织血肿，关节腔出血，且常有家族史或肝脏病史。</w:t>
      </w:r>
    </w:p>
    <w:p w:rsidR="00D06766" w:rsidRPr="00D06766" w:rsidP="00D06766" w14:paraId="33627F13" w14:textId="77777777">
      <w:pPr>
        <w:rPr>
          <w:rFonts w:hint="eastAsia"/>
        </w:rPr>
      </w:pPr>
      <w:r w:rsidRPr="00D06766">
        <w:rPr>
          <w:rFonts w:hint="eastAsia"/>
          <w:b/>
          <w:bCs/>
        </w:rPr>
        <w:t>2.伴随症状 </w:t>
      </w:r>
      <w:r w:rsidRPr="00D06766">
        <w:rPr>
          <w:rFonts w:hint="eastAsia"/>
        </w:rPr>
        <w:t>对称性紫癜伴关节痛、腹痛，见于过敏性紫癜；伴关节腔出血、血肿或关节畸形，见于血友病；伴面色苍白、乏力，见于白血病、再生障碍性贫血等；伴发热，见于急性传染病、重症感染等；伴黄疸及脾大，见于肝硬化等；伴关节炎或多系统损伤，要警惕结缔组织病。</w:t>
      </w:r>
    </w:p>
    <w:p w:rsidR="00D06766" w:rsidRPr="00D06766" w:rsidP="00D06766" w14:paraId="64B1BD9D" w14:textId="77777777">
      <w:pPr>
        <w:rPr>
          <w:rFonts w:hint="eastAsia"/>
        </w:rPr>
        <w:sectPr>
          <w:type w:val="nextPage"/>
          <w:pgSz w:w="11906" w:h="16838"/>
          <w:pgMar w:top="1440" w:right="1800" w:bottom="1440" w:left="1800" w:header="851" w:footer="992" w:gutter="0"/>
          <w:pgNumType w:start="16"/>
          <w:cols w:space="425"/>
          <w:titlePg w:val="0"/>
          <w:docGrid w:type="lines" w:linePitch="312"/>
        </w:sectPr>
      </w:pPr>
      <w:r w:rsidRPr="00D06766">
        <w:rPr>
          <w:rFonts w:hint="eastAsia"/>
        </w:rPr>
        <w:t>三、护理评估</w:t>
      </w:r>
    </w:p>
    <w:p w:rsidR="00D06766" w:rsidRPr="00D06766" w:rsidP="00D06766" w14:paraId="11C41557" w14:textId="77777777">
      <w:pPr>
        <w:rPr>
          <w:rFonts w:hint="eastAsia"/>
        </w:rPr>
      </w:pPr>
      <w:r w:rsidRPr="00D06766">
        <w:rPr>
          <w:rFonts w:hint="eastAsia"/>
          <w:b/>
          <w:bCs/>
        </w:rPr>
        <w:t>1.皮肤黏膜出血的特点 </w:t>
      </w:r>
      <w:r w:rsidRPr="00D06766">
        <w:rPr>
          <w:rFonts w:hint="eastAsia"/>
        </w:rPr>
        <w:t>主要评估皮肤黏膜出血时间、部位、范围、发生缓急、特点（自发性或损伤后出血）、诱因等；持续天数、消退情况及出血的频度，以及出血的伴随症状。</w:t>
      </w:r>
    </w:p>
    <w:p w:rsidR="00D06766" w:rsidRPr="00D06766" w:rsidP="00D06766" w14:paraId="2A737443" w14:textId="77777777">
      <w:pPr>
        <w:rPr>
          <w:rFonts w:hint="eastAsia"/>
        </w:rPr>
      </w:pPr>
      <w:r w:rsidRPr="00D06766">
        <w:rPr>
          <w:rFonts w:hint="eastAsia"/>
          <w:b/>
          <w:bCs/>
        </w:rPr>
        <w:t>2.相关病史 </w:t>
      </w:r>
      <w:r w:rsidRPr="00D06766">
        <w:rPr>
          <w:rFonts w:hint="eastAsia"/>
        </w:rPr>
        <w:t>有无与皮肤黏膜出血相关的疾病如出血性疾病家族史，有无过敏史、外伤、感染、肝肾疾病史，有无化学药物及放射性物质接触史、服药史等。</w:t>
      </w:r>
    </w:p>
    <w:p w:rsidR="00D06766" w:rsidRPr="00D06766" w:rsidP="00D06766" w14:paraId="2A3FF706" w14:textId="77777777">
      <w:pPr>
        <w:rPr>
          <w:rFonts w:hint="eastAsia"/>
        </w:rPr>
      </w:pPr>
      <w:r w:rsidRPr="00D06766">
        <w:rPr>
          <w:rFonts w:hint="eastAsia"/>
          <w:b/>
          <w:bCs/>
        </w:rPr>
        <w:t>3.心理与社会状况 </w:t>
      </w:r>
      <w:r w:rsidRPr="00D06766">
        <w:rPr>
          <w:rFonts w:hint="eastAsia"/>
        </w:rPr>
        <w:t>有无面色苍白、紫癜、瘀斑、血肿、关节畸形改变等自我概念紊乱；有无抑郁、焦虑、恐惧等角色适应不良。</w:t>
      </w:r>
    </w:p>
    <w:p w:rsidR="00D06766" w:rsidRPr="00D06766" w:rsidP="00D06766" w14:paraId="72F45BFF" w14:textId="77777777">
      <w:pPr>
        <w:rPr>
          <w:rFonts w:hint="eastAsia"/>
        </w:rPr>
      </w:pPr>
      <w:r w:rsidRPr="00D06766">
        <w:rPr>
          <w:rFonts w:hint="eastAsia"/>
          <w:b/>
          <w:bCs/>
        </w:rPr>
        <w:t>4.诊疗与护理经过 </w:t>
      </w:r>
      <w:r w:rsidRPr="00D06766">
        <w:rPr>
          <w:rFonts w:hint="eastAsia"/>
        </w:rPr>
        <w:t>是否使用抗血小板、抗凝、溶栓药物，以及使用剂型、剂量、给药途径及效果与不良反应等。</w:t>
      </w:r>
    </w:p>
    <w:p w:rsidR="00D06766" w:rsidRPr="00D06766" w:rsidP="00D06766" w14:paraId="237A3608" w14:textId="77777777">
      <w:pPr>
        <w:rPr>
          <w:rFonts w:hint="eastAsia"/>
        </w:rPr>
      </w:pPr>
      <w:r w:rsidRPr="00D06766">
        <w:rPr>
          <w:rFonts w:hint="eastAsia"/>
        </w:rPr>
        <w:t>四、护理诊断</w:t>
      </w:r>
    </w:p>
    <w:p w:rsidR="00D06766" w:rsidRPr="00D06766" w:rsidP="00D06766" w14:paraId="22779611" w14:textId="77777777">
      <w:pPr>
        <w:rPr>
          <w:rFonts w:hint="eastAsia"/>
        </w:rPr>
      </w:pPr>
      <w:r w:rsidRPr="00D06766">
        <w:rPr>
          <w:rFonts w:hint="eastAsia"/>
          <w:b/>
          <w:bCs/>
        </w:rPr>
        <w:t>1.焦虑或恐惧 </w:t>
      </w:r>
      <w:r w:rsidRPr="00D06766">
        <w:rPr>
          <w:rFonts w:hint="eastAsia"/>
        </w:rPr>
        <w:t>与皮肤黏膜出血所致情绪改变有关。</w:t>
      </w:r>
    </w:p>
    <w:p w:rsidR="00D06766" w:rsidRPr="00D06766" w:rsidP="00D06766" w14:paraId="60C4D6C0" w14:textId="77777777">
      <w:pPr>
        <w:rPr>
          <w:rFonts w:hint="eastAsia"/>
        </w:rPr>
      </w:pPr>
      <w:r w:rsidRPr="00D06766">
        <w:rPr>
          <w:rFonts w:hint="eastAsia"/>
          <w:b/>
          <w:bCs/>
        </w:rPr>
        <w:t>2.防护无效 </w:t>
      </w:r>
      <w:r w:rsidRPr="00D06766">
        <w:rPr>
          <w:rFonts w:hint="eastAsia"/>
        </w:rPr>
        <w:t>与血小板减少、凝血功能异常、皮肤黏膜出血应对不良有关。</w:t>
      </w:r>
    </w:p>
    <w:p w:rsidR="00D06766" w:rsidRPr="00D06766" w:rsidP="00D06766" w14:paraId="7A6F7603" w14:textId="77777777">
      <w:pPr>
        <w:rPr>
          <w:rFonts w:hint="eastAsia"/>
        </w:rPr>
      </w:pPr>
      <w:r w:rsidRPr="00D06766">
        <w:rPr>
          <w:rFonts w:hint="eastAsia"/>
          <w:b/>
          <w:bCs/>
        </w:rPr>
        <w:t>3.皮肤完整性受损 </w:t>
      </w:r>
      <w:r w:rsidRPr="00D06766">
        <w:rPr>
          <w:rFonts w:hint="eastAsia"/>
        </w:rPr>
        <w:t>与大片瘀斑导致皮肤的组织结构破坏有关。</w:t>
      </w:r>
    </w:p>
    <w:p w:rsidR="00D06766" w:rsidRPr="00D06766" w:rsidP="00D06766" w14:paraId="210F515F" w14:textId="77777777">
      <w:pPr>
        <w:rPr>
          <w:rFonts w:hint="eastAsia"/>
        </w:rPr>
      </w:pPr>
      <w:r w:rsidRPr="00D06766">
        <w:br/>
      </w:r>
    </w:p>
    <w:p w:rsidR="00D06766" w:rsidRPr="00D06766" w:rsidP="00D06766" w14:paraId="63B15BC9" w14:textId="77777777">
      <w:r w:rsidRPr="00D06766">
        <w:rPr>
          <w:rFonts w:hint="eastAsia"/>
        </w:rPr>
        <w:t>第五节</w:t>
      </w:r>
      <w:r w:rsidRPr="00D06766">
        <w:rPr>
          <w:rFonts w:hint="eastAsia"/>
        </w:rPr>
        <w:br/>
        <w:t>疼痛</w:t>
      </w:r>
    </w:p>
    <w:p w:rsidR="00D06766" w:rsidRPr="00D06766" w:rsidP="00D06766" w14:paraId="261B29A7" w14:textId="77777777">
      <w:pPr>
        <w:rPr>
          <w:rFonts w:hint="eastAsia"/>
        </w:rPr>
      </w:pPr>
      <w:r w:rsidRPr="00D06766">
        <w:rPr>
          <w:rFonts w:hint="eastAsia"/>
        </w:rPr>
        <w:t>疼痛（pain）是由于机体受到伤害性刺激所引起的痛觉反应。常伴有不愉快的情绪反应，强烈、持久的疼痛可致生理功能紊乱，甚至休克。</w:t>
      </w:r>
    </w:p>
    <w:p w:rsidR="00D06766" w:rsidRPr="00D06766" w:rsidP="00D06766" w14:paraId="7B19BA44" w14:textId="77777777">
      <w:pPr>
        <w:rPr>
          <w:rFonts w:hint="eastAsia"/>
        </w:rPr>
      </w:pPr>
      <w:r w:rsidRPr="00D06766">
        <w:rPr>
          <w:rFonts w:hint="eastAsia"/>
        </w:rPr>
        <w:t>一、分类与发病机制</w:t>
      </w:r>
    </w:p>
    <w:p w:rsidR="00D06766" w:rsidRPr="00D06766" w:rsidP="00D06766" w14:paraId="250BB14D" w14:textId="77777777">
      <w:pPr>
        <w:rPr>
          <w:rFonts w:hint="eastAsia"/>
        </w:rPr>
        <w:sectPr>
          <w:type w:val="nextPage"/>
          <w:pgSz w:w="11906" w:h="16838"/>
          <w:pgMar w:top="1440" w:right="1800" w:bottom="1440" w:left="1800" w:header="851" w:footer="992" w:gutter="0"/>
          <w:pgNumType w:start="17"/>
          <w:cols w:space="425"/>
          <w:titlePg w:val="0"/>
          <w:docGrid w:type="lines" w:linePitch="312"/>
        </w:sectPr>
      </w:pPr>
      <w:r w:rsidRPr="00D06766">
        <w:rPr>
          <w:rFonts w:hint="eastAsia"/>
        </w:rPr>
        <w:t>机体受一定程度的物理、化学、生物刺激时，受损部位的组织释放出乙酰胆碱、5-羟色胺、</w:t>
      </w:r>
    </w:p>
    <w:p w:rsidR="00D06766" w:rsidRPr="00D06766" w:rsidP="00D06766" w14:textId="77777777">
      <w:pPr>
        <w:rPr>
          <w:rFonts w:hint="eastAsia"/>
        </w:rPr>
      </w:pPr>
      <w:r w:rsidRPr="00D06766">
        <w:rPr>
          <w:rFonts w:hint="eastAsia"/>
        </w:rPr>
        <w:t>组胺、缓激肽、钾离子、氢离子及酸性代谢产物等致痛物质，刺激位于皮肤和其他组织内的游离神经末梢的痛觉感受器产生神经冲动，经脊髓后根沿脊髓丘脑侧束进入内囊并传至大脑皮质痛觉感觉区，引起痛觉。</w:t>
      </w:r>
    </w:p>
    <w:p w:rsidR="00D06766" w:rsidRPr="00D06766" w:rsidP="00D06766" w14:paraId="4C9D8E58" w14:textId="77777777">
      <w:pPr>
        <w:rPr>
          <w:rFonts w:hint="eastAsia"/>
        </w:rPr>
      </w:pPr>
      <w:r w:rsidRPr="00D06766">
        <w:rPr>
          <w:rFonts w:hint="eastAsia"/>
        </w:rPr>
        <w:t>根据疼痛起始部位及传导途径，可将疼痛分为以下6类：</w:t>
      </w:r>
    </w:p>
    <w:p w:rsidR="00D06766" w:rsidRPr="00D06766" w:rsidP="00D06766" w14:paraId="536AA8B9" w14:textId="77777777">
      <w:pPr>
        <w:rPr>
          <w:rFonts w:hint="eastAsia"/>
        </w:rPr>
      </w:pPr>
      <w:r w:rsidRPr="00D06766">
        <w:rPr>
          <w:rFonts w:hint="eastAsia"/>
          <w:b/>
          <w:bCs/>
        </w:rPr>
        <w:t>1.皮肤痛（skin pain） </w:t>
      </w:r>
      <w:r w:rsidRPr="00D06766">
        <w:rPr>
          <w:rFonts w:hint="eastAsia"/>
        </w:rPr>
        <w:t>疼痛刺激来自体表，多因皮肤黏膜受损而引起。其特点为“双重痛觉”，即受到刺激后立即出现定位明确的尖锐刺痛（快痛）和1～2秒之后出现的定位不明确的烧灼样痛（慢痛）。</w:t>
      </w:r>
    </w:p>
    <w:p w:rsidR="00D06766" w:rsidRPr="00D06766" w:rsidP="00D06766" w14:paraId="3DD7AA7B" w14:textId="77777777">
      <w:pPr>
        <w:rPr>
          <w:rFonts w:hint="eastAsia"/>
        </w:rPr>
      </w:pPr>
      <w:r w:rsidRPr="00D06766">
        <w:rPr>
          <w:rFonts w:hint="eastAsia"/>
          <w:b/>
          <w:bCs/>
        </w:rPr>
        <w:t>2.躯体痛（somatic pain） </w:t>
      </w:r>
      <w:r w:rsidRPr="00D06766">
        <w:rPr>
          <w:rFonts w:hint="eastAsia"/>
        </w:rPr>
        <w:t>指肌肉、肌腱、筋膜和关节等深部组织的疼痛。由于神经分布的差异性，这些组织对疼痛刺激的敏感性不同，其中以骨膜痛觉最敏感。机械和化学性刺激均可引起躯体痛，肌肉缺血是引起躯体痛的主要原因。</w:t>
      </w:r>
    </w:p>
    <w:p w:rsidR="00D06766" w:rsidRPr="00D06766" w:rsidP="00D06766" w14:paraId="15B41265" w14:textId="77777777">
      <w:pPr>
        <w:rPr>
          <w:rFonts w:hint="eastAsia"/>
        </w:rPr>
      </w:pPr>
      <w:r w:rsidRPr="00D06766">
        <w:rPr>
          <w:rFonts w:hint="eastAsia"/>
          <w:b/>
          <w:bCs/>
        </w:rPr>
        <w:t>3.内脏痛（visceral pain） </w:t>
      </w:r>
      <w:r w:rsidRPr="00D06766">
        <w:rPr>
          <w:rFonts w:hint="eastAsia"/>
        </w:rPr>
        <w:t>主要因内脏器官受到机械性牵拉、扩张或痉挛、炎症、化学性刺激等引起。内脏痛的发生缓慢而持久，可为钝痛、烧灼痛或绞痛等，定位常不明确。</w:t>
      </w:r>
    </w:p>
    <w:p w:rsidR="00D06766" w:rsidRPr="00D06766" w:rsidP="00D06766" w14:paraId="38325AC6" w14:textId="77777777">
      <w:pPr>
        <w:rPr>
          <w:rFonts w:hint="eastAsia"/>
        </w:rPr>
      </w:pPr>
      <w:r w:rsidRPr="00D06766">
        <w:rPr>
          <w:rFonts w:hint="eastAsia"/>
          <w:b/>
          <w:bCs/>
        </w:rPr>
        <w:t>4.牵涉痛（referred pain） </w:t>
      </w:r>
      <w:r w:rsidRPr="00D06766">
        <w:rPr>
          <w:rFonts w:hint="eastAsia"/>
        </w:rPr>
        <w:t>内脏痛常伴有牵涉痛，由于内脏疾病刺激感觉神经传入脊髓，引起内脏局部疼痛的同时该脊髓节段对应的体表感觉部位亦发生痛感。如心绞痛可牵涉左肩和左前臂内侧；胆囊疼痛可牵涉右肩；胰腺疼痛可牵涉左腰背部等。</w:t>
      </w:r>
    </w:p>
    <w:p w:rsidR="00D06766" w:rsidRPr="00D06766" w:rsidP="00D06766" w14:paraId="7ED12C9A" w14:textId="77777777">
      <w:pPr>
        <w:rPr>
          <w:rFonts w:hint="eastAsia"/>
        </w:rPr>
      </w:pPr>
      <w:r w:rsidRPr="00D06766">
        <w:rPr>
          <w:rFonts w:hint="eastAsia"/>
          <w:b/>
          <w:bCs/>
        </w:rPr>
        <w:t>5.假性痛（pseudo pain） </w:t>
      </w:r>
      <w:r w:rsidRPr="00D06766">
        <w:rPr>
          <w:rFonts w:hint="eastAsia"/>
        </w:rPr>
        <w:t>指去除病变部位后仍感到相应部位疼痛，如截肢患者仍可感到已不存在的肢体疼痛。其发生可能与病变部位去除前的疼痛刺激在大脑皮质形成强兴奋灶的后遗影响有关。</w:t>
      </w:r>
    </w:p>
    <w:p w:rsidR="00D06766" w:rsidRPr="00D06766" w:rsidP="00D06766" w14:paraId="39A90582" w14:textId="77777777">
      <w:pPr>
        <w:rPr>
          <w:rFonts w:hint="eastAsia"/>
        </w:rPr>
      </w:pPr>
      <w:r w:rsidRPr="00D06766">
        <w:rPr>
          <w:rFonts w:hint="eastAsia"/>
          <w:b/>
          <w:bCs/>
        </w:rPr>
        <w:t>6.神经痛（neuralgia） </w:t>
      </w:r>
      <w:r w:rsidRPr="00D06766">
        <w:rPr>
          <w:rFonts w:hint="eastAsia"/>
        </w:rPr>
        <w:t>指神经受损所致的疼痛，可表现为剧烈灼痛或刺痛等。</w:t>
      </w:r>
    </w:p>
    <w:p w:rsidR="00D06766" w:rsidRPr="00D06766" w:rsidP="00D06766" w14:paraId="244525EB" w14:textId="77777777">
      <w:pPr>
        <w:rPr>
          <w:rFonts w:hint="eastAsia"/>
        </w:rPr>
      </w:pPr>
      <w:r w:rsidRPr="00D06766">
        <w:rPr>
          <w:rFonts w:hint="eastAsia"/>
        </w:rPr>
        <w:t>二、病因</w:t>
      </w:r>
    </w:p>
    <w:p w:rsidR="00D06766" w:rsidRPr="00D06766" w:rsidP="00D06766" w14:paraId="0BCC6C1C" w14:textId="77777777">
      <w:pPr>
        <w:rPr>
          <w:rFonts w:hint="eastAsia"/>
        </w:rPr>
      </w:pPr>
      <w:r w:rsidRPr="00D06766">
        <w:rPr>
          <w:rFonts w:hint="eastAsia"/>
        </w:rPr>
        <w:t>（一）头痛</w:t>
      </w:r>
    </w:p>
    <w:p w:rsidR="00D06766" w:rsidRPr="00D06766" w:rsidP="00D06766" w14:paraId="3C5C2971" w14:textId="77777777">
      <w:pPr>
        <w:rPr>
          <w:rFonts w:hint="eastAsia"/>
        </w:rPr>
      </w:pPr>
      <w:r w:rsidRPr="00D06766">
        <w:rPr>
          <w:rFonts w:hint="eastAsia"/>
        </w:rPr>
        <w:t>头痛（headache）是指额、顶、颞及枕部的疼痛。常见病因有：</w:t>
      </w:r>
    </w:p>
    <w:p w:rsidR="00D06766" w:rsidRPr="00D06766" w:rsidP="00D06766" w14:paraId="36AEA187" w14:textId="77777777">
      <w:pPr>
        <w:rPr>
          <w:rFonts w:hint="eastAsia"/>
        </w:rPr>
        <w:sectPr>
          <w:type w:val="nextPage"/>
          <w:pgSz w:w="11906" w:h="16838"/>
          <w:pgMar w:top="1440" w:right="1800" w:bottom="1440" w:left="1800" w:header="851" w:footer="992" w:gutter="0"/>
          <w:pgNumType w:start="18"/>
          <w:cols w:space="425"/>
          <w:titlePg w:val="0"/>
          <w:docGrid w:type="lines" w:linePitch="312"/>
        </w:sectPr>
      </w:pPr>
      <w:r w:rsidRPr="00D06766">
        <w:rPr>
          <w:rFonts w:hint="eastAsia"/>
          <w:b/>
          <w:bCs/>
        </w:rPr>
        <w:t>1.颅内病变 </w:t>
      </w:r>
    </w:p>
    <w:p w:rsidR="00D06766" w:rsidRPr="00D06766" w:rsidP="00D06766" w14:textId="77777777">
      <w:pPr>
        <w:rPr>
          <w:rFonts w:hint="eastAsia"/>
        </w:rPr>
      </w:pPr>
      <w:r w:rsidRPr="00D06766">
        <w:rPr>
          <w:rFonts w:hint="eastAsia"/>
        </w:rPr>
        <w:t>①感染：如脑膜炎、脑炎、脑脓肿等；②脑血管病变：如蛛网膜下腔出血、脑出血、高血压脑病、脑血管畸形等；③颅内占位性病变：如脑肿瘤、颅内转移瘤、颅内囊虫病或包虫病等；④颅脑外伤：脑震荡、脑挫伤、脑外伤后遗症等；⑤其他：如偏头痛、丛集性头痛、头痛性癫痫、腰椎穿刺后及腰椎麻醉后头痛等。</w:t>
      </w:r>
    </w:p>
    <w:p w:rsidR="00D06766" w:rsidRPr="00D06766" w:rsidP="00D06766" w14:paraId="64778AD6" w14:textId="77777777">
      <w:pPr>
        <w:rPr>
          <w:rFonts w:hint="eastAsia"/>
        </w:rPr>
      </w:pPr>
      <w:r w:rsidRPr="00D06766">
        <w:rPr>
          <w:rFonts w:hint="eastAsia"/>
          <w:b/>
          <w:bCs/>
        </w:rPr>
        <w:t>2.颅外病变 </w:t>
      </w:r>
      <w:r w:rsidRPr="00D06766">
        <w:rPr>
          <w:rFonts w:hint="eastAsia"/>
        </w:rPr>
        <w:t>①颅骨疾病；②颈椎病及其他颈部疾病；③神经痛：如三叉神经痛、舌咽神经痛及枕神经痛等；④眼、耳、鼻及牙齿疾病所致的牵涉性头痛。</w:t>
      </w:r>
    </w:p>
    <w:p w:rsidR="00D06766" w:rsidRPr="00D06766" w:rsidP="00D06766" w14:paraId="591628EE" w14:textId="77777777">
      <w:pPr>
        <w:rPr>
          <w:rFonts w:hint="eastAsia"/>
        </w:rPr>
      </w:pPr>
      <w:r w:rsidRPr="00D06766">
        <w:rPr>
          <w:rFonts w:hint="eastAsia"/>
          <w:b/>
          <w:bCs/>
        </w:rPr>
        <w:t>3.全身性疾病 </w:t>
      </w:r>
      <w:r w:rsidRPr="00D06766">
        <w:rPr>
          <w:rFonts w:hint="eastAsia"/>
        </w:rPr>
        <w:t>如流感、伤寒、高血压病、酒精或药物中毒、贫血、尿毒症等。</w:t>
      </w:r>
    </w:p>
    <w:p w:rsidR="00D06766" w:rsidRPr="00D06766" w:rsidP="00D06766" w14:paraId="422D0F99" w14:textId="77777777">
      <w:pPr>
        <w:rPr>
          <w:rFonts w:hint="eastAsia"/>
        </w:rPr>
      </w:pPr>
      <w:r w:rsidRPr="00D06766">
        <w:rPr>
          <w:rFonts w:hint="eastAsia"/>
          <w:b/>
          <w:bCs/>
        </w:rPr>
        <w:t>4.神经症 </w:t>
      </w:r>
      <w:r w:rsidRPr="00D06766">
        <w:rPr>
          <w:rFonts w:hint="eastAsia"/>
        </w:rPr>
        <w:t>如神经衰弱及癔症性头痛等。</w:t>
      </w:r>
    </w:p>
    <w:p w:rsidR="00D06766" w:rsidRPr="00D06766" w:rsidP="00D06766" w14:paraId="55BC31F4" w14:textId="77777777">
      <w:pPr>
        <w:rPr>
          <w:rFonts w:hint="eastAsia"/>
        </w:rPr>
      </w:pPr>
      <w:r w:rsidRPr="00D06766">
        <w:rPr>
          <w:rFonts w:hint="eastAsia"/>
        </w:rPr>
        <w:t>（二）胸痛</w:t>
      </w:r>
    </w:p>
    <w:p w:rsidR="00D06766" w:rsidRPr="00D06766" w:rsidP="00D06766" w14:paraId="2FD54185" w14:textId="77777777">
      <w:pPr>
        <w:rPr>
          <w:rFonts w:hint="eastAsia"/>
        </w:rPr>
      </w:pPr>
      <w:r w:rsidRPr="00D06766">
        <w:rPr>
          <w:rFonts w:hint="eastAsia"/>
        </w:rPr>
        <w:t>胸部的感觉神经受到缺血、炎症、肌张力改变等因素的刺激后，产生痛觉冲动并传入大脑皮质痛觉中枢引起胸痛（chest pain）。常见病因有：</w:t>
      </w:r>
    </w:p>
    <w:p w:rsidR="00D06766" w:rsidRPr="00D06766" w:rsidP="00D06766" w14:paraId="233F6A07" w14:textId="77777777">
      <w:pPr>
        <w:rPr>
          <w:rFonts w:hint="eastAsia"/>
        </w:rPr>
      </w:pPr>
      <w:r w:rsidRPr="00D06766">
        <w:rPr>
          <w:rFonts w:hint="eastAsia"/>
          <w:b/>
          <w:bCs/>
        </w:rPr>
        <w:t>1.胸壁疾病 </w:t>
      </w:r>
      <w:r w:rsidRPr="00D06766">
        <w:rPr>
          <w:rFonts w:hint="eastAsia"/>
        </w:rPr>
        <w:t>如带状疱疹、肋间神经炎、肋软骨炎、肋骨骨折等。</w:t>
      </w:r>
    </w:p>
    <w:p w:rsidR="00D06766" w:rsidRPr="00D06766" w:rsidP="00D06766" w14:paraId="52D358CC" w14:textId="77777777">
      <w:pPr>
        <w:rPr>
          <w:rFonts w:hint="eastAsia"/>
        </w:rPr>
      </w:pPr>
      <w:r w:rsidRPr="00D06766">
        <w:rPr>
          <w:rFonts w:hint="eastAsia"/>
          <w:b/>
          <w:bCs/>
        </w:rPr>
        <w:t>2.呼吸系统疾病 </w:t>
      </w:r>
      <w:r w:rsidRPr="00D06766">
        <w:rPr>
          <w:rFonts w:hint="eastAsia"/>
        </w:rPr>
        <w:t>如胸膜炎、自发性气胸、肺癌、肺梗死等。</w:t>
      </w:r>
    </w:p>
    <w:p w:rsidR="00D06766" w:rsidRPr="00D06766" w:rsidP="00D06766" w14:paraId="1102642D" w14:textId="77777777">
      <w:pPr>
        <w:rPr>
          <w:rFonts w:hint="eastAsia"/>
        </w:rPr>
      </w:pPr>
      <w:r w:rsidRPr="00D06766">
        <w:rPr>
          <w:rFonts w:hint="eastAsia"/>
          <w:b/>
          <w:bCs/>
        </w:rPr>
        <w:t>3.循环系统疾病 </w:t>
      </w:r>
      <w:r w:rsidRPr="00D06766">
        <w:rPr>
          <w:rFonts w:hint="eastAsia"/>
        </w:rPr>
        <w:t>如心绞痛、急性心肌梗死、急性心包炎、心脏神经症等。</w:t>
      </w:r>
    </w:p>
    <w:p w:rsidR="00D06766" w:rsidRPr="00D06766" w:rsidP="00D06766" w14:paraId="23C9D290" w14:textId="77777777">
      <w:pPr>
        <w:rPr>
          <w:rFonts w:hint="eastAsia"/>
        </w:rPr>
      </w:pPr>
      <w:r w:rsidRPr="00D06766">
        <w:rPr>
          <w:rFonts w:hint="eastAsia"/>
          <w:b/>
          <w:bCs/>
        </w:rPr>
        <w:t>4.食管疾病 </w:t>
      </w:r>
      <w:r w:rsidRPr="00D06766">
        <w:rPr>
          <w:rFonts w:hint="eastAsia"/>
        </w:rPr>
        <w:t>如食管炎、食管癌等。</w:t>
      </w:r>
    </w:p>
    <w:p w:rsidR="00D06766" w:rsidRPr="00D06766" w:rsidP="00D06766" w14:paraId="109FAB58" w14:textId="77777777">
      <w:pPr>
        <w:rPr>
          <w:rFonts w:hint="eastAsia"/>
        </w:rPr>
      </w:pPr>
      <w:r w:rsidRPr="00D06766">
        <w:rPr>
          <w:rFonts w:hint="eastAsia"/>
          <w:b/>
          <w:bCs/>
        </w:rPr>
        <w:t>5.纵隔疾病 </w:t>
      </w:r>
      <w:r w:rsidRPr="00D06766">
        <w:rPr>
          <w:rFonts w:hint="eastAsia"/>
        </w:rPr>
        <w:t>如纵隔炎、纵隔脓肿、纵隔肿瘤等。</w:t>
      </w:r>
    </w:p>
    <w:p w:rsidR="00D06766" w:rsidRPr="00D06766" w:rsidP="00D06766" w14:paraId="587CF7F4" w14:textId="77777777">
      <w:pPr>
        <w:rPr>
          <w:rFonts w:hint="eastAsia"/>
        </w:rPr>
      </w:pPr>
      <w:r w:rsidRPr="00D06766">
        <w:rPr>
          <w:rFonts w:hint="eastAsia"/>
        </w:rPr>
        <w:t>（三）腹痛</w:t>
      </w:r>
    </w:p>
    <w:p w:rsidR="00D06766" w:rsidRPr="00D06766" w:rsidP="00D06766" w14:paraId="4D413331" w14:textId="77777777">
      <w:pPr>
        <w:rPr>
          <w:rFonts w:hint="eastAsia"/>
        </w:rPr>
      </w:pPr>
      <w:r w:rsidRPr="00D06766">
        <w:rPr>
          <w:rFonts w:hint="eastAsia"/>
        </w:rPr>
        <w:t>腹痛（abdominal pain）多由腹部病变引起，亦可由胸部病变或全身性疾病引起。按病程可分为急性与慢性，按病变性质可分为功能性与器质性。其中属于外科范围的急性腹痛，临床上常称急腹症（acute abdomen）。</w:t>
      </w:r>
    </w:p>
    <w:p w:rsidR="00D06766" w:rsidRPr="00D06766" w:rsidP="00D06766" w14:paraId="5955B9B0" w14:textId="77777777">
      <w:pPr>
        <w:rPr>
          <w:rFonts w:hint="eastAsia"/>
        </w:rPr>
        <w:sectPr>
          <w:type w:val="nextPage"/>
          <w:pgSz w:w="11906" w:h="16838"/>
          <w:pgMar w:top="1440" w:right="1800" w:bottom="1440" w:left="1800" w:header="851" w:footer="992" w:gutter="0"/>
          <w:pgNumType w:start="19"/>
          <w:cols w:space="425"/>
          <w:titlePg w:val="0"/>
          <w:docGrid w:type="lines" w:linePitch="312"/>
        </w:sectPr>
      </w:pPr>
      <w:r w:rsidRPr="00D06766">
        <w:rPr>
          <w:rFonts w:hint="eastAsia"/>
          <w:b/>
          <w:bCs/>
        </w:rPr>
        <w:t>1.急性腹痛 </w:t>
      </w:r>
      <w:r w:rsidRPr="00D06766">
        <w:rPr>
          <w:rFonts w:hint="eastAsia"/>
        </w:rPr>
        <w:t>①胃肠道穿孔；②腹腔脏器急性炎症：如急性胃炎、急性肠炎、急性胰腺炎、急性胆囊炎、急性腹膜炎等；③腹内空腔脏器梗阻或扩张：如肠梗阻、胆道蛔虫症、胆道或泌</w:t>
      </w:r>
    </w:p>
    <w:p w:rsidR="00D06766" w:rsidRPr="00D06766" w:rsidP="00D06766" w14:textId="77777777">
      <w:pPr>
        <w:rPr>
          <w:rFonts w:hint="eastAsia"/>
        </w:rPr>
      </w:pPr>
      <w:r w:rsidRPr="00D06766">
        <w:rPr>
          <w:rFonts w:hint="eastAsia"/>
        </w:rPr>
        <w:t>尿系统结石等；④腹内脏器扭转或破裂：如肠扭转、卵巢囊肿扭转、肝或脾破裂等；⑤腹内血管阻塞：如肠系膜动脉血栓形成等；⑥腹壁疾病：如腹壁挫伤、脓肿等；⑦胸部疾病引起的牵涉痛：如肺梗死、心绞痛、心肌梗死等；⑧全身性疾病：如过敏性紫癜、尿毒症、铅中毒等。</w:t>
      </w:r>
    </w:p>
    <w:p w:rsidR="00D06766" w:rsidRPr="00D06766" w:rsidP="00D06766" w14:paraId="48C17B70" w14:textId="77777777">
      <w:pPr>
        <w:rPr>
          <w:rFonts w:hint="eastAsia"/>
        </w:rPr>
      </w:pPr>
      <w:r w:rsidRPr="00D06766">
        <w:rPr>
          <w:rFonts w:hint="eastAsia"/>
          <w:b/>
          <w:bCs/>
        </w:rPr>
        <w:t>2.慢性腹痛 </w:t>
      </w:r>
      <w:r w:rsidRPr="00D06766">
        <w:rPr>
          <w:rFonts w:hint="eastAsia"/>
        </w:rPr>
        <w:t>①腹腔脏器慢性炎症：如反流性食管炎、慢性胃炎、慢性胆囊炎、慢性溃疡性结肠炎、结核性腹膜炎等；②消化性溃疡；③腹内脏器包膜张力增加：如肝炎、肝淤血、肝脓肿等；④腹内肿瘤压迫或浸润；⑤胃肠神经功能紊乱：如胃肠神经官能症、肠易激综合征等；⑥中毒与代谢障碍：如尿毒症、铅中毒等。</w:t>
      </w:r>
    </w:p>
    <w:p w:rsidR="00D06766" w:rsidRPr="00D06766" w:rsidP="00D06766" w14:paraId="41A9641C" w14:textId="77777777">
      <w:pPr>
        <w:rPr>
          <w:rFonts w:hint="eastAsia"/>
        </w:rPr>
      </w:pPr>
      <w:r w:rsidRPr="00D06766">
        <w:rPr>
          <w:rFonts w:hint="eastAsia"/>
        </w:rPr>
        <w:t>三、临床表现</w:t>
      </w:r>
    </w:p>
    <w:p w:rsidR="00D06766" w:rsidRPr="00D06766" w:rsidP="00D06766" w14:paraId="1A7259A5" w14:textId="77777777">
      <w:pPr>
        <w:rPr>
          <w:rFonts w:hint="eastAsia"/>
        </w:rPr>
      </w:pPr>
      <w:r w:rsidRPr="00D06766">
        <w:rPr>
          <w:rFonts w:hint="eastAsia"/>
        </w:rPr>
        <w:t>引起疼痛的病因和病变部位不同，疼痛的临床表现也不尽相同。皮肤痛的定位明确，疼痛部位常为病变所在部位。躯体痛与内脏痛定位较模糊，内脏痛常伴牵涉痛，甚至以牵涉痛为突出表现，如心绞痛可表现为左肩痛、左臂痛、上腹痛或牙痛；急性阑尾炎早期表现为上腹痛等。疼痛的性质可以是刺痛、刀割样痛、烧灼痛、绞痛、胀痛、酸痛或搏动性痛。疼痛程度可以是隐痛、钝痛或剧痛。疼痛的病程可以呈间歇性、阵发性、周期性、持续性或持续性伴阵发性加剧。不同病因引起的疼痛持续时间亦长短不一。临床上将持续时间在半年以内的疼痛称为急性疼痛，半年以上者称为慢性疼痛。急性疼痛以持续数分钟、数小时或数天之内者居多，常突然发生，经处理后很快消除或缓解；慢性疼痛则具有持续性、顽固性和反复发作的特点。常见疼痛表现特点如下：</w:t>
      </w:r>
    </w:p>
    <w:p w:rsidR="00D06766" w:rsidRPr="00D06766" w:rsidP="00D06766" w14:paraId="2FE5CFC1" w14:textId="77777777">
      <w:pPr>
        <w:rPr>
          <w:rFonts w:hint="eastAsia"/>
        </w:rPr>
      </w:pPr>
      <w:r w:rsidRPr="00D06766">
        <w:rPr>
          <w:rFonts w:hint="eastAsia"/>
          <w:b/>
          <w:bCs/>
        </w:rPr>
        <w:t>1.头痛 </w:t>
      </w:r>
      <w:r w:rsidRPr="00D06766">
        <w:rPr>
          <w:rFonts w:hint="eastAsia"/>
        </w:rPr>
        <w:t>全身性或颅内感染性疾病所致的头痛多为全头痛；眼源性、鼻源性或牙源性头痛多浅在而局限。高血压性、血管性或发热性疾病所致的头痛多呈搏动性痛；肌肉收缩性头痛为重压感、紧缩感或钳夹样痛，可因活动或按摩而缓解；三叉神经痛常为面部阵发性电击样剧痛；脑肿瘤所致的头痛多呈慢性且进行性加重，伴意识障碍及视盘水肿等；血管性或颅内压增高所致的头痛可因咳嗽、打喷嚏、转头等加重。</w:t>
      </w:r>
    </w:p>
    <w:p w:rsidR="00D06766" w:rsidRPr="00D06766" w:rsidP="00D06766" w14:paraId="1E5FFD86" w14:textId="77777777">
      <w:pPr>
        <w:rPr>
          <w:rFonts w:hint="eastAsia"/>
        </w:rPr>
      </w:pPr>
      <w:r w:rsidRPr="00D06766">
        <w:rPr>
          <w:rFonts w:hint="eastAsia"/>
        </w:rPr>
        <w:br/>
      </w:r>
      <w:r w:rsidRPr="00D06766">
        <w:rPr>
          <w:rFonts w:hint="eastAsia"/>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14:ligatures w14:val="none"/>
          </w:rPr>
          <w:t>https://d.book118.com/088137114071006037</w:t>
        </w:r>
      </w:hyperlink>
    </w:p>
    <w:p w:rsidR="00D06766" w:rsidRPr="00D06766" w:rsidP="00D06766">
      <w:pPr>
        <w:rPr>
          <w:rFonts w:hint="eastAsia"/>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766"/>
    <w:rsid w:val="00C104EF"/>
    <w:rsid w:val="00D06766"/>
    <w:rsid w:val="00D26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1051EE"/>
  <w15:chartTrackingRefBased/>
  <w15:docId w15:val="{92184665-84DB-46F9-9CBB-788F3F141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link w:val="1"/>
    <w:uiPriority w:val="9"/>
    <w:qFormat/>
    <w:rsid w:val="00D06766"/>
    <w:pPr>
      <w:widowControl/>
      <w:spacing w:before="100" w:beforeAutospacing="1" w:after="100" w:afterAutospacing="1"/>
      <w:jc w:val="left"/>
      <w:outlineLvl w:val="0"/>
    </w:pPr>
    <w:rPr>
      <w:rFonts w:ascii="宋体" w:eastAsia="宋体" w:hAnsi="宋体" w:cs="宋体"/>
      <w:b/>
      <w:bCs/>
      <w:kern w:val="36"/>
      <w:sz w:val="48"/>
      <w:szCs w:val="48"/>
      <w14:ligatures w14:val="none"/>
    </w:rPr>
  </w:style>
  <w:style w:type="paragraph" w:styleId="Heading2">
    <w:name w:val="heading 2"/>
    <w:basedOn w:val="Normal"/>
    <w:link w:val="2"/>
    <w:uiPriority w:val="9"/>
    <w:qFormat/>
    <w:rsid w:val="00D06766"/>
    <w:pPr>
      <w:widowControl/>
      <w:spacing w:before="100" w:beforeAutospacing="1" w:after="100" w:afterAutospacing="1"/>
      <w:jc w:val="left"/>
      <w:outlineLvl w:val="1"/>
    </w:pPr>
    <w:rPr>
      <w:rFonts w:ascii="宋体" w:eastAsia="宋体" w:hAnsi="宋体" w:cs="宋体"/>
      <w:b/>
      <w:bCs/>
      <w:kern w:val="0"/>
      <w:sz w:val="36"/>
      <w:szCs w:val="36"/>
      <w14:ligatures w14:val="none"/>
    </w:rPr>
  </w:style>
  <w:style w:type="paragraph" w:styleId="Heading3">
    <w:name w:val="heading 3"/>
    <w:basedOn w:val="Normal"/>
    <w:link w:val="3"/>
    <w:uiPriority w:val="9"/>
    <w:qFormat/>
    <w:rsid w:val="00D06766"/>
    <w:pPr>
      <w:widowControl/>
      <w:spacing w:before="100" w:beforeAutospacing="1" w:after="100" w:afterAutospacing="1"/>
      <w:jc w:val="left"/>
      <w:outlineLvl w:val="2"/>
    </w:pPr>
    <w:rPr>
      <w:rFonts w:ascii="宋体" w:eastAsia="宋体" w:hAnsi="宋体" w:cs="宋体"/>
      <w:b/>
      <w:bCs/>
      <w:kern w:val="0"/>
      <w:sz w:val="27"/>
      <w:szCs w:val="27"/>
      <w14:ligatures w14:val="none"/>
    </w:rPr>
  </w:style>
  <w:style w:type="paragraph" w:styleId="Heading4">
    <w:name w:val="heading 4"/>
    <w:basedOn w:val="Normal"/>
    <w:link w:val="4"/>
    <w:uiPriority w:val="9"/>
    <w:qFormat/>
    <w:rsid w:val="00D06766"/>
    <w:pPr>
      <w:widowControl/>
      <w:spacing w:before="100" w:beforeAutospacing="1" w:after="100" w:afterAutospacing="1"/>
      <w:jc w:val="left"/>
      <w:outlineLvl w:val="3"/>
    </w:pPr>
    <w:rPr>
      <w:rFonts w:ascii="宋体" w:eastAsia="宋体" w:hAnsi="宋体" w:cs="宋体"/>
      <w:b/>
      <w:bCs/>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06766"/>
    <w:rPr>
      <w:rFonts w:ascii="宋体" w:eastAsia="宋体" w:hAnsi="宋体" w:cs="宋体"/>
      <w:b/>
      <w:bCs/>
      <w:kern w:val="36"/>
      <w:sz w:val="48"/>
      <w:szCs w:val="48"/>
      <w14:ligatures w14:val="none"/>
    </w:rPr>
  </w:style>
  <w:style w:type="character" w:customStyle="1" w:styleId="2">
    <w:name w:val="标题 2 字符"/>
    <w:basedOn w:val="DefaultParagraphFont"/>
    <w:link w:val="Heading2"/>
    <w:uiPriority w:val="9"/>
    <w:rsid w:val="00D06766"/>
    <w:rPr>
      <w:rFonts w:ascii="宋体" w:eastAsia="宋体" w:hAnsi="宋体" w:cs="宋体"/>
      <w:b/>
      <w:bCs/>
      <w:kern w:val="0"/>
      <w:sz w:val="36"/>
      <w:szCs w:val="36"/>
      <w14:ligatures w14:val="none"/>
    </w:rPr>
  </w:style>
  <w:style w:type="character" w:customStyle="1" w:styleId="3">
    <w:name w:val="标题 3 字符"/>
    <w:basedOn w:val="DefaultParagraphFont"/>
    <w:link w:val="Heading3"/>
    <w:uiPriority w:val="9"/>
    <w:rsid w:val="00D06766"/>
    <w:rPr>
      <w:rFonts w:ascii="宋体" w:eastAsia="宋体" w:hAnsi="宋体" w:cs="宋体"/>
      <w:b/>
      <w:bCs/>
      <w:kern w:val="0"/>
      <w:sz w:val="27"/>
      <w:szCs w:val="27"/>
      <w14:ligatures w14:val="none"/>
    </w:rPr>
  </w:style>
  <w:style w:type="character" w:customStyle="1" w:styleId="4">
    <w:name w:val="标题 4 字符"/>
    <w:basedOn w:val="DefaultParagraphFont"/>
    <w:link w:val="Heading4"/>
    <w:uiPriority w:val="9"/>
    <w:rsid w:val="00D06766"/>
    <w:rPr>
      <w:rFonts w:ascii="宋体" w:eastAsia="宋体" w:hAnsi="宋体" w:cs="宋体"/>
      <w:b/>
      <w:bCs/>
      <w:kern w:val="0"/>
      <w:sz w:val="24"/>
      <w:szCs w:val="24"/>
      <w14:ligatures w14:val="none"/>
    </w:rPr>
  </w:style>
  <w:style w:type="paragraph" w:customStyle="1" w:styleId="msonormal">
    <w:name w:val="msonormal"/>
    <w:basedOn w:val="Normal"/>
    <w:rsid w:val="00D06766"/>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bodytext-kt-only-np">
    <w:name w:val="bodytext-kt-only-np"/>
    <w:basedOn w:val="Normal"/>
    <w:rsid w:val="00D06766"/>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content-word-small">
    <w:name w:val="content-word-small"/>
    <w:basedOn w:val="DefaultParagraphFont"/>
    <w:rsid w:val="00D06766"/>
  </w:style>
  <w:style w:type="paragraph" w:customStyle="1" w:styleId="bodytext">
    <w:name w:val="bodytext"/>
    <w:basedOn w:val="Normal"/>
    <w:rsid w:val="00D06766"/>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emphasisbold">
    <w:name w:val="emphasis_bold"/>
    <w:basedOn w:val="DefaultParagraphFont"/>
    <w:rsid w:val="00D06766"/>
  </w:style>
  <w:style w:type="paragraph" w:customStyle="1" w:styleId="table-title">
    <w:name w:val="table-title"/>
    <w:basedOn w:val="Normal"/>
    <w:rsid w:val="00D06766"/>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img-note-c">
    <w:name w:val="img-note-c"/>
    <w:basedOn w:val="Normal"/>
    <w:rsid w:val="00D06766"/>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ontinued-table">
    <w:name w:val="continued-table"/>
    <w:basedOn w:val="Normal"/>
    <w:rsid w:val="00D06766"/>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sub">
    <w:name w:val="sub"/>
    <w:basedOn w:val="DefaultParagraphFont"/>
    <w:rsid w:val="00D06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hyperlink" Target="https://d.book118.com/088137114071006037"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7821</Words>
  <Characters>44585</Characters>
  <Application>Microsoft Office Word</Application>
  <DocSecurity>0</DocSecurity>
  <Lines>371</Lines>
  <Paragraphs>104</Paragraphs>
  <ScaleCrop>false</ScaleCrop>
  <Company/>
  <LinksUpToDate>false</LinksUpToDate>
  <CharactersWithSpaces>52302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byxyan byxyan</dc:creator>
  <cp:lastModifiedBy>byxyan byxyan</cp:lastModifiedBy>
  <cp:revision>1</cp:revision>
  <dcterms:created xsi:type="dcterms:W3CDTF">2024-01-20T16:13:00Z</dcterms:created>
  <dcterms:modified xsi:type="dcterms:W3CDTF">2024-01-20T16:14:00Z</dcterms:modified>
</cp:coreProperties>
</file>