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电子枪镀膜机项目建设方案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 w:history="1">
        <w:r>
          <w:rPr>
            <w:rFonts w:ascii="仿宋" w:eastAsia="仿宋" w:hAnsi="仿宋" w:cs="仿宋" w:hint="eastAsia"/>
            <w:lang w:eastAsia="zh-CN"/>
          </w:rPr>
          <w:t>概论</w:t>
        </w:r>
        <w:r>
          <w:tab/>
        </w:r>
        <w:r>
          <w:fldChar w:fldCharType="begin"/>
        </w:r>
        <w:r>
          <w:instrText xml:space="preserve"> PAGEREF _Toc58 \h </w:instrText>
        </w:r>
        <w:r>
          <w:fldChar w:fldCharType="separate"/>
        </w:r>
        <w:r>
          <w:t>3</w:t>
        </w:r>
        <w:r>
          <w:fldChar w:fldCharType="end"/>
        </w:r>
      </w:hyperlink>
    </w:p>
    <w:p>
      <w:pPr>
        <w:pStyle w:val="TOC1"/>
        <w:tabs>
          <w:tab w:val="right" w:leader="dot" w:pos="8306"/>
        </w:tabs>
      </w:pPr>
      <w:hyperlink w:anchor="_Toc28971" w:history="1">
        <w:r>
          <w:rPr>
            <w:rFonts w:ascii="仿宋" w:eastAsia="仿宋" w:hAnsi="仿宋" w:cs="仿宋" w:hint="eastAsia"/>
            <w:lang w:eastAsia="zh-CN"/>
          </w:rPr>
          <w:t>一、背景、必要性分析</w:t>
        </w:r>
        <w:r>
          <w:tab/>
        </w:r>
        <w:r>
          <w:fldChar w:fldCharType="begin"/>
        </w:r>
        <w:r>
          <w:instrText xml:space="preserve"> PAGEREF _Toc28971 \h </w:instrText>
        </w:r>
        <w:r>
          <w:fldChar w:fldCharType="separate"/>
        </w:r>
        <w:r>
          <w:t>3</w:t>
        </w:r>
        <w:r>
          <w:fldChar w:fldCharType="end"/>
        </w:r>
      </w:hyperlink>
    </w:p>
    <w:p>
      <w:pPr>
        <w:pStyle w:val="TOC2"/>
        <w:tabs>
          <w:tab w:val="right" w:leader="dot" w:pos="8306"/>
        </w:tabs>
      </w:pPr>
      <w:hyperlink w:anchor="_Toc27963" w:history="1">
        <w:r>
          <w:rPr>
            <w:rFonts w:ascii="仿宋" w:eastAsia="仿宋" w:hAnsi="仿宋" w:cs="仿宋" w:hint="eastAsia"/>
            <w:lang w:eastAsia="zh-CN"/>
          </w:rPr>
          <w:t>(一)、项目建设背景</w:t>
        </w:r>
        <w:r>
          <w:tab/>
        </w:r>
        <w:r>
          <w:fldChar w:fldCharType="begin"/>
        </w:r>
        <w:r>
          <w:instrText xml:space="preserve"> PAGEREF _Toc27963 \h </w:instrText>
        </w:r>
        <w:r>
          <w:fldChar w:fldCharType="separate"/>
        </w:r>
        <w:r>
          <w:t>3</w:t>
        </w:r>
        <w:r>
          <w:fldChar w:fldCharType="end"/>
        </w:r>
      </w:hyperlink>
    </w:p>
    <w:p>
      <w:pPr>
        <w:pStyle w:val="TOC2"/>
        <w:tabs>
          <w:tab w:val="right" w:leader="dot" w:pos="8306"/>
        </w:tabs>
      </w:pPr>
      <w:hyperlink w:anchor="_Toc6549" w:history="1">
        <w:r>
          <w:rPr>
            <w:rFonts w:ascii="仿宋" w:eastAsia="仿宋" w:hAnsi="仿宋" w:cs="仿宋" w:hint="eastAsia"/>
            <w:lang w:eastAsia="zh-CN"/>
          </w:rPr>
          <w:t>(二)、必要性分析</w:t>
        </w:r>
        <w:r>
          <w:tab/>
        </w:r>
        <w:r>
          <w:fldChar w:fldCharType="begin"/>
        </w:r>
        <w:r>
          <w:instrText xml:space="preserve"> PAGEREF _Toc6549 \h </w:instrText>
        </w:r>
        <w:r>
          <w:fldChar w:fldCharType="separate"/>
        </w:r>
        <w:r>
          <w:t>4</w:t>
        </w:r>
        <w:r>
          <w:fldChar w:fldCharType="end"/>
        </w:r>
      </w:hyperlink>
    </w:p>
    <w:p>
      <w:pPr>
        <w:pStyle w:val="TOC2"/>
        <w:tabs>
          <w:tab w:val="right" w:leader="dot" w:pos="8306"/>
        </w:tabs>
      </w:pPr>
      <w:hyperlink w:anchor="_Toc19286" w:history="1">
        <w:r>
          <w:rPr>
            <w:rFonts w:ascii="仿宋" w:eastAsia="仿宋" w:hAnsi="仿宋" w:cs="仿宋" w:hint="eastAsia"/>
            <w:lang w:eastAsia="zh-CN"/>
          </w:rPr>
          <w:t>(三)、项目建设有利条件</w:t>
        </w:r>
        <w:r>
          <w:tab/>
        </w:r>
        <w:r>
          <w:fldChar w:fldCharType="begin"/>
        </w:r>
        <w:r>
          <w:instrText xml:space="preserve"> PAGEREF _Toc19286 \h </w:instrText>
        </w:r>
        <w:r>
          <w:fldChar w:fldCharType="separate"/>
        </w:r>
        <w:r>
          <w:t>5</w:t>
        </w:r>
        <w:r>
          <w:fldChar w:fldCharType="end"/>
        </w:r>
      </w:hyperlink>
    </w:p>
    <w:p>
      <w:pPr>
        <w:pStyle w:val="TOC1"/>
        <w:tabs>
          <w:tab w:val="right" w:leader="dot" w:pos="8306"/>
        </w:tabs>
      </w:pPr>
      <w:hyperlink w:anchor="_Toc2137" w:history="1">
        <w:r>
          <w:rPr>
            <w:rFonts w:ascii="仿宋" w:eastAsia="仿宋" w:hAnsi="仿宋" w:cs="仿宋" w:hint="eastAsia"/>
            <w:lang w:eastAsia="zh-CN"/>
          </w:rPr>
          <w:t>二、资源开发及综合利用分析</w:t>
        </w:r>
        <w:r>
          <w:tab/>
        </w:r>
        <w:r>
          <w:fldChar w:fldCharType="begin"/>
        </w:r>
        <w:r>
          <w:instrText xml:space="preserve"> PAGEREF _Toc2137 \h </w:instrText>
        </w:r>
        <w:r>
          <w:fldChar w:fldCharType="separate"/>
        </w:r>
        <w:r>
          <w:t>7</w:t>
        </w:r>
        <w:r>
          <w:fldChar w:fldCharType="end"/>
        </w:r>
      </w:hyperlink>
    </w:p>
    <w:p>
      <w:pPr>
        <w:pStyle w:val="TOC2"/>
        <w:tabs>
          <w:tab w:val="right" w:leader="dot" w:pos="8306"/>
        </w:tabs>
      </w:pPr>
      <w:hyperlink w:anchor="_Toc13933" w:history="1">
        <w:r>
          <w:rPr>
            <w:rFonts w:ascii="仿宋" w:eastAsia="仿宋" w:hAnsi="仿宋" w:cs="仿宋" w:hint="eastAsia"/>
            <w:lang w:eastAsia="zh-CN"/>
          </w:rPr>
          <w:t>(一)、资源开发方案</w:t>
        </w:r>
        <w:r>
          <w:tab/>
        </w:r>
        <w:r>
          <w:fldChar w:fldCharType="begin"/>
        </w:r>
        <w:r>
          <w:instrText xml:space="preserve"> PAGEREF _Toc13933 \h </w:instrText>
        </w:r>
        <w:r>
          <w:fldChar w:fldCharType="separate"/>
        </w:r>
        <w:r>
          <w:t>7</w:t>
        </w:r>
        <w:r>
          <w:fldChar w:fldCharType="end"/>
        </w:r>
      </w:hyperlink>
    </w:p>
    <w:p>
      <w:pPr>
        <w:pStyle w:val="TOC2"/>
        <w:tabs>
          <w:tab w:val="right" w:leader="dot" w:pos="8306"/>
        </w:tabs>
      </w:pPr>
      <w:hyperlink w:anchor="_Toc10506" w:history="1">
        <w:r>
          <w:rPr>
            <w:rFonts w:ascii="仿宋" w:eastAsia="仿宋" w:hAnsi="仿宋" w:cs="仿宋" w:hint="eastAsia"/>
            <w:lang w:eastAsia="zh-CN"/>
          </w:rPr>
          <w:t>(二)、资源利用方案</w:t>
        </w:r>
        <w:r>
          <w:tab/>
        </w:r>
        <w:r>
          <w:fldChar w:fldCharType="begin"/>
        </w:r>
        <w:r>
          <w:instrText xml:space="preserve"> PAGEREF _Toc10506 \h </w:instrText>
        </w:r>
        <w:r>
          <w:fldChar w:fldCharType="separate"/>
        </w:r>
        <w:r>
          <w:t>8</w:t>
        </w:r>
        <w:r>
          <w:fldChar w:fldCharType="end"/>
        </w:r>
      </w:hyperlink>
    </w:p>
    <w:p>
      <w:pPr>
        <w:pStyle w:val="TOC2"/>
        <w:tabs>
          <w:tab w:val="right" w:leader="dot" w:pos="8306"/>
        </w:tabs>
      </w:pPr>
      <w:hyperlink w:anchor="_Toc5659" w:history="1">
        <w:r>
          <w:rPr>
            <w:rFonts w:ascii="仿宋" w:eastAsia="仿宋" w:hAnsi="仿宋" w:cs="仿宋" w:hint="eastAsia"/>
            <w:lang w:eastAsia="zh-CN"/>
          </w:rPr>
          <w:t>(三)、资源节约措施</w:t>
        </w:r>
        <w:r>
          <w:tab/>
        </w:r>
        <w:r>
          <w:fldChar w:fldCharType="begin"/>
        </w:r>
        <w:r>
          <w:instrText xml:space="preserve"> PAGEREF _Toc5659 \h </w:instrText>
        </w:r>
        <w:r>
          <w:fldChar w:fldCharType="separate"/>
        </w:r>
        <w:r>
          <w:t>9</w:t>
        </w:r>
        <w:r>
          <w:fldChar w:fldCharType="end"/>
        </w:r>
      </w:hyperlink>
    </w:p>
    <w:p>
      <w:pPr>
        <w:pStyle w:val="TOC1"/>
        <w:tabs>
          <w:tab w:val="right" w:leader="dot" w:pos="8306"/>
        </w:tabs>
      </w:pPr>
      <w:hyperlink w:anchor="_Toc3552" w:history="1">
        <w:r>
          <w:rPr>
            <w:rFonts w:ascii="仿宋" w:eastAsia="仿宋" w:hAnsi="仿宋" w:cs="仿宋" w:hint="eastAsia"/>
            <w:lang w:eastAsia="zh-CN"/>
          </w:rPr>
          <w:t>三、环境和生态影响分析</w:t>
        </w:r>
        <w:r>
          <w:tab/>
        </w:r>
        <w:r>
          <w:fldChar w:fldCharType="begin"/>
        </w:r>
        <w:r>
          <w:instrText xml:space="preserve"> PAGEREF _Toc3552 \h </w:instrText>
        </w:r>
        <w:r>
          <w:fldChar w:fldCharType="separate"/>
        </w:r>
        <w:r>
          <w:t>10</w:t>
        </w:r>
        <w:r>
          <w:fldChar w:fldCharType="end"/>
        </w:r>
      </w:hyperlink>
    </w:p>
    <w:p>
      <w:pPr>
        <w:pStyle w:val="TOC2"/>
        <w:tabs>
          <w:tab w:val="right" w:leader="dot" w:pos="8306"/>
        </w:tabs>
      </w:pPr>
      <w:hyperlink w:anchor="_Toc148" w:history="1">
        <w:r>
          <w:rPr>
            <w:rFonts w:ascii="仿宋" w:eastAsia="仿宋" w:hAnsi="仿宋" w:cs="仿宋" w:hint="eastAsia"/>
            <w:lang w:eastAsia="zh-CN"/>
          </w:rPr>
          <w:t>(一)、环境和生态现状</w:t>
        </w:r>
        <w:r>
          <w:tab/>
        </w:r>
        <w:r>
          <w:fldChar w:fldCharType="begin"/>
        </w:r>
        <w:r>
          <w:instrText xml:space="preserve"> PAGEREF _Toc148 \h </w:instrText>
        </w:r>
        <w:r>
          <w:fldChar w:fldCharType="separate"/>
        </w:r>
        <w:r>
          <w:t>10</w:t>
        </w:r>
        <w:r>
          <w:fldChar w:fldCharType="end"/>
        </w:r>
      </w:hyperlink>
    </w:p>
    <w:p>
      <w:pPr>
        <w:pStyle w:val="TOC2"/>
        <w:tabs>
          <w:tab w:val="right" w:leader="dot" w:pos="8306"/>
        </w:tabs>
      </w:pPr>
      <w:hyperlink w:anchor="_Toc5530" w:history="1">
        <w:r>
          <w:rPr>
            <w:rFonts w:ascii="仿宋" w:eastAsia="仿宋" w:hAnsi="仿宋" w:cs="仿宋" w:hint="eastAsia"/>
            <w:lang w:eastAsia="zh-CN"/>
          </w:rPr>
          <w:t>(二)、生态环境影响分析</w:t>
        </w:r>
        <w:r>
          <w:tab/>
        </w:r>
        <w:r>
          <w:fldChar w:fldCharType="begin"/>
        </w:r>
        <w:r>
          <w:instrText xml:space="preserve"> PAGEREF _Toc5530 \h </w:instrText>
        </w:r>
        <w:r>
          <w:fldChar w:fldCharType="separate"/>
        </w:r>
        <w:r>
          <w:t>12</w:t>
        </w:r>
        <w:r>
          <w:fldChar w:fldCharType="end"/>
        </w:r>
      </w:hyperlink>
    </w:p>
    <w:p>
      <w:pPr>
        <w:pStyle w:val="TOC2"/>
        <w:tabs>
          <w:tab w:val="right" w:leader="dot" w:pos="8306"/>
        </w:tabs>
      </w:pPr>
      <w:hyperlink w:anchor="_Toc23958" w:history="1">
        <w:r>
          <w:rPr>
            <w:rFonts w:ascii="仿宋" w:eastAsia="仿宋" w:hAnsi="仿宋" w:cs="仿宋" w:hint="eastAsia"/>
            <w:lang w:eastAsia="zh-CN"/>
          </w:rPr>
          <w:t>(三)、生态环境保护措施</w:t>
        </w:r>
        <w:r>
          <w:tab/>
        </w:r>
        <w:r>
          <w:fldChar w:fldCharType="begin"/>
        </w:r>
        <w:r>
          <w:instrText xml:space="preserve"> PAGEREF _Toc23958 \h </w:instrText>
        </w:r>
        <w:r>
          <w:fldChar w:fldCharType="separate"/>
        </w:r>
        <w:r>
          <w:t>13</w:t>
        </w:r>
        <w:r>
          <w:fldChar w:fldCharType="end"/>
        </w:r>
      </w:hyperlink>
    </w:p>
    <w:p>
      <w:pPr>
        <w:pStyle w:val="TOC2"/>
        <w:tabs>
          <w:tab w:val="right" w:leader="dot" w:pos="8306"/>
        </w:tabs>
      </w:pPr>
      <w:hyperlink w:anchor="_Toc17705" w:history="1">
        <w:r>
          <w:rPr>
            <w:rFonts w:ascii="仿宋" w:eastAsia="仿宋" w:hAnsi="仿宋" w:cs="仿宋" w:hint="eastAsia"/>
            <w:lang w:eastAsia="zh-CN"/>
          </w:rPr>
          <w:t>(四)、地质灾害影响分析</w:t>
        </w:r>
        <w:r>
          <w:tab/>
        </w:r>
        <w:r>
          <w:fldChar w:fldCharType="begin"/>
        </w:r>
        <w:r>
          <w:instrText xml:space="preserve"> PAGEREF _Toc17705 \h </w:instrText>
        </w:r>
        <w:r>
          <w:fldChar w:fldCharType="separate"/>
        </w:r>
        <w:r>
          <w:t>15</w:t>
        </w:r>
        <w:r>
          <w:fldChar w:fldCharType="end"/>
        </w:r>
      </w:hyperlink>
    </w:p>
    <w:p>
      <w:pPr>
        <w:pStyle w:val="TOC2"/>
        <w:tabs>
          <w:tab w:val="right" w:leader="dot" w:pos="8306"/>
        </w:tabs>
      </w:pPr>
      <w:hyperlink w:anchor="_Toc4554" w:history="1">
        <w:r>
          <w:rPr>
            <w:rFonts w:ascii="仿宋" w:eastAsia="仿宋" w:hAnsi="仿宋" w:cs="仿宋" w:hint="eastAsia"/>
            <w:lang w:eastAsia="zh-CN"/>
          </w:rPr>
          <w:t>(五)、特殊环境影响</w:t>
        </w:r>
        <w:r>
          <w:tab/>
        </w:r>
        <w:r>
          <w:fldChar w:fldCharType="begin"/>
        </w:r>
        <w:r>
          <w:instrText xml:space="preserve"> PAGEREF _Toc4554 \h </w:instrText>
        </w:r>
        <w:r>
          <w:fldChar w:fldCharType="separate"/>
        </w:r>
        <w:r>
          <w:t>17</w:t>
        </w:r>
        <w:r>
          <w:fldChar w:fldCharType="end"/>
        </w:r>
      </w:hyperlink>
    </w:p>
    <w:p>
      <w:pPr>
        <w:pStyle w:val="TOC1"/>
        <w:tabs>
          <w:tab w:val="right" w:leader="dot" w:pos="8306"/>
        </w:tabs>
      </w:pPr>
      <w:hyperlink w:anchor="_Toc7180" w:history="1">
        <w:r>
          <w:rPr>
            <w:rFonts w:ascii="仿宋" w:eastAsia="仿宋" w:hAnsi="仿宋" w:cs="仿宋" w:hint="eastAsia"/>
            <w:lang w:eastAsia="zh-CN"/>
          </w:rPr>
          <w:t>四、电子枪镀膜机项目概论</w:t>
        </w:r>
        <w:r>
          <w:tab/>
        </w:r>
        <w:r>
          <w:fldChar w:fldCharType="begin"/>
        </w:r>
        <w:r>
          <w:instrText xml:space="preserve"> PAGEREF _Toc7180 \h </w:instrText>
        </w:r>
        <w:r>
          <w:fldChar w:fldCharType="separate"/>
        </w:r>
        <w:r>
          <w:t>18</w:t>
        </w:r>
        <w:r>
          <w:fldChar w:fldCharType="end"/>
        </w:r>
      </w:hyperlink>
    </w:p>
    <w:p>
      <w:pPr>
        <w:pStyle w:val="TOC2"/>
        <w:tabs>
          <w:tab w:val="right" w:leader="dot" w:pos="8306"/>
        </w:tabs>
      </w:pPr>
      <w:hyperlink w:anchor="_Toc32325" w:history="1">
        <w:r>
          <w:rPr>
            <w:rFonts w:ascii="仿宋" w:eastAsia="仿宋" w:hAnsi="仿宋" w:cs="仿宋" w:hint="eastAsia"/>
            <w:lang w:eastAsia="zh-CN"/>
          </w:rPr>
          <w:t>(一)、项目申报单位概况</w:t>
        </w:r>
        <w:r>
          <w:tab/>
        </w:r>
        <w:r>
          <w:fldChar w:fldCharType="begin"/>
        </w:r>
        <w:r>
          <w:instrText xml:space="preserve"> PAGEREF _Toc32325 \h </w:instrText>
        </w:r>
        <w:r>
          <w:fldChar w:fldCharType="separate"/>
        </w:r>
        <w:r>
          <w:t>18</w:t>
        </w:r>
        <w:r>
          <w:fldChar w:fldCharType="end"/>
        </w:r>
      </w:hyperlink>
    </w:p>
    <w:p>
      <w:pPr>
        <w:pStyle w:val="TOC2"/>
        <w:tabs>
          <w:tab w:val="right" w:leader="dot" w:pos="8306"/>
        </w:tabs>
      </w:pPr>
      <w:hyperlink w:anchor="_Toc8268" w:history="1">
        <w:r>
          <w:rPr>
            <w:rFonts w:ascii="仿宋" w:eastAsia="仿宋" w:hAnsi="仿宋" w:cs="仿宋" w:hint="eastAsia"/>
            <w:lang w:eastAsia="zh-CN"/>
          </w:rPr>
          <w:t>(二)、项目概况</w:t>
        </w:r>
        <w:r>
          <w:tab/>
        </w:r>
        <w:r>
          <w:fldChar w:fldCharType="begin"/>
        </w:r>
        <w:r>
          <w:instrText xml:space="preserve"> PAGEREF _Toc8268 \h </w:instrText>
        </w:r>
        <w:r>
          <w:fldChar w:fldCharType="separate"/>
        </w:r>
        <w:r>
          <w:t>19</w:t>
        </w:r>
        <w:r>
          <w:fldChar w:fldCharType="end"/>
        </w:r>
      </w:hyperlink>
    </w:p>
    <w:p>
      <w:pPr>
        <w:pStyle w:val="TOC1"/>
        <w:tabs>
          <w:tab w:val="right" w:leader="dot" w:pos="8306"/>
        </w:tabs>
      </w:pPr>
      <w:hyperlink w:anchor="_Toc15632" w:history="1">
        <w:r>
          <w:rPr>
            <w:rFonts w:ascii="仿宋" w:eastAsia="仿宋" w:hAnsi="仿宋" w:cs="仿宋" w:hint="eastAsia"/>
            <w:lang w:eastAsia="zh-CN"/>
          </w:rPr>
          <w:t>五、经济影响分析</w:t>
        </w:r>
        <w:r>
          <w:tab/>
        </w:r>
        <w:r>
          <w:fldChar w:fldCharType="begin"/>
        </w:r>
        <w:r>
          <w:instrText xml:space="preserve"> PAGEREF _Toc15632 \h </w:instrText>
        </w:r>
        <w:r>
          <w:fldChar w:fldCharType="separate"/>
        </w:r>
        <w:r>
          <w:t>22</w:t>
        </w:r>
        <w:r>
          <w:fldChar w:fldCharType="end"/>
        </w:r>
      </w:hyperlink>
    </w:p>
    <w:p>
      <w:pPr>
        <w:pStyle w:val="TOC2"/>
        <w:tabs>
          <w:tab w:val="right" w:leader="dot" w:pos="8306"/>
        </w:tabs>
      </w:pPr>
      <w:hyperlink w:anchor="_Toc1899" w:history="1">
        <w:r>
          <w:rPr>
            <w:rFonts w:ascii="仿宋" w:eastAsia="仿宋" w:hAnsi="仿宋" w:cs="仿宋" w:hint="eastAsia"/>
            <w:lang w:eastAsia="zh-CN"/>
          </w:rPr>
          <w:t>(一)、经济费用效益或费用效果分析</w:t>
        </w:r>
        <w:r>
          <w:tab/>
        </w:r>
        <w:r>
          <w:fldChar w:fldCharType="begin"/>
        </w:r>
        <w:r>
          <w:instrText xml:space="preserve"> PAGEREF _Toc1899 \h </w:instrText>
        </w:r>
        <w:r>
          <w:fldChar w:fldCharType="separate"/>
        </w:r>
        <w:r>
          <w:t>22</w:t>
        </w:r>
        <w:r>
          <w:fldChar w:fldCharType="end"/>
        </w:r>
      </w:hyperlink>
    </w:p>
    <w:p>
      <w:pPr>
        <w:pStyle w:val="TOC2"/>
        <w:tabs>
          <w:tab w:val="right" w:leader="dot" w:pos="8306"/>
        </w:tabs>
      </w:pPr>
      <w:hyperlink w:anchor="_Toc2775" w:history="1">
        <w:r>
          <w:rPr>
            <w:rFonts w:ascii="仿宋" w:eastAsia="仿宋" w:hAnsi="仿宋" w:cs="仿宋" w:hint="eastAsia"/>
            <w:lang w:eastAsia="zh-CN"/>
          </w:rPr>
          <w:t>(二)、行业影响分析</w:t>
        </w:r>
        <w:r>
          <w:tab/>
        </w:r>
        <w:r>
          <w:fldChar w:fldCharType="begin"/>
        </w:r>
        <w:r>
          <w:instrText xml:space="preserve"> PAGEREF _Toc2775 \h </w:instrText>
        </w:r>
        <w:r>
          <w:fldChar w:fldCharType="separate"/>
        </w:r>
        <w:r>
          <w:t>24</w:t>
        </w:r>
        <w:r>
          <w:fldChar w:fldCharType="end"/>
        </w:r>
      </w:hyperlink>
    </w:p>
    <w:p>
      <w:pPr>
        <w:pStyle w:val="TOC2"/>
        <w:tabs>
          <w:tab w:val="right" w:leader="dot" w:pos="8306"/>
        </w:tabs>
      </w:pPr>
      <w:hyperlink w:anchor="_Toc19403" w:history="1">
        <w:r>
          <w:rPr>
            <w:rFonts w:ascii="仿宋" w:eastAsia="仿宋" w:hAnsi="仿宋" w:cs="仿宋" w:hint="eastAsia"/>
            <w:lang w:eastAsia="zh-CN"/>
          </w:rPr>
          <w:t>(三)、区域经济影响分析</w:t>
        </w:r>
        <w:r>
          <w:tab/>
        </w:r>
        <w:r>
          <w:fldChar w:fldCharType="begin"/>
        </w:r>
        <w:r>
          <w:instrText xml:space="preserve"> PAGEREF _Toc19403 \h </w:instrText>
        </w:r>
        <w:r>
          <w:fldChar w:fldCharType="separate"/>
        </w:r>
        <w:r>
          <w:t>26</w:t>
        </w:r>
        <w:r>
          <w:fldChar w:fldCharType="end"/>
        </w:r>
      </w:hyperlink>
    </w:p>
    <w:p>
      <w:pPr>
        <w:pStyle w:val="TOC2"/>
        <w:tabs>
          <w:tab w:val="right" w:leader="dot" w:pos="8306"/>
        </w:tabs>
      </w:pPr>
      <w:hyperlink w:anchor="_Toc3893" w:history="1">
        <w:r>
          <w:rPr>
            <w:rFonts w:ascii="仿宋" w:eastAsia="仿宋" w:hAnsi="仿宋" w:cs="仿宋" w:hint="eastAsia"/>
            <w:lang w:eastAsia="zh-CN"/>
          </w:rPr>
          <w:t>(四)、宏观经济影响分析</w:t>
        </w:r>
        <w:r>
          <w:tab/>
        </w:r>
        <w:r>
          <w:fldChar w:fldCharType="begin"/>
        </w:r>
        <w:r>
          <w:instrText xml:space="preserve"> PAGEREF _Toc3893 \h </w:instrText>
        </w:r>
        <w:r>
          <w:fldChar w:fldCharType="separate"/>
        </w:r>
        <w:r>
          <w:t>26</w:t>
        </w:r>
        <w:r>
          <w:fldChar w:fldCharType="end"/>
        </w:r>
      </w:hyperlink>
    </w:p>
    <w:p>
      <w:pPr>
        <w:pStyle w:val="TOC1"/>
        <w:tabs>
          <w:tab w:val="right" w:leader="dot" w:pos="8306"/>
        </w:tabs>
      </w:pPr>
      <w:hyperlink w:anchor="_Toc14937" w:history="1">
        <w:r>
          <w:rPr>
            <w:rFonts w:ascii="仿宋" w:eastAsia="仿宋" w:hAnsi="仿宋" w:cs="仿宋" w:hint="eastAsia"/>
            <w:lang w:eastAsia="zh-CN"/>
          </w:rPr>
          <w:t>六、财务管理与成本控制</w:t>
        </w:r>
        <w:r>
          <w:tab/>
        </w:r>
        <w:r>
          <w:fldChar w:fldCharType="begin"/>
        </w:r>
        <w:r>
          <w:instrText xml:space="preserve"> PAGEREF _Toc14937 \h </w:instrText>
        </w:r>
        <w:r>
          <w:fldChar w:fldCharType="separate"/>
        </w:r>
        <w:r>
          <w:t>28</w:t>
        </w:r>
        <w:r>
          <w:fldChar w:fldCharType="end"/>
        </w:r>
      </w:hyperlink>
    </w:p>
    <w:p>
      <w:pPr>
        <w:pStyle w:val="TOC2"/>
        <w:tabs>
          <w:tab w:val="right" w:leader="dot" w:pos="8306"/>
        </w:tabs>
      </w:pPr>
      <w:hyperlink w:anchor="_Toc52" w:history="1">
        <w:r>
          <w:rPr>
            <w:rFonts w:ascii="仿宋" w:eastAsia="仿宋" w:hAnsi="仿宋" w:cs="仿宋" w:hint="eastAsia"/>
            <w:lang w:eastAsia="zh-CN"/>
          </w:rPr>
          <w:t>(一)、财务管理体系建设</w:t>
        </w:r>
        <w:r>
          <w:tab/>
        </w:r>
        <w:r>
          <w:fldChar w:fldCharType="begin"/>
        </w:r>
        <w:r>
          <w:instrText xml:space="preserve"> PAGEREF _Toc52 \h </w:instrText>
        </w:r>
        <w:r>
          <w:fldChar w:fldCharType="separate"/>
        </w:r>
        <w:r>
          <w:t>28</w:t>
        </w:r>
        <w:r>
          <w:fldChar w:fldCharType="end"/>
        </w:r>
      </w:hyperlink>
    </w:p>
    <w:p>
      <w:pPr>
        <w:pStyle w:val="TOC2"/>
        <w:tabs>
          <w:tab w:val="right" w:leader="dot" w:pos="8306"/>
        </w:tabs>
      </w:pPr>
      <w:hyperlink w:anchor="_Toc8831" w:history="1">
        <w:r>
          <w:rPr>
            <w:rFonts w:ascii="仿宋" w:eastAsia="仿宋" w:hAnsi="仿宋" w:cs="仿宋" w:hint="eastAsia"/>
            <w:lang w:eastAsia="zh-CN"/>
          </w:rPr>
          <w:t>(二)、成本控制措施</w:t>
        </w:r>
        <w:r>
          <w:tab/>
        </w:r>
        <w:r>
          <w:fldChar w:fldCharType="begin"/>
        </w:r>
        <w:r>
          <w:instrText xml:space="preserve"> PAGEREF _Toc8831 \h </w:instrText>
        </w:r>
        <w:r>
          <w:fldChar w:fldCharType="separate"/>
        </w:r>
        <w:r>
          <w:t>29</w:t>
        </w:r>
        <w:r>
          <w:fldChar w:fldCharType="end"/>
        </w:r>
      </w:hyperlink>
    </w:p>
    <w:p>
      <w:pPr>
        <w:pStyle w:val="TOC1"/>
        <w:tabs>
          <w:tab w:val="right" w:leader="dot" w:pos="8306"/>
        </w:tabs>
      </w:pPr>
      <w:hyperlink w:anchor="_Toc17146" w:history="1">
        <w:r>
          <w:rPr>
            <w:rFonts w:ascii="仿宋" w:eastAsia="仿宋" w:hAnsi="仿宋" w:cs="仿宋" w:hint="eastAsia"/>
            <w:lang w:eastAsia="zh-CN"/>
          </w:rPr>
          <w:t>七、土地利用与规划方案</w:t>
        </w:r>
        <w:r>
          <w:tab/>
        </w:r>
        <w:r>
          <w:fldChar w:fldCharType="begin"/>
        </w:r>
        <w:r>
          <w:instrText xml:space="preserve"> PAGEREF _Toc17146 \h </w:instrText>
        </w:r>
        <w:r>
          <w:fldChar w:fldCharType="separate"/>
        </w:r>
        <w:r>
          <w:t>31</w:t>
        </w:r>
        <w:r>
          <w:fldChar w:fldCharType="end"/>
        </w:r>
      </w:hyperlink>
    </w:p>
    <w:p>
      <w:pPr>
        <w:pStyle w:val="TOC2"/>
        <w:tabs>
          <w:tab w:val="right" w:leader="dot" w:pos="8306"/>
        </w:tabs>
      </w:pPr>
      <w:hyperlink w:anchor="_Toc25254" w:history="1">
        <w:r>
          <w:rPr>
            <w:rFonts w:ascii="仿宋" w:eastAsia="仿宋" w:hAnsi="仿宋" w:cs="仿宋" w:hint="eastAsia"/>
            <w:lang w:eastAsia="zh-CN"/>
          </w:rPr>
          <w:t>(一)、项目用地情况分析</w:t>
        </w:r>
        <w:r>
          <w:tab/>
        </w:r>
        <w:r>
          <w:fldChar w:fldCharType="begin"/>
        </w:r>
        <w:r>
          <w:instrText xml:space="preserve"> PAGEREF _Toc25254 \h </w:instrText>
        </w:r>
        <w:r>
          <w:fldChar w:fldCharType="separate"/>
        </w:r>
        <w:r>
          <w:t>31</w:t>
        </w:r>
        <w:r>
          <w:fldChar w:fldCharType="end"/>
        </w:r>
      </w:hyperlink>
    </w:p>
    <w:p>
      <w:pPr>
        <w:pStyle w:val="TOC2"/>
        <w:tabs>
          <w:tab w:val="right" w:leader="dot" w:pos="8306"/>
        </w:tabs>
      </w:pPr>
      <w:hyperlink w:anchor="_Toc31421" w:history="1">
        <w:r>
          <w:rPr>
            <w:rFonts w:ascii="仿宋" w:eastAsia="仿宋" w:hAnsi="仿宋" w:cs="仿宋" w:hint="eastAsia"/>
            <w:lang w:eastAsia="zh-CN"/>
          </w:rPr>
          <w:t>(二)、土地利用规划方案</w:t>
        </w:r>
        <w:r>
          <w:tab/>
        </w:r>
        <w:r>
          <w:fldChar w:fldCharType="begin"/>
        </w:r>
        <w:r>
          <w:instrText xml:space="preserve"> PAGEREF _Toc31421 \h </w:instrText>
        </w:r>
        <w:r>
          <w:fldChar w:fldCharType="separate"/>
        </w:r>
        <w:r>
          <w:t>32</w:t>
        </w:r>
        <w:r>
          <w:fldChar w:fldCharType="end"/>
        </w:r>
      </w:hyperlink>
    </w:p>
    <w:p>
      <w:pPr>
        <w:pStyle w:val="TOC1"/>
        <w:tabs>
          <w:tab w:val="right" w:leader="dot" w:pos="8306"/>
        </w:tabs>
      </w:pPr>
      <w:hyperlink w:anchor="_Toc7634" w:history="1">
        <w:r>
          <w:rPr>
            <w:rFonts w:ascii="仿宋" w:eastAsia="仿宋" w:hAnsi="仿宋" w:cs="仿宋" w:hint="eastAsia"/>
            <w:lang w:eastAsia="zh-CN"/>
          </w:rPr>
          <w:t>八、项目变更管理</w:t>
        </w:r>
        <w:r>
          <w:tab/>
        </w:r>
        <w:r>
          <w:fldChar w:fldCharType="begin"/>
        </w:r>
        <w:r>
          <w:instrText xml:space="preserve"> PAGEREF _Toc7634 \h </w:instrText>
        </w:r>
        <w:r>
          <w:fldChar w:fldCharType="separate"/>
        </w:r>
        <w:r>
          <w:t>33</w:t>
        </w:r>
        <w:r>
          <w:fldChar w:fldCharType="end"/>
        </w:r>
      </w:hyperlink>
    </w:p>
    <w:p>
      <w:pPr>
        <w:pStyle w:val="TOC2"/>
        <w:tabs>
          <w:tab w:val="right" w:leader="dot" w:pos="8306"/>
        </w:tabs>
      </w:pPr>
      <w:hyperlink w:anchor="_Toc16499" w:history="1">
        <w:r>
          <w:rPr>
            <w:rFonts w:ascii="仿宋" w:eastAsia="仿宋" w:hAnsi="仿宋" w:cs="仿宋" w:hint="eastAsia"/>
            <w:lang w:eastAsia="zh-CN"/>
          </w:rPr>
          <w:t>(一)、变更控制流程</w:t>
        </w:r>
        <w:r>
          <w:tab/>
        </w:r>
        <w:r>
          <w:fldChar w:fldCharType="begin"/>
        </w:r>
        <w:r>
          <w:instrText xml:space="preserve"> PAGEREF _Toc16499 \h </w:instrText>
        </w:r>
        <w:r>
          <w:fldChar w:fldCharType="separate"/>
        </w:r>
        <w:r>
          <w:t>33</w:t>
        </w:r>
        <w:r>
          <w:fldChar w:fldCharType="end"/>
        </w:r>
      </w:hyperlink>
    </w:p>
    <w:p>
      <w:pPr>
        <w:pStyle w:val="TOC2"/>
        <w:tabs>
          <w:tab w:val="right" w:leader="dot" w:pos="8306"/>
        </w:tabs>
      </w:pPr>
      <w:hyperlink w:anchor="_Toc2849" w:history="1">
        <w:r>
          <w:rPr>
            <w:rFonts w:ascii="仿宋" w:eastAsia="仿宋" w:hAnsi="仿宋" w:cs="仿宋" w:hint="eastAsia"/>
            <w:lang w:eastAsia="zh-CN"/>
          </w:rPr>
          <w:t>(二)、影响评估与处理</w:t>
        </w:r>
        <w:r>
          <w:tab/>
        </w:r>
        <w:r>
          <w:fldChar w:fldCharType="begin"/>
        </w:r>
        <w:r>
          <w:instrText xml:space="preserve"> PAGEREF _Toc2849 \h </w:instrText>
        </w:r>
        <w:r>
          <w:fldChar w:fldCharType="separate"/>
        </w:r>
        <w:r>
          <w:t>34</w:t>
        </w:r>
        <w:r>
          <w:fldChar w:fldCharType="end"/>
        </w:r>
      </w:hyperlink>
    </w:p>
    <w:p>
      <w:pPr>
        <w:pStyle w:val="TOC2"/>
        <w:tabs>
          <w:tab w:val="right" w:leader="dot" w:pos="8306"/>
        </w:tabs>
      </w:pPr>
      <w:hyperlink w:anchor="_Toc20693" w:history="1">
        <w:r>
          <w:rPr>
            <w:rFonts w:ascii="仿宋" w:eastAsia="仿宋" w:hAnsi="仿宋" w:cs="仿宋" w:hint="eastAsia"/>
            <w:lang w:eastAsia="zh-CN"/>
          </w:rPr>
          <w:t>(三)、变更记录与追踪</w:t>
        </w:r>
        <w:r>
          <w:tab/>
        </w:r>
        <w:r>
          <w:fldChar w:fldCharType="begin"/>
        </w:r>
        <w:r>
          <w:instrText xml:space="preserve"> PAGEREF _Toc20693 \h </w:instrText>
        </w:r>
        <w:r>
          <w:fldChar w:fldCharType="separate"/>
        </w:r>
        <w:r>
          <w:t>35</w:t>
        </w:r>
        <w:r>
          <w:fldChar w:fldCharType="end"/>
        </w:r>
      </w:hyperlink>
    </w:p>
    <w:p>
      <w:pPr>
        <w:pStyle w:val="TOC2"/>
        <w:tabs>
          <w:tab w:val="right" w:leader="dot" w:pos="8306"/>
        </w:tabs>
      </w:pPr>
      <w:hyperlink w:anchor="_Toc5679" w:history="1">
        <w:r>
          <w:rPr>
            <w:rFonts w:ascii="仿宋" w:eastAsia="仿宋" w:hAnsi="仿宋" w:cs="仿宋" w:hint="eastAsia"/>
            <w:lang w:eastAsia="zh-CN"/>
          </w:rPr>
          <w:t>(四)、变更管理策略</w:t>
        </w:r>
        <w:r>
          <w:tab/>
        </w:r>
        <w:r>
          <w:fldChar w:fldCharType="begin"/>
        </w:r>
        <w:r>
          <w:instrText xml:space="preserve"> PAGEREF _Toc5679 \h </w:instrText>
        </w:r>
        <w:r>
          <w:fldChar w:fldCharType="separate"/>
        </w:r>
        <w:r>
          <w:t>37</w:t>
        </w:r>
        <w:r>
          <w:fldChar w:fldCharType="end"/>
        </w:r>
      </w:hyperlink>
    </w:p>
    <w:p>
      <w:pPr>
        <w:pStyle w:val="TOC1"/>
        <w:tabs>
          <w:tab w:val="right" w:leader="dot" w:pos="8306"/>
        </w:tabs>
      </w:pPr>
      <w:hyperlink w:anchor="_Toc11184" w:history="1">
        <w:r>
          <w:rPr>
            <w:rFonts w:ascii="仿宋" w:eastAsia="仿宋" w:hAnsi="仿宋" w:cs="仿宋" w:hint="eastAsia"/>
            <w:lang w:eastAsia="zh-CN"/>
          </w:rPr>
          <w:t>九、资金管理与财务规划</w:t>
        </w:r>
        <w:r>
          <w:tab/>
        </w:r>
        <w:r>
          <w:fldChar w:fldCharType="begin"/>
        </w:r>
        <w:r>
          <w:instrText xml:space="preserve"> PAGEREF _Toc11184 \h </w:instrText>
        </w:r>
        <w:r>
          <w:fldChar w:fldCharType="separate"/>
        </w:r>
        <w:r>
          <w:t>39</w:t>
        </w:r>
        <w:r>
          <w:fldChar w:fldCharType="end"/>
        </w:r>
      </w:hyperlink>
    </w:p>
    <w:p>
      <w:pPr>
        <w:pStyle w:val="TOC2"/>
        <w:tabs>
          <w:tab w:val="right" w:leader="dot" w:pos="8306"/>
        </w:tabs>
      </w:pPr>
      <w:hyperlink w:anchor="_Toc32686" w:history="1">
        <w:r>
          <w:rPr>
            <w:rFonts w:ascii="仿宋" w:eastAsia="仿宋" w:hAnsi="仿宋" w:cs="仿宋" w:hint="eastAsia"/>
            <w:lang w:eastAsia="zh-CN"/>
          </w:rPr>
          <w:t>(一)、项目资金来源与筹措</w:t>
        </w:r>
        <w:r>
          <w:tab/>
        </w:r>
        <w:r>
          <w:fldChar w:fldCharType="begin"/>
        </w:r>
        <w:r>
          <w:instrText xml:space="preserve"> PAGEREF _Toc32686 \h </w:instrText>
        </w:r>
        <w:r>
          <w:fldChar w:fldCharType="separate"/>
        </w:r>
        <w:r>
          <w:t>39</w:t>
        </w:r>
        <w:r>
          <w:fldChar w:fldCharType="end"/>
        </w:r>
      </w:hyperlink>
    </w:p>
    <w:p>
      <w:pPr>
        <w:pStyle w:val="TOC2"/>
        <w:tabs>
          <w:tab w:val="right" w:leader="dot" w:pos="8306"/>
        </w:tabs>
      </w:pPr>
      <w:hyperlink w:anchor="_Toc13984" w:history="1">
        <w:r>
          <w:rPr>
            <w:rFonts w:ascii="仿宋" w:eastAsia="仿宋" w:hAnsi="仿宋" w:cs="仿宋" w:hint="eastAsia"/>
            <w:lang w:eastAsia="zh-CN"/>
          </w:rPr>
          <w:t>(二)、资金使用与监管</w:t>
        </w:r>
        <w:r>
          <w:tab/>
        </w:r>
        <w:r>
          <w:fldChar w:fldCharType="begin"/>
        </w:r>
        <w:r>
          <w:instrText xml:space="preserve"> PAGEREF _Toc13984 \h </w:instrText>
        </w:r>
        <w:r>
          <w:fldChar w:fldCharType="separate"/>
        </w:r>
        <w:r>
          <w:t>40</w:t>
        </w:r>
        <w:r>
          <w:fldChar w:fldCharType="end"/>
        </w:r>
      </w:hyperlink>
    </w:p>
    <w:p>
      <w:pPr>
        <w:pStyle w:val="TOC2"/>
        <w:tabs>
          <w:tab w:val="right" w:leader="dot" w:pos="8306"/>
        </w:tabs>
      </w:pPr>
      <w:hyperlink w:anchor="_Toc26551" w:history="1">
        <w:r>
          <w:rPr>
            <w:rFonts w:ascii="仿宋" w:eastAsia="仿宋" w:hAnsi="仿宋" w:cs="仿宋" w:hint="eastAsia"/>
            <w:lang w:eastAsia="zh-CN"/>
          </w:rPr>
          <w:t>(三)、财务规划与预测</w:t>
        </w:r>
        <w:r>
          <w:tab/>
        </w:r>
        <w:r>
          <w:fldChar w:fldCharType="begin"/>
        </w:r>
        <w:r>
          <w:instrText xml:space="preserve"> PAGEREF _Toc26551 \h </w:instrText>
        </w:r>
        <w:r>
          <w:fldChar w:fldCharType="separate"/>
        </w:r>
        <w:r>
          <w:t>41</w:t>
        </w:r>
        <w:r>
          <w:fldChar w:fldCharType="end"/>
        </w:r>
      </w:hyperlink>
    </w:p>
    <w:p>
      <w:pPr>
        <w:pStyle w:val="TOC1"/>
        <w:tabs>
          <w:tab w:val="right" w:leader="dot" w:pos="8306"/>
        </w:tabs>
      </w:pPr>
      <w:hyperlink w:anchor="_Toc18077" w:history="1">
        <w:r>
          <w:rPr>
            <w:rFonts w:ascii="仿宋" w:eastAsia="仿宋" w:hAnsi="仿宋" w:cs="仿宋" w:hint="eastAsia"/>
            <w:lang w:eastAsia="zh-CN"/>
          </w:rPr>
          <w:t>十、安全与应急管理</w:t>
        </w:r>
        <w:r>
          <w:tab/>
        </w:r>
        <w:r>
          <w:fldChar w:fldCharType="begin"/>
        </w:r>
        <w:r>
          <w:instrText xml:space="preserve"> PAGEREF _Toc18077 \h </w:instrText>
        </w:r>
        <w:r>
          <w:fldChar w:fldCharType="separate"/>
        </w:r>
        <w:r>
          <w:t>42</w:t>
        </w:r>
        <w:r>
          <w:fldChar w:fldCharType="end"/>
        </w:r>
      </w:hyperlink>
    </w:p>
    <w:p>
      <w:pPr>
        <w:pStyle w:val="TOC2"/>
        <w:tabs>
          <w:tab w:val="right" w:leader="dot" w:pos="8306"/>
        </w:tabs>
      </w:pPr>
      <w:hyperlink w:anchor="_Toc14233" w:history="1">
        <w:r>
          <w:rPr>
            <w:rFonts w:ascii="仿宋" w:eastAsia="仿宋" w:hAnsi="仿宋" w:cs="仿宋" w:hint="eastAsia"/>
            <w:lang w:eastAsia="zh-CN"/>
          </w:rPr>
          <w:t>(一)、安全生产管理</w:t>
        </w:r>
        <w:r>
          <w:tab/>
        </w:r>
        <w:r>
          <w:fldChar w:fldCharType="begin"/>
        </w:r>
        <w:r>
          <w:instrText xml:space="preserve"> PAGEREF _Toc14233 \h </w:instrText>
        </w:r>
        <w:r>
          <w:fldChar w:fldCharType="separate"/>
        </w:r>
        <w:r>
          <w:t>42</w:t>
        </w:r>
        <w:r>
          <w:fldChar w:fldCharType="end"/>
        </w:r>
      </w:hyperlink>
    </w:p>
    <w:p>
      <w:pPr>
        <w:pStyle w:val="TOC2"/>
        <w:tabs>
          <w:tab w:val="right" w:leader="dot" w:pos="8306"/>
        </w:tabs>
      </w:pPr>
      <w:hyperlink w:anchor="_Toc20234" w:history="1">
        <w:r>
          <w:rPr>
            <w:rFonts w:ascii="仿宋" w:eastAsia="仿宋" w:hAnsi="仿宋" w:cs="仿宋" w:hint="eastAsia"/>
            <w:lang w:eastAsia="zh-CN"/>
          </w:rPr>
          <w:t>(二)、应急预案与响应</w:t>
        </w:r>
        <w:r>
          <w:tab/>
        </w:r>
        <w:r>
          <w:fldChar w:fldCharType="begin"/>
        </w:r>
        <w:r>
          <w:instrText xml:space="preserve"> PAGEREF _Toc20234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78" w:history="1">
        <w:r>
          <w:rPr>
            <w:rFonts w:ascii="仿宋" w:eastAsia="仿宋" w:hAnsi="仿宋" w:cs="仿宋" w:hint="eastAsia"/>
            <w:lang w:eastAsia="zh-CN"/>
          </w:rPr>
          <w:t>十一、经济效益与社会效益优化</w:t>
        </w:r>
        <w:r>
          <w:tab/>
        </w:r>
        <w:r>
          <w:fldChar w:fldCharType="begin"/>
        </w:r>
        <w:r>
          <w:instrText xml:space="preserve"> PAGEREF _Toc20278 \h </w:instrText>
        </w:r>
        <w:r>
          <w:fldChar w:fldCharType="separate"/>
        </w:r>
        <w:r>
          <w:t>46</w:t>
        </w:r>
        <w:r>
          <w:fldChar w:fldCharType="end"/>
        </w:r>
      </w:hyperlink>
    </w:p>
    <w:p>
      <w:pPr>
        <w:pStyle w:val="TOC2"/>
        <w:tabs>
          <w:tab w:val="right" w:leader="dot" w:pos="8306"/>
        </w:tabs>
      </w:pPr>
      <w:hyperlink w:anchor="_Toc10791" w:history="1">
        <w:r>
          <w:rPr>
            <w:rFonts w:ascii="仿宋" w:eastAsia="仿宋" w:hAnsi="仿宋" w:cs="仿宋" w:hint="eastAsia"/>
            <w:lang w:eastAsia="zh-CN"/>
          </w:rPr>
          <w:t>(一)、经济效益提升策略</w:t>
        </w:r>
        <w:r>
          <w:tab/>
        </w:r>
        <w:r>
          <w:fldChar w:fldCharType="begin"/>
        </w:r>
        <w:r>
          <w:instrText xml:space="preserve"> PAGEREF _Toc10791 \h </w:instrText>
        </w:r>
        <w:r>
          <w:fldChar w:fldCharType="separate"/>
        </w:r>
        <w:r>
          <w:t>46</w:t>
        </w:r>
        <w:r>
          <w:fldChar w:fldCharType="end"/>
        </w:r>
      </w:hyperlink>
    </w:p>
    <w:p>
      <w:pPr>
        <w:pStyle w:val="TOC2"/>
        <w:tabs>
          <w:tab w:val="right" w:leader="dot" w:pos="8306"/>
        </w:tabs>
      </w:pPr>
      <w:hyperlink w:anchor="_Toc14890" w:history="1">
        <w:r>
          <w:rPr>
            <w:rFonts w:ascii="仿宋" w:eastAsia="仿宋" w:hAnsi="仿宋" w:cs="仿宋" w:hint="eastAsia"/>
            <w:lang w:eastAsia="zh-CN"/>
          </w:rPr>
          <w:t>(二)、社会效益增强方案</w:t>
        </w:r>
        <w:r>
          <w:tab/>
        </w:r>
        <w:r>
          <w:fldChar w:fldCharType="begin"/>
        </w:r>
        <w:r>
          <w:instrText xml:space="preserve"> PAGEREF _Toc14890 \h </w:instrText>
        </w:r>
        <w:r>
          <w:fldChar w:fldCharType="separate"/>
        </w:r>
        <w:r>
          <w:t>47</w:t>
        </w:r>
        <w:r>
          <w:fldChar w:fldCharType="end"/>
        </w:r>
      </w:hyperlink>
    </w:p>
    <w:p>
      <w:pPr>
        <w:pStyle w:val="TOC1"/>
        <w:tabs>
          <w:tab w:val="right" w:leader="dot" w:pos="8306"/>
        </w:tabs>
      </w:pPr>
      <w:hyperlink w:anchor="_Toc19980" w:history="1">
        <w:r>
          <w:rPr>
            <w:rFonts w:ascii="仿宋" w:eastAsia="仿宋" w:hAnsi="仿宋" w:cs="仿宋" w:hint="eastAsia"/>
            <w:lang w:eastAsia="zh-CN"/>
          </w:rPr>
          <w:t>十二、环境保护与绿色发展</w:t>
        </w:r>
        <w:r>
          <w:tab/>
        </w:r>
        <w:r>
          <w:fldChar w:fldCharType="begin"/>
        </w:r>
        <w:r>
          <w:instrText xml:space="preserve"> PAGEREF _Toc19980 \h </w:instrText>
        </w:r>
        <w:r>
          <w:fldChar w:fldCharType="separate"/>
        </w:r>
        <w:r>
          <w:t>48</w:t>
        </w:r>
        <w:r>
          <w:fldChar w:fldCharType="end"/>
        </w:r>
      </w:hyperlink>
    </w:p>
    <w:p>
      <w:pPr>
        <w:pStyle w:val="TOC2"/>
        <w:tabs>
          <w:tab w:val="right" w:leader="dot" w:pos="8306"/>
        </w:tabs>
      </w:pPr>
      <w:hyperlink w:anchor="_Toc4949" w:history="1">
        <w:r>
          <w:rPr>
            <w:rFonts w:ascii="仿宋" w:eastAsia="仿宋" w:hAnsi="仿宋" w:cs="仿宋" w:hint="eastAsia"/>
            <w:lang w:eastAsia="zh-CN"/>
          </w:rPr>
          <w:t>(一)、环境保护措施</w:t>
        </w:r>
        <w:r>
          <w:tab/>
        </w:r>
        <w:r>
          <w:fldChar w:fldCharType="begin"/>
        </w:r>
        <w:r>
          <w:instrText xml:space="preserve"> PAGEREF _Toc4949 \h </w:instrText>
        </w:r>
        <w:r>
          <w:fldChar w:fldCharType="separate"/>
        </w:r>
        <w:r>
          <w:t>48</w:t>
        </w:r>
        <w:r>
          <w:fldChar w:fldCharType="end"/>
        </w:r>
      </w:hyperlink>
    </w:p>
    <w:p>
      <w:pPr>
        <w:pStyle w:val="TOC2"/>
        <w:tabs>
          <w:tab w:val="right" w:leader="dot" w:pos="8306"/>
        </w:tabs>
      </w:pPr>
      <w:hyperlink w:anchor="_Toc6816" w:history="1">
        <w:r>
          <w:rPr>
            <w:rFonts w:ascii="仿宋" w:eastAsia="仿宋" w:hAnsi="仿宋" w:cs="仿宋" w:hint="eastAsia"/>
            <w:lang w:eastAsia="zh-CN"/>
          </w:rPr>
          <w:t>(二)、绿色发展与可持续发展策略</w:t>
        </w:r>
        <w:r>
          <w:tab/>
        </w:r>
        <w:r>
          <w:fldChar w:fldCharType="begin"/>
        </w:r>
        <w:r>
          <w:instrText xml:space="preserve"> PAGEREF _Toc6816 \h </w:instrText>
        </w:r>
        <w:r>
          <w:fldChar w:fldCharType="separate"/>
        </w:r>
        <w:r>
          <w:t>49</w:t>
        </w:r>
        <w:r>
          <w:fldChar w:fldCharType="end"/>
        </w:r>
      </w:hyperlink>
    </w:p>
    <w:p>
      <w:pPr>
        <w:pStyle w:val="TOC1"/>
        <w:tabs>
          <w:tab w:val="right" w:leader="dot" w:pos="8306"/>
        </w:tabs>
      </w:pPr>
      <w:hyperlink w:anchor="_Toc12666" w:history="1">
        <w:r>
          <w:rPr>
            <w:rFonts w:ascii="仿宋" w:eastAsia="仿宋" w:hAnsi="仿宋" w:cs="仿宋" w:hint="eastAsia"/>
            <w:lang w:eastAsia="zh-CN"/>
          </w:rPr>
          <w:t>十三、成果转化与推广应用</w:t>
        </w:r>
        <w:r>
          <w:tab/>
        </w:r>
        <w:r>
          <w:fldChar w:fldCharType="begin"/>
        </w:r>
        <w:r>
          <w:instrText xml:space="preserve"> PAGEREF _Toc12666 \h </w:instrText>
        </w:r>
        <w:r>
          <w:fldChar w:fldCharType="separate"/>
        </w:r>
        <w:r>
          <w:t>51</w:t>
        </w:r>
        <w:r>
          <w:fldChar w:fldCharType="end"/>
        </w:r>
      </w:hyperlink>
    </w:p>
    <w:p>
      <w:pPr>
        <w:pStyle w:val="TOC2"/>
        <w:tabs>
          <w:tab w:val="right" w:leader="dot" w:pos="8306"/>
        </w:tabs>
      </w:pPr>
      <w:hyperlink w:anchor="_Toc4139" w:history="1">
        <w:r>
          <w:rPr>
            <w:rFonts w:ascii="仿宋" w:eastAsia="仿宋" w:hAnsi="仿宋" w:cs="仿宋" w:hint="eastAsia"/>
            <w:lang w:eastAsia="zh-CN"/>
          </w:rPr>
          <w:t>(一)、成果转化策略制定</w:t>
        </w:r>
        <w:r>
          <w:tab/>
        </w:r>
        <w:r>
          <w:fldChar w:fldCharType="begin"/>
        </w:r>
        <w:r>
          <w:instrText xml:space="preserve"> PAGEREF _Toc4139 \h </w:instrText>
        </w:r>
        <w:r>
          <w:fldChar w:fldCharType="separate"/>
        </w:r>
        <w:r>
          <w:t>51</w:t>
        </w:r>
        <w:r>
          <w:fldChar w:fldCharType="end"/>
        </w:r>
      </w:hyperlink>
    </w:p>
    <w:p>
      <w:pPr>
        <w:pStyle w:val="TOC2"/>
        <w:tabs>
          <w:tab w:val="right" w:leader="dot" w:pos="8306"/>
        </w:tabs>
      </w:pPr>
      <w:hyperlink w:anchor="_Toc19985" w:history="1">
        <w:r>
          <w:rPr>
            <w:rFonts w:ascii="仿宋" w:eastAsia="仿宋" w:hAnsi="仿宋" w:cs="仿宋" w:hint="eastAsia"/>
            <w:lang w:eastAsia="zh-CN"/>
          </w:rPr>
          <w:t>(二)、成果推广应用方案</w:t>
        </w:r>
        <w:r>
          <w:tab/>
        </w:r>
        <w:r>
          <w:fldChar w:fldCharType="begin"/>
        </w:r>
        <w:r>
          <w:instrText xml:space="preserve"> PAGEREF _Toc19985 \h </w:instrText>
        </w:r>
        <w:r>
          <w:fldChar w:fldCharType="separate"/>
        </w:r>
        <w:r>
          <w:t>52</w:t>
        </w:r>
        <w:r>
          <w:fldChar w:fldCharType="end"/>
        </w:r>
      </w:hyperlink>
    </w:p>
    <w:p>
      <w:pPr>
        <w:pStyle w:val="TOC1"/>
        <w:tabs>
          <w:tab w:val="right" w:leader="dot" w:pos="8306"/>
        </w:tabs>
      </w:pPr>
      <w:hyperlink w:anchor="_Toc31589" w:history="1">
        <w:r>
          <w:rPr>
            <w:rFonts w:ascii="仿宋" w:eastAsia="仿宋" w:hAnsi="仿宋" w:cs="仿宋" w:hint="eastAsia"/>
            <w:lang w:eastAsia="zh-CN"/>
          </w:rPr>
          <w:t>十四、设施与设备管理</w:t>
        </w:r>
        <w:r>
          <w:tab/>
        </w:r>
        <w:r>
          <w:fldChar w:fldCharType="begin"/>
        </w:r>
        <w:r>
          <w:instrText xml:space="preserve"> PAGEREF _Toc31589 \h </w:instrText>
        </w:r>
        <w:r>
          <w:fldChar w:fldCharType="separate"/>
        </w:r>
        <w:r>
          <w:t>54</w:t>
        </w:r>
        <w:r>
          <w:fldChar w:fldCharType="end"/>
        </w:r>
      </w:hyperlink>
    </w:p>
    <w:p>
      <w:pPr>
        <w:pStyle w:val="TOC2"/>
        <w:tabs>
          <w:tab w:val="right" w:leader="dot" w:pos="8306"/>
        </w:tabs>
      </w:pPr>
      <w:hyperlink w:anchor="_Toc8068" w:history="1">
        <w:r>
          <w:rPr>
            <w:rFonts w:ascii="仿宋" w:eastAsia="仿宋" w:hAnsi="仿宋" w:cs="仿宋" w:hint="eastAsia"/>
            <w:lang w:eastAsia="zh-CN"/>
          </w:rPr>
          <w:t>(一)、设施规划与配置</w:t>
        </w:r>
        <w:r>
          <w:tab/>
        </w:r>
        <w:r>
          <w:fldChar w:fldCharType="begin"/>
        </w:r>
        <w:r>
          <w:instrText xml:space="preserve"> PAGEREF _Toc8068 \h </w:instrText>
        </w:r>
        <w:r>
          <w:fldChar w:fldCharType="separate"/>
        </w:r>
        <w:r>
          <w:t>54</w:t>
        </w:r>
        <w:r>
          <w:fldChar w:fldCharType="end"/>
        </w:r>
      </w:hyperlink>
    </w:p>
    <w:p>
      <w:pPr>
        <w:pStyle w:val="TOC2"/>
        <w:tabs>
          <w:tab w:val="right" w:leader="dot" w:pos="8306"/>
        </w:tabs>
      </w:pPr>
      <w:hyperlink w:anchor="_Toc19265" w:history="1">
        <w:r>
          <w:rPr>
            <w:rFonts w:ascii="仿宋" w:eastAsia="仿宋" w:hAnsi="仿宋" w:cs="仿宋" w:hint="eastAsia"/>
            <w:lang w:eastAsia="zh-CN"/>
          </w:rPr>
          <w:t>(二)、设备采购与维护管理</w:t>
        </w:r>
        <w:r>
          <w:tab/>
        </w:r>
        <w:r>
          <w:fldChar w:fldCharType="begin"/>
        </w:r>
        <w:r>
          <w:instrText xml:space="preserve"> PAGEREF _Toc19265 \h </w:instrText>
        </w:r>
        <w:r>
          <w:fldChar w:fldCharType="separate"/>
        </w:r>
        <w:r>
          <w:t>54</w:t>
        </w:r>
        <w:r>
          <w:fldChar w:fldCharType="end"/>
        </w:r>
      </w:hyperlink>
    </w:p>
    <w:p>
      <w:pPr>
        <w:pStyle w:val="TOC2"/>
        <w:tabs>
          <w:tab w:val="right" w:leader="dot" w:pos="8306"/>
        </w:tabs>
      </w:pPr>
      <w:hyperlink w:anchor="_Toc27243" w:history="1">
        <w:r>
          <w:rPr>
            <w:rFonts w:ascii="仿宋" w:eastAsia="仿宋" w:hAnsi="仿宋" w:cs="仿宋" w:hint="eastAsia"/>
            <w:lang w:eastAsia="zh-CN"/>
          </w:rPr>
          <w:t>(三)、设施设备升级策略</w:t>
        </w:r>
        <w:r>
          <w:tab/>
        </w:r>
        <w:r>
          <w:fldChar w:fldCharType="begin"/>
        </w:r>
        <w:r>
          <w:instrText xml:space="preserve"> PAGEREF _Toc27243 \h </w:instrText>
        </w:r>
        <w:r>
          <w:fldChar w:fldCharType="separate"/>
        </w:r>
        <w:r>
          <w:t>55</w:t>
        </w:r>
        <w:r>
          <w:fldChar w:fldCharType="end"/>
        </w:r>
      </w:hyperlink>
    </w:p>
    <w:p>
      <w:pPr>
        <w:pStyle w:val="TOC1"/>
        <w:tabs>
          <w:tab w:val="right" w:leader="dot" w:pos="8306"/>
        </w:tabs>
      </w:pPr>
      <w:hyperlink w:anchor="_Toc9662" w:history="1">
        <w:r>
          <w:rPr>
            <w:rFonts w:ascii="仿宋" w:eastAsia="仿宋" w:hAnsi="仿宋" w:cs="仿宋" w:hint="eastAsia"/>
            <w:lang w:eastAsia="zh-CN"/>
          </w:rPr>
          <w:t>十五、法律法规与政策遵循</w:t>
        </w:r>
        <w:r>
          <w:tab/>
        </w:r>
        <w:r>
          <w:fldChar w:fldCharType="begin"/>
        </w:r>
        <w:r>
          <w:instrText xml:space="preserve"> PAGEREF _Toc9662 \h </w:instrText>
        </w:r>
        <w:r>
          <w:fldChar w:fldCharType="separate"/>
        </w:r>
        <w:r>
          <w:t>56</w:t>
        </w:r>
        <w:r>
          <w:fldChar w:fldCharType="end"/>
        </w:r>
      </w:hyperlink>
    </w:p>
    <w:p>
      <w:pPr>
        <w:pStyle w:val="TOC2"/>
        <w:tabs>
          <w:tab w:val="right" w:leader="dot" w:pos="8306"/>
        </w:tabs>
      </w:pPr>
      <w:hyperlink w:anchor="_Toc27007" w:history="1">
        <w:r>
          <w:rPr>
            <w:rFonts w:ascii="仿宋" w:eastAsia="仿宋" w:hAnsi="仿宋" w:cs="仿宋" w:hint="eastAsia"/>
            <w:lang w:eastAsia="zh-CN"/>
          </w:rPr>
          <w:t>(一)、法律法规遵守</w:t>
        </w:r>
        <w:r>
          <w:tab/>
        </w:r>
        <w:r>
          <w:fldChar w:fldCharType="begin"/>
        </w:r>
        <w:r>
          <w:instrText xml:space="preserve"> PAGEREF _Toc27007 \h </w:instrText>
        </w:r>
        <w:r>
          <w:fldChar w:fldCharType="separate"/>
        </w:r>
        <w:r>
          <w:t>56</w:t>
        </w:r>
        <w:r>
          <w:fldChar w:fldCharType="end"/>
        </w:r>
      </w:hyperlink>
    </w:p>
    <w:p>
      <w:pPr>
        <w:pStyle w:val="TOC2"/>
        <w:tabs>
          <w:tab w:val="right" w:leader="dot" w:pos="8306"/>
        </w:tabs>
      </w:pPr>
      <w:hyperlink w:anchor="_Toc15487" w:history="1">
        <w:r>
          <w:rPr>
            <w:rFonts w:ascii="仿宋" w:eastAsia="仿宋" w:hAnsi="仿宋" w:cs="仿宋" w:hint="eastAsia"/>
            <w:lang w:eastAsia="zh-CN"/>
          </w:rPr>
          <w:t>(二)、政策导向与利用</w:t>
        </w:r>
        <w:r>
          <w:tab/>
        </w:r>
        <w:r>
          <w:fldChar w:fldCharType="begin"/>
        </w:r>
        <w:r>
          <w:instrText xml:space="preserve"> PAGEREF _Toc15487 \h </w:instrText>
        </w:r>
        <w:r>
          <w:fldChar w:fldCharType="separate"/>
        </w:r>
        <w:r>
          <w:t>57</w:t>
        </w:r>
        <w:r>
          <w:fldChar w:fldCharType="end"/>
        </w:r>
      </w:hyperlink>
    </w:p>
    <w:p>
      <w:pPr>
        <w:pStyle w:val="TOC1"/>
        <w:tabs>
          <w:tab w:val="right" w:leader="dot" w:pos="8306"/>
        </w:tabs>
      </w:pPr>
      <w:hyperlink w:anchor="_Toc10849" w:history="1">
        <w:r>
          <w:rPr>
            <w:rFonts w:ascii="仿宋" w:eastAsia="仿宋" w:hAnsi="仿宋" w:cs="仿宋" w:hint="eastAsia"/>
            <w:lang w:eastAsia="zh-CN"/>
          </w:rPr>
          <w:t>十六、合作与交流机制建立</w:t>
        </w:r>
        <w:r>
          <w:tab/>
        </w:r>
        <w:r>
          <w:fldChar w:fldCharType="begin"/>
        </w:r>
        <w:r>
          <w:instrText xml:space="preserve"> PAGEREF _Toc10849 \h </w:instrText>
        </w:r>
        <w:r>
          <w:fldChar w:fldCharType="separate"/>
        </w:r>
        <w:r>
          <w:t>58</w:t>
        </w:r>
        <w:r>
          <w:fldChar w:fldCharType="end"/>
        </w:r>
      </w:hyperlink>
    </w:p>
    <w:p>
      <w:pPr>
        <w:pStyle w:val="TOC2"/>
        <w:tabs>
          <w:tab w:val="right" w:leader="dot" w:pos="8306"/>
        </w:tabs>
      </w:pPr>
      <w:hyperlink w:anchor="_Toc9989" w:history="1">
        <w:r>
          <w:rPr>
            <w:rFonts w:ascii="仿宋" w:eastAsia="仿宋" w:hAnsi="仿宋" w:cs="仿宋" w:hint="eastAsia"/>
            <w:lang w:eastAsia="zh-CN"/>
          </w:rPr>
          <w:t>(一)、合作伙伴选择与合作方式</w:t>
        </w:r>
        <w:r>
          <w:tab/>
        </w:r>
        <w:r>
          <w:fldChar w:fldCharType="begin"/>
        </w:r>
        <w:r>
          <w:instrText xml:space="preserve"> PAGEREF _Toc9989 \h </w:instrText>
        </w:r>
        <w:r>
          <w:fldChar w:fldCharType="separate"/>
        </w:r>
        <w:r>
          <w:t>58</w:t>
        </w:r>
        <w:r>
          <w:fldChar w:fldCharType="end"/>
        </w:r>
      </w:hyperlink>
    </w:p>
    <w:p>
      <w:pPr>
        <w:pStyle w:val="TOC2"/>
        <w:tabs>
          <w:tab w:val="right" w:leader="dot" w:pos="8306"/>
        </w:tabs>
      </w:pPr>
      <w:hyperlink w:anchor="_Toc11628" w:history="1">
        <w:r>
          <w:rPr>
            <w:rFonts w:ascii="仿宋" w:eastAsia="仿宋" w:hAnsi="仿宋" w:cs="仿宋" w:hint="eastAsia"/>
            <w:lang w:eastAsia="zh-CN"/>
          </w:rPr>
          <w:t>(二)、交流与合作平台搭建</w:t>
        </w:r>
        <w:r>
          <w:tab/>
        </w:r>
        <w:r>
          <w:fldChar w:fldCharType="begin"/>
        </w:r>
        <w:r>
          <w:instrText xml:space="preserve"> PAGEREF _Toc11628 \h </w:instrText>
        </w:r>
        <w:r>
          <w:fldChar w:fldCharType="separate"/>
        </w:r>
        <w:r>
          <w:t>59</w:t>
        </w:r>
        <w:r>
          <w:fldChar w:fldCharType="end"/>
        </w:r>
      </w:hyperlink>
    </w:p>
    <w:p>
      <w:pPr>
        <w:pStyle w:val="TOC1"/>
        <w:tabs>
          <w:tab w:val="right" w:leader="dot" w:pos="8306"/>
        </w:tabs>
      </w:pPr>
      <w:hyperlink w:anchor="_Toc30643" w:history="1">
        <w:r>
          <w:rPr>
            <w:rFonts w:ascii="仿宋" w:eastAsia="仿宋" w:hAnsi="仿宋" w:cs="仿宋" w:hint="eastAsia"/>
            <w:lang w:eastAsia="zh-CN"/>
          </w:rPr>
          <w:t>十七、知识产权管理与保护</w:t>
        </w:r>
        <w:r>
          <w:tab/>
        </w:r>
        <w:r>
          <w:fldChar w:fldCharType="begin"/>
        </w:r>
        <w:r>
          <w:instrText xml:space="preserve"> PAGEREF _Toc30643 \h </w:instrText>
        </w:r>
        <w:r>
          <w:fldChar w:fldCharType="separate"/>
        </w:r>
        <w:r>
          <w:t>61</w:t>
        </w:r>
        <w:r>
          <w:fldChar w:fldCharType="end"/>
        </w:r>
      </w:hyperlink>
    </w:p>
    <w:p>
      <w:pPr>
        <w:pStyle w:val="TOC2"/>
        <w:tabs>
          <w:tab w:val="right" w:leader="dot" w:pos="8306"/>
        </w:tabs>
      </w:pPr>
      <w:hyperlink w:anchor="_Toc18718" w:history="1">
        <w:r>
          <w:rPr>
            <w:rFonts w:ascii="仿宋" w:eastAsia="仿宋" w:hAnsi="仿宋" w:cs="仿宋" w:hint="eastAsia"/>
            <w:lang w:eastAsia="zh-CN"/>
          </w:rPr>
          <w:t>(一)、知识产权管理体系建设</w:t>
        </w:r>
        <w:r>
          <w:tab/>
        </w:r>
        <w:r>
          <w:fldChar w:fldCharType="begin"/>
        </w:r>
        <w:r>
          <w:instrText xml:space="preserve"> PAGEREF _Toc18718 \h </w:instrText>
        </w:r>
        <w:r>
          <w:fldChar w:fldCharType="separate"/>
        </w:r>
        <w:r>
          <w:t>61</w:t>
        </w:r>
        <w:r>
          <w:fldChar w:fldCharType="end"/>
        </w:r>
      </w:hyperlink>
    </w:p>
    <w:p>
      <w:pPr>
        <w:pStyle w:val="TOC2"/>
        <w:tabs>
          <w:tab w:val="right" w:leader="dot" w:pos="8306"/>
        </w:tabs>
      </w:pPr>
      <w:hyperlink w:anchor="_Toc10763" w:history="1">
        <w:r>
          <w:rPr>
            <w:rFonts w:ascii="仿宋" w:eastAsia="仿宋" w:hAnsi="仿宋" w:cs="仿宋" w:hint="eastAsia"/>
            <w:lang w:eastAsia="zh-CN"/>
          </w:rPr>
          <w:t>(二)、知识产权保护措施</w:t>
        </w:r>
        <w:r>
          <w:tab/>
        </w:r>
        <w:r>
          <w:fldChar w:fldCharType="begin"/>
        </w:r>
        <w:r>
          <w:instrText xml:space="preserve"> PAGEREF _Toc10763 \h </w:instrText>
        </w:r>
        <w:r>
          <w:fldChar w:fldCharType="separate"/>
        </w:r>
        <w:r>
          <w:t>61</w:t>
        </w:r>
        <w:r>
          <w:fldChar w:fldCharType="end"/>
        </w:r>
      </w:hyperlink>
    </w:p>
    <w:p>
      <w:pPr>
        <w:pStyle w:val="TOC1"/>
        <w:tabs>
          <w:tab w:val="right" w:leader="dot" w:pos="8306"/>
        </w:tabs>
      </w:pPr>
      <w:hyperlink w:anchor="_Toc5611" w:history="1">
        <w:r>
          <w:rPr>
            <w:rFonts w:ascii="仿宋" w:eastAsia="仿宋" w:hAnsi="仿宋" w:cs="仿宋" w:hint="eastAsia"/>
            <w:lang w:eastAsia="zh-CN"/>
          </w:rPr>
          <w:t>十八、创新驱动与持续发展</w:t>
        </w:r>
        <w:r>
          <w:tab/>
        </w:r>
        <w:r>
          <w:fldChar w:fldCharType="begin"/>
        </w:r>
        <w:r>
          <w:instrText xml:space="preserve"> PAGEREF _Toc5611 \h </w:instrText>
        </w:r>
        <w:r>
          <w:fldChar w:fldCharType="separate"/>
        </w:r>
        <w:r>
          <w:t>63</w:t>
        </w:r>
        <w:r>
          <w:fldChar w:fldCharType="end"/>
        </w:r>
      </w:hyperlink>
    </w:p>
    <w:p>
      <w:pPr>
        <w:pStyle w:val="TOC2"/>
        <w:tabs>
          <w:tab w:val="right" w:leader="dot" w:pos="8306"/>
        </w:tabs>
      </w:pPr>
      <w:hyperlink w:anchor="_Toc15303" w:history="1">
        <w:r>
          <w:rPr>
            <w:rFonts w:ascii="仿宋" w:eastAsia="仿宋" w:hAnsi="仿宋" w:cs="仿宋" w:hint="eastAsia"/>
            <w:lang w:eastAsia="zh-CN"/>
          </w:rPr>
          <w:t>(一)、创新驱动战略实施</w:t>
        </w:r>
        <w:r>
          <w:tab/>
        </w:r>
        <w:r>
          <w:fldChar w:fldCharType="begin"/>
        </w:r>
        <w:r>
          <w:instrText xml:space="preserve"> PAGEREF _Toc15303 \h </w:instrText>
        </w:r>
        <w:r>
          <w:fldChar w:fldCharType="separate"/>
        </w:r>
        <w:r>
          <w:t>63</w:t>
        </w:r>
        <w:r>
          <w:fldChar w:fldCharType="end"/>
        </w:r>
      </w:hyperlink>
    </w:p>
    <w:p>
      <w:pPr>
        <w:pStyle w:val="TOC2"/>
        <w:tabs>
          <w:tab w:val="right" w:leader="dot" w:pos="8306"/>
        </w:tabs>
      </w:pPr>
      <w:hyperlink w:anchor="_Toc3438" w:history="1">
        <w:r>
          <w:rPr>
            <w:rFonts w:ascii="仿宋" w:eastAsia="仿宋" w:hAnsi="仿宋" w:cs="仿宋" w:hint="eastAsia"/>
            <w:lang w:eastAsia="zh-CN"/>
          </w:rPr>
          <w:t>(二)、持续发展路径探索</w:t>
        </w:r>
        <w:r>
          <w:tab/>
        </w:r>
        <w:r>
          <w:fldChar w:fldCharType="begin"/>
        </w:r>
        <w:r>
          <w:instrText xml:space="preserve"> PAGEREF _Toc3438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7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96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枪镀膜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子枪镀膜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枪镀膜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子枪镀膜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54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电子枪镀膜机项目的必要性在当前经济和社会背景下表现得尤为重要，其对市场需求的满足、技术创新的推动、社会经济发展的促进以及环境可持续性的提高，共同构成了项目建设的核心价值和必要性。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子枪镀膜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电子枪镀膜机项目在其专注的领域内，特别是在人工智能和数据科学方面，有望推动显著的技术革新。项目的研发活动不仅有望孕育出改变行业运作方式的新技术，还可能在长远中影响整个技术生态系统。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电子枪镀膜机项目还致力于提升当地居民的技能和就业能力，通过与当地教育机构合作提供培训和教育机会，从而提高社区整体的生活水平和社会福祉。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子枪镀膜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28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电子枪镀膜机项目的建设和发展得益于一系列有利条件，这些条件涵盖了技术优势、市场潜力、政策支持、人力资源、基础设施以及投资和合作伙伴的支持，共同构成了项目成功的坚实基础。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子枪镀膜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子枪镀膜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3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393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一、电子枪镀膜机项目的技术资源开发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枪镀膜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二、电子枪镀膜机项目的人力资源管理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子枪镀膜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三、电子枪镀膜机项目的资金资源筹措与优化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子枪镀膜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050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子枪镀膜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子枪镀膜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子枪镀膜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565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子枪镀膜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子枪镀膜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子枪镀膜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552"/>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48"/>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枪镀膜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电子枪镀膜机项目将进行详细的生态影响评估，确保不会对当地的动植物种群和自然栖息地造成负面影响。如果项目地点附近有重要的生物栖息地或生态敏感区，项目将重新考虑建设地点或采取相应的保护措施。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https://d.book118.com/088141142070006030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5A298E"/>
    <w:rsid w:val="455A29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141142070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2024-01-15T23:01:00Z</dcterms:created>
  <dcterms:modified xsi:type="dcterms:W3CDTF">2024-01-15T23:01:50Z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D2C1E5DD64AE4F888D8EE5CB5FE371B1_11</vt:lpwstr>
  </property>
  <property fmtid="{D5CDD505-2E9C-101B-9397-08002B2CF9AE}" pid="3" name="KSOProductBuildVer">
    <vt:lpwstr>2052-12.1.0.16120</vt:lpwstr>
  </property>
</Properties>
</file>