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pPr>
      <w:r>
        <w:t>**港集装箱治理解决方案</w:t>
      </w:r>
    </w:p>
    <w:p>
      <w:pPr>
        <w:pStyle w:val="BodyText"/>
        <w:rPr>
          <w:b/>
          <w:sz w:val="20"/>
        </w:rPr>
      </w:pPr>
    </w:p>
    <w:p>
      <w:pPr>
        <w:pStyle w:val="BodyText"/>
        <w:spacing w:before="10"/>
        <w:rPr>
          <w:b/>
          <w:sz w:val="18"/>
        </w:rPr>
      </w:pPr>
    </w:p>
    <w:p>
      <w:pPr>
        <w:pStyle w:val="BodyText"/>
        <w:spacing w:before="63"/>
        <w:ind w:left="6196"/>
      </w:pPr>
      <w:r>
        <w:t>名目</w:t>
      </w:r>
    </w:p>
    <w:p>
      <w:pPr>
        <w:pStyle w:val="ListParagraph"/>
        <w:numPr>
          <w:ilvl w:val="0"/>
          <w:numId w:val="17"/>
        </w:numPr>
        <w:tabs>
          <w:tab w:val="left" w:pos="598"/>
        </w:tabs>
        <w:spacing w:before="31" w:after="0" w:line="240" w:lineRule="auto"/>
        <w:ind w:left="597" w:right="0" w:hanging="318"/>
        <w:jc w:val="left"/>
        <w:rPr>
          <w:sz w:val="31"/>
        </w:rPr>
      </w:pPr>
      <w:r>
        <w:rPr>
          <w:spacing w:val="4"/>
          <w:sz w:val="31"/>
        </w:rPr>
        <w:t xml:space="preserve">方案概述 </w:t>
      </w:r>
      <w:r>
        <w:rPr>
          <w:sz w:val="31"/>
        </w:rPr>
        <w:t>1</w:t>
      </w:r>
    </w:p>
    <w:p>
      <w:pPr>
        <w:pStyle w:val="ListParagraph"/>
        <w:numPr>
          <w:ilvl w:val="1"/>
          <w:numId w:val="17"/>
        </w:numPr>
        <w:tabs>
          <w:tab w:val="left" w:pos="1465"/>
        </w:tabs>
        <w:spacing w:before="31" w:after="0" w:line="240" w:lineRule="auto"/>
        <w:ind w:left="1465" w:right="0" w:hanging="555"/>
        <w:jc w:val="left"/>
        <w:rPr>
          <w:sz w:val="31"/>
        </w:rPr>
      </w:pPr>
      <w:r>
        <w:rPr>
          <w:spacing w:val="5"/>
          <w:sz w:val="31"/>
        </w:rPr>
        <w:t xml:space="preserve">方案设计总体目标 </w:t>
      </w:r>
      <w:r>
        <w:rPr>
          <w:sz w:val="31"/>
        </w:rPr>
        <w:t>2</w:t>
      </w:r>
    </w:p>
    <w:p>
      <w:pPr>
        <w:pStyle w:val="ListParagraph"/>
        <w:numPr>
          <w:ilvl w:val="1"/>
          <w:numId w:val="17"/>
        </w:numPr>
        <w:tabs>
          <w:tab w:val="left" w:pos="1465"/>
        </w:tabs>
        <w:spacing w:before="31" w:after="0" w:line="240" w:lineRule="auto"/>
        <w:ind w:left="1465" w:right="0" w:hanging="555"/>
        <w:jc w:val="left"/>
        <w:rPr>
          <w:sz w:val="31"/>
        </w:rPr>
      </w:pPr>
      <w:r>
        <w:rPr>
          <w:spacing w:val="5"/>
          <w:sz w:val="31"/>
        </w:rPr>
        <w:t xml:space="preserve">方案设计原则 </w:t>
      </w:r>
      <w:r>
        <w:rPr>
          <w:sz w:val="31"/>
        </w:rPr>
        <w:t>2</w:t>
      </w:r>
    </w:p>
    <w:p>
      <w:pPr>
        <w:pStyle w:val="ListParagraph"/>
        <w:numPr>
          <w:ilvl w:val="1"/>
          <w:numId w:val="17"/>
        </w:numPr>
        <w:tabs>
          <w:tab w:val="left" w:pos="1465"/>
        </w:tabs>
        <w:spacing w:before="31" w:after="0" w:line="240" w:lineRule="auto"/>
        <w:ind w:left="1465" w:right="0" w:hanging="555"/>
        <w:jc w:val="left"/>
        <w:rPr>
          <w:sz w:val="31"/>
        </w:rPr>
      </w:pPr>
      <w:r>
        <w:rPr>
          <w:spacing w:val="5"/>
          <w:sz w:val="31"/>
        </w:rPr>
        <w:t xml:space="preserve">解决方案架构 </w:t>
      </w:r>
      <w:r>
        <w:rPr>
          <w:sz w:val="31"/>
        </w:rPr>
        <w:t>4</w:t>
      </w:r>
    </w:p>
    <w:p>
      <w:pPr>
        <w:pStyle w:val="ListParagraph"/>
        <w:numPr>
          <w:ilvl w:val="1"/>
          <w:numId w:val="17"/>
        </w:numPr>
        <w:tabs>
          <w:tab w:val="left" w:pos="1465"/>
        </w:tabs>
        <w:spacing w:before="31" w:after="0" w:line="240" w:lineRule="auto"/>
        <w:ind w:left="1465" w:right="0" w:hanging="555"/>
        <w:jc w:val="left"/>
        <w:rPr>
          <w:sz w:val="31"/>
        </w:rPr>
      </w:pPr>
      <w:r>
        <w:rPr>
          <w:spacing w:val="4"/>
          <w:sz w:val="31"/>
        </w:rPr>
        <w:t xml:space="preserve">方案中的信息流 </w:t>
      </w:r>
      <w:r>
        <w:rPr>
          <w:sz w:val="31"/>
        </w:rPr>
        <w:t>6</w:t>
      </w:r>
    </w:p>
    <w:p>
      <w:pPr>
        <w:pStyle w:val="ListParagraph"/>
        <w:numPr>
          <w:ilvl w:val="1"/>
          <w:numId w:val="17"/>
        </w:numPr>
        <w:tabs>
          <w:tab w:val="left" w:pos="1465"/>
        </w:tabs>
        <w:spacing w:before="31" w:after="0" w:line="240" w:lineRule="auto"/>
        <w:ind w:left="1465" w:right="0" w:hanging="555"/>
        <w:jc w:val="left"/>
        <w:rPr>
          <w:sz w:val="31"/>
        </w:rPr>
      </w:pPr>
      <w:r>
        <w:rPr>
          <w:spacing w:val="4"/>
          <w:sz w:val="31"/>
        </w:rPr>
        <w:t xml:space="preserve">系统特点 </w:t>
      </w:r>
      <w:r>
        <w:rPr>
          <w:sz w:val="31"/>
        </w:rPr>
        <w:t>6</w:t>
      </w:r>
    </w:p>
    <w:p>
      <w:pPr>
        <w:pStyle w:val="ListParagraph"/>
        <w:numPr>
          <w:ilvl w:val="1"/>
          <w:numId w:val="17"/>
        </w:numPr>
        <w:tabs>
          <w:tab w:val="left" w:pos="1465"/>
        </w:tabs>
        <w:spacing w:before="30" w:after="0" w:line="240" w:lineRule="auto"/>
        <w:ind w:left="1465" w:right="0" w:hanging="555"/>
        <w:jc w:val="left"/>
        <w:rPr>
          <w:sz w:val="31"/>
        </w:rPr>
      </w:pPr>
      <w:r>
        <w:rPr>
          <w:spacing w:val="5"/>
          <w:sz w:val="31"/>
        </w:rPr>
        <w:t xml:space="preserve">系统功能介绍 </w:t>
      </w:r>
      <w:r>
        <w:rPr>
          <w:sz w:val="31"/>
        </w:rPr>
        <w:t>9</w:t>
      </w:r>
    </w:p>
    <w:p>
      <w:pPr>
        <w:pStyle w:val="ListParagraph"/>
        <w:numPr>
          <w:ilvl w:val="2"/>
          <w:numId w:val="17"/>
        </w:numPr>
        <w:tabs>
          <w:tab w:val="left" w:pos="2329"/>
        </w:tabs>
        <w:spacing w:before="31" w:after="0" w:line="240" w:lineRule="auto"/>
        <w:ind w:left="2329" w:right="0" w:hanging="789"/>
        <w:jc w:val="left"/>
        <w:rPr>
          <w:sz w:val="31"/>
        </w:rPr>
      </w:pPr>
      <w:r>
        <w:rPr>
          <w:spacing w:val="3"/>
          <w:sz w:val="31"/>
        </w:rPr>
        <w:t>集装箱场站治理系统的两大组成</w:t>
      </w:r>
      <w:r>
        <w:rPr>
          <w:sz w:val="31"/>
        </w:rPr>
        <w:t>9</w:t>
      </w:r>
    </w:p>
    <w:p>
      <w:pPr>
        <w:pStyle w:val="ListParagraph"/>
        <w:numPr>
          <w:ilvl w:val="2"/>
          <w:numId w:val="17"/>
        </w:numPr>
        <w:tabs>
          <w:tab w:val="left" w:pos="2254"/>
        </w:tabs>
        <w:spacing w:before="32" w:after="0" w:line="256" w:lineRule="auto"/>
        <w:ind w:left="280" w:right="9311" w:firstLine="1259"/>
        <w:jc w:val="left"/>
        <w:rPr>
          <w:sz w:val="31"/>
        </w:rPr>
      </w:pPr>
      <w:r>
        <w:rPr>
          <w:sz w:val="31"/>
        </w:rPr>
        <w:t>E*PRESS22</w:t>
      </w:r>
      <w:r>
        <w:rPr>
          <w:spacing w:val="-75"/>
          <w:sz w:val="31"/>
        </w:rPr>
        <w:t xml:space="preserve"> </w:t>
      </w:r>
      <w:r>
        <w:rPr>
          <w:sz w:val="31"/>
        </w:rPr>
        <w:t>2</w:t>
      </w:r>
      <w:r>
        <w:rPr>
          <w:spacing w:val="-1"/>
          <w:sz w:val="31"/>
        </w:rPr>
        <w:t xml:space="preserve"> 自主开发系统局部 </w:t>
      </w:r>
      <w:r>
        <w:rPr>
          <w:sz w:val="31"/>
        </w:rPr>
        <w:t>31</w:t>
      </w:r>
    </w:p>
    <w:p>
      <w:pPr>
        <w:pStyle w:val="ListParagraph"/>
        <w:numPr>
          <w:ilvl w:val="1"/>
          <w:numId w:val="16"/>
        </w:numPr>
        <w:tabs>
          <w:tab w:val="left" w:pos="1465"/>
        </w:tabs>
        <w:spacing w:before="1" w:after="0" w:line="240" w:lineRule="auto"/>
        <w:ind w:left="1465" w:right="0" w:hanging="555"/>
        <w:jc w:val="left"/>
        <w:rPr>
          <w:sz w:val="31"/>
        </w:rPr>
      </w:pPr>
      <w:r>
        <w:rPr>
          <w:spacing w:val="5"/>
          <w:sz w:val="31"/>
        </w:rPr>
        <w:t xml:space="preserve">现在车治理 </w:t>
      </w:r>
      <w:r>
        <w:rPr>
          <w:sz w:val="31"/>
        </w:rPr>
        <w:t>31</w:t>
      </w:r>
    </w:p>
    <w:p>
      <w:pPr>
        <w:pStyle w:val="ListParagraph"/>
        <w:numPr>
          <w:ilvl w:val="2"/>
          <w:numId w:val="16"/>
        </w:numPr>
        <w:tabs>
          <w:tab w:val="left" w:pos="2329"/>
        </w:tabs>
        <w:spacing w:before="30" w:after="0" w:line="240" w:lineRule="auto"/>
        <w:ind w:left="2329" w:right="0" w:hanging="789"/>
        <w:jc w:val="left"/>
        <w:rPr>
          <w:sz w:val="31"/>
        </w:rPr>
      </w:pPr>
      <w:r>
        <w:rPr>
          <w:spacing w:val="5"/>
          <w:sz w:val="31"/>
        </w:rPr>
        <w:t xml:space="preserve">解决方案 </w:t>
      </w:r>
      <w:r>
        <w:rPr>
          <w:sz w:val="31"/>
        </w:rPr>
        <w:t>31</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业务流程 </w:t>
      </w:r>
      <w:r>
        <w:rPr>
          <w:sz w:val="31"/>
        </w:rPr>
        <w:t>31</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分项功能设计 </w:t>
      </w:r>
      <w:r>
        <w:rPr>
          <w:sz w:val="31"/>
        </w:rPr>
        <w:t>32</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运行环境 </w:t>
      </w:r>
      <w:r>
        <w:rPr>
          <w:sz w:val="31"/>
        </w:rPr>
        <w:t>32</w:t>
      </w:r>
    </w:p>
    <w:p>
      <w:pPr>
        <w:pStyle w:val="ListParagraph"/>
        <w:numPr>
          <w:ilvl w:val="1"/>
          <w:numId w:val="16"/>
        </w:numPr>
        <w:tabs>
          <w:tab w:val="left" w:pos="1465"/>
        </w:tabs>
        <w:spacing w:before="31" w:after="0" w:line="240" w:lineRule="auto"/>
        <w:ind w:left="1465" w:right="0" w:hanging="555"/>
        <w:jc w:val="left"/>
        <w:rPr>
          <w:sz w:val="31"/>
        </w:rPr>
      </w:pPr>
      <w:r>
        <w:rPr>
          <w:spacing w:val="5"/>
          <w:sz w:val="31"/>
        </w:rPr>
        <w:t xml:space="preserve">商务治理 </w:t>
      </w:r>
      <w:r>
        <w:rPr>
          <w:sz w:val="31"/>
        </w:rPr>
        <w:t>32</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解决方案 </w:t>
      </w:r>
      <w:r>
        <w:rPr>
          <w:sz w:val="31"/>
        </w:rPr>
        <w:t>32</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系统构造 </w:t>
      </w:r>
      <w:r>
        <w:rPr>
          <w:sz w:val="31"/>
        </w:rPr>
        <w:t>34</w:t>
      </w:r>
    </w:p>
    <w:p>
      <w:pPr>
        <w:pStyle w:val="ListParagraph"/>
        <w:numPr>
          <w:ilvl w:val="2"/>
          <w:numId w:val="16"/>
        </w:numPr>
        <w:tabs>
          <w:tab w:val="left" w:pos="2329"/>
        </w:tabs>
        <w:spacing w:before="30" w:after="0" w:line="240" w:lineRule="auto"/>
        <w:ind w:left="2329" w:right="0" w:hanging="789"/>
        <w:jc w:val="left"/>
        <w:rPr>
          <w:sz w:val="31"/>
        </w:rPr>
      </w:pPr>
      <w:r>
        <w:rPr>
          <w:spacing w:val="5"/>
          <w:sz w:val="31"/>
        </w:rPr>
        <w:t xml:space="preserve">分项功能设计 </w:t>
      </w:r>
      <w:r>
        <w:rPr>
          <w:sz w:val="31"/>
        </w:rPr>
        <w:t>34</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运行环境 </w:t>
      </w:r>
      <w:r>
        <w:rPr>
          <w:sz w:val="31"/>
        </w:rPr>
        <w:t>40</w:t>
      </w:r>
    </w:p>
    <w:p>
      <w:pPr>
        <w:pStyle w:val="ListParagraph"/>
        <w:numPr>
          <w:ilvl w:val="1"/>
          <w:numId w:val="16"/>
        </w:numPr>
        <w:tabs>
          <w:tab w:val="left" w:pos="1465"/>
        </w:tabs>
        <w:spacing w:before="32" w:after="0" w:line="240" w:lineRule="auto"/>
        <w:ind w:left="1465" w:right="9012" w:hanging="1465"/>
        <w:jc w:val="right"/>
        <w:rPr>
          <w:sz w:val="31"/>
        </w:rPr>
      </w:pPr>
      <w:r>
        <w:rPr>
          <w:spacing w:val="5"/>
          <w:sz w:val="31"/>
        </w:rPr>
        <w:t xml:space="preserve">收入及财务治理 </w:t>
      </w:r>
      <w:r>
        <w:rPr>
          <w:sz w:val="31"/>
        </w:rPr>
        <w:t>40</w:t>
      </w:r>
    </w:p>
    <w:p>
      <w:pPr>
        <w:pStyle w:val="ListParagraph"/>
        <w:numPr>
          <w:ilvl w:val="2"/>
          <w:numId w:val="16"/>
        </w:numPr>
        <w:tabs>
          <w:tab w:val="left" w:pos="789"/>
        </w:tabs>
        <w:spacing w:before="31" w:after="0" w:line="240" w:lineRule="auto"/>
        <w:ind w:left="2329" w:right="9091" w:hanging="2329"/>
        <w:jc w:val="right"/>
        <w:rPr>
          <w:sz w:val="31"/>
        </w:rPr>
      </w:pPr>
      <w:r>
        <w:rPr>
          <w:spacing w:val="5"/>
          <w:sz w:val="31"/>
        </w:rPr>
        <w:t xml:space="preserve">业务流程 </w:t>
      </w:r>
      <w:r>
        <w:rPr>
          <w:sz w:val="31"/>
        </w:rPr>
        <w:t>40</w:t>
      </w:r>
    </w:p>
    <w:p>
      <w:pPr>
        <w:pStyle w:val="ListParagraph"/>
        <w:numPr>
          <w:ilvl w:val="1"/>
          <w:numId w:val="16"/>
        </w:numPr>
        <w:tabs>
          <w:tab w:val="left" w:pos="1465"/>
        </w:tabs>
        <w:spacing w:before="30" w:after="0" w:line="240" w:lineRule="auto"/>
        <w:ind w:left="1465" w:right="0" w:hanging="555"/>
        <w:jc w:val="left"/>
        <w:rPr>
          <w:sz w:val="31"/>
        </w:rPr>
      </w:pPr>
      <w:r>
        <w:rPr>
          <w:spacing w:val="5"/>
          <w:sz w:val="31"/>
        </w:rPr>
        <w:t xml:space="preserve">统计分析 </w:t>
      </w:r>
      <w:r>
        <w:rPr>
          <w:sz w:val="31"/>
        </w:rPr>
        <w:t>41</w:t>
      </w:r>
    </w:p>
    <w:p>
      <w:pPr>
        <w:pStyle w:val="ListParagraph"/>
        <w:numPr>
          <w:ilvl w:val="2"/>
          <w:numId w:val="16"/>
        </w:numPr>
        <w:tabs>
          <w:tab w:val="left" w:pos="2329"/>
        </w:tabs>
        <w:spacing w:before="31" w:after="0" w:line="240" w:lineRule="auto"/>
        <w:ind w:left="2329" w:right="0" w:hanging="789"/>
        <w:jc w:val="left"/>
        <w:rPr>
          <w:sz w:val="31"/>
        </w:rPr>
      </w:pPr>
      <w:r>
        <w:rPr>
          <w:spacing w:val="5"/>
          <w:sz w:val="31"/>
        </w:rPr>
        <w:t xml:space="preserve">解决方案 </w:t>
      </w:r>
      <w:r>
        <w:rPr>
          <w:sz w:val="31"/>
        </w:rPr>
        <w:t>41</w:t>
      </w:r>
    </w:p>
    <w:p>
      <w:pPr>
        <w:pStyle w:val="BodyText"/>
        <w:rPr>
          <w:sz w:val="36"/>
        </w:rPr>
      </w:pPr>
    </w:p>
    <w:p>
      <w:pPr>
        <w:pStyle w:val="BodyText"/>
        <w:rPr>
          <w:sz w:val="36"/>
        </w:rPr>
      </w:pPr>
    </w:p>
    <w:p>
      <w:pPr>
        <w:pStyle w:val="BodyText"/>
        <w:spacing w:before="9"/>
        <w:rPr>
          <w:sz w:val="43"/>
        </w:rPr>
      </w:pPr>
    </w:p>
    <w:p>
      <w:pPr>
        <w:pStyle w:val="Heading2"/>
        <w:numPr>
          <w:ilvl w:val="0"/>
          <w:numId w:val="15"/>
        </w:numPr>
        <w:tabs>
          <w:tab w:val="left" w:pos="928"/>
          <w:tab w:val="left" w:pos="929"/>
        </w:tabs>
        <w:spacing w:before="0" w:after="0" w:line="240" w:lineRule="auto"/>
        <w:ind w:left="928" w:right="0" w:hanging="649"/>
        <w:jc w:val="left"/>
      </w:pPr>
      <w:r>
        <w:rPr>
          <w:w w:val="95"/>
        </w:rPr>
        <w:t>方案概述</w:t>
      </w:r>
    </w:p>
    <w:p>
      <w:pPr>
        <w:pStyle w:val="BodyText"/>
        <w:rPr>
          <w:b/>
          <w:sz w:val="40"/>
        </w:rPr>
      </w:pPr>
    </w:p>
    <w:p>
      <w:pPr>
        <w:pStyle w:val="BodyText"/>
        <w:spacing w:before="324" w:line="386" w:lineRule="auto"/>
        <w:ind w:left="280" w:right="324" w:firstLine="629"/>
        <w:jc w:val="both"/>
      </w:pPr>
      <w:r>
        <w:t>**</w:t>
      </w:r>
      <w:r>
        <w:rPr>
          <w:spacing w:val="-8"/>
        </w:rPr>
        <w:t>港商业需求是以世界级的集装箱多式联运为目标，这些需求包括功能性需求、非功能</w:t>
      </w:r>
      <w:r>
        <w:t>性技术需求以及信息技术需求，信息技术需求产生于治理多式联运集装箱场站的需要， **</w:t>
      </w:r>
      <w:r>
        <w:rPr>
          <w:spacing w:val="-75"/>
        </w:rPr>
        <w:t xml:space="preserve"> </w:t>
      </w:r>
      <w:r>
        <w:t>港场站需要供给铁路、堆场、道口以及集装箱货运代理等效劳。</w:t>
      </w:r>
    </w:p>
    <w:p>
      <w:pPr>
        <w:pStyle w:val="BodyText"/>
        <w:spacing w:line="386" w:lineRule="auto"/>
        <w:ind w:left="280" w:right="272" w:firstLine="629"/>
        <w:jc w:val="both"/>
      </w:pPr>
      <w:r>
        <w:t>本章所述的方案将着眼于供给应**</w:t>
      </w:r>
      <w:r>
        <w:rPr>
          <w:spacing w:val="-13"/>
        </w:rPr>
        <w:t>港一全的理念，通过中心站业务功能和技术环境的</w:t>
      </w:r>
      <w:r>
        <w:t>介绍来阐述如何运营世界级的集装箱多式联运场站</w:t>
      </w:r>
      <w:r>
        <w:rPr>
          <w:spacing w:val="-17"/>
        </w:rPr>
        <w:t>，期望这种理念能够运用到</w:t>
      </w:r>
      <w:r>
        <w:t>**中心站的建</w:t>
      </w:r>
      <w:r>
        <w:rPr>
          <w:spacing w:val="-13"/>
        </w:rPr>
        <w:t>立当中去。本方案积存了方案编写人员所属公司在为集装箱多式联运场站供给系统建立的分</w:t>
      </w:r>
      <w:r>
        <w:t>析、设计、效劳和运营集装箱多式联运码头/场站的经受，而最终完成。</w:t>
      </w:r>
    </w:p>
    <w:p>
      <w:pPr>
        <w:spacing w:after="0" w:line="386" w:lineRule="auto"/>
        <w:jc w:val="both"/>
        <w:sectPr>
          <w:headerReference w:type="default" r:id="rId4"/>
          <w:footerReference w:type="default" r:id="rId5"/>
          <w:type w:val="continuous"/>
          <w:pgSz w:w="17860" w:h="25260"/>
          <w:pgMar w:top="1280" w:right="2360" w:bottom="1960" w:left="2420" w:header="1056" w:footer="1780"/>
          <w:cols w:space="708"/>
        </w:sectPr>
      </w:pPr>
    </w:p>
    <w:p>
      <w:pPr>
        <w:pStyle w:val="BodyText"/>
        <w:rPr>
          <w:sz w:val="20"/>
        </w:rPr>
      </w:pPr>
    </w:p>
    <w:p>
      <w:pPr>
        <w:pStyle w:val="BodyText"/>
        <w:spacing w:before="2"/>
        <w:rPr>
          <w:sz w:val="24"/>
        </w:rPr>
      </w:pPr>
    </w:p>
    <w:p>
      <w:pPr>
        <w:pStyle w:val="BodyText"/>
        <w:spacing w:before="63" w:line="386" w:lineRule="auto"/>
        <w:ind w:left="280" w:right="238" w:firstLine="629"/>
        <w:jc w:val="both"/>
      </w:pPr>
      <w:r>
        <w:t>本章所述的方案将有助于**港实现其国际集装箱运输的目标</w:t>
      </w:r>
      <w:r>
        <w:rPr>
          <w:spacing w:val="-17"/>
        </w:rPr>
        <w:t>，即通过在全国搭建内陆网</w:t>
      </w:r>
      <w:r>
        <w:rPr>
          <w:spacing w:val="1"/>
        </w:rPr>
        <w:t xml:space="preserve"> </w:t>
      </w:r>
      <w:r>
        <w:rPr>
          <w:spacing w:val="-5"/>
        </w:rPr>
        <w:t>络来实现与港口的零距离，即海铁联运的无缝连接。从而使</w:t>
      </w:r>
      <w:r>
        <w:t>**港的业务伙伴，例如铁路，船</w:t>
      </w:r>
      <w:r>
        <w:rPr>
          <w:spacing w:val="-3"/>
        </w:rPr>
        <w:t>公司，发货人，收货人都能在工作效率提高，运输便捷，物流本钱掌握及获得世界级的效劳</w:t>
      </w:r>
      <w:r>
        <w:t>方面受益，实现多赢。</w:t>
      </w:r>
    </w:p>
    <w:p>
      <w:pPr>
        <w:pStyle w:val="BodyText"/>
        <w:spacing w:line="386" w:lineRule="auto"/>
        <w:ind w:left="280" w:right="320" w:firstLine="629"/>
      </w:pPr>
      <w:r>
        <w:rPr>
          <w:spacing w:val="-9"/>
        </w:rPr>
        <w:t>因此，本章节为</w:t>
      </w:r>
      <w:r>
        <w:t>**</w:t>
      </w:r>
      <w:r>
        <w:rPr>
          <w:spacing w:val="-10"/>
        </w:rPr>
        <w:t>港供给了一个完整的、以成熟的产品为核心的解决方案，从</w:t>
      </w:r>
      <w:r>
        <w:t>**港的标书需求和长期开展愿景动身，包含了广泛的、得到验证的技术以及行业学问。</w:t>
      </w:r>
    </w:p>
    <w:p>
      <w:pPr>
        <w:pStyle w:val="BodyText"/>
        <w:spacing w:line="434" w:lineRule="exact"/>
        <w:ind w:left="910"/>
      </w:pPr>
      <w:r>
        <w:t>以下对要点开放的文字表达阐述了相关的业务流程和系统特点。</w:t>
      </w:r>
    </w:p>
    <w:p>
      <w:pPr>
        <w:pStyle w:val="BodyText"/>
        <w:spacing w:before="9"/>
        <w:rPr>
          <w:sz w:val="48"/>
        </w:rPr>
      </w:pPr>
    </w:p>
    <w:p>
      <w:pPr>
        <w:pStyle w:val="Heading2"/>
        <w:numPr>
          <w:ilvl w:val="1"/>
          <w:numId w:val="15"/>
        </w:numPr>
        <w:tabs>
          <w:tab w:val="left" w:pos="1144"/>
          <w:tab w:val="left" w:pos="1145"/>
        </w:tabs>
        <w:spacing w:before="0" w:after="0" w:line="240" w:lineRule="auto"/>
        <w:ind w:left="1144" w:right="0" w:hanging="865"/>
        <w:jc w:val="left"/>
      </w:pPr>
      <w:r>
        <w:rPr>
          <w:w w:val="95"/>
        </w:rPr>
        <w:t>方案设计总体目标</w:t>
      </w:r>
    </w:p>
    <w:p>
      <w:pPr>
        <w:pStyle w:val="BodyText"/>
        <w:spacing w:before="7"/>
        <w:rPr>
          <w:b/>
          <w:sz w:val="55"/>
        </w:rPr>
      </w:pPr>
    </w:p>
    <w:p>
      <w:pPr>
        <w:pStyle w:val="BodyText"/>
        <w:spacing w:before="1" w:line="386" w:lineRule="auto"/>
        <w:ind w:left="280" w:right="124" w:firstLine="629"/>
      </w:pPr>
      <w:r>
        <w:t>**</w:t>
      </w:r>
      <w:r>
        <w:rPr>
          <w:spacing w:val="10"/>
        </w:rPr>
        <w:t xml:space="preserve">港规划建立 </w:t>
      </w:r>
      <w:r>
        <w:t>16 个集装箱中心站，是从原来混杂于一般铁路货运站嬗变进化而来的一</w:t>
      </w:r>
      <w:r>
        <w:rPr>
          <w:spacing w:val="-14"/>
        </w:rPr>
        <w:t>种作业量大、信息化程度高、具有先进的装卸机具和治理机制的全的特地办理集装箱运输</w:t>
      </w:r>
      <w:r>
        <w:rPr>
          <w:spacing w:val="51"/>
        </w:rPr>
        <w:t xml:space="preserve"> </w:t>
      </w:r>
      <w:r>
        <w:rPr>
          <w:spacing w:val="-13"/>
        </w:rPr>
        <w:t>业务的专业性铁路货运站。目前集装箱中心站已经建立了一些计算机系统来进展受理</w:t>
      </w:r>
      <w:r>
        <w:rPr>
          <w:spacing w:val="-48"/>
        </w:rPr>
        <w:t>、制票、</w:t>
      </w:r>
      <w:r>
        <w:rPr>
          <w:spacing w:val="1"/>
        </w:rPr>
        <w:t xml:space="preserve"> </w:t>
      </w:r>
      <w:r>
        <w:t>方案、统计、集装箱动态治理、日常报表等工作，这些系统发挥着日益重要的作用，但随着</w:t>
      </w:r>
      <w:r>
        <w:rPr>
          <w:spacing w:val="-13"/>
        </w:rPr>
        <w:t>公司业务量的快速开展，目前的信息系统已经不能满足需要，中铁集装箱运输</w:t>
      </w:r>
      <w:r>
        <w:t>**公司拟通过</w:t>
      </w:r>
      <w:r>
        <w:rPr>
          <w:spacing w:val="76"/>
        </w:rPr>
        <w:t xml:space="preserve"> </w:t>
      </w:r>
      <w:r>
        <w:t>实施**铁路集装箱中心站信息治理系统来实现以下目标：</w:t>
      </w:r>
    </w:p>
    <w:p>
      <w:pPr>
        <w:pStyle w:val="ListParagraph"/>
        <w:numPr>
          <w:ilvl w:val="0"/>
          <w:numId w:val="14"/>
        </w:numPr>
        <w:tabs>
          <w:tab w:val="left" w:pos="910"/>
          <w:tab w:val="left" w:pos="911"/>
        </w:tabs>
        <w:spacing w:before="0" w:after="0" w:line="386" w:lineRule="auto"/>
        <w:ind w:left="910" w:right="128" w:hanging="630"/>
        <w:jc w:val="left"/>
        <w:rPr>
          <w:sz w:val="31"/>
        </w:rPr>
      </w:pPr>
      <w:r>
        <w:rPr>
          <w:spacing w:val="-6"/>
          <w:sz w:val="31"/>
        </w:rPr>
        <w:t>对集装箱中心站运输生产、营销和治理全过程、集装箱作业流程、集装箱车辆、各类别</w:t>
      </w:r>
      <w:r>
        <w:rPr>
          <w:spacing w:val="28"/>
          <w:sz w:val="31"/>
        </w:rPr>
        <w:t xml:space="preserve"> </w:t>
      </w:r>
      <w:r>
        <w:rPr>
          <w:sz w:val="31"/>
        </w:rPr>
        <w:t>集装箱的状态进展全面、动态的自动化治理，满足中心站运输组织和治理的功能需求，</w:t>
      </w:r>
      <w:r>
        <w:rPr>
          <w:spacing w:val="1"/>
          <w:sz w:val="31"/>
        </w:rPr>
        <w:t xml:space="preserve"> </w:t>
      </w:r>
      <w:r>
        <w:rPr>
          <w:sz w:val="31"/>
        </w:rPr>
        <w:t>提高集装箱运输效率和治理水平。</w:t>
      </w:r>
    </w:p>
    <w:p>
      <w:pPr>
        <w:pStyle w:val="ListParagraph"/>
        <w:numPr>
          <w:ilvl w:val="0"/>
          <w:numId w:val="14"/>
        </w:numPr>
        <w:tabs>
          <w:tab w:val="left" w:pos="910"/>
          <w:tab w:val="left" w:pos="911"/>
        </w:tabs>
        <w:spacing w:before="0" w:after="0" w:line="386" w:lineRule="auto"/>
        <w:ind w:left="910" w:right="326" w:hanging="630"/>
        <w:jc w:val="left"/>
        <w:rPr>
          <w:sz w:val="31"/>
        </w:rPr>
      </w:pPr>
      <w:r>
        <w:rPr>
          <w:spacing w:val="-9"/>
          <w:sz w:val="31"/>
        </w:rPr>
        <w:t>采集集装箱和装载车辆的作业动态信息，经铁路计算机网络传输到中心系统，为全路运</w:t>
      </w:r>
      <w:r>
        <w:rPr>
          <w:sz w:val="31"/>
        </w:rPr>
        <w:t>输治理系统供给根底信息。</w:t>
      </w:r>
    </w:p>
    <w:p>
      <w:pPr>
        <w:pStyle w:val="BodyText"/>
        <w:spacing w:line="386" w:lineRule="auto"/>
        <w:ind w:left="280" w:right="318" w:firstLine="629"/>
      </w:pPr>
      <w:r>
        <w:rPr>
          <w:spacing w:val="-8"/>
        </w:rPr>
        <w:t>对集装箱多式联运业务实行信息化治理，实现与港口、海关、国检、银行等不同部门信</w:t>
      </w:r>
      <w:r>
        <w:t>息系统间标准报文格式的信息交换和处理，并预留与国际上通用的集装箱箱号自动识别技</w:t>
      </w:r>
      <w:r>
        <w:rPr>
          <w:spacing w:val="5"/>
        </w:rPr>
        <w:t xml:space="preserve"> </w:t>
      </w:r>
      <w:r>
        <w:t>术、卫星定位技术的接口，与国际运输治理模式接轨。</w:t>
      </w:r>
    </w:p>
    <w:p>
      <w:pPr>
        <w:pStyle w:val="BodyText"/>
        <w:spacing w:before="7"/>
        <w:rPr>
          <w:sz w:val="28"/>
        </w:rPr>
      </w:pPr>
    </w:p>
    <w:p>
      <w:pPr>
        <w:pStyle w:val="Heading2"/>
        <w:numPr>
          <w:ilvl w:val="1"/>
          <w:numId w:val="15"/>
        </w:numPr>
        <w:tabs>
          <w:tab w:val="left" w:pos="1144"/>
          <w:tab w:val="left" w:pos="1145"/>
        </w:tabs>
        <w:spacing w:before="0" w:after="0" w:line="240" w:lineRule="auto"/>
        <w:ind w:left="1144" w:right="0" w:hanging="865"/>
        <w:jc w:val="left"/>
      </w:pPr>
      <w:r>
        <w:rPr>
          <w:w w:val="95"/>
        </w:rPr>
        <w:t>方案设计原则</w:t>
      </w:r>
    </w:p>
    <w:p>
      <w:pPr>
        <w:pStyle w:val="BodyText"/>
        <w:spacing w:before="4"/>
        <w:rPr>
          <w:b/>
          <w:sz w:val="57"/>
        </w:rPr>
      </w:pPr>
    </w:p>
    <w:p>
      <w:pPr>
        <w:pStyle w:val="ListParagraph"/>
        <w:numPr>
          <w:ilvl w:val="0"/>
          <w:numId w:val="13"/>
        </w:numPr>
        <w:tabs>
          <w:tab w:val="left" w:pos="910"/>
          <w:tab w:val="left" w:pos="911"/>
        </w:tabs>
        <w:spacing w:before="0" w:after="0" w:line="369" w:lineRule="auto"/>
        <w:ind w:left="910" w:right="315" w:hanging="630"/>
        <w:jc w:val="left"/>
        <w:rPr>
          <w:sz w:val="31"/>
        </w:rPr>
      </w:pPr>
      <w:r>
        <w:rPr>
          <w:sz w:val="31"/>
        </w:rPr>
        <w:t>集装箱中心站信息治理系统是铁路运输信息系统的重要组成局部</w:t>
      </w:r>
      <w:r>
        <w:rPr>
          <w:spacing w:val="-21"/>
          <w:sz w:val="31"/>
        </w:rPr>
        <w:t>，设计方案要做到与铁</w:t>
      </w:r>
      <w:r>
        <w:rPr>
          <w:sz w:val="31"/>
        </w:rPr>
        <w:t>路其它信息系统互联互通、资源共享。</w:t>
      </w:r>
    </w:p>
    <w:p>
      <w:pPr>
        <w:pStyle w:val="ListParagraph"/>
        <w:numPr>
          <w:ilvl w:val="0"/>
          <w:numId w:val="13"/>
        </w:numPr>
        <w:tabs>
          <w:tab w:val="left" w:pos="910"/>
          <w:tab w:val="left" w:pos="911"/>
        </w:tabs>
        <w:spacing w:before="58" w:after="0" w:line="369" w:lineRule="auto"/>
        <w:ind w:left="910" w:right="314" w:hanging="630"/>
        <w:jc w:val="left"/>
        <w:rPr>
          <w:sz w:val="31"/>
        </w:rPr>
      </w:pPr>
      <w:r>
        <w:rPr>
          <w:spacing w:val="-9"/>
          <w:sz w:val="31"/>
        </w:rPr>
        <w:t>集装箱中心站治理信息系统是一个完整、专用治理信息系统，设计必需表达集装箱中心</w:t>
      </w:r>
      <w:r>
        <w:rPr>
          <w:sz w:val="31"/>
        </w:rPr>
        <w:t>站功能特点。系统应承受标准化、模块化设计方法，留意通用性</w:t>
      </w:r>
      <w:r>
        <w:rPr>
          <w:spacing w:val="-22"/>
          <w:sz w:val="31"/>
        </w:rPr>
        <w:t>。在将来的铁路集装箱</w:t>
      </w:r>
    </w:p>
    <w:p>
      <w:pPr>
        <w:spacing w:after="0" w:line="369"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https://d.book118.com/088142132107006022</w:t>
        </w:r>
      </w:hyperlink>
    </w:p>
    <w:p>
      <w:pPr>
        <w:spacing w:after="0" w:line="369" w:lineRule="auto"/>
        <w:jc w:val="left"/>
        <w:rPr>
          <w:sz w:val="31"/>
        </w:rPr>
      </w:pPr>
    </w:p>
    <w:sectPr>
      <w:headerReference w:type="default" r:id="rId7"/>
      <w:footerReference w:type="default" r:id="rId8"/>
      <w:pgSz w:w="17860" w:h="25260"/>
      <w:pgMar w:top="1280" w:right="2360" w:bottom="1960" w:left="2420" w:header="1056" w:footer="178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方正姚体">
    <w:altName w:val="方正姚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华文细黑">
    <w:altName w:val="华文细黑"/>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05pt;height:14.1pt;margin-top:1162.89pt;margin-left:355.83pt;mso-position-horizontal-relative:page;mso-position-vertical-relative:page;position:absolute;z-index:-251658240" filled="f" stroked="f">
          <v:textbox inset="0,0,0,0">
            <w:txbxContent>
              <w:p>
                <w:pPr>
                  <w:spacing w:before="34" w:line="247" w:lineRule="exact"/>
                  <w:ind w:left="20" w:right="0" w:firstLine="0"/>
                  <w:jc w:val="left"/>
                  <w:rPr>
                    <w:rFonts w:ascii="Times New Roman"/>
                    <w:sz w:val="24"/>
                  </w:rPr>
                </w:pPr>
                <w:r>
                  <w:rPr>
                    <w:rFonts w:ascii="Times New Roman"/>
                    <w:w w:val="100"/>
                    <w:sz w:val="24"/>
                  </w:rPr>
                  <w:t>.</w:t>
                </w:r>
              </w:p>
            </w:txbxContent>
          </v:textbox>
        </v:shape>
      </w:pict>
    </w:r>
    <w:r>
      <w:pict>
        <v:shape id="_x0000_s2051" type="#_x0000_t202" style="width:10.4pt;height:14.1pt;margin-top:1162.89pt;margin-left:526.71pt;mso-position-horizontal-relative:page;mso-position-vertical-relative:page;position:absolute;z-index:-251657216" filled="f" stroked="f">
          <v:textbox inset="0,0,0,0">
            <w:txbxContent>
              <w:p>
                <w:pPr>
                  <w:spacing w:before="34" w:line="247" w:lineRule="exact"/>
                  <w:ind w:left="20" w:right="0" w:firstLine="0"/>
                  <w:jc w:val="left"/>
                  <w:rPr>
                    <w:rFonts w:ascii="Times New Roman"/>
                    <w:sz w:val="24"/>
                  </w:rPr>
                </w:pPr>
                <w:r>
                  <w:rPr>
                    <w:rFonts w:ascii="Times New Roman"/>
                    <w:sz w:val="24"/>
                  </w:rPr>
                  <w:t>z.</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05pt;height:14.1pt;margin-top:1162.89pt;margin-left:355.83pt;mso-position-horizontal-relative:page;mso-position-vertical-relative:page;position:absolute;z-index:-251656192" filled="f" stroked="f">
          <v:textbox inset="0,0,0,0">
            <w:txbxContent>
              <w:p>
                <w:pPr>
                  <w:spacing w:before="34" w:line="247" w:lineRule="exact"/>
                  <w:ind w:left="20" w:right="0" w:firstLine="0"/>
                  <w:jc w:val="left"/>
                  <w:rPr>
                    <w:rFonts w:ascii="Times New Roman"/>
                    <w:sz w:val="24"/>
                  </w:rPr>
                </w:pPr>
                <w:r>
                  <w:rPr>
                    <w:rFonts w:ascii="Times New Roman"/>
                    <w:w w:val="100"/>
                    <w:sz w:val="24"/>
                  </w:rPr>
                  <w:t>.</w:t>
                </w:r>
              </w:p>
            </w:txbxContent>
          </v:textbox>
        </v:shape>
      </w:pict>
    </w:r>
    <w:r>
      <w:pict>
        <v:shape id="_x0000_s2054" type="#_x0000_t202" style="width:10.4pt;height:14.1pt;margin-top:1162.89pt;margin-left:526.71pt;mso-position-horizontal-relative:page;mso-position-vertical-relative:page;position:absolute;z-index:-251655168" filled="f" stroked="f">
          <v:textbox inset="0,0,0,0">
            <w:txbxContent>
              <w:p>
                <w:pPr>
                  <w:spacing w:before="34" w:line="247" w:lineRule="exact"/>
                  <w:ind w:left="20" w:right="0" w:firstLine="0"/>
                  <w:jc w:val="left"/>
                  <w:rPr>
                    <w:rFonts w:ascii="Times New Roman"/>
                    <w:sz w:val="24"/>
                  </w:rPr>
                </w:pPr>
                <w:r>
                  <w:rPr>
                    <w:rFonts w:ascii="Times New Roman"/>
                    <w:sz w:val="24"/>
                  </w:rPr>
                  <w:t>z.</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05pt;height:14.1pt;margin-top:51.79pt;margin-left:443.49pt;mso-position-horizontal-relative:page;mso-position-vertical-relative:page;position:absolute;z-index:-251658240" filled="f" stroked="f">
          <v:textbox inset="0,0,0,0">
            <w:txbxContent>
              <w:p>
                <w:pPr>
                  <w:spacing w:before="34" w:line="247" w:lineRule="exact"/>
                  <w:ind w:left="20" w:right="0" w:firstLine="0"/>
                  <w:jc w:val="left"/>
                  <w:rPr>
                    <w:rFonts w:ascii="Times New Roman"/>
                    <w:sz w:val="24"/>
                  </w:rPr>
                </w:pPr>
                <w:r>
                  <w:rPr>
                    <w:rFonts w:ascii="Times New Roman"/>
                    <w:w w:val="100"/>
                    <w:sz w:val="24"/>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05pt;height:14.1pt;margin-top:51.79pt;margin-left:443.49pt;mso-position-horizontal-relative:page;mso-position-vertical-relative:page;position:absolute;z-index:-251657216" filled="f" stroked="f">
          <v:textbox inset="0,0,0,0">
            <w:txbxContent>
              <w:p>
                <w:pPr>
                  <w:spacing w:before="34" w:line="247" w:lineRule="exact"/>
                  <w:ind w:left="20" w:right="0" w:firstLine="0"/>
                  <w:jc w:val="left"/>
                  <w:rPr>
                    <w:rFonts w:ascii="Times New Roman"/>
                    <w:sz w:val="24"/>
                  </w:rPr>
                </w:pPr>
                <w:r>
                  <w:rPr>
                    <w:rFonts w:ascii="Times New Roman"/>
                    <w:w w:val="100"/>
                    <w:sz w:val="24"/>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A04B6"/>
    <w:multiLevelType w:val="hybridMultilevel"/>
    <w:tmpl w:val="00000000"/>
    <w:lvl w:ilvl="0">
      <w:start w:val="1"/>
      <w:numFmt w:val="decimal"/>
      <w:lvlText w:val="%1)"/>
      <w:lvlJc w:val="left"/>
      <w:pPr>
        <w:ind w:left="910" w:hanging="630"/>
        <w:jc w:val="left"/>
      </w:pPr>
      <w:rPr>
        <w:rFonts w:ascii="方正姚体" w:eastAsia="方正姚体" w:hAnsi="方正姚体" w:cs="方正姚体" w:hint="default"/>
        <w:w w:val="102"/>
        <w:sz w:val="31"/>
        <w:szCs w:val="31"/>
      </w:rPr>
    </w:lvl>
    <w:lvl w:ilvl="1">
      <w:start w:val="0"/>
      <w:numFmt w:val="bullet"/>
      <w:lvlText w:val="•"/>
      <w:lvlJc w:val="left"/>
      <w:pPr>
        <w:ind w:left="2135" w:hanging="630"/>
      </w:pPr>
      <w:rPr>
        <w:rFonts w:hint="default"/>
      </w:rPr>
    </w:lvl>
    <w:lvl w:ilvl="2">
      <w:start w:val="0"/>
      <w:numFmt w:val="bullet"/>
      <w:lvlText w:val="•"/>
      <w:lvlJc w:val="left"/>
      <w:pPr>
        <w:ind w:left="3351" w:hanging="630"/>
      </w:pPr>
      <w:rPr>
        <w:rFonts w:hint="default"/>
      </w:rPr>
    </w:lvl>
    <w:lvl w:ilvl="3">
      <w:start w:val="0"/>
      <w:numFmt w:val="bullet"/>
      <w:lvlText w:val="•"/>
      <w:lvlJc w:val="left"/>
      <w:pPr>
        <w:ind w:left="4567" w:hanging="630"/>
      </w:pPr>
      <w:rPr>
        <w:rFonts w:hint="default"/>
      </w:rPr>
    </w:lvl>
    <w:lvl w:ilvl="4">
      <w:start w:val="0"/>
      <w:numFmt w:val="bullet"/>
      <w:lvlText w:val="•"/>
      <w:lvlJc w:val="left"/>
      <w:pPr>
        <w:ind w:left="5783" w:hanging="630"/>
      </w:pPr>
      <w:rPr>
        <w:rFonts w:hint="default"/>
      </w:rPr>
    </w:lvl>
    <w:lvl w:ilvl="5">
      <w:start w:val="0"/>
      <w:numFmt w:val="bullet"/>
      <w:lvlText w:val="•"/>
      <w:lvlJc w:val="left"/>
      <w:pPr>
        <w:ind w:left="6999" w:hanging="630"/>
      </w:pPr>
      <w:rPr>
        <w:rFonts w:hint="default"/>
      </w:rPr>
    </w:lvl>
    <w:lvl w:ilvl="6">
      <w:start w:val="0"/>
      <w:numFmt w:val="bullet"/>
      <w:lvlText w:val="•"/>
      <w:lvlJc w:val="left"/>
      <w:pPr>
        <w:ind w:left="8215" w:hanging="630"/>
      </w:pPr>
      <w:rPr>
        <w:rFonts w:hint="default"/>
      </w:rPr>
    </w:lvl>
    <w:lvl w:ilvl="7">
      <w:start w:val="0"/>
      <w:numFmt w:val="bullet"/>
      <w:lvlText w:val="•"/>
      <w:lvlJc w:val="left"/>
      <w:pPr>
        <w:ind w:left="9431" w:hanging="630"/>
      </w:pPr>
      <w:rPr>
        <w:rFonts w:hint="default"/>
      </w:rPr>
    </w:lvl>
    <w:lvl w:ilvl="8">
      <w:start w:val="0"/>
      <w:numFmt w:val="bullet"/>
      <w:lvlText w:val="•"/>
      <w:lvlJc w:val="left"/>
      <w:pPr>
        <w:ind w:left="10647" w:hanging="630"/>
      </w:pPr>
      <w:rPr>
        <w:rFonts w:hint="default"/>
      </w:rPr>
    </w:lvl>
  </w:abstractNum>
  <w:abstractNum w:abstractNumId="1">
    <w:nsid w:val="057E9182"/>
    <w:multiLevelType w:val="hybridMultilevel"/>
    <w:tmpl w:val="00000000"/>
    <w:lvl w:ilvl="0">
      <w:start w:val="0"/>
      <w:numFmt w:val="bullet"/>
      <w:lvlText w:val=""/>
      <w:lvlJc w:val="left"/>
      <w:pPr>
        <w:ind w:left="910" w:hanging="630"/>
      </w:pPr>
      <w:rPr>
        <w:rFonts w:ascii="Wingdings" w:eastAsia="Wingdings" w:hAnsi="Wingdings" w:cs="Wingdings" w:hint="default"/>
        <w:w w:val="102"/>
        <w:sz w:val="31"/>
        <w:szCs w:val="31"/>
      </w:rPr>
    </w:lvl>
    <w:lvl w:ilvl="1">
      <w:start w:val="0"/>
      <w:numFmt w:val="bullet"/>
      <w:lvlText w:val=""/>
      <w:lvlJc w:val="left"/>
      <w:pPr>
        <w:ind w:left="1540" w:hanging="630"/>
      </w:pPr>
      <w:rPr>
        <w:rFonts w:ascii="Wingdings" w:eastAsia="Wingdings" w:hAnsi="Wingdings" w:cs="Wingdings" w:hint="default"/>
        <w:w w:val="102"/>
        <w:sz w:val="31"/>
        <w:szCs w:val="31"/>
      </w:rPr>
    </w:lvl>
    <w:lvl w:ilvl="2">
      <w:start w:val="0"/>
      <w:numFmt w:val="bullet"/>
      <w:lvlText w:val="•"/>
      <w:lvlJc w:val="left"/>
      <w:pPr>
        <w:ind w:left="2822" w:hanging="630"/>
      </w:pPr>
      <w:rPr>
        <w:rFonts w:hint="default"/>
      </w:rPr>
    </w:lvl>
    <w:lvl w:ilvl="3">
      <w:start w:val="0"/>
      <w:numFmt w:val="bullet"/>
      <w:lvlText w:val="•"/>
      <w:lvlJc w:val="left"/>
      <w:pPr>
        <w:ind w:left="4104" w:hanging="630"/>
      </w:pPr>
      <w:rPr>
        <w:rFonts w:hint="default"/>
      </w:rPr>
    </w:lvl>
    <w:lvl w:ilvl="4">
      <w:start w:val="0"/>
      <w:numFmt w:val="bullet"/>
      <w:lvlText w:val="•"/>
      <w:lvlJc w:val="left"/>
      <w:pPr>
        <w:ind w:left="5386" w:hanging="630"/>
      </w:pPr>
      <w:rPr>
        <w:rFonts w:hint="default"/>
      </w:rPr>
    </w:lvl>
    <w:lvl w:ilvl="5">
      <w:start w:val="0"/>
      <w:numFmt w:val="bullet"/>
      <w:lvlText w:val="•"/>
      <w:lvlJc w:val="left"/>
      <w:pPr>
        <w:ind w:left="6668" w:hanging="630"/>
      </w:pPr>
      <w:rPr>
        <w:rFonts w:hint="default"/>
      </w:rPr>
    </w:lvl>
    <w:lvl w:ilvl="6">
      <w:start w:val="0"/>
      <w:numFmt w:val="bullet"/>
      <w:lvlText w:val="•"/>
      <w:lvlJc w:val="left"/>
      <w:pPr>
        <w:ind w:left="7950" w:hanging="630"/>
      </w:pPr>
      <w:rPr>
        <w:rFonts w:hint="default"/>
      </w:rPr>
    </w:lvl>
    <w:lvl w:ilvl="7">
      <w:start w:val="0"/>
      <w:numFmt w:val="bullet"/>
      <w:lvlText w:val="•"/>
      <w:lvlJc w:val="left"/>
      <w:pPr>
        <w:ind w:left="9233" w:hanging="630"/>
      </w:pPr>
      <w:rPr>
        <w:rFonts w:hint="default"/>
      </w:rPr>
    </w:lvl>
    <w:lvl w:ilvl="8">
      <w:start w:val="0"/>
      <w:numFmt w:val="bullet"/>
      <w:lvlText w:val="•"/>
      <w:lvlJc w:val="left"/>
      <w:pPr>
        <w:ind w:left="10515" w:hanging="630"/>
      </w:pPr>
      <w:rPr>
        <w:rFonts w:hint="default"/>
      </w:rPr>
    </w:lvl>
  </w:abstractNum>
  <w:abstractNum w:abstractNumId="2">
    <w:nsid w:val="05858472"/>
    <w:multiLevelType w:val="hybridMultilevel"/>
    <w:tmpl w:val="00000000"/>
    <w:lvl w:ilvl="0">
      <w:start w:val="2"/>
      <w:numFmt w:val="decimal"/>
      <w:lvlText w:val="%1"/>
      <w:lvlJc w:val="left"/>
      <w:pPr>
        <w:ind w:left="1465" w:hanging="555"/>
        <w:jc w:val="left"/>
      </w:pPr>
      <w:rPr>
        <w:rFonts w:hint="default"/>
      </w:rPr>
    </w:lvl>
    <w:lvl w:ilvl="1">
      <w:start w:val="1"/>
      <w:numFmt w:val="decimal"/>
      <w:lvlText w:val="%1.%2"/>
      <w:lvlJc w:val="left"/>
      <w:pPr>
        <w:ind w:left="1465" w:hanging="555"/>
        <w:jc w:val="left"/>
      </w:pPr>
      <w:rPr>
        <w:rFonts w:ascii="方正姚体" w:eastAsia="方正姚体" w:hAnsi="方正姚体" w:cs="方正姚体" w:hint="default"/>
        <w:w w:val="102"/>
        <w:sz w:val="31"/>
        <w:szCs w:val="31"/>
      </w:rPr>
    </w:lvl>
    <w:lvl w:ilvl="2">
      <w:start w:val="1"/>
      <w:numFmt w:val="decimal"/>
      <w:lvlText w:val="%1.%2.%3"/>
      <w:lvlJc w:val="left"/>
      <w:pPr>
        <w:ind w:left="2329" w:hanging="789"/>
        <w:jc w:val="left"/>
      </w:pPr>
      <w:rPr>
        <w:rFonts w:ascii="方正姚体" w:eastAsia="方正姚体" w:hAnsi="方正姚体" w:cs="方正姚体" w:hint="default"/>
        <w:w w:val="102"/>
        <w:sz w:val="31"/>
        <w:szCs w:val="31"/>
      </w:rPr>
    </w:lvl>
    <w:lvl w:ilvl="3">
      <w:start w:val="0"/>
      <w:numFmt w:val="bullet"/>
      <w:lvlText w:val="•"/>
      <w:lvlJc w:val="left"/>
      <w:pPr>
        <w:ind w:left="4711" w:hanging="789"/>
      </w:pPr>
      <w:rPr>
        <w:rFonts w:hint="default"/>
      </w:rPr>
    </w:lvl>
    <w:lvl w:ilvl="4">
      <w:start w:val="0"/>
      <w:numFmt w:val="bullet"/>
      <w:lvlText w:val="•"/>
      <w:lvlJc w:val="left"/>
      <w:pPr>
        <w:ind w:left="5906" w:hanging="789"/>
      </w:pPr>
      <w:rPr>
        <w:rFonts w:hint="default"/>
      </w:rPr>
    </w:lvl>
    <w:lvl w:ilvl="5">
      <w:start w:val="0"/>
      <w:numFmt w:val="bullet"/>
      <w:lvlText w:val="•"/>
      <w:lvlJc w:val="left"/>
      <w:pPr>
        <w:ind w:left="7102" w:hanging="789"/>
      </w:pPr>
      <w:rPr>
        <w:rFonts w:hint="default"/>
      </w:rPr>
    </w:lvl>
    <w:lvl w:ilvl="6">
      <w:start w:val="0"/>
      <w:numFmt w:val="bullet"/>
      <w:lvlText w:val="•"/>
      <w:lvlJc w:val="left"/>
      <w:pPr>
        <w:ind w:left="8297" w:hanging="789"/>
      </w:pPr>
      <w:rPr>
        <w:rFonts w:hint="default"/>
      </w:rPr>
    </w:lvl>
    <w:lvl w:ilvl="7">
      <w:start w:val="0"/>
      <w:numFmt w:val="bullet"/>
      <w:lvlText w:val="•"/>
      <w:lvlJc w:val="left"/>
      <w:pPr>
        <w:ind w:left="9493" w:hanging="789"/>
      </w:pPr>
      <w:rPr>
        <w:rFonts w:hint="default"/>
      </w:rPr>
    </w:lvl>
    <w:lvl w:ilvl="8">
      <w:start w:val="0"/>
      <w:numFmt w:val="bullet"/>
      <w:lvlText w:val="•"/>
      <w:lvlJc w:val="left"/>
      <w:pPr>
        <w:ind w:left="10688" w:hanging="789"/>
      </w:pPr>
      <w:rPr>
        <w:rFonts w:hint="default"/>
      </w:rPr>
    </w:lvl>
  </w:abstractNum>
  <w:abstractNum w:abstractNumId="3">
    <w:nsid w:val="05F5C73F"/>
    <w:multiLevelType w:val="hybridMultilevel"/>
    <w:tmpl w:val="00000000"/>
    <w:lvl w:ilvl="0">
      <w:start w:val="0"/>
      <w:numFmt w:val="bullet"/>
      <w:lvlText w:val=""/>
      <w:lvlJc w:val="left"/>
      <w:pPr>
        <w:ind w:left="1540" w:hanging="630"/>
      </w:pPr>
      <w:rPr>
        <w:rFonts w:ascii="Symbol" w:eastAsia="Symbol" w:hAnsi="Symbol" w:cs="Symbol"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4">
    <w:nsid w:val="08403CD0"/>
    <w:multiLevelType w:val="hybridMultilevel"/>
    <w:tmpl w:val="00000000"/>
    <w:lvl w:ilvl="0">
      <w:start w:val="1"/>
      <w:numFmt w:val="decimal"/>
      <w:lvlText w:val="%1"/>
      <w:lvlJc w:val="left"/>
      <w:pPr>
        <w:ind w:left="2602" w:hanging="1512"/>
        <w:jc w:val="left"/>
      </w:pPr>
      <w:rPr>
        <w:rFonts w:hint="default"/>
      </w:rPr>
    </w:lvl>
    <w:lvl w:ilvl="1">
      <w:start w:val="6"/>
      <w:numFmt w:val="decimal"/>
      <w:lvlText w:val="%1.%2"/>
      <w:lvlJc w:val="left"/>
      <w:pPr>
        <w:ind w:left="2602" w:hanging="1512"/>
        <w:jc w:val="left"/>
      </w:pPr>
      <w:rPr>
        <w:rFonts w:hint="default"/>
      </w:rPr>
    </w:lvl>
    <w:lvl w:ilvl="2">
      <w:start w:val="1"/>
      <w:numFmt w:val="decimal"/>
      <w:lvlText w:val="%1.%2.%3"/>
      <w:lvlJc w:val="left"/>
      <w:pPr>
        <w:ind w:left="2602" w:hanging="1512"/>
        <w:jc w:val="left"/>
      </w:pPr>
      <w:rPr>
        <w:rFonts w:hint="default"/>
      </w:rPr>
    </w:lvl>
    <w:lvl w:ilvl="3">
      <w:start w:val="6"/>
      <w:numFmt w:val="decimal"/>
      <w:lvlText w:val="%1.%2.%3.%4"/>
      <w:lvlJc w:val="left"/>
      <w:pPr>
        <w:ind w:left="2602" w:hanging="1512"/>
        <w:jc w:val="left"/>
      </w:pPr>
      <w:rPr>
        <w:rFonts w:hint="default"/>
      </w:rPr>
    </w:lvl>
    <w:lvl w:ilvl="4">
      <w:start w:val="1"/>
      <w:numFmt w:val="decimal"/>
      <w:lvlText w:val="%1.%2.%3.%4.%5"/>
      <w:lvlJc w:val="left"/>
      <w:pPr>
        <w:ind w:left="2602" w:hanging="1512"/>
        <w:jc w:val="left"/>
      </w:pPr>
      <w:rPr>
        <w:rFonts w:hint="default"/>
        <w:b/>
        <w:bCs/>
        <w:w w:val="101"/>
        <w:position w:val="-3"/>
      </w:rPr>
    </w:lvl>
    <w:lvl w:ilvl="5">
      <w:start w:val="0"/>
      <w:numFmt w:val="bullet"/>
      <w:lvlText w:val="•"/>
      <w:lvlJc w:val="left"/>
      <w:pPr>
        <w:ind w:left="7839" w:hanging="1512"/>
      </w:pPr>
      <w:rPr>
        <w:rFonts w:hint="default"/>
      </w:rPr>
    </w:lvl>
    <w:lvl w:ilvl="6">
      <w:start w:val="0"/>
      <w:numFmt w:val="bullet"/>
      <w:lvlText w:val="•"/>
      <w:lvlJc w:val="left"/>
      <w:pPr>
        <w:ind w:left="8887" w:hanging="1512"/>
      </w:pPr>
      <w:rPr>
        <w:rFonts w:hint="default"/>
      </w:rPr>
    </w:lvl>
    <w:lvl w:ilvl="7">
      <w:start w:val="0"/>
      <w:numFmt w:val="bullet"/>
      <w:lvlText w:val="•"/>
      <w:lvlJc w:val="left"/>
      <w:pPr>
        <w:ind w:left="9935" w:hanging="1512"/>
      </w:pPr>
      <w:rPr>
        <w:rFonts w:hint="default"/>
      </w:rPr>
    </w:lvl>
    <w:lvl w:ilvl="8">
      <w:start w:val="0"/>
      <w:numFmt w:val="bullet"/>
      <w:lvlText w:val="•"/>
      <w:lvlJc w:val="left"/>
      <w:pPr>
        <w:ind w:left="10983" w:hanging="1512"/>
      </w:pPr>
      <w:rPr>
        <w:rFonts w:hint="default"/>
      </w:rPr>
    </w:lvl>
  </w:abstractNum>
  <w:abstractNum w:abstractNumId="5">
    <w:nsid w:val="1819FEA3"/>
    <w:multiLevelType w:val="hybridMultilevel"/>
    <w:tmpl w:val="00000000"/>
    <w:lvl w:ilvl="0">
      <w:start w:val="1"/>
      <w:numFmt w:val="decimal"/>
      <w:lvlText w:val="%1"/>
      <w:lvlJc w:val="left"/>
      <w:pPr>
        <w:ind w:left="928" w:hanging="648"/>
        <w:jc w:val="left"/>
      </w:pPr>
      <w:rPr>
        <w:rFonts w:hint="default"/>
        <w:b/>
        <w:bCs/>
        <w:w w:val="99"/>
      </w:rPr>
    </w:lvl>
    <w:lvl w:ilvl="1">
      <w:start w:val="1"/>
      <w:numFmt w:val="decimal"/>
      <w:lvlText w:val="%1.%2"/>
      <w:lvlJc w:val="left"/>
      <w:pPr>
        <w:ind w:left="1090" w:hanging="810"/>
        <w:jc w:val="left"/>
      </w:pPr>
      <w:rPr>
        <w:rFonts w:hint="default"/>
        <w:b/>
        <w:bCs/>
        <w:w w:val="101"/>
      </w:rPr>
    </w:lvl>
    <w:lvl w:ilvl="2">
      <w:start w:val="1"/>
      <w:numFmt w:val="decimal"/>
      <w:lvlText w:val="%1.%2.%3"/>
      <w:lvlJc w:val="left"/>
      <w:pPr>
        <w:ind w:left="1360" w:hanging="1080"/>
        <w:jc w:val="left"/>
      </w:pPr>
      <w:rPr>
        <w:rFonts w:hint="default"/>
        <w:b/>
        <w:bCs/>
        <w:w w:val="101"/>
      </w:rPr>
    </w:lvl>
    <w:lvl w:ilvl="3">
      <w:start w:val="1"/>
      <w:numFmt w:val="decimal"/>
      <w:lvlText w:val="%1.%2.%3.%4"/>
      <w:lvlJc w:val="left"/>
      <w:pPr>
        <w:ind w:left="1630" w:hanging="1080"/>
        <w:jc w:val="left"/>
      </w:pPr>
      <w:rPr>
        <w:rFonts w:hint="default"/>
        <w:b/>
        <w:bCs/>
        <w:w w:val="101"/>
      </w:rPr>
    </w:lvl>
    <w:lvl w:ilvl="4">
      <w:start w:val="0"/>
      <w:numFmt w:val="bullet"/>
      <w:lvlText w:val=""/>
      <w:lvlJc w:val="left"/>
      <w:pPr>
        <w:ind w:left="1540" w:hanging="1080"/>
      </w:pPr>
      <w:rPr>
        <w:rFonts w:ascii="Wingdings" w:eastAsia="Wingdings" w:hAnsi="Wingdings" w:cs="Wingdings" w:hint="default"/>
        <w:w w:val="102"/>
        <w:sz w:val="31"/>
        <w:szCs w:val="31"/>
      </w:rPr>
    </w:lvl>
    <w:lvl w:ilvl="5">
      <w:start w:val="0"/>
      <w:numFmt w:val="bullet"/>
      <w:lvlText w:val=""/>
      <w:lvlJc w:val="left"/>
      <w:pPr>
        <w:ind w:left="2170" w:hanging="1080"/>
      </w:pPr>
      <w:rPr>
        <w:rFonts w:ascii="Wingdings" w:eastAsia="Wingdings" w:hAnsi="Wingdings" w:cs="Wingdings" w:hint="default"/>
        <w:w w:val="102"/>
        <w:sz w:val="31"/>
        <w:szCs w:val="31"/>
      </w:rPr>
    </w:lvl>
    <w:lvl w:ilvl="6">
      <w:start w:val="0"/>
      <w:numFmt w:val="bullet"/>
      <w:lvlText w:val="•"/>
      <w:lvlJc w:val="left"/>
      <w:pPr>
        <w:ind w:left="1640" w:hanging="1080"/>
      </w:pPr>
      <w:rPr>
        <w:rFonts w:hint="default"/>
      </w:rPr>
    </w:lvl>
    <w:lvl w:ilvl="7">
      <w:start w:val="0"/>
      <w:numFmt w:val="bullet"/>
      <w:lvlText w:val="•"/>
      <w:lvlJc w:val="left"/>
      <w:pPr>
        <w:ind w:left="1760" w:hanging="1080"/>
      </w:pPr>
      <w:rPr>
        <w:rFonts w:hint="default"/>
      </w:rPr>
    </w:lvl>
    <w:lvl w:ilvl="8">
      <w:start w:val="0"/>
      <w:numFmt w:val="bullet"/>
      <w:lvlText w:val="•"/>
      <w:lvlJc w:val="left"/>
      <w:pPr>
        <w:ind w:left="2180" w:hanging="1080"/>
      </w:pPr>
      <w:rPr>
        <w:rFonts w:hint="default"/>
      </w:rPr>
    </w:lvl>
  </w:abstractNum>
  <w:abstractNum w:abstractNumId="6">
    <w:nsid w:val="1A71743A"/>
    <w:multiLevelType w:val="hybridMultilevel"/>
    <w:tmpl w:val="00000000"/>
    <w:lvl w:ilvl="0">
      <w:start w:val="0"/>
      <w:numFmt w:val="bullet"/>
      <w:lvlText w:val=""/>
      <w:lvlJc w:val="left"/>
      <w:pPr>
        <w:ind w:left="1540" w:hanging="630"/>
      </w:pPr>
      <w:rPr>
        <w:rFonts w:ascii="Symbol" w:eastAsia="Symbol" w:hAnsi="Symbol" w:cs="Symbol"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7">
    <w:nsid w:val="238C846C"/>
    <w:multiLevelType w:val="hybridMultilevel"/>
    <w:tmpl w:val="00000000"/>
    <w:lvl w:ilvl="0">
      <w:start w:val="0"/>
      <w:numFmt w:val="bullet"/>
      <w:lvlText w:val=""/>
      <w:lvlJc w:val="left"/>
      <w:pPr>
        <w:ind w:left="1540"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8">
    <w:nsid w:val="3244682B"/>
    <w:multiLevelType w:val="hybridMultilevel"/>
    <w:tmpl w:val="00000000"/>
    <w:lvl w:ilvl="0">
      <w:start w:val="2"/>
      <w:numFmt w:val="decimal"/>
      <w:lvlText w:val="%1"/>
      <w:lvlJc w:val="left"/>
      <w:pPr>
        <w:ind w:left="1090" w:hanging="810"/>
        <w:jc w:val="left"/>
      </w:pPr>
      <w:rPr>
        <w:rFonts w:hint="default"/>
      </w:rPr>
    </w:lvl>
    <w:lvl w:ilvl="1">
      <w:start w:val="3"/>
      <w:numFmt w:val="decimal"/>
      <w:lvlText w:val="%1.%2"/>
      <w:lvlJc w:val="left"/>
      <w:pPr>
        <w:ind w:left="1090" w:hanging="810"/>
        <w:jc w:val="left"/>
      </w:pPr>
      <w:rPr>
        <w:rFonts w:ascii="方正姚体" w:eastAsia="方正姚体" w:hAnsi="方正姚体" w:cs="方正姚体" w:hint="default"/>
        <w:b/>
        <w:bCs/>
        <w:w w:val="101"/>
        <w:sz w:val="31"/>
        <w:szCs w:val="31"/>
      </w:rPr>
    </w:lvl>
    <w:lvl w:ilvl="2">
      <w:start w:val="1"/>
      <w:numFmt w:val="decimal"/>
      <w:lvlText w:val="%1.%2.%3"/>
      <w:lvlJc w:val="left"/>
      <w:pPr>
        <w:ind w:left="1360" w:hanging="1080"/>
        <w:jc w:val="left"/>
      </w:pPr>
      <w:rPr>
        <w:rFonts w:ascii="方正姚体" w:eastAsia="方正姚体" w:hAnsi="方正姚体" w:cs="方正姚体" w:hint="default"/>
        <w:b/>
        <w:bCs/>
        <w:w w:val="101"/>
        <w:sz w:val="31"/>
        <w:szCs w:val="31"/>
      </w:rPr>
    </w:lvl>
    <w:lvl w:ilvl="3">
      <w:start w:val="0"/>
      <w:numFmt w:val="bullet"/>
      <w:lvlText w:val=""/>
      <w:lvlJc w:val="left"/>
      <w:pPr>
        <w:ind w:left="910" w:hanging="630"/>
      </w:pPr>
      <w:rPr>
        <w:rFonts w:ascii="Symbol" w:eastAsia="Symbol" w:hAnsi="Symbol" w:cs="Symbol" w:hint="default"/>
        <w:w w:val="102"/>
        <w:sz w:val="31"/>
        <w:szCs w:val="31"/>
      </w:rPr>
    </w:lvl>
    <w:lvl w:ilvl="4">
      <w:start w:val="0"/>
      <w:numFmt w:val="bullet"/>
      <w:lvlText w:val="•"/>
      <w:lvlJc w:val="left"/>
      <w:pPr>
        <w:ind w:left="4289" w:hanging="630"/>
      </w:pPr>
      <w:rPr>
        <w:rFonts w:hint="default"/>
      </w:rPr>
    </w:lvl>
    <w:lvl w:ilvl="5">
      <w:start w:val="0"/>
      <w:numFmt w:val="bullet"/>
      <w:lvlText w:val="•"/>
      <w:lvlJc w:val="left"/>
      <w:pPr>
        <w:ind w:left="5754" w:hanging="630"/>
      </w:pPr>
      <w:rPr>
        <w:rFonts w:hint="default"/>
      </w:rPr>
    </w:lvl>
    <w:lvl w:ilvl="6">
      <w:start w:val="0"/>
      <w:numFmt w:val="bullet"/>
      <w:lvlText w:val="•"/>
      <w:lvlJc w:val="left"/>
      <w:pPr>
        <w:ind w:left="7219" w:hanging="630"/>
      </w:pPr>
      <w:rPr>
        <w:rFonts w:hint="default"/>
      </w:rPr>
    </w:lvl>
    <w:lvl w:ilvl="7">
      <w:start w:val="0"/>
      <w:numFmt w:val="bullet"/>
      <w:lvlText w:val="•"/>
      <w:lvlJc w:val="left"/>
      <w:pPr>
        <w:ind w:left="8684" w:hanging="630"/>
      </w:pPr>
      <w:rPr>
        <w:rFonts w:hint="default"/>
      </w:rPr>
    </w:lvl>
    <w:lvl w:ilvl="8">
      <w:start w:val="0"/>
      <w:numFmt w:val="bullet"/>
      <w:lvlText w:val="•"/>
      <w:lvlJc w:val="left"/>
      <w:pPr>
        <w:ind w:left="10149" w:hanging="630"/>
      </w:pPr>
      <w:rPr>
        <w:rFonts w:hint="default"/>
      </w:rPr>
    </w:lvl>
  </w:abstractNum>
  <w:abstractNum w:abstractNumId="9">
    <w:nsid w:val="3B58E631"/>
    <w:multiLevelType w:val="hybridMultilevel"/>
    <w:tmpl w:val="00000000"/>
    <w:lvl w:ilvl="0">
      <w:start w:val="2"/>
      <w:numFmt w:val="decimal"/>
      <w:lvlText w:val="%1"/>
      <w:lvlJc w:val="left"/>
      <w:pPr>
        <w:ind w:left="1360" w:hanging="1080"/>
        <w:jc w:val="left"/>
      </w:pPr>
      <w:rPr>
        <w:rFonts w:hint="default"/>
      </w:rPr>
    </w:lvl>
    <w:lvl w:ilvl="1">
      <w:start w:val="2"/>
      <w:numFmt w:val="decimal"/>
      <w:lvlText w:val="%1.%2"/>
      <w:lvlJc w:val="left"/>
      <w:pPr>
        <w:ind w:left="1360" w:hanging="1080"/>
        <w:jc w:val="left"/>
      </w:pPr>
      <w:rPr>
        <w:rFonts w:hint="default"/>
      </w:rPr>
    </w:lvl>
    <w:lvl w:ilvl="2">
      <w:start w:val="3"/>
      <w:numFmt w:val="decimal"/>
      <w:lvlText w:val="%1.%2.%3"/>
      <w:lvlJc w:val="left"/>
      <w:pPr>
        <w:ind w:left="1360" w:hanging="1080"/>
        <w:jc w:val="left"/>
      </w:pPr>
      <w:rPr>
        <w:rFonts w:hint="default"/>
      </w:rPr>
    </w:lvl>
    <w:lvl w:ilvl="3">
      <w:start w:val="2"/>
      <w:numFmt w:val="decimal"/>
      <w:lvlText w:val="%1.%2.%3.%4"/>
      <w:lvlJc w:val="left"/>
      <w:pPr>
        <w:ind w:left="1360" w:hanging="1080"/>
        <w:jc w:val="left"/>
      </w:pPr>
      <w:rPr>
        <w:rFonts w:ascii="方正姚体" w:eastAsia="方正姚体" w:hAnsi="方正姚体" w:cs="方正姚体" w:hint="default"/>
        <w:b/>
        <w:bCs/>
        <w:w w:val="101"/>
        <w:sz w:val="31"/>
        <w:szCs w:val="31"/>
      </w:rPr>
    </w:lvl>
    <w:lvl w:ilvl="4">
      <w:start w:val="0"/>
      <w:numFmt w:val="bullet"/>
      <w:lvlText w:val="•"/>
      <w:lvlJc w:val="left"/>
      <w:pPr>
        <w:ind w:left="6047" w:hanging="1080"/>
      </w:pPr>
      <w:rPr>
        <w:rFonts w:hint="default"/>
      </w:rPr>
    </w:lvl>
    <w:lvl w:ilvl="5">
      <w:start w:val="0"/>
      <w:numFmt w:val="bullet"/>
      <w:lvlText w:val="•"/>
      <w:lvlJc w:val="left"/>
      <w:pPr>
        <w:ind w:left="7219" w:hanging="1080"/>
      </w:pPr>
      <w:rPr>
        <w:rFonts w:hint="default"/>
      </w:rPr>
    </w:lvl>
    <w:lvl w:ilvl="6">
      <w:start w:val="0"/>
      <w:numFmt w:val="bullet"/>
      <w:lvlText w:val="•"/>
      <w:lvlJc w:val="left"/>
      <w:pPr>
        <w:ind w:left="8391" w:hanging="1080"/>
      </w:pPr>
      <w:rPr>
        <w:rFonts w:hint="default"/>
      </w:rPr>
    </w:lvl>
    <w:lvl w:ilvl="7">
      <w:start w:val="0"/>
      <w:numFmt w:val="bullet"/>
      <w:lvlText w:val="•"/>
      <w:lvlJc w:val="left"/>
      <w:pPr>
        <w:ind w:left="9563" w:hanging="1080"/>
      </w:pPr>
      <w:rPr>
        <w:rFonts w:hint="default"/>
      </w:rPr>
    </w:lvl>
    <w:lvl w:ilvl="8">
      <w:start w:val="0"/>
      <w:numFmt w:val="bullet"/>
      <w:lvlText w:val="•"/>
      <w:lvlJc w:val="left"/>
      <w:pPr>
        <w:ind w:left="10735" w:hanging="1080"/>
      </w:pPr>
      <w:rPr>
        <w:rFonts w:hint="default"/>
      </w:rPr>
    </w:lvl>
  </w:abstractNum>
  <w:abstractNum w:abstractNumId="10">
    <w:nsid w:val="3ED3235B"/>
    <w:multiLevelType w:val="hybridMultilevel"/>
    <w:tmpl w:val="00000000"/>
    <w:lvl w:ilvl="0">
      <w:start w:val="0"/>
      <w:numFmt w:val="bullet"/>
      <w:lvlText w:val=""/>
      <w:lvlJc w:val="left"/>
      <w:pPr>
        <w:ind w:left="1540"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11">
    <w:nsid w:val="4DC6704F"/>
    <w:multiLevelType w:val="hybridMultilevel"/>
    <w:tmpl w:val="00000000"/>
    <w:lvl w:ilvl="0">
      <w:start w:val="1"/>
      <w:numFmt w:val="decimal"/>
      <w:lvlText w:val="%1"/>
      <w:lvlJc w:val="left"/>
      <w:pPr>
        <w:ind w:left="2602" w:hanging="1512"/>
        <w:jc w:val="left"/>
      </w:pPr>
      <w:rPr>
        <w:rFonts w:hint="default"/>
      </w:rPr>
    </w:lvl>
    <w:lvl w:ilvl="1">
      <w:start w:val="6"/>
      <w:numFmt w:val="decimal"/>
      <w:lvlText w:val="%1.%2"/>
      <w:lvlJc w:val="left"/>
      <w:pPr>
        <w:ind w:left="2602" w:hanging="1512"/>
        <w:jc w:val="left"/>
      </w:pPr>
      <w:rPr>
        <w:rFonts w:hint="default"/>
      </w:rPr>
    </w:lvl>
    <w:lvl w:ilvl="2">
      <w:start w:val="2"/>
      <w:numFmt w:val="decimal"/>
      <w:lvlText w:val="%1.%2.%3"/>
      <w:lvlJc w:val="left"/>
      <w:pPr>
        <w:ind w:left="2602" w:hanging="1512"/>
        <w:jc w:val="left"/>
      </w:pPr>
      <w:rPr>
        <w:rFonts w:hint="default"/>
      </w:rPr>
    </w:lvl>
    <w:lvl w:ilvl="3">
      <w:start w:val="2"/>
      <w:numFmt w:val="decimal"/>
      <w:lvlText w:val="%1.%2.%3.%4"/>
      <w:lvlJc w:val="left"/>
      <w:pPr>
        <w:ind w:left="2602" w:hanging="1512"/>
        <w:jc w:val="left"/>
      </w:pPr>
      <w:rPr>
        <w:rFonts w:hint="default"/>
      </w:rPr>
    </w:lvl>
    <w:lvl w:ilvl="4">
      <w:start w:val="1"/>
      <w:numFmt w:val="decimal"/>
      <w:lvlText w:val="%1.%2.%3.%4.%5"/>
      <w:lvlJc w:val="left"/>
      <w:pPr>
        <w:ind w:left="2602" w:hanging="1512"/>
        <w:jc w:val="left"/>
      </w:pPr>
      <w:rPr>
        <w:rFonts w:ascii="方正姚体" w:eastAsia="方正姚体" w:hAnsi="方正姚体" w:cs="方正姚体" w:hint="default"/>
        <w:b/>
        <w:bCs/>
        <w:w w:val="101"/>
        <w:sz w:val="31"/>
        <w:szCs w:val="31"/>
      </w:rPr>
    </w:lvl>
    <w:lvl w:ilvl="5">
      <w:start w:val="0"/>
      <w:numFmt w:val="bullet"/>
      <w:lvlText w:val="•"/>
      <w:lvlJc w:val="left"/>
      <w:pPr>
        <w:ind w:left="7839" w:hanging="1512"/>
      </w:pPr>
      <w:rPr>
        <w:rFonts w:hint="default"/>
      </w:rPr>
    </w:lvl>
    <w:lvl w:ilvl="6">
      <w:start w:val="0"/>
      <w:numFmt w:val="bullet"/>
      <w:lvlText w:val="•"/>
      <w:lvlJc w:val="left"/>
      <w:pPr>
        <w:ind w:left="8887" w:hanging="1512"/>
      </w:pPr>
      <w:rPr>
        <w:rFonts w:hint="default"/>
      </w:rPr>
    </w:lvl>
    <w:lvl w:ilvl="7">
      <w:start w:val="0"/>
      <w:numFmt w:val="bullet"/>
      <w:lvlText w:val="•"/>
      <w:lvlJc w:val="left"/>
      <w:pPr>
        <w:ind w:left="9935" w:hanging="1512"/>
      </w:pPr>
      <w:rPr>
        <w:rFonts w:hint="default"/>
      </w:rPr>
    </w:lvl>
    <w:lvl w:ilvl="8">
      <w:start w:val="0"/>
      <w:numFmt w:val="bullet"/>
      <w:lvlText w:val="•"/>
      <w:lvlJc w:val="left"/>
      <w:pPr>
        <w:ind w:left="10983" w:hanging="1512"/>
      </w:pPr>
      <w:rPr>
        <w:rFonts w:hint="default"/>
      </w:rPr>
    </w:lvl>
  </w:abstractNum>
  <w:abstractNum w:abstractNumId="12">
    <w:nsid w:val="537AC596"/>
    <w:multiLevelType w:val="hybridMultilevel"/>
    <w:tmpl w:val="00000000"/>
    <w:lvl w:ilvl="0">
      <w:start w:val="0"/>
      <w:numFmt w:val="bullet"/>
      <w:lvlText w:val=""/>
      <w:lvlJc w:val="left"/>
      <w:pPr>
        <w:ind w:left="910" w:hanging="540"/>
      </w:pPr>
      <w:rPr>
        <w:rFonts w:ascii="Symbol" w:eastAsia="Symbol" w:hAnsi="Symbol" w:cs="Symbol" w:hint="default"/>
        <w:w w:val="102"/>
        <w:sz w:val="31"/>
        <w:szCs w:val="31"/>
      </w:rPr>
    </w:lvl>
    <w:lvl w:ilvl="1">
      <w:start w:val="0"/>
      <w:numFmt w:val="bullet"/>
      <w:lvlText w:val=""/>
      <w:lvlJc w:val="left"/>
      <w:pPr>
        <w:ind w:left="1630" w:hanging="630"/>
      </w:pPr>
      <w:rPr>
        <w:rFonts w:ascii="Symbol" w:eastAsia="Symbol" w:hAnsi="Symbol" w:cs="Symbol" w:hint="default"/>
        <w:w w:val="102"/>
        <w:sz w:val="31"/>
        <w:szCs w:val="31"/>
      </w:rPr>
    </w:lvl>
    <w:lvl w:ilvl="2">
      <w:start w:val="0"/>
      <w:numFmt w:val="bullet"/>
      <w:lvlText w:val="•"/>
      <w:lvlJc w:val="left"/>
      <w:pPr>
        <w:ind w:left="2911" w:hanging="630"/>
      </w:pPr>
      <w:rPr>
        <w:rFonts w:hint="default"/>
      </w:rPr>
    </w:lvl>
    <w:lvl w:ilvl="3">
      <w:start w:val="0"/>
      <w:numFmt w:val="bullet"/>
      <w:lvlText w:val="•"/>
      <w:lvlJc w:val="left"/>
      <w:pPr>
        <w:ind w:left="4182" w:hanging="630"/>
      </w:pPr>
      <w:rPr>
        <w:rFonts w:hint="default"/>
      </w:rPr>
    </w:lvl>
    <w:lvl w:ilvl="4">
      <w:start w:val="0"/>
      <w:numFmt w:val="bullet"/>
      <w:lvlText w:val="•"/>
      <w:lvlJc w:val="left"/>
      <w:pPr>
        <w:ind w:left="5453" w:hanging="630"/>
      </w:pPr>
      <w:rPr>
        <w:rFonts w:hint="default"/>
      </w:rPr>
    </w:lvl>
    <w:lvl w:ilvl="5">
      <w:start w:val="0"/>
      <w:numFmt w:val="bullet"/>
      <w:lvlText w:val="•"/>
      <w:lvlJc w:val="left"/>
      <w:pPr>
        <w:ind w:left="6724" w:hanging="630"/>
      </w:pPr>
      <w:rPr>
        <w:rFonts w:hint="default"/>
      </w:rPr>
    </w:lvl>
    <w:lvl w:ilvl="6">
      <w:start w:val="0"/>
      <w:numFmt w:val="bullet"/>
      <w:lvlText w:val="•"/>
      <w:lvlJc w:val="left"/>
      <w:pPr>
        <w:ind w:left="7995" w:hanging="630"/>
      </w:pPr>
      <w:rPr>
        <w:rFonts w:hint="default"/>
      </w:rPr>
    </w:lvl>
    <w:lvl w:ilvl="7">
      <w:start w:val="0"/>
      <w:numFmt w:val="bullet"/>
      <w:lvlText w:val="•"/>
      <w:lvlJc w:val="left"/>
      <w:pPr>
        <w:ind w:left="9266" w:hanging="630"/>
      </w:pPr>
      <w:rPr>
        <w:rFonts w:hint="default"/>
      </w:rPr>
    </w:lvl>
    <w:lvl w:ilvl="8">
      <w:start w:val="0"/>
      <w:numFmt w:val="bullet"/>
      <w:lvlText w:val="•"/>
      <w:lvlJc w:val="left"/>
      <w:pPr>
        <w:ind w:left="10537" w:hanging="630"/>
      </w:pPr>
      <w:rPr>
        <w:rFonts w:hint="default"/>
      </w:rPr>
    </w:lvl>
  </w:abstractNum>
  <w:abstractNum w:abstractNumId="13">
    <w:nsid w:val="61112E87"/>
    <w:multiLevelType w:val="hybridMultilevel"/>
    <w:tmpl w:val="00000000"/>
    <w:lvl w:ilvl="0">
      <w:start w:val="1"/>
      <w:numFmt w:val="decimal"/>
      <w:lvlText w:val="%1."/>
      <w:lvlJc w:val="left"/>
      <w:pPr>
        <w:ind w:left="910" w:hanging="630"/>
        <w:jc w:val="left"/>
      </w:pPr>
      <w:rPr>
        <w:rFonts w:ascii="方正姚体" w:eastAsia="方正姚体" w:hAnsi="方正姚体" w:cs="方正姚体" w:hint="default"/>
        <w:b/>
        <w:bCs/>
        <w:w w:val="101"/>
        <w:sz w:val="31"/>
        <w:szCs w:val="31"/>
      </w:rPr>
    </w:lvl>
    <w:lvl w:ilvl="1">
      <w:start w:val="0"/>
      <w:numFmt w:val="bullet"/>
      <w:lvlText w:val="•"/>
      <w:lvlJc w:val="left"/>
      <w:pPr>
        <w:ind w:left="2135" w:hanging="630"/>
      </w:pPr>
      <w:rPr>
        <w:rFonts w:hint="default"/>
      </w:rPr>
    </w:lvl>
    <w:lvl w:ilvl="2">
      <w:start w:val="0"/>
      <w:numFmt w:val="bullet"/>
      <w:lvlText w:val="•"/>
      <w:lvlJc w:val="left"/>
      <w:pPr>
        <w:ind w:left="3351" w:hanging="630"/>
      </w:pPr>
      <w:rPr>
        <w:rFonts w:hint="default"/>
      </w:rPr>
    </w:lvl>
    <w:lvl w:ilvl="3">
      <w:start w:val="0"/>
      <w:numFmt w:val="bullet"/>
      <w:lvlText w:val="•"/>
      <w:lvlJc w:val="left"/>
      <w:pPr>
        <w:ind w:left="4567" w:hanging="630"/>
      </w:pPr>
      <w:rPr>
        <w:rFonts w:hint="default"/>
      </w:rPr>
    </w:lvl>
    <w:lvl w:ilvl="4">
      <w:start w:val="0"/>
      <w:numFmt w:val="bullet"/>
      <w:lvlText w:val="•"/>
      <w:lvlJc w:val="left"/>
      <w:pPr>
        <w:ind w:left="5783" w:hanging="630"/>
      </w:pPr>
      <w:rPr>
        <w:rFonts w:hint="default"/>
      </w:rPr>
    </w:lvl>
    <w:lvl w:ilvl="5">
      <w:start w:val="0"/>
      <w:numFmt w:val="bullet"/>
      <w:lvlText w:val="•"/>
      <w:lvlJc w:val="left"/>
      <w:pPr>
        <w:ind w:left="6999" w:hanging="630"/>
      </w:pPr>
      <w:rPr>
        <w:rFonts w:hint="default"/>
      </w:rPr>
    </w:lvl>
    <w:lvl w:ilvl="6">
      <w:start w:val="0"/>
      <w:numFmt w:val="bullet"/>
      <w:lvlText w:val="•"/>
      <w:lvlJc w:val="left"/>
      <w:pPr>
        <w:ind w:left="8215" w:hanging="630"/>
      </w:pPr>
      <w:rPr>
        <w:rFonts w:hint="default"/>
      </w:rPr>
    </w:lvl>
    <w:lvl w:ilvl="7">
      <w:start w:val="0"/>
      <w:numFmt w:val="bullet"/>
      <w:lvlText w:val="•"/>
      <w:lvlJc w:val="left"/>
      <w:pPr>
        <w:ind w:left="9431" w:hanging="630"/>
      </w:pPr>
      <w:rPr>
        <w:rFonts w:hint="default"/>
      </w:rPr>
    </w:lvl>
    <w:lvl w:ilvl="8">
      <w:start w:val="0"/>
      <w:numFmt w:val="bullet"/>
      <w:lvlText w:val="•"/>
      <w:lvlJc w:val="left"/>
      <w:pPr>
        <w:ind w:left="10647" w:hanging="630"/>
      </w:pPr>
      <w:rPr>
        <w:rFonts w:hint="default"/>
      </w:rPr>
    </w:lvl>
  </w:abstractNum>
  <w:abstractNum w:abstractNumId="14">
    <w:nsid w:val="6C47E93F"/>
    <w:multiLevelType w:val="hybridMultilevel"/>
    <w:tmpl w:val="00000000"/>
    <w:lvl w:ilvl="0">
      <w:start w:val="0"/>
      <w:numFmt w:val="bullet"/>
      <w:lvlText w:val=""/>
      <w:lvlJc w:val="left"/>
      <w:pPr>
        <w:ind w:left="910" w:hanging="630"/>
      </w:pPr>
      <w:rPr>
        <w:rFonts w:ascii="Symbol" w:eastAsia="Symbol" w:hAnsi="Symbol" w:cs="Symbol" w:hint="default"/>
        <w:w w:val="102"/>
        <w:sz w:val="31"/>
        <w:szCs w:val="31"/>
      </w:rPr>
    </w:lvl>
    <w:lvl w:ilvl="1">
      <w:start w:val="0"/>
      <w:numFmt w:val="bullet"/>
      <w:lvlText w:val="•"/>
      <w:lvlJc w:val="left"/>
      <w:pPr>
        <w:ind w:left="2135" w:hanging="630"/>
      </w:pPr>
      <w:rPr>
        <w:rFonts w:hint="default"/>
      </w:rPr>
    </w:lvl>
    <w:lvl w:ilvl="2">
      <w:start w:val="0"/>
      <w:numFmt w:val="bullet"/>
      <w:lvlText w:val="•"/>
      <w:lvlJc w:val="left"/>
      <w:pPr>
        <w:ind w:left="3351" w:hanging="630"/>
      </w:pPr>
      <w:rPr>
        <w:rFonts w:hint="default"/>
      </w:rPr>
    </w:lvl>
    <w:lvl w:ilvl="3">
      <w:start w:val="0"/>
      <w:numFmt w:val="bullet"/>
      <w:lvlText w:val="•"/>
      <w:lvlJc w:val="left"/>
      <w:pPr>
        <w:ind w:left="4567" w:hanging="630"/>
      </w:pPr>
      <w:rPr>
        <w:rFonts w:hint="default"/>
      </w:rPr>
    </w:lvl>
    <w:lvl w:ilvl="4">
      <w:start w:val="0"/>
      <w:numFmt w:val="bullet"/>
      <w:lvlText w:val="•"/>
      <w:lvlJc w:val="left"/>
      <w:pPr>
        <w:ind w:left="5783" w:hanging="630"/>
      </w:pPr>
      <w:rPr>
        <w:rFonts w:hint="default"/>
      </w:rPr>
    </w:lvl>
    <w:lvl w:ilvl="5">
      <w:start w:val="0"/>
      <w:numFmt w:val="bullet"/>
      <w:lvlText w:val="•"/>
      <w:lvlJc w:val="left"/>
      <w:pPr>
        <w:ind w:left="6999" w:hanging="630"/>
      </w:pPr>
      <w:rPr>
        <w:rFonts w:hint="default"/>
      </w:rPr>
    </w:lvl>
    <w:lvl w:ilvl="6">
      <w:start w:val="0"/>
      <w:numFmt w:val="bullet"/>
      <w:lvlText w:val="•"/>
      <w:lvlJc w:val="left"/>
      <w:pPr>
        <w:ind w:left="8215" w:hanging="630"/>
      </w:pPr>
      <w:rPr>
        <w:rFonts w:hint="default"/>
      </w:rPr>
    </w:lvl>
    <w:lvl w:ilvl="7">
      <w:start w:val="0"/>
      <w:numFmt w:val="bullet"/>
      <w:lvlText w:val="•"/>
      <w:lvlJc w:val="left"/>
      <w:pPr>
        <w:ind w:left="9431" w:hanging="630"/>
      </w:pPr>
      <w:rPr>
        <w:rFonts w:hint="default"/>
      </w:rPr>
    </w:lvl>
    <w:lvl w:ilvl="8">
      <w:start w:val="0"/>
      <w:numFmt w:val="bullet"/>
      <w:lvlText w:val="•"/>
      <w:lvlJc w:val="left"/>
      <w:pPr>
        <w:ind w:left="10647" w:hanging="630"/>
      </w:pPr>
      <w:rPr>
        <w:rFonts w:hint="default"/>
      </w:rPr>
    </w:lvl>
  </w:abstractNum>
  <w:abstractNum w:abstractNumId="15">
    <w:nsid w:val="6C637B92"/>
    <w:multiLevelType w:val="hybridMultilevel"/>
    <w:tmpl w:val="00000000"/>
    <w:lvl w:ilvl="0">
      <w:start w:val="1"/>
      <w:numFmt w:val="decimal"/>
      <w:lvlText w:val="%1"/>
      <w:lvlJc w:val="left"/>
      <w:pPr>
        <w:ind w:left="2602" w:hanging="1512"/>
        <w:jc w:val="left"/>
      </w:pPr>
      <w:rPr>
        <w:rFonts w:hint="default"/>
      </w:rPr>
    </w:lvl>
    <w:lvl w:ilvl="1">
      <w:start w:val="6"/>
      <w:numFmt w:val="decimal"/>
      <w:lvlText w:val="%1.%2"/>
      <w:lvlJc w:val="left"/>
      <w:pPr>
        <w:ind w:left="2602" w:hanging="1512"/>
        <w:jc w:val="left"/>
      </w:pPr>
      <w:rPr>
        <w:rFonts w:hint="default"/>
      </w:rPr>
    </w:lvl>
    <w:lvl w:ilvl="2">
      <w:start w:val="1"/>
      <w:numFmt w:val="decimal"/>
      <w:lvlText w:val="%1.%2.%3"/>
      <w:lvlJc w:val="left"/>
      <w:pPr>
        <w:ind w:left="2602" w:hanging="1512"/>
        <w:jc w:val="left"/>
      </w:pPr>
      <w:rPr>
        <w:rFonts w:hint="default"/>
      </w:rPr>
    </w:lvl>
    <w:lvl w:ilvl="3">
      <w:start w:val="7"/>
      <w:numFmt w:val="decimal"/>
      <w:lvlText w:val="%1.%2.%3.%4"/>
      <w:lvlJc w:val="left"/>
      <w:pPr>
        <w:ind w:left="2602" w:hanging="1512"/>
        <w:jc w:val="left"/>
      </w:pPr>
      <w:rPr>
        <w:rFonts w:hint="default"/>
      </w:rPr>
    </w:lvl>
    <w:lvl w:ilvl="4">
      <w:start w:val="1"/>
      <w:numFmt w:val="decimal"/>
      <w:lvlText w:val="%1.%2.%3.%4.%5"/>
      <w:lvlJc w:val="left"/>
      <w:pPr>
        <w:ind w:left="2602" w:hanging="1512"/>
        <w:jc w:val="left"/>
      </w:pPr>
      <w:rPr>
        <w:rFonts w:hint="default"/>
        <w:w w:val="102"/>
      </w:rPr>
    </w:lvl>
    <w:lvl w:ilvl="5">
      <w:start w:val="0"/>
      <w:numFmt w:val="bullet"/>
      <w:lvlText w:val="•"/>
      <w:lvlJc w:val="left"/>
      <w:pPr>
        <w:ind w:left="7839" w:hanging="1512"/>
      </w:pPr>
      <w:rPr>
        <w:rFonts w:hint="default"/>
      </w:rPr>
    </w:lvl>
    <w:lvl w:ilvl="6">
      <w:start w:val="0"/>
      <w:numFmt w:val="bullet"/>
      <w:lvlText w:val="•"/>
      <w:lvlJc w:val="left"/>
      <w:pPr>
        <w:ind w:left="8887" w:hanging="1512"/>
      </w:pPr>
      <w:rPr>
        <w:rFonts w:hint="default"/>
      </w:rPr>
    </w:lvl>
    <w:lvl w:ilvl="7">
      <w:start w:val="0"/>
      <w:numFmt w:val="bullet"/>
      <w:lvlText w:val="•"/>
      <w:lvlJc w:val="left"/>
      <w:pPr>
        <w:ind w:left="9935" w:hanging="1512"/>
      </w:pPr>
      <w:rPr>
        <w:rFonts w:hint="default"/>
      </w:rPr>
    </w:lvl>
    <w:lvl w:ilvl="8">
      <w:start w:val="0"/>
      <w:numFmt w:val="bullet"/>
      <w:lvlText w:val="•"/>
      <w:lvlJc w:val="left"/>
      <w:pPr>
        <w:ind w:left="10983" w:hanging="1512"/>
      </w:pPr>
      <w:rPr>
        <w:rFonts w:hint="default"/>
      </w:rPr>
    </w:lvl>
  </w:abstractNum>
  <w:abstractNum w:abstractNumId="16">
    <w:nsid w:val="7755D00E"/>
    <w:multiLevelType w:val="hybridMultilevel"/>
    <w:tmpl w:val="00000000"/>
    <w:lvl w:ilvl="0">
      <w:start w:val="1"/>
      <w:numFmt w:val="decimal"/>
      <w:lvlText w:val="%1"/>
      <w:lvlJc w:val="left"/>
      <w:pPr>
        <w:ind w:left="597" w:hanging="317"/>
        <w:jc w:val="left"/>
      </w:pPr>
      <w:rPr>
        <w:rFonts w:ascii="方正姚体" w:eastAsia="方正姚体" w:hAnsi="方正姚体" w:cs="方正姚体" w:hint="default"/>
        <w:w w:val="102"/>
        <w:sz w:val="31"/>
        <w:szCs w:val="31"/>
      </w:rPr>
    </w:lvl>
    <w:lvl w:ilvl="1">
      <w:start w:val="1"/>
      <w:numFmt w:val="decimal"/>
      <w:lvlText w:val="%1.%2"/>
      <w:lvlJc w:val="left"/>
      <w:pPr>
        <w:ind w:left="1465" w:hanging="555"/>
        <w:jc w:val="left"/>
      </w:pPr>
      <w:rPr>
        <w:rFonts w:ascii="方正姚体" w:eastAsia="方正姚体" w:hAnsi="方正姚体" w:cs="方正姚体" w:hint="default"/>
        <w:w w:val="102"/>
        <w:sz w:val="31"/>
        <w:szCs w:val="31"/>
      </w:rPr>
    </w:lvl>
    <w:lvl w:ilvl="2">
      <w:start w:val="1"/>
      <w:numFmt w:val="decimal"/>
      <w:lvlText w:val="%1.%2.%3"/>
      <w:lvlJc w:val="left"/>
      <w:pPr>
        <w:ind w:left="2329" w:hanging="789"/>
        <w:jc w:val="left"/>
      </w:pPr>
      <w:rPr>
        <w:rFonts w:ascii="方正姚体" w:eastAsia="方正姚体" w:hAnsi="方正姚体" w:cs="方正姚体" w:hint="default"/>
        <w:w w:val="102"/>
        <w:sz w:val="31"/>
        <w:szCs w:val="31"/>
      </w:rPr>
    </w:lvl>
    <w:lvl w:ilvl="3">
      <w:start w:val="0"/>
      <w:numFmt w:val="bullet"/>
      <w:lvlText w:val="•"/>
      <w:lvlJc w:val="left"/>
      <w:pPr>
        <w:ind w:left="3664" w:hanging="789"/>
      </w:pPr>
      <w:rPr>
        <w:rFonts w:hint="default"/>
      </w:rPr>
    </w:lvl>
    <w:lvl w:ilvl="4">
      <w:start w:val="0"/>
      <w:numFmt w:val="bullet"/>
      <w:lvlText w:val="•"/>
      <w:lvlJc w:val="left"/>
      <w:pPr>
        <w:ind w:left="5009" w:hanging="789"/>
      </w:pPr>
      <w:rPr>
        <w:rFonts w:hint="default"/>
      </w:rPr>
    </w:lvl>
    <w:lvl w:ilvl="5">
      <w:start w:val="0"/>
      <w:numFmt w:val="bullet"/>
      <w:lvlText w:val="•"/>
      <w:lvlJc w:val="left"/>
      <w:pPr>
        <w:ind w:left="6354" w:hanging="789"/>
      </w:pPr>
      <w:rPr>
        <w:rFonts w:hint="default"/>
      </w:rPr>
    </w:lvl>
    <w:lvl w:ilvl="6">
      <w:start w:val="0"/>
      <w:numFmt w:val="bullet"/>
      <w:lvlText w:val="•"/>
      <w:lvlJc w:val="left"/>
      <w:pPr>
        <w:ind w:left="7699" w:hanging="789"/>
      </w:pPr>
      <w:rPr>
        <w:rFonts w:hint="default"/>
      </w:rPr>
    </w:lvl>
    <w:lvl w:ilvl="7">
      <w:start w:val="0"/>
      <w:numFmt w:val="bullet"/>
      <w:lvlText w:val="•"/>
      <w:lvlJc w:val="left"/>
      <w:pPr>
        <w:ind w:left="9044" w:hanging="789"/>
      </w:pPr>
      <w:rPr>
        <w:rFonts w:hint="default"/>
      </w:rPr>
    </w:lvl>
    <w:lvl w:ilvl="8">
      <w:start w:val="0"/>
      <w:numFmt w:val="bullet"/>
      <w:lvlText w:val="•"/>
      <w:lvlJc w:val="left"/>
      <w:pPr>
        <w:ind w:left="10389" w:hanging="789"/>
      </w:pPr>
      <w:rPr>
        <w:rFonts w:hint="default"/>
      </w:rPr>
    </w:lvl>
  </w:abstractNum>
  <w:num w:numId="1">
    <w:abstractNumId w:val="8"/>
  </w:num>
  <w:num w:numId="2">
    <w:abstractNumId w:val="9"/>
  </w:num>
  <w:num w:numId="3">
    <w:abstractNumId w:val="12"/>
  </w:num>
  <w:num w:numId="4">
    <w:abstractNumId w:val="14"/>
  </w:num>
  <w:num w:numId="5">
    <w:abstractNumId w:val="3"/>
  </w:num>
  <w:num w:numId="6">
    <w:abstractNumId w:val="6"/>
  </w:num>
  <w:num w:numId="7">
    <w:abstractNumId w:val="10"/>
  </w:num>
  <w:num w:numId="8">
    <w:abstractNumId w:val="11"/>
  </w:num>
  <w:num w:numId="9">
    <w:abstractNumId w:val="15"/>
  </w:num>
  <w:num w:numId="10">
    <w:abstractNumId w:val="4"/>
  </w:num>
  <w:num w:numId="11">
    <w:abstractNumId w:val="7"/>
  </w:num>
  <w:num w:numId="12">
    <w:abstractNumId w:val="13"/>
  </w:num>
  <w:num w:numId="13">
    <w:abstractNumId w:val="1"/>
  </w:num>
  <w:num w:numId="14">
    <w:abstractNumId w:val="0"/>
  </w:num>
  <w:num w:numId="15">
    <w:abstractNumId w:val="5"/>
  </w:num>
  <w:num w:numId="16">
    <w:abstractNumId w:val="2"/>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方正姚体" w:eastAsia="方正姚体" w:hAnsi="方正姚体" w:cs="方正姚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方正姚体" w:eastAsia="方正姚体" w:hAnsi="方正姚体" w:cs="方正姚体"/>
      <w:sz w:val="31"/>
      <w:szCs w:val="31"/>
    </w:rPr>
  </w:style>
  <w:style w:type="paragraph" w:customStyle="1" w:styleId="Heading1">
    <w:name w:val="Heading 1"/>
    <w:basedOn w:val="Normal"/>
    <w:uiPriority w:val="1"/>
    <w:qFormat/>
    <w:pPr>
      <w:ind w:left="1576" w:hanging="1297"/>
      <w:outlineLvl w:val="1"/>
    </w:pPr>
    <w:rPr>
      <w:rFonts w:ascii="方正姚体" w:eastAsia="方正姚体" w:hAnsi="方正姚体" w:cs="方正姚体"/>
      <w:b/>
      <w:bCs/>
      <w:sz w:val="42"/>
      <w:szCs w:val="42"/>
    </w:rPr>
  </w:style>
  <w:style w:type="paragraph" w:customStyle="1" w:styleId="Heading2">
    <w:name w:val="Heading 2"/>
    <w:basedOn w:val="Normal"/>
    <w:uiPriority w:val="1"/>
    <w:qFormat/>
    <w:pPr>
      <w:ind w:left="2602" w:hanging="1513"/>
      <w:outlineLvl w:val="2"/>
    </w:pPr>
    <w:rPr>
      <w:rFonts w:ascii="方正姚体" w:eastAsia="方正姚体" w:hAnsi="方正姚体" w:cs="方正姚体"/>
      <w:b/>
      <w:bCs/>
      <w:sz w:val="36"/>
      <w:szCs w:val="36"/>
    </w:rPr>
  </w:style>
  <w:style w:type="paragraph" w:customStyle="1" w:styleId="Heading3">
    <w:name w:val="Heading 3"/>
    <w:basedOn w:val="Normal"/>
    <w:uiPriority w:val="1"/>
    <w:qFormat/>
    <w:pPr>
      <w:ind w:left="280"/>
      <w:outlineLvl w:val="3"/>
    </w:pPr>
    <w:rPr>
      <w:rFonts w:ascii="方正姚体" w:eastAsia="方正姚体" w:hAnsi="方正姚体" w:cs="方正姚体"/>
      <w:b/>
      <w:bCs/>
      <w:sz w:val="33"/>
      <w:szCs w:val="33"/>
    </w:rPr>
  </w:style>
  <w:style w:type="paragraph" w:customStyle="1" w:styleId="Heading4">
    <w:name w:val="Heading 4"/>
    <w:basedOn w:val="Normal"/>
    <w:uiPriority w:val="1"/>
    <w:qFormat/>
    <w:pPr>
      <w:spacing w:before="225"/>
      <w:ind w:left="280"/>
      <w:outlineLvl w:val="4"/>
    </w:pPr>
    <w:rPr>
      <w:rFonts w:ascii="方正姚体" w:eastAsia="方正姚体" w:hAnsi="方正姚体" w:cs="方正姚体"/>
      <w:sz w:val="33"/>
      <w:szCs w:val="33"/>
    </w:rPr>
  </w:style>
  <w:style w:type="paragraph" w:customStyle="1" w:styleId="Heading5">
    <w:name w:val="Heading 5"/>
    <w:basedOn w:val="Normal"/>
    <w:uiPriority w:val="1"/>
    <w:qFormat/>
    <w:pPr>
      <w:ind w:left="820" w:hanging="541"/>
      <w:outlineLvl w:val="5"/>
    </w:pPr>
    <w:rPr>
      <w:rFonts w:ascii="方正姚体" w:eastAsia="方正姚体" w:hAnsi="方正姚体" w:cs="方正姚体"/>
      <w:b/>
      <w:bCs/>
      <w:sz w:val="31"/>
      <w:szCs w:val="31"/>
    </w:rPr>
  </w:style>
  <w:style w:type="paragraph" w:styleId="Title">
    <w:name w:val="Title"/>
    <w:basedOn w:val="Normal"/>
    <w:uiPriority w:val="1"/>
    <w:qFormat/>
    <w:pPr>
      <w:spacing w:before="117"/>
      <w:ind w:left="2073" w:right="2161"/>
      <w:jc w:val="center"/>
    </w:pPr>
    <w:rPr>
      <w:rFonts w:ascii="方正姚体" w:eastAsia="方正姚体" w:hAnsi="方正姚体" w:cs="方正姚体"/>
      <w:b/>
      <w:bCs/>
      <w:sz w:val="72"/>
      <w:szCs w:val="72"/>
    </w:rPr>
  </w:style>
  <w:style w:type="paragraph" w:styleId="ListParagraph">
    <w:name w:val="List Paragraph"/>
    <w:basedOn w:val="Normal"/>
    <w:uiPriority w:val="1"/>
    <w:qFormat/>
    <w:pPr>
      <w:spacing w:before="265"/>
      <w:ind w:left="910" w:hanging="631"/>
    </w:pPr>
    <w:rPr>
      <w:rFonts w:ascii="方正姚体" w:eastAsia="方正姚体" w:hAnsi="方正姚体" w:cs="方正姚体"/>
    </w:rPr>
  </w:style>
  <w:style w:type="paragraph" w:customStyle="1" w:styleId="TableParagraph">
    <w:name w:val="Table Paragraph"/>
    <w:basedOn w:val="Normal"/>
    <w:uiPriority w:val="1"/>
    <w:qFormat/>
    <w:pPr>
      <w:spacing w:before="145"/>
      <w:ind w:left="50"/>
    </w:pPr>
    <w:rPr>
      <w:rFonts w:ascii="方正姚体" w:eastAsia="方正姚体" w:hAnsi="方正姚体" w:cs="方正姚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088142132107006022"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2023-10-14T19:28:49Z</dcterms:created>
  <dcterms:modified xsi:type="dcterms:W3CDTF">2023-10-14T19:28:49Z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2023-10-14T00:00:00Z</vt:filetime>
  </property>
</Properties>
</file>