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WS-1纸张湿强剂项目规划设计纲要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41" w:history="1">
        <w:r>
          <w:rPr>
            <w:rFonts w:ascii="仿宋" w:eastAsia="仿宋" w:hAnsi="仿宋" w:cs="仿宋" w:hint="eastAsia"/>
            <w:lang w:eastAsia="zh-CN"/>
          </w:rPr>
          <w:t>前言</w:t>
        </w:r>
        <w:r>
          <w:tab/>
        </w:r>
        <w:r>
          <w:fldChar w:fldCharType="begin"/>
        </w:r>
        <w:r>
          <w:instrText xml:space="preserve"> PAGEREF _Toc22141 \h </w:instrText>
        </w:r>
        <w:r>
          <w:fldChar w:fldCharType="separate"/>
        </w:r>
        <w:r>
          <w:t>3</w:t>
        </w:r>
        <w:r>
          <w:fldChar w:fldCharType="end"/>
        </w:r>
      </w:hyperlink>
    </w:p>
    <w:p>
      <w:pPr>
        <w:pStyle w:val="TOC1"/>
        <w:tabs>
          <w:tab w:val="right" w:leader="dot" w:pos="8306"/>
        </w:tabs>
      </w:pPr>
      <w:hyperlink w:anchor="_Toc14451" w:history="1">
        <w:r>
          <w:rPr>
            <w:rFonts w:ascii="仿宋" w:eastAsia="仿宋" w:hAnsi="仿宋" w:cs="仿宋" w:hint="eastAsia"/>
            <w:lang w:eastAsia="zh-CN"/>
          </w:rPr>
          <w:t>一、WS-1纸张湿强剂项目土建工程</w:t>
        </w:r>
        <w:r>
          <w:tab/>
        </w:r>
        <w:r>
          <w:fldChar w:fldCharType="begin"/>
        </w:r>
        <w:r>
          <w:instrText xml:space="preserve"> PAGEREF _Toc14451 \h </w:instrText>
        </w:r>
        <w:r>
          <w:fldChar w:fldCharType="separate"/>
        </w:r>
        <w:r>
          <w:t>3</w:t>
        </w:r>
        <w:r>
          <w:fldChar w:fldCharType="end"/>
        </w:r>
      </w:hyperlink>
    </w:p>
    <w:p>
      <w:pPr>
        <w:pStyle w:val="TOC2"/>
        <w:tabs>
          <w:tab w:val="right" w:leader="dot" w:pos="8306"/>
        </w:tabs>
      </w:pPr>
      <w:hyperlink w:anchor="_Toc4315" w:history="1">
        <w:r>
          <w:rPr>
            <w:rFonts w:ascii="仿宋" w:eastAsia="仿宋" w:hAnsi="仿宋" w:cs="仿宋" w:hint="eastAsia"/>
            <w:lang w:eastAsia="zh-CN"/>
          </w:rPr>
          <w:t>(一)、建筑工程设计原则</w:t>
        </w:r>
        <w:r>
          <w:tab/>
        </w:r>
        <w:r>
          <w:fldChar w:fldCharType="begin"/>
        </w:r>
        <w:r>
          <w:instrText xml:space="preserve"> PAGEREF _Toc4315 \h </w:instrText>
        </w:r>
        <w:r>
          <w:fldChar w:fldCharType="separate"/>
        </w:r>
        <w:r>
          <w:t>3</w:t>
        </w:r>
        <w:r>
          <w:fldChar w:fldCharType="end"/>
        </w:r>
      </w:hyperlink>
    </w:p>
    <w:p>
      <w:pPr>
        <w:pStyle w:val="TOC2"/>
        <w:tabs>
          <w:tab w:val="right" w:leader="dot" w:pos="8306"/>
        </w:tabs>
      </w:pPr>
      <w:hyperlink w:anchor="_Toc31546" w:history="1">
        <w:r>
          <w:rPr>
            <w:rFonts w:ascii="仿宋" w:eastAsia="仿宋" w:hAnsi="仿宋" w:cs="仿宋" w:hint="eastAsia"/>
            <w:lang w:eastAsia="zh-CN"/>
          </w:rPr>
          <w:t>(二)、土建工程设计年限及安全等级</w:t>
        </w:r>
        <w:r>
          <w:tab/>
        </w:r>
        <w:r>
          <w:fldChar w:fldCharType="begin"/>
        </w:r>
        <w:r>
          <w:instrText xml:space="preserve"> PAGEREF _Toc31546 \h </w:instrText>
        </w:r>
        <w:r>
          <w:fldChar w:fldCharType="separate"/>
        </w:r>
        <w:r>
          <w:t>4</w:t>
        </w:r>
        <w:r>
          <w:fldChar w:fldCharType="end"/>
        </w:r>
      </w:hyperlink>
    </w:p>
    <w:p>
      <w:pPr>
        <w:pStyle w:val="TOC2"/>
        <w:tabs>
          <w:tab w:val="right" w:leader="dot" w:pos="8306"/>
        </w:tabs>
      </w:pPr>
      <w:hyperlink w:anchor="_Toc22026" w:history="1">
        <w:r>
          <w:rPr>
            <w:rFonts w:ascii="仿宋" w:eastAsia="仿宋" w:hAnsi="仿宋" w:cs="仿宋" w:hint="eastAsia"/>
            <w:lang w:eastAsia="zh-CN"/>
          </w:rPr>
          <w:t>(三)、建筑工程设计总体要求</w:t>
        </w:r>
        <w:r>
          <w:tab/>
        </w:r>
        <w:r>
          <w:fldChar w:fldCharType="begin"/>
        </w:r>
        <w:r>
          <w:instrText xml:space="preserve"> PAGEREF _Toc22026 \h </w:instrText>
        </w:r>
        <w:r>
          <w:fldChar w:fldCharType="separate"/>
        </w:r>
        <w:r>
          <w:t>5</w:t>
        </w:r>
        <w:r>
          <w:fldChar w:fldCharType="end"/>
        </w:r>
      </w:hyperlink>
    </w:p>
    <w:p>
      <w:pPr>
        <w:pStyle w:val="TOC2"/>
        <w:tabs>
          <w:tab w:val="right" w:leader="dot" w:pos="8306"/>
        </w:tabs>
      </w:pPr>
      <w:hyperlink w:anchor="_Toc22971" w:history="1">
        <w:r>
          <w:rPr>
            <w:rFonts w:ascii="仿宋" w:eastAsia="仿宋" w:hAnsi="仿宋" w:cs="仿宋" w:hint="eastAsia"/>
            <w:lang w:eastAsia="zh-CN"/>
          </w:rPr>
          <w:t>(四)、土建工程建设指标</w:t>
        </w:r>
        <w:r>
          <w:tab/>
        </w:r>
        <w:r>
          <w:fldChar w:fldCharType="begin"/>
        </w:r>
        <w:r>
          <w:instrText xml:space="preserve"> PAGEREF _Toc22971 \h </w:instrText>
        </w:r>
        <w:r>
          <w:fldChar w:fldCharType="separate"/>
        </w:r>
        <w:r>
          <w:t>6</w:t>
        </w:r>
        <w:r>
          <w:fldChar w:fldCharType="end"/>
        </w:r>
      </w:hyperlink>
    </w:p>
    <w:p>
      <w:pPr>
        <w:pStyle w:val="TOC1"/>
        <w:tabs>
          <w:tab w:val="right" w:leader="dot" w:pos="8306"/>
        </w:tabs>
      </w:pPr>
      <w:hyperlink w:anchor="_Toc11383" w:history="1">
        <w:r>
          <w:rPr>
            <w:rFonts w:ascii="仿宋" w:eastAsia="仿宋" w:hAnsi="仿宋" w:cs="仿宋" w:hint="eastAsia"/>
            <w:lang w:eastAsia="zh-CN"/>
          </w:rPr>
          <w:t>二、WS-1纸张湿强剂项目文档管理</w:t>
        </w:r>
        <w:r>
          <w:tab/>
        </w:r>
        <w:r>
          <w:fldChar w:fldCharType="begin"/>
        </w:r>
        <w:r>
          <w:instrText xml:space="preserve"> PAGEREF _Toc11383 \h </w:instrText>
        </w:r>
        <w:r>
          <w:fldChar w:fldCharType="separate"/>
        </w:r>
        <w:r>
          <w:t>6</w:t>
        </w:r>
        <w:r>
          <w:fldChar w:fldCharType="end"/>
        </w:r>
      </w:hyperlink>
    </w:p>
    <w:p>
      <w:pPr>
        <w:pStyle w:val="TOC2"/>
        <w:tabs>
          <w:tab w:val="right" w:leader="dot" w:pos="8306"/>
        </w:tabs>
      </w:pPr>
      <w:hyperlink w:anchor="_Toc3146" w:history="1">
        <w:r>
          <w:rPr>
            <w:rFonts w:ascii="仿宋" w:eastAsia="仿宋" w:hAnsi="仿宋" w:cs="仿宋" w:hint="eastAsia"/>
            <w:lang w:eastAsia="zh-CN"/>
          </w:rPr>
          <w:t>(一)、文档编制与审查</w:t>
        </w:r>
        <w:r>
          <w:tab/>
        </w:r>
        <w:r>
          <w:fldChar w:fldCharType="begin"/>
        </w:r>
        <w:r>
          <w:instrText xml:space="preserve"> PAGEREF _Toc3146 \h </w:instrText>
        </w:r>
        <w:r>
          <w:fldChar w:fldCharType="separate"/>
        </w:r>
        <w:r>
          <w:t>6</w:t>
        </w:r>
        <w:r>
          <w:fldChar w:fldCharType="end"/>
        </w:r>
      </w:hyperlink>
    </w:p>
    <w:p>
      <w:pPr>
        <w:pStyle w:val="TOC2"/>
        <w:tabs>
          <w:tab w:val="right" w:leader="dot" w:pos="8306"/>
        </w:tabs>
      </w:pPr>
      <w:hyperlink w:anchor="_Toc20588" w:history="1">
        <w:r>
          <w:rPr>
            <w:rFonts w:ascii="仿宋" w:eastAsia="仿宋" w:hAnsi="仿宋" w:cs="仿宋" w:hint="eastAsia"/>
            <w:lang w:eastAsia="zh-CN"/>
          </w:rPr>
          <w:t>(二)、文档发布与分发</w:t>
        </w:r>
        <w:r>
          <w:tab/>
        </w:r>
        <w:r>
          <w:fldChar w:fldCharType="begin"/>
        </w:r>
        <w:r>
          <w:instrText xml:space="preserve"> PAGEREF _Toc20588 \h </w:instrText>
        </w:r>
        <w:r>
          <w:fldChar w:fldCharType="separate"/>
        </w:r>
        <w:r>
          <w:t>8</w:t>
        </w:r>
        <w:r>
          <w:fldChar w:fldCharType="end"/>
        </w:r>
      </w:hyperlink>
    </w:p>
    <w:p>
      <w:pPr>
        <w:pStyle w:val="TOC2"/>
        <w:tabs>
          <w:tab w:val="right" w:leader="dot" w:pos="8306"/>
        </w:tabs>
      </w:pPr>
      <w:hyperlink w:anchor="_Toc22054" w:history="1">
        <w:r>
          <w:rPr>
            <w:rFonts w:ascii="仿宋" w:eastAsia="仿宋" w:hAnsi="仿宋" w:cs="仿宋" w:hint="eastAsia"/>
            <w:lang w:eastAsia="zh-CN"/>
          </w:rPr>
          <w:t>(三)、文档存档与归档</w:t>
        </w:r>
        <w:r>
          <w:tab/>
        </w:r>
        <w:r>
          <w:fldChar w:fldCharType="begin"/>
        </w:r>
        <w:r>
          <w:instrText xml:space="preserve"> PAGEREF _Toc22054 \h </w:instrText>
        </w:r>
        <w:r>
          <w:fldChar w:fldCharType="separate"/>
        </w:r>
        <w:r>
          <w:t>8</w:t>
        </w:r>
        <w:r>
          <w:fldChar w:fldCharType="end"/>
        </w:r>
      </w:hyperlink>
    </w:p>
    <w:p>
      <w:pPr>
        <w:pStyle w:val="TOC1"/>
        <w:tabs>
          <w:tab w:val="right" w:leader="dot" w:pos="8306"/>
        </w:tabs>
      </w:pPr>
      <w:hyperlink w:anchor="_Toc6086" w:history="1">
        <w:r>
          <w:rPr>
            <w:rFonts w:ascii="仿宋" w:eastAsia="仿宋" w:hAnsi="仿宋" w:cs="仿宋" w:hint="eastAsia"/>
            <w:lang w:eastAsia="zh-CN"/>
          </w:rPr>
          <w:t>三、工艺说明</w:t>
        </w:r>
        <w:r>
          <w:tab/>
        </w:r>
        <w:r>
          <w:fldChar w:fldCharType="begin"/>
        </w:r>
        <w:r>
          <w:instrText xml:space="preserve"> PAGEREF _Toc6086 \h </w:instrText>
        </w:r>
        <w:r>
          <w:fldChar w:fldCharType="separate"/>
        </w:r>
        <w:r>
          <w:t>10</w:t>
        </w:r>
        <w:r>
          <w:fldChar w:fldCharType="end"/>
        </w:r>
      </w:hyperlink>
    </w:p>
    <w:p>
      <w:pPr>
        <w:pStyle w:val="TOC2"/>
        <w:tabs>
          <w:tab w:val="right" w:leader="dot" w:pos="8306"/>
        </w:tabs>
      </w:pPr>
      <w:hyperlink w:anchor="_Toc16108" w:history="1">
        <w:r>
          <w:rPr>
            <w:rFonts w:ascii="仿宋" w:eastAsia="仿宋" w:hAnsi="仿宋" w:cs="仿宋" w:hint="eastAsia"/>
            <w:lang w:eastAsia="zh-CN"/>
          </w:rPr>
          <w:t>(一)、技术管理特点</w:t>
        </w:r>
        <w:r>
          <w:tab/>
        </w:r>
        <w:r>
          <w:fldChar w:fldCharType="begin"/>
        </w:r>
        <w:r>
          <w:instrText xml:space="preserve"> PAGEREF _Toc16108 \h </w:instrText>
        </w:r>
        <w:r>
          <w:fldChar w:fldCharType="separate"/>
        </w:r>
        <w:r>
          <w:t>10</w:t>
        </w:r>
        <w:r>
          <w:fldChar w:fldCharType="end"/>
        </w:r>
      </w:hyperlink>
    </w:p>
    <w:p>
      <w:pPr>
        <w:pStyle w:val="TOC2"/>
        <w:tabs>
          <w:tab w:val="right" w:leader="dot" w:pos="8306"/>
        </w:tabs>
      </w:pPr>
      <w:hyperlink w:anchor="_Toc6170" w:history="1">
        <w:r>
          <w:rPr>
            <w:rFonts w:ascii="仿宋" w:eastAsia="仿宋" w:hAnsi="仿宋" w:cs="仿宋" w:hint="eastAsia"/>
            <w:lang w:eastAsia="zh-CN"/>
          </w:rPr>
          <w:t>(二)、WS-1纸张湿强剂项目工艺技术设计方案</w:t>
        </w:r>
        <w:r>
          <w:tab/>
        </w:r>
        <w:r>
          <w:fldChar w:fldCharType="begin"/>
        </w:r>
        <w:r>
          <w:instrText xml:space="preserve"> PAGEREF _Toc6170 \h </w:instrText>
        </w:r>
        <w:r>
          <w:fldChar w:fldCharType="separate"/>
        </w:r>
        <w:r>
          <w:t>11</w:t>
        </w:r>
        <w:r>
          <w:fldChar w:fldCharType="end"/>
        </w:r>
      </w:hyperlink>
    </w:p>
    <w:p>
      <w:pPr>
        <w:pStyle w:val="TOC2"/>
        <w:tabs>
          <w:tab w:val="right" w:leader="dot" w:pos="8306"/>
        </w:tabs>
      </w:pPr>
      <w:hyperlink w:anchor="_Toc10396" w:history="1">
        <w:r>
          <w:rPr>
            <w:rFonts w:ascii="仿宋" w:eastAsia="仿宋" w:hAnsi="仿宋" w:cs="仿宋" w:hint="eastAsia"/>
            <w:lang w:eastAsia="zh-CN"/>
          </w:rPr>
          <w:t>(三)、设备选型方案</w:t>
        </w:r>
        <w:r>
          <w:tab/>
        </w:r>
        <w:r>
          <w:fldChar w:fldCharType="begin"/>
        </w:r>
        <w:r>
          <w:instrText xml:space="preserve"> PAGEREF _Toc10396 \h </w:instrText>
        </w:r>
        <w:r>
          <w:fldChar w:fldCharType="separate"/>
        </w:r>
        <w:r>
          <w:t>12</w:t>
        </w:r>
        <w:r>
          <w:fldChar w:fldCharType="end"/>
        </w:r>
      </w:hyperlink>
    </w:p>
    <w:p>
      <w:pPr>
        <w:pStyle w:val="TOC1"/>
        <w:tabs>
          <w:tab w:val="right" w:leader="dot" w:pos="8306"/>
        </w:tabs>
      </w:pPr>
      <w:hyperlink w:anchor="_Toc19234" w:history="1">
        <w:r>
          <w:rPr>
            <w:rFonts w:ascii="仿宋" w:eastAsia="仿宋" w:hAnsi="仿宋" w:cs="仿宋" w:hint="eastAsia"/>
            <w:lang w:eastAsia="zh-CN"/>
          </w:rPr>
          <w:t>四、WS-1纸张湿强剂项目危机管理</w:t>
        </w:r>
        <w:r>
          <w:tab/>
        </w:r>
        <w:r>
          <w:fldChar w:fldCharType="begin"/>
        </w:r>
        <w:r>
          <w:instrText xml:space="preserve"> PAGEREF _Toc19234 \h </w:instrText>
        </w:r>
        <w:r>
          <w:fldChar w:fldCharType="separate"/>
        </w:r>
        <w:r>
          <w:t>14</w:t>
        </w:r>
        <w:r>
          <w:fldChar w:fldCharType="end"/>
        </w:r>
      </w:hyperlink>
    </w:p>
    <w:p>
      <w:pPr>
        <w:pStyle w:val="TOC2"/>
        <w:tabs>
          <w:tab w:val="right" w:leader="dot" w:pos="8306"/>
        </w:tabs>
      </w:pPr>
      <w:hyperlink w:anchor="_Toc12000" w:history="1">
        <w:r>
          <w:rPr>
            <w:rFonts w:ascii="仿宋" w:eastAsia="仿宋" w:hAnsi="仿宋" w:cs="仿宋" w:hint="eastAsia"/>
            <w:lang w:eastAsia="zh-CN"/>
          </w:rPr>
          <w:t>(一)、危机预警与识别</w:t>
        </w:r>
        <w:r>
          <w:tab/>
        </w:r>
        <w:r>
          <w:fldChar w:fldCharType="begin"/>
        </w:r>
        <w:r>
          <w:instrText xml:space="preserve"> PAGEREF _Toc12000 \h </w:instrText>
        </w:r>
        <w:r>
          <w:fldChar w:fldCharType="separate"/>
        </w:r>
        <w:r>
          <w:t>14</w:t>
        </w:r>
        <w:r>
          <w:fldChar w:fldCharType="end"/>
        </w:r>
      </w:hyperlink>
    </w:p>
    <w:p>
      <w:pPr>
        <w:pStyle w:val="TOC2"/>
        <w:tabs>
          <w:tab w:val="right" w:leader="dot" w:pos="8306"/>
        </w:tabs>
      </w:pPr>
      <w:hyperlink w:anchor="_Toc2920" w:history="1">
        <w:r>
          <w:rPr>
            <w:rFonts w:ascii="仿宋" w:eastAsia="仿宋" w:hAnsi="仿宋" w:cs="仿宋" w:hint="eastAsia"/>
            <w:lang w:eastAsia="zh-CN"/>
          </w:rPr>
          <w:t>(二)、危机应对与恢复</w:t>
        </w:r>
        <w:r>
          <w:tab/>
        </w:r>
        <w:r>
          <w:fldChar w:fldCharType="begin"/>
        </w:r>
        <w:r>
          <w:instrText xml:space="preserve"> PAGEREF _Toc2920 \h </w:instrText>
        </w:r>
        <w:r>
          <w:fldChar w:fldCharType="separate"/>
        </w:r>
        <w:r>
          <w:t>15</w:t>
        </w:r>
        <w:r>
          <w:fldChar w:fldCharType="end"/>
        </w:r>
      </w:hyperlink>
    </w:p>
    <w:p>
      <w:pPr>
        <w:pStyle w:val="TOC1"/>
        <w:tabs>
          <w:tab w:val="right" w:leader="dot" w:pos="8306"/>
        </w:tabs>
      </w:pPr>
      <w:hyperlink w:anchor="_Toc24949" w:history="1">
        <w:r>
          <w:rPr>
            <w:rFonts w:ascii="仿宋" w:eastAsia="仿宋" w:hAnsi="仿宋" w:cs="仿宋" w:hint="eastAsia"/>
            <w:lang w:eastAsia="zh-CN"/>
          </w:rPr>
          <w:t>五、WS-1纸张湿强剂项目建设单位说明</w:t>
        </w:r>
        <w:r>
          <w:tab/>
        </w:r>
        <w:r>
          <w:fldChar w:fldCharType="begin"/>
        </w:r>
        <w:r>
          <w:instrText xml:space="preserve"> PAGEREF _Toc24949 \h </w:instrText>
        </w:r>
        <w:r>
          <w:fldChar w:fldCharType="separate"/>
        </w:r>
        <w:r>
          <w:t>16</w:t>
        </w:r>
        <w:r>
          <w:fldChar w:fldCharType="end"/>
        </w:r>
      </w:hyperlink>
    </w:p>
    <w:p>
      <w:pPr>
        <w:pStyle w:val="TOC2"/>
        <w:tabs>
          <w:tab w:val="right" w:leader="dot" w:pos="8306"/>
        </w:tabs>
      </w:pPr>
      <w:hyperlink w:anchor="_Toc21393" w:history="1">
        <w:r>
          <w:rPr>
            <w:rFonts w:ascii="仿宋" w:eastAsia="仿宋" w:hAnsi="仿宋" w:cs="仿宋" w:hint="eastAsia"/>
            <w:lang w:eastAsia="zh-CN"/>
          </w:rPr>
          <w:t>(一)、WS-1纸张湿强剂项目承办单位基本情况</w:t>
        </w:r>
        <w:r>
          <w:tab/>
        </w:r>
        <w:r>
          <w:fldChar w:fldCharType="begin"/>
        </w:r>
        <w:r>
          <w:instrText xml:space="preserve"> PAGEREF _Toc21393 \h </w:instrText>
        </w:r>
        <w:r>
          <w:fldChar w:fldCharType="separate"/>
        </w:r>
        <w:r>
          <w:t>16</w:t>
        </w:r>
        <w:r>
          <w:fldChar w:fldCharType="end"/>
        </w:r>
      </w:hyperlink>
    </w:p>
    <w:p>
      <w:pPr>
        <w:pStyle w:val="TOC2"/>
        <w:tabs>
          <w:tab w:val="right" w:leader="dot" w:pos="8306"/>
        </w:tabs>
      </w:pPr>
      <w:hyperlink w:anchor="_Toc15073" w:history="1">
        <w:r>
          <w:rPr>
            <w:rFonts w:ascii="仿宋" w:eastAsia="仿宋" w:hAnsi="仿宋" w:cs="仿宋" w:hint="eastAsia"/>
            <w:lang w:eastAsia="zh-CN"/>
          </w:rPr>
          <w:t>(二)、公司经济效益分析</w:t>
        </w:r>
        <w:r>
          <w:tab/>
        </w:r>
        <w:r>
          <w:fldChar w:fldCharType="begin"/>
        </w:r>
        <w:r>
          <w:instrText xml:space="preserve"> PAGEREF _Toc15073 \h </w:instrText>
        </w:r>
        <w:r>
          <w:fldChar w:fldCharType="separate"/>
        </w:r>
        <w:r>
          <w:t>17</w:t>
        </w:r>
        <w:r>
          <w:fldChar w:fldCharType="end"/>
        </w:r>
      </w:hyperlink>
    </w:p>
    <w:p>
      <w:pPr>
        <w:pStyle w:val="TOC1"/>
        <w:tabs>
          <w:tab w:val="right" w:leader="dot" w:pos="8306"/>
        </w:tabs>
      </w:pPr>
      <w:hyperlink w:anchor="_Toc15542" w:history="1">
        <w:r>
          <w:rPr>
            <w:rFonts w:ascii="仿宋" w:eastAsia="仿宋" w:hAnsi="仿宋" w:cs="仿宋" w:hint="eastAsia"/>
            <w:lang w:eastAsia="zh-CN"/>
          </w:rPr>
          <w:t>六、WS-1纸张湿强剂项目选址可行性分析</w:t>
        </w:r>
        <w:r>
          <w:tab/>
        </w:r>
        <w:r>
          <w:fldChar w:fldCharType="begin"/>
        </w:r>
        <w:r>
          <w:instrText xml:space="preserve"> PAGEREF _Toc15542 \h </w:instrText>
        </w:r>
        <w:r>
          <w:fldChar w:fldCharType="separate"/>
        </w:r>
        <w:r>
          <w:t>18</w:t>
        </w:r>
        <w:r>
          <w:fldChar w:fldCharType="end"/>
        </w:r>
      </w:hyperlink>
    </w:p>
    <w:p>
      <w:pPr>
        <w:pStyle w:val="TOC2"/>
        <w:tabs>
          <w:tab w:val="right" w:leader="dot" w:pos="8306"/>
        </w:tabs>
      </w:pPr>
      <w:hyperlink w:anchor="_Toc32222" w:history="1">
        <w:r>
          <w:rPr>
            <w:rFonts w:ascii="仿宋" w:eastAsia="仿宋" w:hAnsi="仿宋" w:cs="仿宋" w:hint="eastAsia"/>
            <w:lang w:eastAsia="zh-CN"/>
          </w:rPr>
          <w:t>(一)、WS-1纸张湿强剂项目选址</w:t>
        </w:r>
        <w:r>
          <w:tab/>
        </w:r>
        <w:r>
          <w:fldChar w:fldCharType="begin"/>
        </w:r>
        <w:r>
          <w:instrText xml:space="preserve"> PAGEREF _Toc32222 \h </w:instrText>
        </w:r>
        <w:r>
          <w:fldChar w:fldCharType="separate"/>
        </w:r>
        <w:r>
          <w:t>18</w:t>
        </w:r>
        <w:r>
          <w:fldChar w:fldCharType="end"/>
        </w:r>
      </w:hyperlink>
    </w:p>
    <w:p>
      <w:pPr>
        <w:pStyle w:val="TOC2"/>
        <w:tabs>
          <w:tab w:val="right" w:leader="dot" w:pos="8306"/>
        </w:tabs>
      </w:pPr>
      <w:hyperlink w:anchor="_Toc23709" w:history="1">
        <w:r>
          <w:rPr>
            <w:rFonts w:ascii="仿宋" w:eastAsia="仿宋" w:hAnsi="仿宋" w:cs="仿宋" w:hint="eastAsia"/>
            <w:lang w:eastAsia="zh-CN"/>
          </w:rPr>
          <w:t>(二)、用地控制指标</w:t>
        </w:r>
        <w:r>
          <w:tab/>
        </w:r>
        <w:r>
          <w:fldChar w:fldCharType="begin"/>
        </w:r>
        <w:r>
          <w:instrText xml:space="preserve"> PAGEREF _Toc23709 \h </w:instrText>
        </w:r>
        <w:r>
          <w:fldChar w:fldCharType="separate"/>
        </w:r>
        <w:r>
          <w:t>18</w:t>
        </w:r>
        <w:r>
          <w:fldChar w:fldCharType="end"/>
        </w:r>
      </w:hyperlink>
    </w:p>
    <w:p>
      <w:pPr>
        <w:pStyle w:val="TOC2"/>
        <w:tabs>
          <w:tab w:val="right" w:leader="dot" w:pos="8306"/>
        </w:tabs>
      </w:pPr>
      <w:hyperlink w:anchor="_Toc14119" w:history="1">
        <w:r>
          <w:rPr>
            <w:rFonts w:ascii="仿宋" w:eastAsia="仿宋" w:hAnsi="仿宋" w:cs="仿宋" w:hint="eastAsia"/>
            <w:lang w:eastAsia="zh-CN"/>
          </w:rPr>
          <w:t>(三)、节约用地措施</w:t>
        </w:r>
        <w:r>
          <w:tab/>
        </w:r>
        <w:r>
          <w:fldChar w:fldCharType="begin"/>
        </w:r>
        <w:r>
          <w:instrText xml:space="preserve"> PAGEREF _Toc14119 \h </w:instrText>
        </w:r>
        <w:r>
          <w:fldChar w:fldCharType="separate"/>
        </w:r>
        <w:r>
          <w:t>20</w:t>
        </w:r>
        <w:r>
          <w:fldChar w:fldCharType="end"/>
        </w:r>
      </w:hyperlink>
    </w:p>
    <w:p>
      <w:pPr>
        <w:pStyle w:val="TOC2"/>
        <w:tabs>
          <w:tab w:val="right" w:leader="dot" w:pos="8306"/>
        </w:tabs>
      </w:pPr>
      <w:hyperlink w:anchor="_Toc27367" w:history="1">
        <w:r>
          <w:rPr>
            <w:rFonts w:ascii="仿宋" w:eastAsia="仿宋" w:hAnsi="仿宋" w:cs="仿宋" w:hint="eastAsia"/>
            <w:lang w:eastAsia="zh-CN"/>
          </w:rPr>
          <w:t>(四)、总图布置方案</w:t>
        </w:r>
        <w:r>
          <w:tab/>
        </w:r>
        <w:r>
          <w:fldChar w:fldCharType="begin"/>
        </w:r>
        <w:r>
          <w:instrText xml:space="preserve"> PAGEREF _Toc27367 \h </w:instrText>
        </w:r>
        <w:r>
          <w:fldChar w:fldCharType="separate"/>
        </w:r>
        <w:r>
          <w:t>21</w:t>
        </w:r>
        <w:r>
          <w:fldChar w:fldCharType="end"/>
        </w:r>
      </w:hyperlink>
    </w:p>
    <w:p>
      <w:pPr>
        <w:pStyle w:val="TOC2"/>
        <w:tabs>
          <w:tab w:val="right" w:leader="dot" w:pos="8306"/>
        </w:tabs>
      </w:pPr>
      <w:hyperlink w:anchor="_Toc20095" w:history="1">
        <w:r>
          <w:rPr>
            <w:rFonts w:ascii="仿宋" w:eastAsia="仿宋" w:hAnsi="仿宋" w:cs="仿宋" w:hint="eastAsia"/>
            <w:lang w:eastAsia="zh-CN"/>
          </w:rPr>
          <w:t>(五)、选址综合评价</w:t>
        </w:r>
        <w:r>
          <w:tab/>
        </w:r>
        <w:r>
          <w:fldChar w:fldCharType="begin"/>
        </w:r>
        <w:r>
          <w:instrText xml:space="preserve"> PAGEREF _Toc20095 \h </w:instrText>
        </w:r>
        <w:r>
          <w:fldChar w:fldCharType="separate"/>
        </w:r>
        <w:r>
          <w:t>22</w:t>
        </w:r>
        <w:r>
          <w:fldChar w:fldCharType="end"/>
        </w:r>
      </w:hyperlink>
    </w:p>
    <w:p>
      <w:pPr>
        <w:pStyle w:val="TOC1"/>
        <w:tabs>
          <w:tab w:val="right" w:leader="dot" w:pos="8306"/>
        </w:tabs>
      </w:pPr>
      <w:hyperlink w:anchor="_Toc3168" w:history="1">
        <w:r>
          <w:rPr>
            <w:rFonts w:ascii="仿宋" w:eastAsia="仿宋" w:hAnsi="仿宋" w:cs="仿宋" w:hint="eastAsia"/>
            <w:lang w:eastAsia="zh-CN"/>
          </w:rPr>
          <w:t>七、WS-1纸张湿强剂项目人力资源培养与发展</w:t>
        </w:r>
        <w:r>
          <w:tab/>
        </w:r>
        <w:r>
          <w:fldChar w:fldCharType="begin"/>
        </w:r>
        <w:r>
          <w:instrText xml:space="preserve"> PAGEREF _Toc3168 \h </w:instrText>
        </w:r>
        <w:r>
          <w:fldChar w:fldCharType="separate"/>
        </w:r>
        <w:r>
          <w:t>23</w:t>
        </w:r>
        <w:r>
          <w:fldChar w:fldCharType="end"/>
        </w:r>
      </w:hyperlink>
    </w:p>
    <w:p>
      <w:pPr>
        <w:pStyle w:val="TOC2"/>
        <w:tabs>
          <w:tab w:val="right" w:leader="dot" w:pos="8306"/>
        </w:tabs>
      </w:pPr>
      <w:hyperlink w:anchor="_Toc10544" w:history="1">
        <w:r>
          <w:rPr>
            <w:rFonts w:ascii="仿宋" w:eastAsia="仿宋" w:hAnsi="仿宋" w:cs="仿宋" w:hint="eastAsia"/>
            <w:lang w:eastAsia="zh-CN"/>
          </w:rPr>
          <w:t>(一)、人才需求与规划</w:t>
        </w:r>
        <w:r>
          <w:tab/>
        </w:r>
        <w:r>
          <w:fldChar w:fldCharType="begin"/>
        </w:r>
        <w:r>
          <w:instrText xml:space="preserve"> PAGEREF _Toc10544 \h </w:instrText>
        </w:r>
        <w:r>
          <w:fldChar w:fldCharType="separate"/>
        </w:r>
        <w:r>
          <w:t>23</w:t>
        </w:r>
        <w:r>
          <w:fldChar w:fldCharType="end"/>
        </w:r>
      </w:hyperlink>
    </w:p>
    <w:p>
      <w:pPr>
        <w:pStyle w:val="TOC2"/>
        <w:tabs>
          <w:tab w:val="right" w:leader="dot" w:pos="8306"/>
        </w:tabs>
      </w:pPr>
      <w:hyperlink w:anchor="_Toc24085" w:history="1">
        <w:r>
          <w:rPr>
            <w:rFonts w:ascii="仿宋" w:eastAsia="仿宋" w:hAnsi="仿宋" w:cs="仿宋" w:hint="eastAsia"/>
            <w:lang w:eastAsia="zh-CN"/>
          </w:rPr>
          <w:t>(二)、培训与发展计划</w:t>
        </w:r>
        <w:r>
          <w:tab/>
        </w:r>
        <w:r>
          <w:fldChar w:fldCharType="begin"/>
        </w:r>
        <w:r>
          <w:instrText xml:space="preserve"> PAGEREF _Toc24085 \h </w:instrText>
        </w:r>
        <w:r>
          <w:fldChar w:fldCharType="separate"/>
        </w:r>
        <w:r>
          <w:t>24</w:t>
        </w:r>
        <w:r>
          <w:fldChar w:fldCharType="end"/>
        </w:r>
      </w:hyperlink>
    </w:p>
    <w:p>
      <w:pPr>
        <w:pStyle w:val="TOC1"/>
        <w:tabs>
          <w:tab w:val="right" w:leader="dot" w:pos="8306"/>
        </w:tabs>
      </w:pPr>
      <w:hyperlink w:anchor="_Toc12635" w:history="1">
        <w:r>
          <w:rPr>
            <w:rFonts w:ascii="仿宋" w:eastAsia="仿宋" w:hAnsi="仿宋" w:cs="仿宋" w:hint="eastAsia"/>
            <w:lang w:eastAsia="zh-CN"/>
          </w:rPr>
          <w:t>八、WS-1纸张湿强剂项目投资规划</w:t>
        </w:r>
        <w:r>
          <w:tab/>
        </w:r>
        <w:r>
          <w:fldChar w:fldCharType="begin"/>
        </w:r>
        <w:r>
          <w:instrText xml:space="preserve"> PAGEREF _Toc12635 \h </w:instrText>
        </w:r>
        <w:r>
          <w:fldChar w:fldCharType="separate"/>
        </w:r>
        <w:r>
          <w:t>24</w:t>
        </w:r>
        <w:r>
          <w:fldChar w:fldCharType="end"/>
        </w:r>
      </w:hyperlink>
    </w:p>
    <w:p>
      <w:pPr>
        <w:pStyle w:val="TOC2"/>
        <w:tabs>
          <w:tab w:val="right" w:leader="dot" w:pos="8306"/>
        </w:tabs>
      </w:pPr>
      <w:hyperlink w:anchor="_Toc26079" w:history="1">
        <w:r>
          <w:rPr>
            <w:rFonts w:ascii="仿宋" w:eastAsia="仿宋" w:hAnsi="仿宋" w:cs="仿宋" w:hint="eastAsia"/>
            <w:lang w:eastAsia="zh-CN"/>
          </w:rPr>
          <w:t>(一)、WS-1纸张湿强剂项目总投资估算</w:t>
        </w:r>
        <w:r>
          <w:tab/>
        </w:r>
        <w:r>
          <w:fldChar w:fldCharType="begin"/>
        </w:r>
        <w:r>
          <w:instrText xml:space="preserve"> PAGEREF _Toc26079 \h </w:instrText>
        </w:r>
        <w:r>
          <w:fldChar w:fldCharType="separate"/>
        </w:r>
        <w:r>
          <w:t>24</w:t>
        </w:r>
        <w:r>
          <w:fldChar w:fldCharType="end"/>
        </w:r>
      </w:hyperlink>
    </w:p>
    <w:p>
      <w:pPr>
        <w:pStyle w:val="TOC2"/>
        <w:tabs>
          <w:tab w:val="right" w:leader="dot" w:pos="8306"/>
        </w:tabs>
      </w:pPr>
      <w:hyperlink w:anchor="_Toc28864" w:history="1">
        <w:r>
          <w:rPr>
            <w:rFonts w:ascii="仿宋" w:eastAsia="仿宋" w:hAnsi="仿宋" w:cs="仿宋" w:hint="eastAsia"/>
            <w:lang w:eastAsia="zh-CN"/>
          </w:rPr>
          <w:t>(二)、资金筹措</w:t>
        </w:r>
        <w:r>
          <w:tab/>
        </w:r>
        <w:r>
          <w:fldChar w:fldCharType="begin"/>
        </w:r>
        <w:r>
          <w:instrText xml:space="preserve"> PAGEREF _Toc28864 \h </w:instrText>
        </w:r>
        <w:r>
          <w:fldChar w:fldCharType="separate"/>
        </w:r>
        <w:r>
          <w:t>26</w:t>
        </w:r>
        <w:r>
          <w:fldChar w:fldCharType="end"/>
        </w:r>
      </w:hyperlink>
    </w:p>
    <w:p>
      <w:pPr>
        <w:pStyle w:val="TOC1"/>
        <w:tabs>
          <w:tab w:val="right" w:leader="dot" w:pos="8306"/>
        </w:tabs>
      </w:pPr>
      <w:hyperlink w:anchor="_Toc31874" w:history="1">
        <w:r>
          <w:rPr>
            <w:rFonts w:ascii="仿宋" w:eastAsia="仿宋" w:hAnsi="仿宋" w:cs="仿宋" w:hint="eastAsia"/>
            <w:lang w:eastAsia="zh-CN"/>
          </w:rPr>
          <w:t>九、WS-1纸张湿强剂项目经营效益</w:t>
        </w:r>
        <w:r>
          <w:tab/>
        </w:r>
        <w:r>
          <w:fldChar w:fldCharType="begin"/>
        </w:r>
        <w:r>
          <w:instrText xml:space="preserve"> PAGEREF _Toc31874 \h </w:instrText>
        </w:r>
        <w:r>
          <w:fldChar w:fldCharType="separate"/>
        </w:r>
        <w:r>
          <w:t>26</w:t>
        </w:r>
        <w:r>
          <w:fldChar w:fldCharType="end"/>
        </w:r>
      </w:hyperlink>
    </w:p>
    <w:p>
      <w:pPr>
        <w:pStyle w:val="TOC2"/>
        <w:tabs>
          <w:tab w:val="right" w:leader="dot" w:pos="8306"/>
        </w:tabs>
      </w:pPr>
      <w:hyperlink w:anchor="_Toc8951" w:history="1">
        <w:r>
          <w:rPr>
            <w:rFonts w:ascii="仿宋" w:eastAsia="仿宋" w:hAnsi="仿宋" w:cs="仿宋" w:hint="eastAsia"/>
            <w:lang w:eastAsia="zh-CN"/>
          </w:rPr>
          <w:t>(一)、经济评价财务测算</w:t>
        </w:r>
        <w:r>
          <w:tab/>
        </w:r>
        <w:r>
          <w:fldChar w:fldCharType="begin"/>
        </w:r>
        <w:r>
          <w:instrText xml:space="preserve"> PAGEREF _Toc8951 \h </w:instrText>
        </w:r>
        <w:r>
          <w:fldChar w:fldCharType="separate"/>
        </w:r>
        <w:r>
          <w:t>26</w:t>
        </w:r>
        <w:r>
          <w:fldChar w:fldCharType="end"/>
        </w:r>
      </w:hyperlink>
    </w:p>
    <w:p>
      <w:pPr>
        <w:pStyle w:val="TOC2"/>
        <w:tabs>
          <w:tab w:val="right" w:leader="dot" w:pos="8306"/>
        </w:tabs>
      </w:pPr>
      <w:hyperlink w:anchor="_Toc9625" w:history="1">
        <w:r>
          <w:rPr>
            <w:rFonts w:ascii="仿宋" w:eastAsia="仿宋" w:hAnsi="仿宋" w:cs="仿宋" w:hint="eastAsia"/>
            <w:lang w:eastAsia="zh-CN"/>
          </w:rPr>
          <w:t>(二)、WS-1纸张湿强剂项目盈利能力分析</w:t>
        </w:r>
        <w:r>
          <w:tab/>
        </w:r>
        <w:r>
          <w:fldChar w:fldCharType="begin"/>
        </w:r>
        <w:r>
          <w:instrText xml:space="preserve"> PAGEREF _Toc9625 \h </w:instrText>
        </w:r>
        <w:r>
          <w:fldChar w:fldCharType="separate"/>
        </w:r>
        <w:r>
          <w:t>28</w:t>
        </w:r>
        <w:r>
          <w:fldChar w:fldCharType="end"/>
        </w:r>
      </w:hyperlink>
    </w:p>
    <w:p>
      <w:pPr>
        <w:pStyle w:val="TOC1"/>
        <w:tabs>
          <w:tab w:val="right" w:leader="dot" w:pos="8306"/>
        </w:tabs>
      </w:pPr>
      <w:hyperlink w:anchor="_Toc551" w:history="1">
        <w:r>
          <w:rPr>
            <w:rFonts w:ascii="仿宋" w:eastAsia="仿宋" w:hAnsi="仿宋" w:cs="仿宋" w:hint="eastAsia"/>
            <w:lang w:eastAsia="zh-CN"/>
          </w:rPr>
          <w:t>十、WS-1纸张湿强剂项目社会影响</w:t>
        </w:r>
        <w:r>
          <w:tab/>
        </w:r>
        <w:r>
          <w:fldChar w:fldCharType="begin"/>
        </w:r>
        <w:r>
          <w:instrText xml:space="preserve"> PAGEREF _Toc551 \h </w:instrText>
        </w:r>
        <w:r>
          <w:fldChar w:fldCharType="separate"/>
        </w:r>
        <w:r>
          <w:t>29</w:t>
        </w:r>
        <w:r>
          <w:fldChar w:fldCharType="end"/>
        </w:r>
      </w:hyperlink>
    </w:p>
    <w:p>
      <w:pPr>
        <w:pStyle w:val="TOC2"/>
        <w:tabs>
          <w:tab w:val="right" w:leader="dot" w:pos="8306"/>
        </w:tabs>
      </w:pPr>
      <w:hyperlink w:anchor="_Toc11218" w:history="1">
        <w:r>
          <w:rPr>
            <w:rFonts w:ascii="仿宋" w:eastAsia="仿宋" w:hAnsi="仿宋" w:cs="仿宋" w:hint="eastAsia"/>
            <w:lang w:eastAsia="zh-CN"/>
          </w:rPr>
          <w:t>(一)、社会责任与义务</w:t>
        </w:r>
        <w:r>
          <w:tab/>
        </w:r>
        <w:r>
          <w:fldChar w:fldCharType="begin"/>
        </w:r>
        <w:r>
          <w:instrText xml:space="preserve"> PAGEREF _Toc11218 \h </w:instrText>
        </w:r>
        <w:r>
          <w:fldChar w:fldCharType="separate"/>
        </w:r>
        <w:r>
          <w:t>29</w:t>
        </w:r>
        <w:r>
          <w:fldChar w:fldCharType="end"/>
        </w:r>
      </w:hyperlink>
    </w:p>
    <w:p>
      <w:pPr>
        <w:pStyle w:val="TOC2"/>
        <w:tabs>
          <w:tab w:val="right" w:leader="dot" w:pos="8306"/>
        </w:tabs>
      </w:pPr>
      <w:hyperlink w:anchor="_Toc27326" w:history="1">
        <w:r>
          <w:rPr>
            <w:rFonts w:ascii="仿宋" w:eastAsia="仿宋" w:hAnsi="仿宋" w:cs="仿宋" w:hint="eastAsia"/>
            <w:lang w:eastAsia="zh-CN"/>
          </w:rPr>
          <w:t>(二)、社会参与与沟通</w:t>
        </w:r>
        <w:r>
          <w:tab/>
        </w:r>
        <w:r>
          <w:fldChar w:fldCharType="begin"/>
        </w:r>
        <w:r>
          <w:instrText xml:space="preserve"> PAGEREF _Toc27326 \h </w:instrText>
        </w:r>
        <w:r>
          <w:fldChar w:fldCharType="separate"/>
        </w:r>
        <w:r>
          <w:t>29</w:t>
        </w:r>
        <w:r>
          <w:fldChar w:fldCharType="end"/>
        </w:r>
      </w:hyperlink>
    </w:p>
    <w:p>
      <w:pPr>
        <w:pStyle w:val="TOC1"/>
        <w:tabs>
          <w:tab w:val="right" w:leader="dot" w:pos="8306"/>
        </w:tabs>
      </w:pPr>
      <w:hyperlink w:anchor="_Toc19551" w:history="1">
        <w:r>
          <w:rPr>
            <w:rFonts w:ascii="仿宋" w:eastAsia="仿宋" w:hAnsi="仿宋" w:cs="仿宋" w:hint="eastAsia"/>
            <w:lang w:eastAsia="zh-CN"/>
          </w:rPr>
          <w:t>十一、WS-1纸张湿强剂项目技术管理</w:t>
        </w:r>
        <w:r>
          <w:tab/>
        </w:r>
        <w:r>
          <w:fldChar w:fldCharType="begin"/>
        </w:r>
        <w:r>
          <w:instrText xml:space="preserve"> PAGEREF _Toc19551 \h </w:instrText>
        </w:r>
        <w:r>
          <w:fldChar w:fldCharType="separate"/>
        </w:r>
        <w:r>
          <w:t>30</w:t>
        </w:r>
        <w:r>
          <w:fldChar w:fldCharType="end"/>
        </w:r>
      </w:hyperlink>
    </w:p>
    <w:p>
      <w:pPr>
        <w:pStyle w:val="TOC2"/>
        <w:tabs>
          <w:tab w:val="right" w:leader="dot" w:pos="8306"/>
        </w:tabs>
      </w:pPr>
      <w:hyperlink w:anchor="_Toc5570" w:history="1">
        <w:r>
          <w:rPr>
            <w:rFonts w:ascii="仿宋" w:eastAsia="仿宋" w:hAnsi="仿宋" w:cs="仿宋" w:hint="eastAsia"/>
            <w:lang w:eastAsia="zh-CN"/>
          </w:rPr>
          <w:t>(一)、技术方案选用方向</w:t>
        </w:r>
        <w:r>
          <w:tab/>
        </w:r>
        <w:r>
          <w:fldChar w:fldCharType="begin"/>
        </w:r>
        <w:r>
          <w:instrText xml:space="preserve"> PAGEREF _Toc5570 \h </w:instrText>
        </w:r>
        <w:r>
          <w:fldChar w:fldCharType="separate"/>
        </w:r>
        <w:r>
          <w:t>30</w:t>
        </w:r>
        <w:r>
          <w:fldChar w:fldCharType="end"/>
        </w:r>
      </w:hyperlink>
    </w:p>
    <w:p>
      <w:pPr>
        <w:pStyle w:val="TOC2"/>
        <w:tabs>
          <w:tab w:val="right" w:leader="dot" w:pos="8306"/>
        </w:tabs>
      </w:pPr>
      <w:hyperlink w:anchor="_Toc21112" w:history="1">
        <w:r>
          <w:rPr>
            <w:rFonts w:ascii="仿宋" w:eastAsia="仿宋" w:hAnsi="仿宋" w:cs="仿宋" w:hint="eastAsia"/>
            <w:lang w:eastAsia="zh-CN"/>
          </w:rPr>
          <w:t>(二)、工艺技术方案选用原则</w:t>
        </w:r>
        <w:r>
          <w:tab/>
        </w:r>
        <w:r>
          <w:fldChar w:fldCharType="begin"/>
        </w:r>
        <w:r>
          <w:instrText xml:space="preserve"> PAGEREF _Toc21112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76" w:history="1">
        <w:r>
          <w:rPr>
            <w:rFonts w:ascii="仿宋" w:eastAsia="仿宋" w:hAnsi="仿宋" w:cs="仿宋" w:hint="eastAsia"/>
            <w:lang w:eastAsia="zh-CN"/>
          </w:rPr>
          <w:t>(三)、工艺技术方案要求</w:t>
        </w:r>
        <w:r>
          <w:tab/>
        </w:r>
        <w:r>
          <w:fldChar w:fldCharType="begin"/>
        </w:r>
        <w:r>
          <w:instrText xml:space="preserve"> PAGEREF _Toc26276 \h </w:instrText>
        </w:r>
        <w:r>
          <w:fldChar w:fldCharType="separate"/>
        </w:r>
        <w:r>
          <w:t>34</w:t>
        </w:r>
        <w:r>
          <w:fldChar w:fldCharType="end"/>
        </w:r>
      </w:hyperlink>
    </w:p>
    <w:p>
      <w:pPr>
        <w:pStyle w:val="TOC1"/>
        <w:tabs>
          <w:tab w:val="right" w:leader="dot" w:pos="8306"/>
        </w:tabs>
      </w:pPr>
      <w:hyperlink w:anchor="_Toc19557" w:history="1">
        <w:r>
          <w:rPr>
            <w:rFonts w:ascii="仿宋" w:eastAsia="仿宋" w:hAnsi="仿宋" w:cs="仿宋" w:hint="eastAsia"/>
            <w:lang w:eastAsia="zh-CN"/>
          </w:rPr>
          <w:t>十二、WS-1纸张湿强剂项目人力资源管理</w:t>
        </w:r>
        <w:r>
          <w:tab/>
        </w:r>
        <w:r>
          <w:fldChar w:fldCharType="begin"/>
        </w:r>
        <w:r>
          <w:instrText xml:space="preserve"> PAGEREF _Toc19557 \h </w:instrText>
        </w:r>
        <w:r>
          <w:fldChar w:fldCharType="separate"/>
        </w:r>
        <w:r>
          <w:t>37</w:t>
        </w:r>
        <w:r>
          <w:fldChar w:fldCharType="end"/>
        </w:r>
      </w:hyperlink>
    </w:p>
    <w:p>
      <w:pPr>
        <w:pStyle w:val="TOC2"/>
        <w:tabs>
          <w:tab w:val="right" w:leader="dot" w:pos="8306"/>
        </w:tabs>
      </w:pPr>
      <w:hyperlink w:anchor="_Toc28868" w:history="1">
        <w:r>
          <w:rPr>
            <w:rFonts w:ascii="仿宋" w:eastAsia="仿宋" w:hAnsi="仿宋" w:cs="仿宋" w:hint="eastAsia"/>
            <w:lang w:eastAsia="zh-CN"/>
          </w:rPr>
          <w:t>(一)、建立健全的预算管理制度</w:t>
        </w:r>
        <w:r>
          <w:tab/>
        </w:r>
        <w:r>
          <w:fldChar w:fldCharType="begin"/>
        </w:r>
        <w:r>
          <w:instrText xml:space="preserve"> PAGEREF _Toc28868 \h </w:instrText>
        </w:r>
        <w:r>
          <w:fldChar w:fldCharType="separate"/>
        </w:r>
        <w:r>
          <w:t>37</w:t>
        </w:r>
        <w:r>
          <w:fldChar w:fldCharType="end"/>
        </w:r>
      </w:hyperlink>
    </w:p>
    <w:p>
      <w:pPr>
        <w:pStyle w:val="TOC2"/>
        <w:tabs>
          <w:tab w:val="right" w:leader="dot" w:pos="8306"/>
        </w:tabs>
      </w:pPr>
      <w:hyperlink w:anchor="_Toc3439" w:history="1">
        <w:r>
          <w:rPr>
            <w:rFonts w:ascii="仿宋" w:eastAsia="仿宋" w:hAnsi="仿宋" w:cs="仿宋" w:hint="eastAsia"/>
            <w:lang w:eastAsia="zh-CN"/>
          </w:rPr>
          <w:t>(二)、加强资金流动监控</w:t>
        </w:r>
        <w:r>
          <w:tab/>
        </w:r>
        <w:r>
          <w:fldChar w:fldCharType="begin"/>
        </w:r>
        <w:r>
          <w:instrText xml:space="preserve"> PAGEREF _Toc3439 \h </w:instrText>
        </w:r>
        <w:r>
          <w:fldChar w:fldCharType="separate"/>
        </w:r>
        <w:r>
          <w:t>38</w:t>
        </w:r>
        <w:r>
          <w:fldChar w:fldCharType="end"/>
        </w:r>
      </w:hyperlink>
    </w:p>
    <w:p>
      <w:pPr>
        <w:pStyle w:val="TOC2"/>
        <w:tabs>
          <w:tab w:val="right" w:leader="dot" w:pos="8306"/>
        </w:tabs>
      </w:pPr>
      <w:hyperlink w:anchor="_Toc14858" w:history="1">
        <w:r>
          <w:rPr>
            <w:rFonts w:ascii="仿宋" w:eastAsia="仿宋" w:hAnsi="仿宋" w:cs="仿宋" w:hint="eastAsia"/>
            <w:lang w:eastAsia="zh-CN"/>
          </w:rPr>
          <w:t>(三)、制定完善的风险控制机制</w:t>
        </w:r>
        <w:r>
          <w:tab/>
        </w:r>
        <w:r>
          <w:fldChar w:fldCharType="begin"/>
        </w:r>
        <w:r>
          <w:instrText xml:space="preserve"> PAGEREF _Toc14858 \h </w:instrText>
        </w:r>
        <w:r>
          <w:fldChar w:fldCharType="separate"/>
        </w:r>
        <w:r>
          <w:t>40</w:t>
        </w:r>
        <w:r>
          <w:fldChar w:fldCharType="end"/>
        </w:r>
      </w:hyperlink>
    </w:p>
    <w:p>
      <w:pPr>
        <w:pStyle w:val="TOC2"/>
        <w:tabs>
          <w:tab w:val="right" w:leader="dot" w:pos="8306"/>
        </w:tabs>
      </w:pPr>
      <w:hyperlink w:anchor="_Toc3226" w:history="1">
        <w:r>
          <w:rPr>
            <w:rFonts w:ascii="仿宋" w:eastAsia="仿宋" w:hAnsi="仿宋" w:cs="仿宋" w:hint="eastAsia"/>
            <w:lang w:eastAsia="zh-CN"/>
          </w:rPr>
          <w:t>(四)、优化成本管理</w:t>
        </w:r>
        <w:r>
          <w:tab/>
        </w:r>
        <w:r>
          <w:fldChar w:fldCharType="begin"/>
        </w:r>
        <w:r>
          <w:instrText xml:space="preserve"> PAGEREF _Toc3226 \h </w:instrText>
        </w:r>
        <w:r>
          <w:fldChar w:fldCharType="separate"/>
        </w:r>
        <w:r>
          <w:t>41</w:t>
        </w:r>
        <w:r>
          <w:fldChar w:fldCharType="end"/>
        </w:r>
      </w:hyperlink>
    </w:p>
    <w:p>
      <w:pPr>
        <w:pStyle w:val="TOC1"/>
        <w:tabs>
          <w:tab w:val="right" w:leader="dot" w:pos="8306"/>
        </w:tabs>
      </w:pPr>
      <w:hyperlink w:anchor="_Toc11062" w:history="1">
        <w:r>
          <w:rPr>
            <w:rFonts w:ascii="仿宋" w:eastAsia="仿宋" w:hAnsi="仿宋" w:cs="仿宋" w:hint="eastAsia"/>
            <w:lang w:eastAsia="zh-CN"/>
          </w:rPr>
          <w:t>十三、营销与推广策略</w:t>
        </w:r>
        <w:r>
          <w:tab/>
        </w:r>
        <w:r>
          <w:fldChar w:fldCharType="begin"/>
        </w:r>
        <w:r>
          <w:instrText xml:space="preserve"> PAGEREF _Toc11062 \h </w:instrText>
        </w:r>
        <w:r>
          <w:fldChar w:fldCharType="separate"/>
        </w:r>
        <w:r>
          <w:t>42</w:t>
        </w:r>
        <w:r>
          <w:fldChar w:fldCharType="end"/>
        </w:r>
      </w:hyperlink>
    </w:p>
    <w:p>
      <w:pPr>
        <w:pStyle w:val="TOC2"/>
        <w:tabs>
          <w:tab w:val="right" w:leader="dot" w:pos="8306"/>
        </w:tabs>
      </w:pPr>
      <w:hyperlink w:anchor="_Toc28202" w:history="1">
        <w:r>
          <w:rPr>
            <w:rFonts w:ascii="仿宋" w:eastAsia="仿宋" w:hAnsi="仿宋" w:cs="仿宋" w:hint="eastAsia"/>
            <w:lang w:eastAsia="zh-CN"/>
          </w:rPr>
          <w:t>(一)、产品/服务定位与特点</w:t>
        </w:r>
        <w:r>
          <w:tab/>
        </w:r>
        <w:r>
          <w:fldChar w:fldCharType="begin"/>
        </w:r>
        <w:r>
          <w:instrText xml:space="preserve"> PAGEREF _Toc28202 \h </w:instrText>
        </w:r>
        <w:r>
          <w:fldChar w:fldCharType="separate"/>
        </w:r>
        <w:r>
          <w:t>42</w:t>
        </w:r>
        <w:r>
          <w:fldChar w:fldCharType="end"/>
        </w:r>
      </w:hyperlink>
    </w:p>
    <w:p>
      <w:pPr>
        <w:pStyle w:val="TOC2"/>
        <w:tabs>
          <w:tab w:val="right" w:leader="dot" w:pos="8306"/>
        </w:tabs>
      </w:pPr>
      <w:hyperlink w:anchor="_Toc25569" w:history="1">
        <w:r>
          <w:rPr>
            <w:rFonts w:ascii="仿宋" w:eastAsia="仿宋" w:hAnsi="仿宋" w:cs="仿宋" w:hint="eastAsia"/>
            <w:lang w:eastAsia="zh-CN"/>
          </w:rPr>
          <w:t>(二)、市场定位与竞争分析</w:t>
        </w:r>
        <w:r>
          <w:tab/>
        </w:r>
        <w:r>
          <w:fldChar w:fldCharType="begin"/>
        </w:r>
        <w:r>
          <w:instrText xml:space="preserve"> PAGEREF _Toc25569 \h </w:instrText>
        </w:r>
        <w:r>
          <w:fldChar w:fldCharType="separate"/>
        </w:r>
        <w:r>
          <w:t>44</w:t>
        </w:r>
        <w:r>
          <w:fldChar w:fldCharType="end"/>
        </w:r>
      </w:hyperlink>
    </w:p>
    <w:p>
      <w:pPr>
        <w:pStyle w:val="TOC2"/>
        <w:tabs>
          <w:tab w:val="right" w:leader="dot" w:pos="8306"/>
        </w:tabs>
      </w:pPr>
      <w:hyperlink w:anchor="_Toc13877" w:history="1">
        <w:r>
          <w:rPr>
            <w:rFonts w:ascii="仿宋" w:eastAsia="仿宋" w:hAnsi="仿宋" w:cs="仿宋" w:hint="eastAsia"/>
            <w:lang w:eastAsia="zh-CN"/>
          </w:rPr>
          <w:t>(三)、营销渠道与策略</w:t>
        </w:r>
        <w:r>
          <w:tab/>
        </w:r>
        <w:r>
          <w:fldChar w:fldCharType="begin"/>
        </w:r>
        <w:r>
          <w:instrText xml:space="preserve"> PAGEREF _Toc13877 \h </w:instrText>
        </w:r>
        <w:r>
          <w:fldChar w:fldCharType="separate"/>
        </w:r>
        <w:r>
          <w:t>45</w:t>
        </w:r>
        <w:r>
          <w:fldChar w:fldCharType="end"/>
        </w:r>
      </w:hyperlink>
    </w:p>
    <w:p>
      <w:pPr>
        <w:pStyle w:val="TOC2"/>
        <w:tabs>
          <w:tab w:val="right" w:leader="dot" w:pos="8306"/>
        </w:tabs>
      </w:pPr>
      <w:hyperlink w:anchor="_Toc5949" w:history="1">
        <w:r>
          <w:rPr>
            <w:rFonts w:ascii="仿宋" w:eastAsia="仿宋" w:hAnsi="仿宋" w:cs="仿宋" w:hint="eastAsia"/>
            <w:lang w:eastAsia="zh-CN"/>
          </w:rPr>
          <w:t>(四)、推广与宣传活动</w:t>
        </w:r>
        <w:r>
          <w:tab/>
        </w:r>
        <w:r>
          <w:fldChar w:fldCharType="begin"/>
        </w:r>
        <w:r>
          <w:instrText xml:space="preserve"> PAGEREF _Toc5949 \h </w:instrText>
        </w:r>
        <w:r>
          <w:fldChar w:fldCharType="separate"/>
        </w:r>
        <w:r>
          <w:t>46</w:t>
        </w:r>
        <w:r>
          <w:fldChar w:fldCharType="end"/>
        </w:r>
      </w:hyperlink>
    </w:p>
    <w:p>
      <w:pPr>
        <w:pStyle w:val="TOC1"/>
        <w:tabs>
          <w:tab w:val="right" w:leader="dot" w:pos="8306"/>
        </w:tabs>
      </w:pPr>
      <w:hyperlink w:anchor="_Toc21709" w:history="1">
        <w:r>
          <w:rPr>
            <w:rFonts w:ascii="仿宋" w:eastAsia="仿宋" w:hAnsi="仿宋" w:cs="仿宋" w:hint="eastAsia"/>
            <w:lang w:eastAsia="zh-CN"/>
          </w:rPr>
          <w:t>十四、WS-1纸张湿强剂项目变更管理</w:t>
        </w:r>
        <w:r>
          <w:tab/>
        </w:r>
        <w:r>
          <w:fldChar w:fldCharType="begin"/>
        </w:r>
        <w:r>
          <w:instrText xml:space="preserve"> PAGEREF _Toc21709 \h </w:instrText>
        </w:r>
        <w:r>
          <w:fldChar w:fldCharType="separate"/>
        </w:r>
        <w:r>
          <w:t>52</w:t>
        </w:r>
        <w:r>
          <w:fldChar w:fldCharType="end"/>
        </w:r>
      </w:hyperlink>
    </w:p>
    <w:p>
      <w:pPr>
        <w:pStyle w:val="TOC2"/>
        <w:tabs>
          <w:tab w:val="right" w:leader="dot" w:pos="8306"/>
        </w:tabs>
      </w:pPr>
      <w:hyperlink w:anchor="_Toc19" w:history="1">
        <w:r>
          <w:rPr>
            <w:rFonts w:ascii="仿宋" w:eastAsia="仿宋" w:hAnsi="仿宋" w:cs="仿宋" w:hint="eastAsia"/>
            <w:lang w:eastAsia="zh-CN"/>
          </w:rPr>
          <w:t>(一)、变更申请与评估</w:t>
        </w:r>
        <w:r>
          <w:tab/>
        </w:r>
        <w:r>
          <w:fldChar w:fldCharType="begin"/>
        </w:r>
        <w:r>
          <w:instrText xml:space="preserve"> PAGEREF _Toc19 \h </w:instrText>
        </w:r>
        <w:r>
          <w:fldChar w:fldCharType="separate"/>
        </w:r>
        <w:r>
          <w:t>52</w:t>
        </w:r>
        <w:r>
          <w:fldChar w:fldCharType="end"/>
        </w:r>
      </w:hyperlink>
    </w:p>
    <w:p>
      <w:pPr>
        <w:pStyle w:val="TOC2"/>
        <w:tabs>
          <w:tab w:val="right" w:leader="dot" w:pos="8306"/>
        </w:tabs>
      </w:pPr>
      <w:hyperlink w:anchor="_Toc144" w:history="1">
        <w:r>
          <w:rPr>
            <w:rFonts w:ascii="仿宋" w:eastAsia="仿宋" w:hAnsi="仿宋" w:cs="仿宋" w:hint="eastAsia"/>
            <w:lang w:eastAsia="zh-CN"/>
          </w:rPr>
          <w:t>(二)、变更实施与控制</w:t>
        </w:r>
        <w:r>
          <w:tab/>
        </w:r>
        <w:r>
          <w:fldChar w:fldCharType="begin"/>
        </w:r>
        <w:r>
          <w:instrText xml:space="preserve"> PAGEREF _Toc144 \h </w:instrText>
        </w:r>
        <w:r>
          <w:fldChar w:fldCharType="separate"/>
        </w:r>
        <w:r>
          <w:t>52</w:t>
        </w:r>
        <w:r>
          <w:fldChar w:fldCharType="end"/>
        </w:r>
      </w:hyperlink>
    </w:p>
    <w:p>
      <w:pPr>
        <w:pStyle w:val="TOC1"/>
        <w:tabs>
          <w:tab w:val="right" w:leader="dot" w:pos="8306"/>
        </w:tabs>
      </w:pPr>
      <w:hyperlink w:anchor="_Toc11676" w:history="1">
        <w:r>
          <w:rPr>
            <w:rFonts w:ascii="仿宋" w:eastAsia="仿宋" w:hAnsi="仿宋" w:cs="仿宋" w:hint="eastAsia"/>
            <w:lang w:eastAsia="zh-CN"/>
          </w:rPr>
          <w:t>十五、WS-1纸张湿强剂项目实施时间节点</w:t>
        </w:r>
        <w:r>
          <w:tab/>
        </w:r>
        <w:r>
          <w:fldChar w:fldCharType="begin"/>
        </w:r>
        <w:r>
          <w:instrText xml:space="preserve"> PAGEREF _Toc11676 \h </w:instrText>
        </w:r>
        <w:r>
          <w:fldChar w:fldCharType="separate"/>
        </w:r>
        <w:r>
          <w:t>53</w:t>
        </w:r>
        <w:r>
          <w:fldChar w:fldCharType="end"/>
        </w:r>
      </w:hyperlink>
    </w:p>
    <w:p>
      <w:pPr>
        <w:pStyle w:val="TOC2"/>
        <w:tabs>
          <w:tab w:val="right" w:leader="dot" w:pos="8306"/>
        </w:tabs>
      </w:pPr>
      <w:hyperlink w:anchor="_Toc15005" w:history="1">
        <w:r>
          <w:rPr>
            <w:rFonts w:ascii="仿宋" w:eastAsia="仿宋" w:hAnsi="仿宋" w:cs="仿宋" w:hint="eastAsia"/>
            <w:lang w:eastAsia="zh-CN"/>
          </w:rPr>
          <w:t>(一)、WS-1纸张湿强剂项目启动阶段时间节点</w:t>
        </w:r>
        <w:r>
          <w:tab/>
        </w:r>
        <w:r>
          <w:fldChar w:fldCharType="begin"/>
        </w:r>
        <w:r>
          <w:instrText xml:space="preserve"> PAGEREF _Toc15005 \h </w:instrText>
        </w:r>
        <w:r>
          <w:fldChar w:fldCharType="separate"/>
        </w:r>
        <w:r>
          <w:t>53</w:t>
        </w:r>
        <w:r>
          <w:fldChar w:fldCharType="end"/>
        </w:r>
      </w:hyperlink>
    </w:p>
    <w:p>
      <w:pPr>
        <w:pStyle w:val="TOC2"/>
        <w:tabs>
          <w:tab w:val="right" w:leader="dot" w:pos="8306"/>
        </w:tabs>
      </w:pPr>
      <w:hyperlink w:anchor="_Toc14366" w:history="1">
        <w:r>
          <w:rPr>
            <w:rFonts w:ascii="仿宋" w:eastAsia="仿宋" w:hAnsi="仿宋" w:cs="仿宋" w:hint="eastAsia"/>
            <w:lang w:eastAsia="zh-CN"/>
          </w:rPr>
          <w:t>(二)、WS-1纸张湿强剂项目执行阶段时间节点</w:t>
        </w:r>
        <w:r>
          <w:tab/>
        </w:r>
        <w:r>
          <w:fldChar w:fldCharType="begin"/>
        </w:r>
        <w:r>
          <w:instrText xml:space="preserve"> PAGEREF _Toc14366 \h </w:instrText>
        </w:r>
        <w:r>
          <w:fldChar w:fldCharType="separate"/>
        </w:r>
        <w:r>
          <w:t>54</w:t>
        </w:r>
        <w:r>
          <w:fldChar w:fldCharType="end"/>
        </w:r>
      </w:hyperlink>
    </w:p>
    <w:p>
      <w:pPr>
        <w:pStyle w:val="TOC2"/>
        <w:tabs>
          <w:tab w:val="right" w:leader="dot" w:pos="8306"/>
        </w:tabs>
      </w:pPr>
      <w:hyperlink w:anchor="_Toc28474" w:history="1">
        <w:r>
          <w:rPr>
            <w:rFonts w:ascii="仿宋" w:eastAsia="仿宋" w:hAnsi="仿宋" w:cs="仿宋" w:hint="eastAsia"/>
            <w:lang w:eastAsia="zh-CN"/>
          </w:rPr>
          <w:t>(三)、WS-1纸张湿强剂项目完成阶段时间节点</w:t>
        </w:r>
        <w:r>
          <w:tab/>
        </w:r>
        <w:r>
          <w:fldChar w:fldCharType="begin"/>
        </w:r>
        <w:r>
          <w:instrText xml:space="preserve"> PAGEREF _Toc28474 \h </w:instrText>
        </w:r>
        <w:r>
          <w:fldChar w:fldCharType="separate"/>
        </w:r>
        <w:r>
          <w:t>55</w:t>
        </w:r>
        <w:r>
          <w:fldChar w:fldCharType="end"/>
        </w:r>
      </w:hyperlink>
    </w:p>
    <w:p>
      <w:pPr>
        <w:pStyle w:val="TOC1"/>
        <w:tabs>
          <w:tab w:val="right" w:leader="dot" w:pos="8306"/>
        </w:tabs>
      </w:pPr>
      <w:hyperlink w:anchor="_Toc9081" w:history="1">
        <w:r>
          <w:rPr>
            <w:rFonts w:ascii="仿宋" w:eastAsia="仿宋" w:hAnsi="仿宋" w:cs="仿宋" w:hint="eastAsia"/>
            <w:lang w:eastAsia="zh-CN"/>
          </w:rPr>
          <w:t>十六、WS-1纸张湿强剂项目实施保障措施</w:t>
        </w:r>
        <w:r>
          <w:tab/>
        </w:r>
        <w:r>
          <w:fldChar w:fldCharType="begin"/>
        </w:r>
        <w:r>
          <w:instrText xml:space="preserve"> PAGEREF _Toc9081 \h </w:instrText>
        </w:r>
        <w:r>
          <w:fldChar w:fldCharType="separate"/>
        </w:r>
        <w:r>
          <w:t>56</w:t>
        </w:r>
        <w:r>
          <w:fldChar w:fldCharType="end"/>
        </w:r>
      </w:hyperlink>
    </w:p>
    <w:p>
      <w:pPr>
        <w:pStyle w:val="TOC2"/>
        <w:tabs>
          <w:tab w:val="right" w:leader="dot" w:pos="8306"/>
        </w:tabs>
      </w:pPr>
      <w:hyperlink w:anchor="_Toc181" w:history="1">
        <w:r>
          <w:rPr>
            <w:rFonts w:ascii="仿宋" w:eastAsia="仿宋" w:hAnsi="仿宋" w:cs="仿宋" w:hint="eastAsia"/>
            <w:lang w:eastAsia="zh-CN"/>
          </w:rPr>
          <w:t>(一)、WS-1纸张湿强剂项目实施保障机制</w:t>
        </w:r>
        <w:r>
          <w:tab/>
        </w:r>
        <w:r>
          <w:fldChar w:fldCharType="begin"/>
        </w:r>
        <w:r>
          <w:instrText xml:space="preserve"> PAGEREF _Toc181 \h </w:instrText>
        </w:r>
        <w:r>
          <w:fldChar w:fldCharType="separate"/>
        </w:r>
        <w:r>
          <w:t>56</w:t>
        </w:r>
        <w:r>
          <w:fldChar w:fldCharType="end"/>
        </w:r>
      </w:hyperlink>
    </w:p>
    <w:p>
      <w:pPr>
        <w:pStyle w:val="TOC2"/>
        <w:tabs>
          <w:tab w:val="right" w:leader="dot" w:pos="8306"/>
        </w:tabs>
      </w:pPr>
      <w:hyperlink w:anchor="_Toc9986" w:history="1">
        <w:r>
          <w:rPr>
            <w:rFonts w:ascii="仿宋" w:eastAsia="仿宋" w:hAnsi="仿宋" w:cs="仿宋" w:hint="eastAsia"/>
            <w:lang w:eastAsia="zh-CN"/>
          </w:rPr>
          <w:t>(二)、WS-1纸张湿强剂项目法律合规要求</w:t>
        </w:r>
        <w:r>
          <w:tab/>
        </w:r>
        <w:r>
          <w:fldChar w:fldCharType="begin"/>
        </w:r>
        <w:r>
          <w:instrText xml:space="preserve"> PAGEREF _Toc9986 \h </w:instrText>
        </w:r>
        <w:r>
          <w:fldChar w:fldCharType="separate"/>
        </w:r>
        <w:r>
          <w:t>60</w:t>
        </w:r>
        <w:r>
          <w:fldChar w:fldCharType="end"/>
        </w:r>
      </w:hyperlink>
    </w:p>
    <w:p>
      <w:pPr>
        <w:pStyle w:val="TOC2"/>
        <w:tabs>
          <w:tab w:val="right" w:leader="dot" w:pos="8306"/>
        </w:tabs>
      </w:pPr>
      <w:hyperlink w:anchor="_Toc13896" w:history="1">
        <w:r>
          <w:rPr>
            <w:rFonts w:ascii="仿宋" w:eastAsia="仿宋" w:hAnsi="仿宋" w:cs="仿宋" w:hint="eastAsia"/>
            <w:lang w:eastAsia="zh-CN"/>
          </w:rPr>
          <w:t>(三)、WS-1纸张湿强剂项目合同管理与法律事务</w:t>
        </w:r>
        <w:r>
          <w:tab/>
        </w:r>
        <w:r>
          <w:fldChar w:fldCharType="begin"/>
        </w:r>
        <w:r>
          <w:instrText xml:space="preserve"> PAGEREF _Toc13896 \h </w:instrText>
        </w:r>
        <w:r>
          <w:fldChar w:fldCharType="separate"/>
        </w:r>
        <w:r>
          <w:t>65</w:t>
        </w:r>
        <w:r>
          <w:fldChar w:fldCharType="end"/>
        </w:r>
      </w:hyperlink>
    </w:p>
    <w:p>
      <w:pPr>
        <w:pStyle w:val="TOC2"/>
        <w:tabs>
          <w:tab w:val="right" w:leader="dot" w:pos="8306"/>
        </w:tabs>
      </w:pPr>
      <w:hyperlink w:anchor="_Toc3428" w:history="1">
        <w:r>
          <w:rPr>
            <w:rFonts w:ascii="仿宋" w:eastAsia="仿宋" w:hAnsi="仿宋" w:cs="仿宋" w:hint="eastAsia"/>
            <w:lang w:eastAsia="zh-CN"/>
          </w:rPr>
          <w:t>(四)、WS-1纸张湿强剂项目知识产权保护策略</w:t>
        </w:r>
        <w:r>
          <w:tab/>
        </w:r>
        <w:r>
          <w:fldChar w:fldCharType="begin"/>
        </w:r>
        <w:r>
          <w:instrText xml:space="preserve"> PAGEREF _Toc3428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451"/>
      <w:r>
        <w:rPr>
          <w:rFonts w:ascii="仿宋" w:eastAsia="仿宋" w:hAnsi="仿宋" w:cs="仿宋" w:hint="eastAsia"/>
          <w:sz w:val="28"/>
          <w:lang w:eastAsia="zh-CN"/>
        </w:rPr>
        <w:t>一、WS-1纸张湿强剂项目土建工程</w:t>
      </w:r>
      <w:bookmarkEnd w:id="2"/>
    </w:p>
    <w:p>
      <w:pPr>
        <w:pStyle w:val="Heading2"/>
        <w:rPr>
          <w:rFonts w:ascii="仿宋" w:eastAsia="仿宋" w:hAnsi="仿宋" w:cs="仿宋" w:hint="eastAsia"/>
          <w:lang w:eastAsia="zh-CN"/>
        </w:rPr>
      </w:pPr>
      <w:bookmarkStart w:id="3" w:name="_Toc431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在WS-1纸张湿强剂项目的建筑工程设计中，我们将秉承一系列重要的设计原则，以确保WS-1纸张湿强剂项目建筑在功能、美观、可持续性等方面达到最佳效果。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首要原则是确保建筑的功能性得到最大化的发挥。我们将充分理解WS-1纸张湿强剂项目的实际需求，合理布局各个功能区域，保证建筑在满足业务需求的同时，提供高效的工作环境。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在建筑设计中，我们将综合考虑建设和运营成本。通过精细的经济效益分析，确保设计方案在高效利用资源的同时，对WS-1纸张湿强剂项目的长期盈利能力有积极的贡献。</w:t>
      </w:r>
    </w:p>
    <w:p>
      <w:pPr>
        <w:pStyle w:val="Heading2"/>
        <w:ind w:firstLine="560" w:firstLineChars="200"/>
        <w:rPr>
          <w:rFonts w:ascii="仿宋" w:eastAsia="仿宋" w:hAnsi="仿宋" w:cs="仿宋" w:hint="eastAsia"/>
          <w:sz w:val="28"/>
          <w:lang w:eastAsia="zh-CN"/>
        </w:rPr>
      </w:pPr>
      <w:bookmarkStart w:id="4" w:name="_Toc3154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WS-1纸张湿强剂项目的土建工程设计中，我们将精准设定设计年限，结合WS-1纸张湿强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WS-1纸张湿强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02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WS-1纸张湿强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WS-1纸张湿强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WS-1纸张湿强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97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本期工程WS-1纸张湿强剂项目预计总建筑面积XXX平方米，其中：计容建筑面积XXX平方米，计划建筑工程投资XX万元，占WS-1纸张湿强剂项目总投资的XX%。</w:t>
      </w:r>
    </w:p>
    <w:p>
      <w:pPr>
        <w:pStyle w:val="Heading1"/>
        <w:ind w:firstLine="560" w:firstLineChars="200"/>
        <w:rPr>
          <w:rFonts w:ascii="仿宋" w:eastAsia="仿宋" w:hAnsi="仿宋" w:cs="仿宋" w:hint="eastAsia"/>
          <w:sz w:val="28"/>
          <w:lang w:eastAsia="zh-CN"/>
        </w:rPr>
      </w:pPr>
      <w:bookmarkStart w:id="7" w:name="_Toc11383"/>
      <w:r>
        <w:rPr>
          <w:rFonts w:ascii="仿宋" w:eastAsia="仿宋" w:hAnsi="仿宋" w:cs="仿宋" w:hint="eastAsia"/>
          <w:sz w:val="28"/>
          <w:lang w:eastAsia="zh-CN"/>
        </w:rPr>
        <w:t>二、WS-1纸张湿强剂项目文档管理</w:t>
      </w:r>
      <w:bookmarkEnd w:id="7"/>
    </w:p>
    <w:p>
      <w:pPr>
        <w:pStyle w:val="Heading2"/>
        <w:rPr>
          <w:rFonts w:ascii="仿宋" w:eastAsia="仿宋" w:hAnsi="仿宋" w:cs="仿宋" w:hint="eastAsia"/>
          <w:lang w:eastAsia="zh-CN"/>
        </w:rPr>
      </w:pPr>
      <w:bookmarkStart w:id="8" w:name="_Toc3146"/>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WS-1纸张湿强剂项目高度重视文档的质量和准确性，以支持WS-1纸张湿强剂项目的各项活动和决策。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WS-1纸张湿强剂项目文档的编制始于WS-1纸张湿强剂项目计划的初期，我们制定了详细的文档编制计划，明确了每个文档的内容、格式和编写责任人。在WS-1纸张湿强剂项目启动阶段，我们首先编制了WS-1纸张湿强剂项目章程，明确定义了WS-1纸张湿强剂项目的目标、范围、风险等关键要素。随后，WS-1纸张湿强剂项目团队根据计划陆续编制了需求文档、设计文档、测试文档等各类文档，确保WS-1纸张湿强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WS-1纸张湿强剂项目管理中的重要环节，旨在确保WS-1纸张湿强剂项目文档符合质量标准和WS-1纸张湿强剂项目需求。在WS-1纸张湿强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WS-1纸张湿强剂项目相关利益方和专业领域的专家对文档进行独立审查。这有助于获取更全面、客观的反馈，确保WS-1纸张湿强剂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WS-1纸张湿强剂项目在文档编制与审查方面建立了严格的管理机制，通过规范的流程和多维度的审查，确保WS-1纸张湿强剂项目文档的质量、准确性和可靠性，为WS-1纸张湿强剂项目的顺利推进提供了有力支持。</w:t>
      </w:r>
    </w:p>
    <w:p>
      <w:pPr>
        <w:pStyle w:val="Heading2"/>
        <w:ind w:firstLine="560" w:firstLineChars="200"/>
        <w:rPr>
          <w:rFonts w:ascii="仿宋" w:eastAsia="仿宋" w:hAnsi="仿宋" w:cs="仿宋" w:hint="eastAsia"/>
          <w:sz w:val="28"/>
          <w:lang w:eastAsia="zh-CN"/>
        </w:rPr>
      </w:pPr>
      <w:bookmarkStart w:id="9" w:name="_Toc20588"/>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在WS-1纸张湿强剂项目中，我们致力于优化文档发布与分发过程，以确保信息的高效传递和团队间协作的顺畅进行。以下是我们采取的关键优化策略：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我们通过多渠道发布文档，包括电子邮件、WS-1纸张湿强剂项目管理平台、内部网站等，以满足不同团队成员的偏好和需求。多渠道发布确保了信息的全面覆盖。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我们采用了精细的权限控制，确保只有授权人员可以访问敏感信息。这种安全措施保护了WS-1纸张湿强剂项目文档的机密性，防止了未经授权的信息泄露。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2054"/>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WS-1纸张湿强剂项目生命周期中一个至关重要的环节，直接关系到WS-1纸张湿强剂项目信息的长期保存和历史记录的完整性。在WS-1纸张湿强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608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610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WS-1纸张湿强剂项目的技术管理特点体现在其创新导向。通过引入最先进的技术趋势和解决方案，WS-1纸张湿强剂项目致力于提升科技含量、提高质量和效率水平。这意味着我们将采用最新的工具和方法，确保WS-1纸张湿强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WS-1纸张湿强剂项目技术管理的显著特征。通过整合不同领域的技术资源，我们实现了跨学科的协同工作。这有助于优化技术架构，提高整体效能。此外，整合性策略还促进了不同技术团队之间的紧密沟通和高效合作，确保WS-1纸张湿强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WS-1纸张湿强剂项目所采用的技术。通过不断优化技术方案，WS-1纸张湿强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WS-1纸张湿强剂项目团队将在WS-1纸张湿强剂项目初期识别可能的技术风险，并采取相应的预防和应对措施。通过建立健全的风险评估机制，WS-1纸张湿强剂项目能够在实施过程中及时发现并解决潜在的技术问题，保障WS-1纸张湿强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WS-1纸张湿强剂项目中，技术将成为WS-1纸张湿强剂项目成功的有力支持。这一深度剖析揭示了技术管理在WS-1纸张湿强剂项目实施中的关键作用，为WS-1纸张湿强剂项目的技术基础奠定了坚实的基础。</w:t>
      </w:r>
    </w:p>
    <w:p>
      <w:pPr>
        <w:pStyle w:val="Heading2"/>
        <w:ind w:firstLine="560" w:firstLineChars="200"/>
        <w:rPr>
          <w:rFonts w:ascii="仿宋" w:eastAsia="仿宋" w:hAnsi="仿宋" w:cs="仿宋" w:hint="eastAsia"/>
          <w:sz w:val="28"/>
          <w:lang w:eastAsia="zh-CN"/>
        </w:rPr>
      </w:pPr>
      <w:bookmarkStart w:id="13" w:name="_Toc6170"/>
      <w:r>
        <w:rPr>
          <w:rFonts w:ascii="仿宋" w:eastAsia="仿宋" w:hAnsi="仿宋" w:cs="仿宋" w:hint="eastAsia"/>
          <w:sz w:val="28"/>
          <w:lang w:eastAsia="zh-CN"/>
        </w:rPr>
        <w:t>(二)、WS-1纸张湿强剂项目工艺技术设计方案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WS-1纸张湿强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WS-1纸张湿强剂项目将严格按照相关行业规范要求进行组织。通过有效控制产品质量，WS-1纸张湿强剂项目将致力于为顾客提供优质的WS-1纸张湿强剂项目产品和良好的服务。这体现了WS-1纸张湿强剂项目对于生产活动合规性和质量标准的高度重视，为WS-1纸张湿强剂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WS-1纸张湿强剂项目注重生态效益和清洁生产原则。WS-1纸张湿强剂项目建设将紧密结合地方特色经济发展，与社会经济发展规划和区域环境保护规划方案相协调一致。通过与当地区域自然生态系统的结合，WS-1纸张湿强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WS-1纸张湿强剂项目产品具有多样化的客户需求和个性化的特点。因此，WS-1纸张湿强剂项目产品规格品种多样，且单批生产数量较小。为满足这一特点，WS-1纸张湿强剂项目承办单位将建设先进的柔性制造生产线。通过广泛应用柔性制造技术，WS-1纸张湿强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WS-1纸张湿强剂项目采用的技术具有较高的技术含量和自动化水平，处于国内先进水平。这一技术选用不仅体现了对生产效率、质量和环境友好性的高标准要求，同时为WS-1纸张湿强剂项目的可持续发展奠定了坚实的基础。</w:t>
      </w:r>
    </w:p>
    <w:p>
      <w:pPr>
        <w:pStyle w:val="Heading2"/>
        <w:ind w:firstLine="560" w:firstLineChars="200"/>
        <w:rPr>
          <w:rFonts w:ascii="仿宋" w:eastAsia="仿宋" w:hAnsi="仿宋" w:cs="仿宋" w:hint="eastAsia"/>
          <w:sz w:val="28"/>
          <w:lang w:eastAsia="zh-CN"/>
        </w:rPr>
      </w:pPr>
      <w:bookmarkStart w:id="14" w:name="_Toc1039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为确保WS-1纸张湿强剂项目的高效生产和技术实施，我们制定了一套精心设计的设备选型方案，以满足WS-1纸张湿强剂项目生产、质量和环保的要求。该方案的主要特点如下：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WS-1纸张湿强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针对WS-1纸张湿强剂项目产品的多样性和小批量生产的特点，我们将建设柔性制造生产线。通过在设备选型中考虑柔性制造技术，可以灵活应对不同产品规格和生产需求，实现生产线的高度灵活性和适应性。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9234"/>
      <w:r>
        <w:rPr>
          <w:rFonts w:ascii="仿宋" w:eastAsia="仿宋" w:hAnsi="仿宋" w:cs="仿宋" w:hint="eastAsia"/>
          <w:sz w:val="28"/>
          <w:lang w:eastAsia="zh-CN"/>
        </w:rPr>
        <w:t>四、WS-1纸张湿强剂项目危机管理</w:t>
      </w:r>
      <w:bookmarkEnd w:id="15"/>
    </w:p>
    <w:p>
      <w:pPr>
        <w:pStyle w:val="Heading2"/>
        <w:rPr>
          <w:rFonts w:ascii="仿宋" w:eastAsia="仿宋" w:hAnsi="仿宋" w:cs="仿宋" w:hint="eastAsia"/>
          <w:lang w:eastAsia="zh-CN"/>
        </w:rPr>
      </w:pPr>
      <w:bookmarkStart w:id="16" w:name="_Toc1200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WS-1纸张湿强剂项目危机管理中，危机预警与识别是确保WS-1纸张湿强剂项目稳健运行的核心步骤。通过建立全面的监测机制，WS-1纸张湿强剂项目团队旨在及时发现和理解潜在的风险和危机因素，以便采取及时的预防和应对措施，确保WS-1纸张湿强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WS-1纸张湿强剂项目团队全面分析了整个WS-1纸张湿强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WS-1纸张湿强剂项目团队着重于明确定义WS-1纸张湿强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WS-1纸张湿强剂项目进展的持续监控，团队能够及时发现潜在问题并作出迅速反应。WS-1纸张湿强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在这一阶段，团队的专业素养和反应速度将发挥至关重要的作用，以确保潜在危机能够在初期得到有效的处理，最大程度地减轻负面影响。通过危机预警与识别，WS-1纸张湿强剂项目得以更有序、可控地推进。</w:t>
      </w:r>
    </w:p>
    <w:p>
      <w:pPr>
        <w:pStyle w:val="Heading2"/>
        <w:ind w:firstLine="560" w:firstLineChars="200"/>
        <w:rPr>
          <w:rFonts w:ascii="仿宋" w:eastAsia="仿宋" w:hAnsi="仿宋" w:cs="仿宋" w:hint="eastAsia"/>
          <w:sz w:val="28"/>
          <w:lang w:eastAsia="zh-CN"/>
        </w:rPr>
      </w:pPr>
      <w:bookmarkStart w:id="17" w:name="_Toc292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在危机发生时，WS-1纸张湿强剂项目团队立即行动，成立了应急小组。该小组的任务是迅速制定并实施紧急应对措施，以最小化潜在损失。以下是采取的主要措施：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暂停WS-1纸张湿强剂项目进度：为遏制危机蔓延，WS-1纸张湿强剂项目暂时停止进行，以便全面评估当前状况。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资源重新分配：重新评估WS-1纸张湿强剂项目资源的分配，确保最大限度地减小损失。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实时沟通：与关键利益相关者建立实时沟通机制，向他们传递WS-1纸张湿强剂项目危机的实际状况，保障WS-1纸张湿强剂项目核心利益。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在紧急应对的同时，WS-1纸张湿强剂项目团队强调了团队协作和有效沟通的重要性。以下是团队协作的关键举措：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信息共享机制：建立了信息共享平台，确保团队成员能够及时获取WS-1纸张湿强剂项目危机的实时信息。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领导者沟通：WS-1纸张湿强剂项目领导者通过定期会议和即时沟通工具，指导团队应对危机，保持团队稳定运行。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随着危机得到初步控制，WS-1纸张湿强剂项目团队转向制定恢复计划，以确保WS-1纸张湿强剂项目能够从中迅速恢复。主要恢复计划包括：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修复受损的进度计划：重新评估WS-1纸张湿强剂项目进度，制定修复计划，确保WS-1纸张湿强剂项目尽快回归正常进程。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重新调整资源分配：优化资源分配，确保WS-1纸张湿强剂项目在有限资源下高效运转。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风险管理机制加强：对WS-1纸张湿强剂项目风险进行全面评估，制定更强化的风险管理策略，以预防未来可能的危机。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4949"/>
      <w:r>
        <w:rPr>
          <w:rFonts w:ascii="仿宋" w:eastAsia="仿宋" w:hAnsi="仿宋" w:cs="仿宋" w:hint="eastAsia"/>
          <w:sz w:val="28"/>
          <w:lang w:eastAsia="zh-CN"/>
        </w:rPr>
        <w:t>五、WS-1纸张湿强剂项目建设单位说明</w:t>
      </w:r>
      <w:bookmarkEnd w:id="18"/>
    </w:p>
    <w:p>
      <w:pPr>
        <w:pStyle w:val="Heading2"/>
        <w:rPr>
          <w:rFonts w:ascii="仿宋" w:eastAsia="仿宋" w:hAnsi="仿宋" w:cs="仿宋" w:hint="eastAsia"/>
          <w:lang w:eastAsia="zh-CN"/>
        </w:rPr>
      </w:pPr>
      <w:bookmarkStart w:id="19" w:name="_Toc21393"/>
      <w:r>
        <w:rPr>
          <w:rFonts w:ascii="仿宋" w:eastAsia="仿宋" w:hAnsi="仿宋" w:cs="仿宋" w:hint="eastAsia"/>
          <w:lang w:eastAsia="zh-CN"/>
        </w:rPr>
        <w:t>(一)、WS-1纸张湿强剂项目承办单位基本情况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https://d.book118.com/088143140055006032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9C3437"/>
    <w:rsid w:val="319C34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14314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2024-01-28T11:08:00Z</dcterms:created>
  <dcterms:modified xsi:type="dcterms:W3CDTF">2024-01-28T11:09:03Z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E14129D621FE4BD789969F474D6C0D7A_11</vt:lpwstr>
  </property>
  <property fmtid="{D5CDD505-2E9C-101B-9397-08002B2CF9AE}" pid="3" name="KSOProductBuildVer">
    <vt:lpwstr>2052-12.1.0.16120</vt:lpwstr>
  </property>
</Properties>
</file>