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bookmarkStart w:id="0" w:name="_Toc107279981"/>
    <w:p w:rsidR="00507C6E" w:rsidRPr="003E3977">
      <w:pPr>
        <w:pStyle w:val="TOC3"/>
        <w:tabs>
          <w:tab w:val="right" w:leader="dot" w:pos="9060"/>
        </w:tabs>
        <w:rPr>
          <w:noProof/>
          <w:sz w:val="28"/>
          <w:szCs w:val="28"/>
        </w:rPr>
      </w:pPr>
      <w:r w:rsidRPr="003E3977">
        <w:rPr>
          <w:sz w:val="28"/>
          <w:szCs w:val="28"/>
        </w:rPr>
        <w:fldChar w:fldCharType="begin"/>
      </w:r>
      <w:r w:rsidRPr="003E3977" w:rsidR="000D0355">
        <w:rPr>
          <w:sz w:val="28"/>
          <w:szCs w:val="28"/>
        </w:rPr>
        <w:instrText xml:space="preserve"> TOC \o "1-3" \h \z \u </w:instrText>
      </w:r>
      <w:r w:rsidRPr="003E3977">
        <w:rPr>
          <w:sz w:val="28"/>
          <w:szCs w:val="28"/>
        </w:rPr>
        <w:fldChar w:fldCharType="separate"/>
      </w:r>
      <w:r>
        <w:fldChar w:fldCharType="begin"/>
      </w:r>
      <w:r>
        <w:instrText xml:space="preserve"> HYPERLINK \l "_Toc251759126" </w:instrText>
      </w:r>
      <w:r>
        <w:fldChar w:fldCharType="separate"/>
      </w:r>
      <w:r w:rsidRPr="003E3977" w:rsidR="000D0355">
        <w:rPr>
          <w:rStyle w:val="Hyperlink"/>
          <w:rFonts w:ascii="宋体" w:hAnsi="宋体" w:hint="eastAsia"/>
          <w:noProof/>
          <w:sz w:val="28"/>
          <w:szCs w:val="28"/>
        </w:rPr>
        <w:t>第一章</w:t>
      </w:r>
      <w:r w:rsidRPr="003E3977" w:rsidR="000D0355">
        <w:rPr>
          <w:rStyle w:val="Hyperlink"/>
          <w:rFonts w:ascii="宋体" w:hAnsi="宋体"/>
          <w:noProof/>
          <w:sz w:val="28"/>
          <w:szCs w:val="28"/>
        </w:rPr>
        <w:t xml:space="preserve"> </w:t>
      </w:r>
      <w:r w:rsidRPr="003E3977" w:rsidR="000D0355">
        <w:rPr>
          <w:rStyle w:val="Hyperlink"/>
          <w:rFonts w:ascii="宋体" w:hAnsi="宋体" w:hint="eastAsia"/>
          <w:noProof/>
          <w:sz w:val="28"/>
          <w:szCs w:val="28"/>
        </w:rPr>
        <w:t>概述</w:t>
      </w:r>
      <w:r w:rsidRPr="003E3977" w:rsidR="000D0355">
        <w:rPr>
          <w:noProof/>
          <w:webHidden/>
          <w:sz w:val="28"/>
          <w:szCs w:val="28"/>
        </w:rPr>
        <w:tab/>
      </w:r>
      <w:r w:rsidRPr="003E3977" w:rsidR="000D0355">
        <w:rPr>
          <w:noProof/>
          <w:webHidden/>
          <w:sz w:val="28"/>
          <w:szCs w:val="28"/>
        </w:rPr>
        <w:fldChar w:fldCharType="begin"/>
      </w:r>
      <w:r w:rsidRPr="003E3977" w:rsidR="000D0355">
        <w:rPr>
          <w:noProof/>
          <w:webHidden/>
          <w:sz w:val="28"/>
          <w:szCs w:val="28"/>
        </w:rPr>
        <w:instrText xml:space="preserve"> PAGEREF _Toc251759126 \h </w:instrText>
      </w:r>
      <w:r w:rsidRPr="003E3977" w:rsidR="000D0355">
        <w:rPr>
          <w:noProof/>
          <w:webHidden/>
          <w:sz w:val="28"/>
          <w:szCs w:val="28"/>
        </w:rPr>
        <w:fldChar w:fldCharType="separate"/>
      </w:r>
      <w:r w:rsidRPr="003E3977" w:rsidR="000D0355">
        <w:rPr>
          <w:noProof/>
          <w:webHidden/>
          <w:sz w:val="28"/>
          <w:szCs w:val="28"/>
        </w:rPr>
        <w:t>2</w:t>
      </w:r>
      <w:r w:rsidRPr="003E3977" w:rsidR="000D0355">
        <w:rPr>
          <w:noProof/>
          <w:webHidden/>
          <w:sz w:val="28"/>
          <w:szCs w:val="28"/>
        </w:rPr>
        <w:fldChar w:fldCharType="end"/>
      </w:r>
      <w:r>
        <w:fldChar w:fldCharType="end"/>
      </w:r>
    </w:p>
    <w:p w:rsidR="00507C6E" w:rsidRPr="003E3977">
      <w:pPr>
        <w:pStyle w:val="TOC1"/>
        <w:tabs>
          <w:tab w:val="right" w:leader="dot" w:pos="9060"/>
        </w:tabs>
        <w:rPr>
          <w:noProof/>
          <w:sz w:val="28"/>
          <w:szCs w:val="28"/>
        </w:rPr>
      </w:pPr>
      <w:hyperlink w:anchor="_Toc251759127" w:history="1">
        <w:r w:rsidRPr="003E3977">
          <w:rPr>
            <w:rStyle w:val="Hyperlink"/>
            <w:rFonts w:hint="eastAsia"/>
            <w:noProof/>
            <w:sz w:val="28"/>
            <w:szCs w:val="28"/>
          </w:rPr>
          <w:t>第二章</w:t>
        </w:r>
        <w:r w:rsidRPr="003E3977">
          <w:rPr>
            <w:rStyle w:val="Hyperlink"/>
            <w:noProof/>
            <w:sz w:val="28"/>
            <w:szCs w:val="28"/>
          </w:rPr>
          <w:t xml:space="preserve"> 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现浇梁支撑体系的计算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_Toc251759127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3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2"/>
        <w:tabs>
          <w:tab w:val="right" w:leader="dot" w:pos="9060"/>
        </w:tabs>
        <w:rPr>
          <w:noProof/>
          <w:sz w:val="28"/>
          <w:szCs w:val="28"/>
        </w:rPr>
      </w:pPr>
      <w:hyperlink w:anchor="_Toc251759128" w:history="1">
        <w:r w:rsidRPr="003E3977">
          <w:rPr>
            <w:rStyle w:val="Hyperlink"/>
            <w:noProof/>
            <w:sz w:val="28"/>
            <w:szCs w:val="28"/>
          </w:rPr>
          <w:t>2.1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、概述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</w:instrText>
        </w:r>
        <w:r w:rsidRPr="003E3977">
          <w:rPr>
            <w:noProof/>
            <w:webHidden/>
            <w:sz w:val="28"/>
            <w:szCs w:val="28"/>
          </w:rPr>
          <w:instrText xml:space="preserve">F _Toc251759128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3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3"/>
        <w:tabs>
          <w:tab w:val="right" w:leader="dot" w:pos="9060"/>
        </w:tabs>
        <w:rPr>
          <w:noProof/>
          <w:sz w:val="28"/>
          <w:szCs w:val="28"/>
        </w:rPr>
      </w:pPr>
      <w:hyperlink w:anchor="_Toc251759129" w:history="1">
        <w:r w:rsidRPr="003E3977">
          <w:rPr>
            <w:rStyle w:val="Hyperlink"/>
            <w:noProof/>
            <w:sz w:val="28"/>
            <w:szCs w:val="28"/>
          </w:rPr>
          <w:t xml:space="preserve">2.1.1 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支顶架的结构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_Toc251759129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3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3"/>
        <w:tabs>
          <w:tab w:val="right" w:leader="dot" w:pos="9060"/>
        </w:tabs>
        <w:rPr>
          <w:noProof/>
          <w:sz w:val="28"/>
          <w:szCs w:val="28"/>
        </w:rPr>
      </w:pPr>
      <w:hyperlink w:anchor="_Toc251759130" w:history="1">
        <w:r w:rsidRPr="003E3977">
          <w:rPr>
            <w:rStyle w:val="Hyperlink"/>
            <w:noProof/>
            <w:sz w:val="28"/>
            <w:szCs w:val="28"/>
          </w:rPr>
          <w:t xml:space="preserve">2.1.2 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钢平台的结构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_Toc251759130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3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2"/>
        <w:tabs>
          <w:tab w:val="right" w:leader="dot" w:pos="9060"/>
        </w:tabs>
        <w:rPr>
          <w:noProof/>
          <w:sz w:val="28"/>
          <w:szCs w:val="28"/>
        </w:rPr>
      </w:pPr>
      <w:hyperlink w:anchor="_Toc251759131" w:history="1">
        <w:r w:rsidRPr="003E3977">
          <w:rPr>
            <w:rStyle w:val="Hyperlink"/>
            <w:noProof/>
            <w:sz w:val="28"/>
            <w:szCs w:val="28"/>
          </w:rPr>
          <w:t xml:space="preserve">2.2 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钢管支架的计算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</w:instrText>
        </w:r>
        <w:r w:rsidRPr="003E3977">
          <w:rPr>
            <w:noProof/>
            <w:webHidden/>
            <w:sz w:val="28"/>
            <w:szCs w:val="28"/>
          </w:rPr>
          <w:instrText xml:space="preserve">EREF _Toc251759131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5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3"/>
        <w:tabs>
          <w:tab w:val="right" w:leader="dot" w:pos="9060"/>
        </w:tabs>
        <w:rPr>
          <w:noProof/>
          <w:sz w:val="28"/>
          <w:szCs w:val="28"/>
        </w:rPr>
      </w:pPr>
      <w:hyperlink w:anchor="_Toc251759132" w:history="1">
        <w:r w:rsidRPr="003E3977">
          <w:rPr>
            <w:rStyle w:val="Hyperlink"/>
            <w:noProof/>
            <w:sz w:val="28"/>
            <w:szCs w:val="28"/>
          </w:rPr>
          <w:t xml:space="preserve">2.2.1 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荷载组合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_Toc251759132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5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3"/>
        <w:tabs>
          <w:tab w:val="right" w:leader="dot" w:pos="9060"/>
        </w:tabs>
        <w:rPr>
          <w:noProof/>
          <w:sz w:val="28"/>
          <w:szCs w:val="28"/>
        </w:rPr>
      </w:pPr>
      <w:hyperlink w:anchor="_Toc251759133" w:history="1">
        <w:r w:rsidRPr="003E3977">
          <w:rPr>
            <w:rStyle w:val="Hyperlink"/>
            <w:noProof/>
            <w:sz w:val="28"/>
            <w:szCs w:val="28"/>
          </w:rPr>
          <w:t xml:space="preserve">2.2.2 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支架力学计算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_Toc251759133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5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3"/>
        <w:tabs>
          <w:tab w:val="right" w:leader="dot" w:pos="9060"/>
        </w:tabs>
        <w:rPr>
          <w:noProof/>
          <w:sz w:val="28"/>
          <w:szCs w:val="28"/>
        </w:rPr>
      </w:pPr>
      <w:hyperlink w:anchor="_Toc251759134" w:history="1">
        <w:r w:rsidRPr="003E3977">
          <w:rPr>
            <w:rStyle w:val="Hyperlink"/>
            <w:noProof/>
            <w:sz w:val="28"/>
            <w:szCs w:val="28"/>
          </w:rPr>
          <w:t xml:space="preserve">2.2.3 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大楞计算：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_Toc251759134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11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3"/>
        <w:tabs>
          <w:tab w:val="right" w:leader="dot" w:pos="9060"/>
        </w:tabs>
        <w:rPr>
          <w:noProof/>
          <w:sz w:val="28"/>
          <w:szCs w:val="28"/>
        </w:rPr>
      </w:pPr>
      <w:hyperlink w:anchor="_Toc251759135" w:history="1">
        <w:r w:rsidRPr="003E3977">
          <w:rPr>
            <w:rStyle w:val="Hyperlink"/>
            <w:noProof/>
            <w:sz w:val="28"/>
            <w:szCs w:val="28"/>
          </w:rPr>
          <w:t>2.2.4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小楞计算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_Toc251759135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13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3"/>
        <w:tabs>
          <w:tab w:val="right" w:leader="dot" w:pos="9060"/>
        </w:tabs>
        <w:rPr>
          <w:noProof/>
          <w:sz w:val="28"/>
          <w:szCs w:val="28"/>
        </w:rPr>
      </w:pPr>
      <w:hyperlink w:anchor="_Toc251759136" w:history="1">
        <w:r w:rsidRPr="003E3977">
          <w:rPr>
            <w:rStyle w:val="Hyperlink"/>
            <w:noProof/>
            <w:sz w:val="28"/>
            <w:szCs w:val="28"/>
          </w:rPr>
          <w:t>2.2.5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底模板计算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_Toc251759136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14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2"/>
        <w:tabs>
          <w:tab w:val="right" w:leader="dot" w:pos="9060"/>
        </w:tabs>
        <w:rPr>
          <w:noProof/>
          <w:sz w:val="28"/>
          <w:szCs w:val="28"/>
        </w:rPr>
      </w:pPr>
      <w:hyperlink w:anchor="_Toc251759137" w:history="1">
        <w:r w:rsidRPr="003E3977">
          <w:rPr>
            <w:rStyle w:val="Hyperlink"/>
            <w:noProof/>
            <w:sz w:val="28"/>
            <w:szCs w:val="28"/>
          </w:rPr>
          <w:t xml:space="preserve">2.3 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钢平台的计算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_Toc251759137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15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3"/>
        <w:tabs>
          <w:tab w:val="right" w:leader="dot" w:pos="9060"/>
        </w:tabs>
        <w:rPr>
          <w:noProof/>
          <w:sz w:val="28"/>
          <w:szCs w:val="28"/>
        </w:rPr>
      </w:pPr>
      <w:hyperlink w:anchor="_Toc251759138" w:history="1">
        <w:r w:rsidRPr="003E3977">
          <w:rPr>
            <w:rStyle w:val="Hyperlink"/>
            <w:noProof/>
            <w:sz w:val="28"/>
            <w:szCs w:val="28"/>
          </w:rPr>
          <w:t>2.3.1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钢平台构造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_Toc251759138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15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3"/>
        <w:tabs>
          <w:tab w:val="right" w:leader="dot" w:pos="9060"/>
        </w:tabs>
        <w:rPr>
          <w:noProof/>
          <w:sz w:val="28"/>
          <w:szCs w:val="28"/>
        </w:rPr>
      </w:pPr>
      <w:hyperlink w:anchor="_Toc251759139" w:history="1">
        <w:r w:rsidRPr="003E3977">
          <w:rPr>
            <w:rStyle w:val="Hyperlink"/>
            <w:noProof/>
            <w:sz w:val="28"/>
            <w:szCs w:val="28"/>
          </w:rPr>
          <w:t>2.3.2  36#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工字钢计算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</w:instrText>
        </w:r>
        <w:r w:rsidRPr="003E3977">
          <w:rPr>
            <w:noProof/>
            <w:webHidden/>
            <w:sz w:val="28"/>
            <w:szCs w:val="28"/>
          </w:rPr>
          <w:instrText xml:space="preserve">AGEREF _Toc251759139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17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3"/>
        <w:tabs>
          <w:tab w:val="right" w:leader="dot" w:pos="9060"/>
        </w:tabs>
        <w:rPr>
          <w:noProof/>
          <w:sz w:val="28"/>
          <w:szCs w:val="28"/>
        </w:rPr>
      </w:pPr>
      <w:hyperlink w:anchor="_Toc251759140" w:history="1">
        <w:r w:rsidRPr="003E3977">
          <w:rPr>
            <w:rStyle w:val="Hyperlink"/>
            <w:noProof/>
            <w:sz w:val="28"/>
            <w:szCs w:val="28"/>
          </w:rPr>
          <w:t xml:space="preserve">2.3.3 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贝雷架计算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_Toc251759140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20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3"/>
        <w:tabs>
          <w:tab w:val="right" w:leader="dot" w:pos="9060"/>
        </w:tabs>
        <w:rPr>
          <w:noProof/>
          <w:sz w:val="28"/>
          <w:szCs w:val="28"/>
        </w:rPr>
      </w:pPr>
      <w:hyperlink w:anchor="_Toc251759141" w:history="1">
        <w:r w:rsidRPr="003E3977">
          <w:rPr>
            <w:rStyle w:val="Hyperlink"/>
            <w:noProof/>
            <w:sz w:val="28"/>
            <w:szCs w:val="28"/>
          </w:rPr>
          <w:t xml:space="preserve">2.3.4 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钢管桩计算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_Toc251759141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23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1"/>
        <w:tabs>
          <w:tab w:val="right" w:leader="dot" w:pos="9060"/>
        </w:tabs>
        <w:rPr>
          <w:noProof/>
          <w:sz w:val="28"/>
          <w:szCs w:val="28"/>
        </w:rPr>
      </w:pPr>
      <w:hyperlink w:anchor="_Toc251759142" w:history="1">
        <w:r w:rsidRPr="003E3977">
          <w:rPr>
            <w:rStyle w:val="Hyperlink"/>
            <w:rFonts w:hint="eastAsia"/>
            <w:noProof/>
            <w:sz w:val="28"/>
            <w:szCs w:val="28"/>
          </w:rPr>
          <w:t>第三章</w:t>
        </w:r>
        <w:r w:rsidRPr="003E3977">
          <w:rPr>
            <w:rStyle w:val="Hyperlink"/>
            <w:noProof/>
            <w:sz w:val="28"/>
            <w:szCs w:val="28"/>
          </w:rPr>
          <w:t xml:space="preserve"> 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钢管架搭设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_Toc251759142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25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2"/>
        <w:tabs>
          <w:tab w:val="right" w:leader="dot" w:pos="9060"/>
        </w:tabs>
        <w:rPr>
          <w:noProof/>
          <w:sz w:val="28"/>
          <w:szCs w:val="28"/>
        </w:rPr>
      </w:pPr>
      <w:hyperlink w:anchor="_Toc251759143" w:history="1">
        <w:r w:rsidRPr="003E3977">
          <w:rPr>
            <w:rStyle w:val="Hyperlink"/>
            <w:noProof/>
            <w:sz w:val="28"/>
            <w:szCs w:val="28"/>
          </w:rPr>
          <w:t>3.1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施工准备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_Toc251759143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25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2"/>
        <w:tabs>
          <w:tab w:val="right" w:leader="dot" w:pos="9060"/>
        </w:tabs>
        <w:rPr>
          <w:noProof/>
          <w:sz w:val="28"/>
          <w:szCs w:val="28"/>
        </w:rPr>
      </w:pPr>
      <w:hyperlink w:anchor="_Toc251759144" w:history="1">
        <w:r w:rsidRPr="003E3977">
          <w:rPr>
            <w:rStyle w:val="Hyperlink"/>
            <w:noProof/>
            <w:sz w:val="28"/>
            <w:szCs w:val="28"/>
          </w:rPr>
          <w:t>3.2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基础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_Toc251759144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25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2"/>
        <w:tabs>
          <w:tab w:val="right" w:leader="dot" w:pos="9060"/>
        </w:tabs>
        <w:rPr>
          <w:noProof/>
          <w:sz w:val="28"/>
          <w:szCs w:val="28"/>
        </w:rPr>
      </w:pPr>
      <w:hyperlink w:anchor="_Toc251759145" w:history="1">
        <w:r w:rsidRPr="003E3977">
          <w:rPr>
            <w:rStyle w:val="Hyperlink"/>
            <w:noProof/>
            <w:sz w:val="28"/>
            <w:szCs w:val="28"/>
          </w:rPr>
          <w:t>3.3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搭设钢管架及配件应符合下列规定：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_Toc251759145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25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2"/>
        <w:tabs>
          <w:tab w:val="right" w:leader="dot" w:pos="9060"/>
        </w:tabs>
        <w:rPr>
          <w:noProof/>
          <w:sz w:val="28"/>
          <w:szCs w:val="28"/>
        </w:rPr>
      </w:pPr>
      <w:hyperlink w:anchor="_Toc251759146" w:history="1">
        <w:r w:rsidRPr="003E3977">
          <w:rPr>
            <w:rStyle w:val="Hyperlink"/>
            <w:noProof/>
            <w:sz w:val="28"/>
            <w:szCs w:val="28"/>
          </w:rPr>
          <w:t>3.4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钢管架拆除注意事项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_Toc251759146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27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2"/>
        <w:tabs>
          <w:tab w:val="right" w:leader="dot" w:pos="9060"/>
        </w:tabs>
        <w:rPr>
          <w:noProof/>
          <w:sz w:val="28"/>
          <w:szCs w:val="28"/>
        </w:rPr>
        <w:sectPr w:rsidSect="00A524B0">
          <w:pgSz w:w="11906" w:h="16838"/>
          <w:pgMar w:top="1440" w:right="1418" w:bottom="1247" w:left="1418" w:header="851" w:footer="992" w:gutter="0"/>
          <w:cols w:space="425"/>
          <w:docGrid w:type="lines" w:linePitch="312"/>
        </w:sectPr>
      </w:pPr>
      <w:hyperlink w:anchor="_Toc251759147" w:history="1">
        <w:r w:rsidRPr="003E3977">
          <w:rPr>
            <w:rStyle w:val="Hyperlink"/>
            <w:noProof/>
            <w:sz w:val="28"/>
            <w:szCs w:val="28"/>
          </w:rPr>
          <w:t>3.5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钢管架搭设作业安全措施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</w:instrText>
        </w:r>
        <w:r w:rsidRPr="003E3977">
          <w:rPr>
            <w:noProof/>
            <w:webHidden/>
            <w:sz w:val="28"/>
            <w:szCs w:val="28"/>
          </w:rPr>
          <w:instrText xml:space="preserve">PAGEREF _Toc251759147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28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1"/>
        <w:tabs>
          <w:tab w:val="right" w:leader="dot" w:pos="9060"/>
        </w:tabs>
        <w:rPr>
          <w:noProof/>
          <w:sz w:val="28"/>
          <w:szCs w:val="28"/>
        </w:rPr>
      </w:pPr>
      <w:hyperlink w:anchor="_Toc251759148" w:history="1">
        <w:r w:rsidRPr="003E3977">
          <w:rPr>
            <w:rStyle w:val="Hyperlink"/>
            <w:rFonts w:hint="eastAsia"/>
            <w:noProof/>
            <w:sz w:val="28"/>
            <w:szCs w:val="28"/>
          </w:rPr>
          <w:t>第四章</w:t>
        </w:r>
        <w:r w:rsidRPr="003E3977">
          <w:rPr>
            <w:rStyle w:val="Hyperlink"/>
            <w:noProof/>
            <w:sz w:val="28"/>
            <w:szCs w:val="28"/>
          </w:rPr>
          <w:t xml:space="preserve"> 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钢管桩与贝雷架搭设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_Toc251759148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30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1"/>
        <w:tabs>
          <w:tab w:val="right" w:leader="dot" w:pos="9060"/>
        </w:tabs>
        <w:rPr>
          <w:noProof/>
          <w:sz w:val="28"/>
          <w:szCs w:val="28"/>
        </w:rPr>
      </w:pPr>
      <w:hyperlink w:anchor="_Toc251759149" w:history="1">
        <w:r w:rsidRPr="003E3977">
          <w:rPr>
            <w:rStyle w:val="Hyperlink"/>
            <w:rFonts w:hint="eastAsia"/>
            <w:noProof/>
            <w:sz w:val="28"/>
            <w:szCs w:val="28"/>
          </w:rPr>
          <w:t>第五章</w:t>
        </w:r>
        <w:r w:rsidRPr="003E3977">
          <w:rPr>
            <w:rStyle w:val="Hyperlink"/>
            <w:noProof/>
            <w:sz w:val="28"/>
            <w:szCs w:val="28"/>
          </w:rPr>
          <w:t xml:space="preserve"> </w:t>
        </w:r>
        <w:r w:rsidRPr="003E3977">
          <w:rPr>
            <w:rStyle w:val="Hyperlink"/>
            <w:rFonts w:hint="eastAsia"/>
            <w:noProof/>
            <w:sz w:val="28"/>
            <w:szCs w:val="28"/>
          </w:rPr>
          <w:t>环境保护措施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PAGEREF _Toc251759149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31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507C6E" w:rsidRPr="003E3977">
      <w:pPr>
        <w:pStyle w:val="TOC1"/>
        <w:tabs>
          <w:tab w:val="right" w:leader="dot" w:pos="9060"/>
        </w:tabs>
        <w:rPr>
          <w:noProof/>
          <w:sz w:val="28"/>
          <w:szCs w:val="28"/>
        </w:rPr>
      </w:pPr>
      <w:hyperlink w:anchor="_Toc251759150" w:history="1">
        <w:r w:rsidRPr="003E3977">
          <w:rPr>
            <w:rStyle w:val="Hyperlink"/>
            <w:rFonts w:ascii="宋体" w:hAnsi="宋体" w:hint="eastAsia"/>
            <w:noProof/>
            <w:sz w:val="28"/>
            <w:szCs w:val="28"/>
          </w:rPr>
          <w:t>第六章</w:t>
        </w:r>
        <w:r w:rsidRPr="003E3977">
          <w:rPr>
            <w:rStyle w:val="Hyperlink"/>
            <w:rFonts w:ascii="宋体" w:hAnsi="宋体"/>
            <w:noProof/>
            <w:sz w:val="28"/>
            <w:szCs w:val="28"/>
          </w:rPr>
          <w:t xml:space="preserve"> </w:t>
        </w:r>
        <w:r w:rsidRPr="003E3977">
          <w:rPr>
            <w:rStyle w:val="Hyperlink"/>
            <w:rFonts w:ascii="宋体" w:hAnsi="宋体" w:hint="eastAsia"/>
            <w:noProof/>
            <w:sz w:val="28"/>
            <w:szCs w:val="28"/>
          </w:rPr>
          <w:t>安全生产和文明施工</w:t>
        </w:r>
        <w:r w:rsidRPr="003E3977">
          <w:rPr>
            <w:noProof/>
            <w:webHidden/>
            <w:sz w:val="28"/>
            <w:szCs w:val="28"/>
          </w:rPr>
          <w:tab/>
        </w:r>
        <w:r w:rsidRPr="003E3977">
          <w:rPr>
            <w:noProof/>
            <w:webHidden/>
            <w:sz w:val="28"/>
            <w:szCs w:val="28"/>
          </w:rPr>
          <w:fldChar w:fldCharType="begin"/>
        </w:r>
        <w:r w:rsidRPr="003E3977">
          <w:rPr>
            <w:noProof/>
            <w:webHidden/>
            <w:sz w:val="28"/>
            <w:szCs w:val="28"/>
          </w:rPr>
          <w:instrText xml:space="preserve"> PAG</w:instrText>
        </w:r>
        <w:r w:rsidRPr="003E3977">
          <w:rPr>
            <w:noProof/>
            <w:webHidden/>
            <w:sz w:val="28"/>
            <w:szCs w:val="28"/>
          </w:rPr>
          <w:instrText xml:space="preserve">EREF _Toc251759150 \h </w:instrText>
        </w:r>
        <w:r w:rsidRPr="003E3977">
          <w:rPr>
            <w:noProof/>
            <w:webHidden/>
            <w:sz w:val="28"/>
            <w:szCs w:val="28"/>
          </w:rPr>
          <w:fldChar w:fldCharType="separate"/>
        </w:r>
        <w:r w:rsidRPr="003E3977">
          <w:rPr>
            <w:noProof/>
            <w:webHidden/>
            <w:sz w:val="28"/>
            <w:szCs w:val="28"/>
          </w:rPr>
          <w:t>33</w:t>
        </w:r>
        <w:r w:rsidRPr="003E3977">
          <w:rPr>
            <w:noProof/>
            <w:webHidden/>
            <w:sz w:val="28"/>
            <w:szCs w:val="28"/>
          </w:rPr>
          <w:fldChar w:fldCharType="end"/>
        </w:r>
      </w:hyperlink>
    </w:p>
    <w:p w:rsidR="00CB1DD6" w:rsidRPr="003E3977" w:rsidP="00CB1DD6">
      <w:pPr>
        <w:pStyle w:val="Normal0"/>
        <w:rPr>
          <w:sz w:val="28"/>
          <w:szCs w:val="28"/>
        </w:rPr>
      </w:pPr>
      <w:r w:rsidRPr="003E3977">
        <w:rPr>
          <w:sz w:val="28"/>
          <w:szCs w:val="28"/>
        </w:rPr>
        <w:fldChar w:fldCharType="end"/>
      </w:r>
    </w:p>
    <w:p w:rsidR="00CB1DD6" w:rsidRPr="003E3977" w:rsidP="00CB1DD6">
      <w:pPr>
        <w:pStyle w:val="Normal0"/>
        <w:rPr>
          <w:sz w:val="28"/>
          <w:szCs w:val="28"/>
        </w:rPr>
      </w:pPr>
    </w:p>
    <w:p w:rsidR="00CB1DD6" w:rsidRPr="003E3977" w:rsidP="00CB1DD6">
      <w:pPr>
        <w:pStyle w:val="Normal0"/>
        <w:rPr>
          <w:sz w:val="28"/>
          <w:szCs w:val="28"/>
        </w:rPr>
      </w:pPr>
    </w:p>
    <w:p w:rsidR="00206000" w:rsidP="00B23AA2">
      <w:pPr>
        <w:pStyle w:val="Heading3"/>
        <w:ind w:firstLine="480"/>
        <w:jc w:val="center"/>
        <w:rPr>
          <w:b w:val="0"/>
          <w:bCs w:val="0"/>
          <w:sz w:val="28"/>
          <w:szCs w:val="28"/>
        </w:rPr>
      </w:pPr>
      <w:bookmarkStart w:id="1" w:name="_Toc251759126"/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P="00206000">
      <w:pPr>
        <w:pStyle w:val="Normal0"/>
      </w:pPr>
    </w:p>
    <w:p w:rsidR="00206000" w:rsidRPr="00206000" w:rsidP="00206000">
      <w:pPr>
        <w:pStyle w:val="Normal0"/>
        <w:sectPr w:rsidSect="00A524B0">
          <w:type w:val="nextPage"/>
          <w:pgSz w:w="11906" w:h="16838"/>
          <w:pgMar w:top="1440" w:right="1418" w:bottom="1247" w:left="1418" w:header="851" w:footer="992" w:gutter="0"/>
          <w:pgNumType w:start="2"/>
          <w:cols w:space="425"/>
          <w:titlePg w:val="0"/>
          <w:docGrid w:type="lines" w:linePitch="312"/>
        </w:sectPr>
      </w:pPr>
    </w:p>
    <w:p w:rsidR="00B646D6" w:rsidRPr="003E3977" w:rsidP="00B23AA2">
      <w:pPr>
        <w:pStyle w:val="Heading3"/>
        <w:ind w:firstLine="480"/>
        <w:jc w:val="center"/>
        <w:rPr>
          <w:rFonts w:ascii="宋体" w:hAnsi="宋体"/>
          <w:sz w:val="28"/>
          <w:szCs w:val="28"/>
        </w:rPr>
      </w:pPr>
      <w:r w:rsidRPr="003E3977">
        <w:rPr>
          <w:rFonts w:ascii="宋体" w:hAnsi="宋体" w:hint="eastAsia"/>
          <w:sz w:val="28"/>
          <w:szCs w:val="28"/>
        </w:rPr>
        <w:t>第</w:t>
      </w:r>
      <w:r w:rsidRPr="003E3977" w:rsidR="000D0355">
        <w:rPr>
          <w:rFonts w:ascii="宋体" w:hAnsi="宋体" w:hint="eastAsia"/>
          <w:sz w:val="28"/>
          <w:szCs w:val="28"/>
        </w:rPr>
        <w:t>一</w:t>
      </w:r>
      <w:r w:rsidRPr="003E3977">
        <w:rPr>
          <w:rFonts w:ascii="宋体" w:hAnsi="宋体" w:hint="eastAsia"/>
          <w:sz w:val="28"/>
          <w:szCs w:val="28"/>
        </w:rPr>
        <w:t>章</w:t>
      </w:r>
      <w:bookmarkEnd w:id="0"/>
      <w:r w:rsidRPr="003E3977">
        <w:rPr>
          <w:rFonts w:ascii="宋体" w:hAnsi="宋体" w:hint="eastAsia"/>
          <w:sz w:val="28"/>
          <w:szCs w:val="28"/>
        </w:rPr>
        <w:t xml:space="preserve"> </w:t>
      </w:r>
      <w:r w:rsidRPr="003E3977" w:rsidR="000D0355">
        <w:rPr>
          <w:rFonts w:ascii="宋体" w:hAnsi="宋体" w:hint="eastAsia"/>
          <w:sz w:val="28"/>
          <w:szCs w:val="28"/>
        </w:rPr>
        <w:t>概述</w:t>
      </w:r>
      <w:bookmarkEnd w:id="1"/>
    </w:p>
    <w:p w:rsidR="00DB6BA9" w:rsidRPr="003E3977" w:rsidP="00DB6BA9">
      <w:pPr>
        <w:pStyle w:val="Normal0"/>
        <w:ind w:firstLine="560" w:firstLineChars="200"/>
        <w:rPr>
          <w:sz w:val="28"/>
          <w:szCs w:val="28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3"/>
          <w:cols w:space="425"/>
          <w:titlePg w:val="0"/>
          <w:docGrid w:type="lines" w:linePitch="312"/>
        </w:sectPr>
      </w:pPr>
      <w:r w:rsidRPr="003E3977">
        <w:rPr>
          <w:rFonts w:hint="eastAsia"/>
          <w:sz w:val="28"/>
          <w:szCs w:val="28"/>
        </w:rPr>
        <w:t>本工程为</w:t>
      </w:r>
      <w:r w:rsidR="00F84B98">
        <w:rPr>
          <w:rFonts w:hint="eastAsia"/>
          <w:sz w:val="28"/>
          <w:szCs w:val="28"/>
        </w:rPr>
        <w:t>原西岸大桥东侧扩建新桥</w:t>
      </w:r>
      <w:r w:rsidRPr="003E3977">
        <w:rPr>
          <w:rFonts w:hint="eastAsia"/>
          <w:sz w:val="28"/>
          <w:szCs w:val="28"/>
        </w:rPr>
        <w:t>桥工程。</w:t>
      </w:r>
      <w:r w:rsidR="00F84B98">
        <w:rPr>
          <w:rFonts w:hint="eastAsia"/>
          <w:sz w:val="28"/>
          <w:szCs w:val="28"/>
        </w:rPr>
        <w:t>起点桥台桩号为</w:t>
      </w:r>
      <w:r w:rsidR="00F84B98">
        <w:rPr>
          <w:rFonts w:hint="eastAsia"/>
          <w:sz w:val="28"/>
          <w:szCs w:val="28"/>
        </w:rPr>
        <w:t>k2+188</w:t>
      </w:r>
      <w:r w:rsidR="00F84B98">
        <w:rPr>
          <w:rFonts w:hint="eastAsia"/>
          <w:sz w:val="28"/>
          <w:szCs w:val="28"/>
        </w:rPr>
        <w:t>，终点桥台桩号为</w:t>
      </w:r>
      <w:r w:rsidR="00F84B98">
        <w:rPr>
          <w:rFonts w:hint="eastAsia"/>
          <w:sz w:val="28"/>
          <w:szCs w:val="28"/>
        </w:rPr>
        <w:t>k2</w:t>
      </w:r>
      <w:r w:rsidR="00206000">
        <w:rPr>
          <w:rFonts w:hint="eastAsia"/>
          <w:sz w:val="28"/>
          <w:szCs w:val="28"/>
        </w:rPr>
        <w:t>+388</w:t>
      </w:r>
      <w:r w:rsidR="00F84B98">
        <w:rPr>
          <w:rFonts w:hint="eastAsia"/>
          <w:sz w:val="28"/>
          <w:szCs w:val="28"/>
        </w:rPr>
        <w:t>，全桥共</w:t>
      </w:r>
      <w:r w:rsidR="009F4F38">
        <w:rPr>
          <w:rFonts w:hint="eastAsia"/>
          <w:sz w:val="28"/>
          <w:szCs w:val="28"/>
        </w:rPr>
        <w:t>7</w:t>
      </w:r>
      <w:r w:rsidR="009F4F38">
        <w:rPr>
          <w:rFonts w:hint="eastAsia"/>
          <w:sz w:val="28"/>
          <w:szCs w:val="28"/>
        </w:rPr>
        <w:t>跨。新建桥标准跨径组合</w:t>
      </w:r>
      <w:r w:rsidR="009F4F38">
        <w:rPr>
          <w:rFonts w:hint="eastAsia"/>
          <w:sz w:val="28"/>
          <w:szCs w:val="28"/>
        </w:rPr>
        <w:t>16</w:t>
      </w:r>
      <w:r w:rsidR="00F84B98">
        <w:rPr>
          <w:rFonts w:hint="eastAsia"/>
          <w:sz w:val="28"/>
          <w:szCs w:val="28"/>
        </w:rPr>
        <w:t>+</w:t>
      </w:r>
      <w:r w:rsidR="009F4F38">
        <w:rPr>
          <w:rFonts w:hint="eastAsia"/>
          <w:sz w:val="28"/>
          <w:szCs w:val="28"/>
        </w:rPr>
        <w:t>20+</w:t>
      </w:r>
      <w:r w:rsidR="009F4F38">
        <w:rPr>
          <w:rFonts w:hint="eastAsia"/>
          <w:sz w:val="28"/>
          <w:szCs w:val="28"/>
        </w:rPr>
        <w:t>（</w:t>
      </w:r>
      <w:r w:rsidR="009F4F38">
        <w:rPr>
          <w:rFonts w:hint="eastAsia"/>
          <w:sz w:val="28"/>
          <w:szCs w:val="28"/>
        </w:rPr>
        <w:t>28+56+32</w:t>
      </w:r>
      <w:r w:rsidR="009F4F38">
        <w:rPr>
          <w:rFonts w:hint="eastAsia"/>
          <w:sz w:val="28"/>
          <w:szCs w:val="28"/>
        </w:rPr>
        <w:t>）</w:t>
      </w:r>
      <w:r w:rsidR="00F33425">
        <w:rPr>
          <w:rFonts w:hint="eastAsia"/>
          <w:sz w:val="28"/>
          <w:szCs w:val="28"/>
        </w:rPr>
        <w:t>+16+32</w:t>
      </w:r>
      <w:r w:rsidR="009F4F38">
        <w:rPr>
          <w:rFonts w:hint="eastAsia"/>
          <w:sz w:val="28"/>
          <w:szCs w:val="28"/>
        </w:rPr>
        <w:t>=200m</w:t>
      </w:r>
      <w:r w:rsidR="009F4F38">
        <w:rPr>
          <w:rFonts w:hint="eastAsia"/>
          <w:sz w:val="28"/>
          <w:szCs w:val="28"/>
        </w:rPr>
        <w:t>。新建桥宽为</w:t>
      </w:r>
      <w:r w:rsidR="009F4F38">
        <w:rPr>
          <w:rFonts w:hint="eastAsia"/>
          <w:sz w:val="28"/>
          <w:szCs w:val="28"/>
        </w:rPr>
        <w:t>10.8</w:t>
      </w:r>
      <w:r w:rsidR="009F4F38">
        <w:rPr>
          <w:rFonts w:hint="eastAsia"/>
          <w:sz w:val="28"/>
          <w:szCs w:val="28"/>
        </w:rPr>
        <w:t>，横向布置为</w:t>
      </w:r>
      <w:r w:rsidR="009F4F38">
        <w:rPr>
          <w:rFonts w:hint="eastAsia"/>
          <w:sz w:val="28"/>
          <w:szCs w:val="28"/>
        </w:rPr>
        <w:t>0.5</w:t>
      </w:r>
      <w:r w:rsidR="009F4F38">
        <w:rPr>
          <w:rFonts w:hint="eastAsia"/>
          <w:sz w:val="28"/>
          <w:szCs w:val="28"/>
        </w:rPr>
        <w:t>米</w:t>
      </w:r>
      <w:r w:rsidR="009F4F38">
        <w:rPr>
          <w:rFonts w:hint="eastAsia"/>
          <w:sz w:val="28"/>
          <w:szCs w:val="28"/>
        </w:rPr>
        <w:t>m</w:t>
      </w:r>
      <w:r w:rsidR="009F4F38">
        <w:rPr>
          <w:rFonts w:hint="eastAsia"/>
          <w:sz w:val="28"/>
          <w:szCs w:val="28"/>
        </w:rPr>
        <w:t>（防撞栏）</w:t>
      </w:r>
      <w:r w:rsidR="009F4F38">
        <w:rPr>
          <w:rFonts w:hint="eastAsia"/>
          <w:sz w:val="28"/>
          <w:szCs w:val="28"/>
        </w:rPr>
        <w:t>+7.5m</w:t>
      </w:r>
      <w:r w:rsidR="009F4F38">
        <w:rPr>
          <w:rFonts w:hint="eastAsia"/>
          <w:sz w:val="28"/>
          <w:szCs w:val="28"/>
        </w:rPr>
        <w:t>（车行道）</w:t>
      </w:r>
      <w:r w:rsidR="009F4F38">
        <w:rPr>
          <w:rFonts w:hint="eastAsia"/>
          <w:sz w:val="28"/>
          <w:szCs w:val="28"/>
        </w:rPr>
        <w:t>+2.8m</w:t>
      </w:r>
      <w:r w:rsidR="009F4F38">
        <w:rPr>
          <w:rFonts w:hint="eastAsia"/>
          <w:sz w:val="28"/>
          <w:szCs w:val="28"/>
        </w:rPr>
        <w:t>（人行道）。</w:t>
      </w:r>
      <w:r w:rsidRPr="003E3977">
        <w:rPr>
          <w:rFonts w:hint="eastAsia"/>
          <w:sz w:val="28"/>
          <w:szCs w:val="28"/>
        </w:rPr>
        <w:t>具体结构为：上部</w:t>
      </w:r>
      <w:r w:rsidR="00F33425">
        <w:rPr>
          <w:rFonts w:hint="eastAsia"/>
          <w:sz w:val="28"/>
          <w:szCs w:val="28"/>
        </w:rPr>
        <w:t>结构</w:t>
      </w:r>
      <w:r w:rsidR="009F4F38">
        <w:rPr>
          <w:rFonts w:hint="eastAsia"/>
          <w:sz w:val="28"/>
          <w:szCs w:val="28"/>
        </w:rPr>
        <w:t>：</w:t>
      </w:r>
      <w:r w:rsidR="00F33425">
        <w:rPr>
          <w:rFonts w:hint="eastAsia"/>
          <w:sz w:val="28"/>
          <w:szCs w:val="28"/>
        </w:rPr>
        <w:t>（</w:t>
      </w:r>
      <w:r w:rsidR="00F33425">
        <w:rPr>
          <w:rFonts w:hint="eastAsia"/>
          <w:sz w:val="28"/>
          <w:szCs w:val="28"/>
        </w:rPr>
        <w:t>1</w:t>
      </w:r>
      <w:r w:rsidR="00F33425">
        <w:rPr>
          <w:rFonts w:hint="eastAsia"/>
          <w:sz w:val="28"/>
          <w:szCs w:val="28"/>
        </w:rPr>
        <w:t>）主桥：新建西岸大桥主桥的上部结构采用</w:t>
      </w:r>
      <w:r w:rsidR="00F33425">
        <w:rPr>
          <w:rFonts w:hint="eastAsia"/>
          <w:sz w:val="28"/>
          <w:szCs w:val="28"/>
        </w:rPr>
        <w:t>28m+56m+32m</w:t>
      </w:r>
      <w:r w:rsidR="00F33425">
        <w:rPr>
          <w:rFonts w:hint="eastAsia"/>
          <w:sz w:val="28"/>
          <w:szCs w:val="28"/>
        </w:rPr>
        <w:t>的变截面预应力混泥土连续箱梁，中支点</w:t>
      </w:r>
      <w:r w:rsidR="00137AE6">
        <w:rPr>
          <w:rFonts w:hint="eastAsia"/>
          <w:sz w:val="28"/>
          <w:szCs w:val="28"/>
        </w:rPr>
        <w:t>梁高为</w:t>
      </w:r>
      <w:r w:rsidR="00137AE6">
        <w:rPr>
          <w:rFonts w:hint="eastAsia"/>
          <w:sz w:val="28"/>
          <w:szCs w:val="28"/>
        </w:rPr>
        <w:t>3.5m</w:t>
      </w:r>
      <w:r w:rsidR="00137AE6">
        <w:rPr>
          <w:rFonts w:hint="eastAsia"/>
          <w:sz w:val="28"/>
          <w:szCs w:val="28"/>
        </w:rPr>
        <w:t>，跨中梁高为</w:t>
      </w:r>
      <w:r w:rsidR="00137AE6">
        <w:rPr>
          <w:rFonts w:hint="eastAsia"/>
          <w:sz w:val="28"/>
          <w:szCs w:val="28"/>
        </w:rPr>
        <w:t>2m</w:t>
      </w:r>
      <w:r w:rsidR="00137AE6">
        <w:rPr>
          <w:rFonts w:hint="eastAsia"/>
          <w:sz w:val="28"/>
          <w:szCs w:val="28"/>
        </w:rPr>
        <w:t>。箱体采用单箱双室结构，按</w:t>
      </w:r>
      <w:r w:rsidR="00137AE6">
        <w:rPr>
          <w:rFonts w:hint="eastAsia"/>
          <w:sz w:val="28"/>
          <w:szCs w:val="28"/>
        </w:rPr>
        <w:t>A</w:t>
      </w:r>
      <w:r w:rsidR="00137AE6">
        <w:rPr>
          <w:rFonts w:hint="eastAsia"/>
          <w:sz w:val="28"/>
          <w:szCs w:val="28"/>
        </w:rPr>
        <w:t>类构件设计。（</w:t>
      </w:r>
      <w:r w:rsidR="00137AE6">
        <w:rPr>
          <w:rFonts w:hint="eastAsia"/>
          <w:sz w:val="28"/>
          <w:szCs w:val="28"/>
        </w:rPr>
        <w:t>2</w:t>
      </w:r>
      <w:r w:rsidR="00137AE6">
        <w:rPr>
          <w:rFonts w:hint="eastAsia"/>
          <w:sz w:val="28"/>
          <w:szCs w:val="28"/>
        </w:rPr>
        <w:t>）引桥：引桥的上部结构采用</w:t>
      </w:r>
      <w:r w:rsidR="00137AE6">
        <w:rPr>
          <w:rFonts w:hint="eastAsia"/>
          <w:sz w:val="28"/>
          <w:szCs w:val="28"/>
        </w:rPr>
        <w:t>16m</w:t>
      </w:r>
      <w:r w:rsidR="00137AE6">
        <w:rPr>
          <w:rFonts w:hint="eastAsia"/>
          <w:sz w:val="28"/>
          <w:szCs w:val="28"/>
        </w:rPr>
        <w:t>和</w:t>
      </w:r>
      <w:r w:rsidR="00137AE6">
        <w:rPr>
          <w:rFonts w:hint="eastAsia"/>
          <w:sz w:val="28"/>
          <w:szCs w:val="28"/>
        </w:rPr>
        <w:t>20m</w:t>
      </w:r>
      <w:r w:rsidR="00137AE6">
        <w:rPr>
          <w:rFonts w:hint="eastAsia"/>
          <w:sz w:val="28"/>
          <w:szCs w:val="28"/>
        </w:rPr>
        <w:t>的空心板以及</w:t>
      </w:r>
      <w:r w:rsidR="00137AE6">
        <w:rPr>
          <w:rFonts w:hint="eastAsia"/>
          <w:sz w:val="28"/>
          <w:szCs w:val="28"/>
        </w:rPr>
        <w:t>32m</w:t>
      </w:r>
      <w:r w:rsidR="00137AE6">
        <w:rPr>
          <w:rFonts w:hint="eastAsia"/>
          <w:sz w:val="28"/>
          <w:szCs w:val="28"/>
        </w:rPr>
        <w:t>的小箱梁。其中</w:t>
      </w:r>
      <w:r w:rsidR="00137AE6">
        <w:rPr>
          <w:rFonts w:hint="eastAsia"/>
          <w:sz w:val="28"/>
          <w:szCs w:val="28"/>
        </w:rPr>
        <w:t>32m</w:t>
      </w:r>
      <w:r w:rsidR="00137AE6">
        <w:rPr>
          <w:rFonts w:hint="eastAsia"/>
          <w:sz w:val="28"/>
          <w:szCs w:val="28"/>
        </w:rPr>
        <w:t>简支小箱梁为预制拼装结构，按</w:t>
      </w:r>
      <w:r w:rsidR="00137AE6">
        <w:rPr>
          <w:rFonts w:hint="eastAsia"/>
          <w:sz w:val="28"/>
          <w:szCs w:val="28"/>
        </w:rPr>
        <w:t>A</w:t>
      </w:r>
      <w:r w:rsidR="00137AE6">
        <w:rPr>
          <w:rFonts w:hint="eastAsia"/>
          <w:sz w:val="28"/>
          <w:szCs w:val="28"/>
        </w:rPr>
        <w:t>类构件设计，梁高为</w:t>
      </w:r>
      <w:r w:rsidR="00137AE6">
        <w:rPr>
          <w:rFonts w:hint="eastAsia"/>
          <w:sz w:val="28"/>
          <w:szCs w:val="28"/>
        </w:rPr>
        <w:t>1.8m</w:t>
      </w:r>
      <w:r w:rsidR="00137AE6">
        <w:rPr>
          <w:rFonts w:hint="eastAsia"/>
          <w:sz w:val="28"/>
          <w:szCs w:val="28"/>
        </w:rPr>
        <w:t>，端部设置牛腿，牛腿处梁高</w:t>
      </w:r>
      <w:r w:rsidR="00137AE6">
        <w:rPr>
          <w:rFonts w:hint="eastAsia"/>
          <w:sz w:val="28"/>
          <w:szCs w:val="28"/>
        </w:rPr>
        <w:t>1.4m</w:t>
      </w:r>
      <w:r w:rsidR="00137AE6">
        <w:rPr>
          <w:rFonts w:hint="eastAsia"/>
          <w:sz w:val="28"/>
          <w:szCs w:val="28"/>
        </w:rPr>
        <w:t>，单片小箱梁顶部宽</w:t>
      </w:r>
      <w:r w:rsidR="00137AE6">
        <w:rPr>
          <w:rFonts w:hint="eastAsia"/>
          <w:sz w:val="28"/>
          <w:szCs w:val="28"/>
        </w:rPr>
        <w:t>2.4m</w:t>
      </w:r>
      <w:r w:rsidR="00137AE6">
        <w:rPr>
          <w:rFonts w:hint="eastAsia"/>
          <w:sz w:val="28"/>
          <w:szCs w:val="28"/>
        </w:rPr>
        <w:t>，小箱梁间</w:t>
      </w:r>
      <w:r w:rsidR="00F52DBE">
        <w:rPr>
          <w:rFonts w:hint="eastAsia"/>
          <w:sz w:val="28"/>
          <w:szCs w:val="28"/>
        </w:rPr>
        <w:t>设置</w:t>
      </w:r>
      <w:r w:rsidR="00F52DBE">
        <w:rPr>
          <w:rFonts w:hint="eastAsia"/>
          <w:sz w:val="28"/>
          <w:szCs w:val="28"/>
        </w:rPr>
        <w:t>30cm</w:t>
      </w:r>
      <w:r w:rsidR="00F52DBE">
        <w:rPr>
          <w:rFonts w:hint="eastAsia"/>
          <w:sz w:val="28"/>
          <w:szCs w:val="28"/>
        </w:rPr>
        <w:t>湿接缝。</w:t>
      </w:r>
      <w:r w:rsidRPr="003E3977">
        <w:rPr>
          <w:rFonts w:hint="eastAsia"/>
          <w:sz w:val="28"/>
          <w:szCs w:val="28"/>
        </w:rPr>
        <w:t>下部</w:t>
      </w:r>
      <w:r w:rsidR="00F52DBE">
        <w:rPr>
          <w:rFonts w:hint="eastAsia"/>
          <w:sz w:val="28"/>
          <w:szCs w:val="28"/>
        </w:rPr>
        <w:t>结构：中墩采用双柱墩梁固接，边墩采用钢筋混凝土盖梁双柱式墩。为保证横桥向刚度，设置桩基础系梁及立柱系梁，基础采用钢筋混凝土钻孔灌注桩，所有桩基均按嵌岩桩设计。</w:t>
      </w:r>
      <w:r w:rsidRPr="003E3977">
        <w:rPr>
          <w:rFonts w:hint="eastAsia"/>
          <w:sz w:val="28"/>
          <w:szCs w:val="28"/>
        </w:rPr>
        <w:t>桥墩主桥为双柱式墩，引桥为桩柱式墩，上接盖梁，桥台为一字式桥台。桥型布置见下图。</w:t>
      </w:r>
    </w:p>
    <w:p w:rsidR="00913C33" w:rsidRPr="003E3977" w:rsidP="003E3977">
      <w:pPr>
        <w:pStyle w:val="Normal0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232.5pt" o:oleicon="f" o:ole="">
            <v:imagedata r:id="rId5" o:title=""/>
          </v:shape>
          <o:OLEObject Type="Embed" ProgID="AutoCAD.Drawing.16" ShapeID="_x0000_i1025" DrawAspect="Content" ObjectID="_1759568115" r:id="rId6"/>
        </w:object>
      </w:r>
      <w:r w:rsidRPr="003E3977" w:rsidR="00266B0B">
        <w:rPr>
          <w:rFonts w:hint="eastAsia"/>
          <w:sz w:val="28"/>
          <w:szCs w:val="28"/>
        </w:rPr>
        <w:t xml:space="preserve">    </w:t>
      </w:r>
      <w:r w:rsidR="00A15510">
        <w:rPr>
          <w:rFonts w:hint="eastAsia"/>
          <w:sz w:val="28"/>
          <w:szCs w:val="28"/>
        </w:rPr>
        <w:t>西岸大桥</w:t>
      </w:r>
      <w:r w:rsidRPr="003E3977" w:rsidR="00DB6BA9">
        <w:rPr>
          <w:rFonts w:hint="eastAsia"/>
          <w:sz w:val="28"/>
          <w:szCs w:val="28"/>
        </w:rPr>
        <w:t>桥位于</w:t>
      </w:r>
      <w:r w:rsidR="00A15510">
        <w:rPr>
          <w:rFonts w:hint="eastAsia"/>
          <w:sz w:val="28"/>
          <w:szCs w:val="28"/>
        </w:rPr>
        <w:t>佛山</w:t>
      </w:r>
      <w:r w:rsidRPr="003E3977" w:rsidR="00DB6BA9">
        <w:rPr>
          <w:rFonts w:hint="eastAsia"/>
          <w:sz w:val="28"/>
          <w:szCs w:val="28"/>
        </w:rPr>
        <w:t>市</w:t>
      </w:r>
      <w:r w:rsidR="00A15510">
        <w:rPr>
          <w:rFonts w:hint="eastAsia"/>
          <w:sz w:val="28"/>
          <w:szCs w:val="28"/>
        </w:rPr>
        <w:t>南海区西樵</w:t>
      </w:r>
      <w:r w:rsidRPr="003E3977" w:rsidR="00DB6BA9">
        <w:rPr>
          <w:rFonts w:hint="eastAsia"/>
          <w:sz w:val="28"/>
          <w:szCs w:val="28"/>
        </w:rPr>
        <w:t>镇原</w:t>
      </w:r>
      <w:r w:rsidR="00D87D3E">
        <w:rPr>
          <w:rFonts w:hint="eastAsia"/>
          <w:sz w:val="28"/>
          <w:szCs w:val="28"/>
        </w:rPr>
        <w:t>西岸大</w:t>
      </w:r>
      <w:r w:rsidRPr="003E3977" w:rsidR="00DB6BA9">
        <w:rPr>
          <w:rFonts w:hint="eastAsia"/>
          <w:sz w:val="28"/>
          <w:szCs w:val="28"/>
        </w:rPr>
        <w:t>桥处，横跨</w:t>
      </w:r>
      <w:r w:rsidRPr="00D87D3E" w:rsidR="00D87D3E">
        <w:rPr>
          <w:rFonts w:hint="eastAsia"/>
          <w:color w:val="FF0000"/>
          <w:sz w:val="28"/>
          <w:szCs w:val="28"/>
        </w:rPr>
        <w:t>****</w:t>
      </w:r>
      <w:r w:rsidRPr="003E3977" w:rsidR="00DB6BA9">
        <w:rPr>
          <w:rFonts w:hint="eastAsia"/>
          <w:sz w:val="28"/>
          <w:szCs w:val="28"/>
        </w:rPr>
        <w:t>河，该处河道较宽，</w:t>
      </w:r>
      <w:r w:rsidRPr="000138AF" w:rsidR="000138AF">
        <w:rPr>
          <w:rFonts w:hint="eastAsia"/>
          <w:sz w:val="28"/>
          <w:szCs w:val="28"/>
        </w:rPr>
        <w:t>河道顶面的宽度是</w:t>
      </w:r>
      <w:r w:rsidRPr="000138AF" w:rsidR="000138AF">
        <w:rPr>
          <w:rFonts w:hint="eastAsia"/>
          <w:sz w:val="28"/>
          <w:szCs w:val="28"/>
        </w:rPr>
        <w:t xml:space="preserve">147.64m. </w:t>
      </w:r>
      <w:r w:rsidRPr="000138AF" w:rsidR="000138AF">
        <w:rPr>
          <w:rFonts w:hint="eastAsia"/>
          <w:sz w:val="28"/>
          <w:szCs w:val="28"/>
        </w:rPr>
        <w:t>河床底的宽度是</w:t>
      </w:r>
      <w:r w:rsidRPr="000138AF" w:rsidR="000138AF">
        <w:rPr>
          <w:rFonts w:hint="eastAsia"/>
          <w:sz w:val="28"/>
          <w:szCs w:val="28"/>
        </w:rPr>
        <w:t>120.65m</w:t>
      </w:r>
      <w:r w:rsidRPr="000138AF" w:rsidR="000138AF">
        <w:rPr>
          <w:rFonts w:hint="eastAsia"/>
          <w:sz w:val="28"/>
          <w:szCs w:val="28"/>
        </w:rPr>
        <w:t>河床有水流河道的宽度是</w:t>
      </w:r>
      <w:r w:rsidRPr="000138AF" w:rsidR="000138AF">
        <w:rPr>
          <w:rFonts w:hint="eastAsia"/>
          <w:sz w:val="28"/>
          <w:szCs w:val="28"/>
        </w:rPr>
        <w:t>54.54</w:t>
      </w:r>
      <w:r w:rsidRPr="003E3977" w:rsidR="00DB6BA9">
        <w:rPr>
          <w:rFonts w:hint="eastAsia"/>
          <w:sz w:val="28"/>
          <w:szCs w:val="28"/>
        </w:rPr>
        <w:t>，水深受季节性降水及</w:t>
      </w:r>
      <w:r w:rsidRPr="000138AF" w:rsidR="000138AF">
        <w:rPr>
          <w:rFonts w:hint="eastAsia"/>
          <w:color w:val="FF0000"/>
          <w:sz w:val="28"/>
          <w:szCs w:val="28"/>
        </w:rPr>
        <w:t>****</w:t>
      </w:r>
      <w:r w:rsidRPr="003E3977" w:rsidR="00DB6BA9">
        <w:rPr>
          <w:rFonts w:hint="eastAsia"/>
          <w:sz w:val="28"/>
          <w:szCs w:val="28"/>
        </w:rPr>
        <w:t>河水位</w:t>
      </w:r>
      <w:r w:rsidR="000138AF">
        <w:rPr>
          <w:rFonts w:hint="eastAsia"/>
          <w:sz w:val="28"/>
          <w:szCs w:val="28"/>
        </w:rPr>
        <w:t>影响</w:t>
      </w:r>
      <w:r w:rsidRPr="003E3977" w:rsidR="00DB6BA9">
        <w:rPr>
          <w:rFonts w:hint="eastAsia"/>
          <w:sz w:val="28"/>
          <w:szCs w:val="28"/>
        </w:rPr>
        <w:t>明显。水中桩基与连续梁施工需要搭设钢平台。</w:t>
      </w:r>
      <w:r w:rsidRPr="003E3977" w:rsidR="00266B0B">
        <w:rPr>
          <w:rFonts w:hint="eastAsia"/>
          <w:sz w:val="28"/>
          <w:szCs w:val="28"/>
        </w:rPr>
        <w:t>钢平台主要采用钢管桩与贝雷架相结合，钢平台搭设完毕后，在钢平台上搭设钢管支架。</w:t>
      </w:r>
    </w:p>
    <w:p w:rsidR="00913C33" w:rsidRPr="003E3977" w:rsidP="00B646D6">
      <w:pPr>
        <w:pStyle w:val="Normal0"/>
        <w:ind w:firstLine="560" w:firstLineChars="200"/>
        <w:rPr>
          <w:sz w:val="28"/>
          <w:szCs w:val="28"/>
        </w:rPr>
      </w:pPr>
    </w:p>
    <w:p w:rsidR="00913C33" w:rsidRPr="003E3977" w:rsidP="00EC59F9">
      <w:pPr>
        <w:pStyle w:val="Normal0"/>
        <w:rPr>
          <w:sz w:val="28"/>
          <w:szCs w:val="28"/>
        </w:rPr>
      </w:pPr>
    </w:p>
    <w:p w:rsidR="00B646D6" w:rsidRPr="003E3977" w:rsidP="00900B1A">
      <w:pPr>
        <w:pStyle w:val="Heading1"/>
        <w:jc w:val="center"/>
        <w:rPr>
          <w:sz w:val="28"/>
          <w:szCs w:val="28"/>
        </w:rPr>
      </w:pPr>
      <w:bookmarkStart w:id="2" w:name="_Toc107279983"/>
      <w:bookmarkStart w:id="3" w:name="_Toc251759127"/>
      <w:r w:rsidRPr="003E3977">
        <w:rPr>
          <w:rFonts w:hint="eastAsia"/>
          <w:sz w:val="28"/>
          <w:szCs w:val="28"/>
        </w:rPr>
        <w:t>第</w:t>
      </w:r>
      <w:r w:rsidRPr="003E3977" w:rsidR="006F5428">
        <w:rPr>
          <w:rFonts w:hint="eastAsia"/>
          <w:sz w:val="28"/>
          <w:szCs w:val="28"/>
        </w:rPr>
        <w:t>二</w:t>
      </w:r>
      <w:r w:rsidRPr="003E3977">
        <w:rPr>
          <w:rFonts w:hint="eastAsia"/>
          <w:sz w:val="28"/>
          <w:szCs w:val="28"/>
        </w:rPr>
        <w:t>章</w:t>
      </w:r>
      <w:r w:rsidRPr="003E3977" w:rsidR="006F5428">
        <w:rPr>
          <w:rFonts w:hint="eastAsia"/>
          <w:sz w:val="28"/>
          <w:szCs w:val="28"/>
        </w:rPr>
        <w:t xml:space="preserve"> </w:t>
      </w:r>
      <w:bookmarkEnd w:id="2"/>
      <w:r w:rsidRPr="003E3977" w:rsidR="00C20A29">
        <w:rPr>
          <w:rFonts w:hint="eastAsia"/>
          <w:sz w:val="28"/>
          <w:szCs w:val="28"/>
        </w:rPr>
        <w:t>现浇梁支撑体系</w:t>
      </w:r>
      <w:r w:rsidRPr="003E3977" w:rsidR="00266B0B">
        <w:rPr>
          <w:rFonts w:hint="eastAsia"/>
          <w:sz w:val="28"/>
          <w:szCs w:val="28"/>
        </w:rPr>
        <w:t>的计算</w:t>
      </w:r>
      <w:bookmarkEnd w:id="3"/>
    </w:p>
    <w:p w:rsidR="00D87E80" w:rsidRPr="003E3977" w:rsidP="00527764">
      <w:pPr>
        <w:pStyle w:val="Heading2"/>
        <w:rPr>
          <w:sz w:val="28"/>
          <w:szCs w:val="28"/>
        </w:rPr>
      </w:pPr>
      <w:bookmarkStart w:id="4" w:name="_Toc251759128"/>
      <w:r w:rsidRPr="003E3977">
        <w:rPr>
          <w:rFonts w:hint="eastAsia"/>
          <w:sz w:val="28"/>
          <w:szCs w:val="28"/>
        </w:rPr>
        <w:t>2.1</w:t>
      </w:r>
      <w:r w:rsidRPr="003E3977" w:rsidR="000D0355">
        <w:rPr>
          <w:rFonts w:hint="eastAsia"/>
          <w:sz w:val="28"/>
          <w:szCs w:val="28"/>
        </w:rPr>
        <w:t>、概述</w:t>
      </w:r>
      <w:bookmarkEnd w:id="4"/>
    </w:p>
    <w:p w:rsidR="00D87E80" w:rsidRPr="009B6BF9" w:rsidP="00D87E80">
      <w:pPr>
        <w:pStyle w:val="Normal0"/>
        <w:ind w:firstLine="560" w:firstLineChars="200"/>
        <w:rPr>
          <w:color w:val="FF0000"/>
          <w:sz w:val="28"/>
          <w:szCs w:val="28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4"/>
          <w:cols w:space="425"/>
          <w:titlePg w:val="0"/>
          <w:docGrid w:type="lines" w:linePitch="312"/>
        </w:sectPr>
      </w:pPr>
      <w:r w:rsidRPr="009B6BF9">
        <w:rPr>
          <w:rFonts w:hint="eastAsia"/>
          <w:sz w:val="28"/>
          <w:szCs w:val="28"/>
        </w:rPr>
        <w:t>本方案钢平台主要采用钢管桩与贝雷架和工字钢相结合。</w:t>
      </w:r>
      <w:r w:rsidRPr="009B6BF9" w:rsidR="009B6BF9">
        <w:rPr>
          <w:rFonts w:ascii="宋体" w:hAnsi="宋体" w:hint="eastAsia"/>
          <w:sz w:val="28"/>
          <w:szCs w:val="28"/>
        </w:rPr>
        <w:t>钢管桩根据实际需要运至施工现场,用25T吊车吊起振动锤</w:t>
      </w:r>
      <w:r w:rsidR="004A3382">
        <w:rPr>
          <w:rFonts w:ascii="宋体" w:hAnsi="宋体" w:hint="eastAsia"/>
          <w:sz w:val="28"/>
          <w:szCs w:val="28"/>
        </w:rPr>
        <w:t>（45KW）</w:t>
      </w:r>
      <w:r w:rsidRPr="009B6BF9" w:rsidR="009B6BF9">
        <w:rPr>
          <w:rFonts w:ascii="宋体" w:hAnsi="宋体" w:hint="eastAsia"/>
          <w:sz w:val="28"/>
          <w:szCs w:val="28"/>
        </w:rPr>
        <w:t>,夹住钢管桩,然后对位,对好位后启动电源开始振动下沉,钢管桩下沉过程中用</w:t>
      </w:r>
      <w:r w:rsidR="009B6BF9">
        <w:rPr>
          <w:rFonts w:ascii="宋体" w:hAnsi="宋体" w:hint="eastAsia"/>
          <w:sz w:val="28"/>
          <w:szCs w:val="28"/>
        </w:rPr>
        <w:t>全站</w:t>
      </w:r>
      <w:r w:rsidRPr="009B6BF9" w:rsidR="009B6BF9">
        <w:rPr>
          <w:rFonts w:ascii="宋体" w:hAnsi="宋体" w:hint="eastAsia"/>
          <w:sz w:val="28"/>
          <w:szCs w:val="28"/>
        </w:rPr>
        <w:t>仪观测钢管桩是否偏位,若发生偏位,立即停止振动.将振动锤松开,在反方向夹住钢</w:t>
      </w:r>
    </w:p>
    <w:p w:rsidR="00D87E80" w:rsidRPr="009B6BF9" w:rsidP="00D87E80">
      <w:pPr>
        <w:pStyle w:val="Normal0"/>
        <w:ind w:firstLine="560" w:firstLineChars="200"/>
        <w:rPr>
          <w:color w:val="FF0000"/>
          <w:sz w:val="28"/>
          <w:szCs w:val="28"/>
        </w:rPr>
      </w:pPr>
      <w:r w:rsidRPr="009B6BF9" w:rsidR="009B6BF9">
        <w:rPr>
          <w:rFonts w:ascii="宋体" w:hAnsi="宋体" w:hint="eastAsia"/>
          <w:sz w:val="28"/>
          <w:szCs w:val="28"/>
        </w:rPr>
        <w:t>管桩,再启动电源继续振动下沉,当钢管桩下沉到桩顶设计标高时,再用吊车吊起下一段钢管桩,并与已下沉钢管桩对接好,然后焊接接头再振动下沉。为了保证不因地质变化影响桩的承载力，最后连续振动一分钟钢管桩贯入深度不大于5mm即可。</w:t>
      </w:r>
      <w:r w:rsidRPr="009B6BF9" w:rsidR="00422294">
        <w:rPr>
          <w:rFonts w:hint="eastAsia"/>
          <w:sz w:val="28"/>
          <w:szCs w:val="28"/>
        </w:rPr>
        <w:t xml:space="preserve"> </w:t>
      </w:r>
      <w:r w:rsidRPr="009B6BF9" w:rsidR="00422294">
        <w:rPr>
          <w:rFonts w:hint="eastAsia"/>
          <w:color w:val="FF0000"/>
          <w:sz w:val="28"/>
          <w:szCs w:val="28"/>
        </w:rPr>
        <w:t xml:space="preserve">                   </w:t>
      </w:r>
    </w:p>
    <w:p w:rsidR="00250D0B" w:rsidRPr="003E3977" w:rsidP="00250D0B">
      <w:pPr>
        <w:pStyle w:val="Heading3"/>
        <w:jc w:val="left"/>
        <w:rPr>
          <w:sz w:val="28"/>
          <w:szCs w:val="28"/>
        </w:rPr>
      </w:pPr>
      <w:bookmarkStart w:id="5" w:name="_Toc251759129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3E3977">
          <w:rPr>
            <w:rFonts w:hint="eastAsia"/>
            <w:sz w:val="28"/>
            <w:szCs w:val="28"/>
          </w:rPr>
          <w:t>2.1.</w:t>
        </w:r>
        <w:r w:rsidRPr="003E3977" w:rsidR="000D16ED">
          <w:rPr>
            <w:rFonts w:hint="eastAsia"/>
            <w:sz w:val="28"/>
            <w:szCs w:val="28"/>
          </w:rPr>
          <w:t>1</w:t>
        </w:r>
      </w:smartTag>
      <w:r w:rsidRPr="003E3977" w:rsidR="00780BE5">
        <w:rPr>
          <w:rFonts w:hint="eastAsia"/>
          <w:sz w:val="28"/>
          <w:szCs w:val="28"/>
        </w:rPr>
        <w:t xml:space="preserve"> </w:t>
      </w:r>
      <w:r w:rsidRPr="003E3977">
        <w:rPr>
          <w:rFonts w:hint="eastAsia"/>
          <w:sz w:val="28"/>
          <w:szCs w:val="28"/>
        </w:rPr>
        <w:t>支顶架的结构</w:t>
      </w:r>
      <w:bookmarkEnd w:id="5"/>
    </w:p>
    <w:p w:rsidR="00250D0B" w:rsidRPr="003E3977" w:rsidP="00250D0B">
      <w:pPr>
        <w:pStyle w:val="Normal0"/>
        <w:ind w:firstLine="560" w:firstLineChars="200"/>
        <w:rPr>
          <w:sz w:val="28"/>
          <w:szCs w:val="28"/>
        </w:rPr>
      </w:pPr>
      <w:r w:rsidRPr="003E3977">
        <w:rPr>
          <w:rFonts w:hint="eastAsia"/>
          <w:sz w:val="28"/>
          <w:szCs w:val="28"/>
        </w:rPr>
        <w:t>支顶架</w:t>
      </w:r>
      <w:r w:rsidR="00C903AE">
        <w:rPr>
          <w:rFonts w:hint="eastAsia"/>
          <w:sz w:val="28"/>
          <w:szCs w:val="28"/>
        </w:rPr>
        <w:t>（碗扣）</w:t>
      </w:r>
      <w:r w:rsidR="00B7308E">
        <w:rPr>
          <w:rFonts w:hint="eastAsia"/>
          <w:sz w:val="28"/>
          <w:szCs w:val="28"/>
        </w:rPr>
        <w:t>搭设</w:t>
      </w:r>
      <w:r w:rsidR="00CD33A6">
        <w:rPr>
          <w:rFonts w:hint="eastAsia"/>
          <w:sz w:val="28"/>
          <w:szCs w:val="28"/>
        </w:rPr>
        <w:t>方案</w:t>
      </w:r>
      <w:r w:rsidR="00C903AE">
        <w:rPr>
          <w:rFonts w:hint="eastAsia"/>
          <w:sz w:val="28"/>
          <w:szCs w:val="28"/>
        </w:rPr>
        <w:t>，具体搭设见计算书设置。</w:t>
      </w:r>
      <w:r w:rsidR="00B7308E">
        <w:rPr>
          <w:rFonts w:hint="eastAsia"/>
          <w:sz w:val="28"/>
          <w:szCs w:val="28"/>
        </w:rPr>
        <w:t>（按最不利计算，搭设，</w:t>
      </w:r>
      <w:r w:rsidR="00B7308E">
        <w:rPr>
          <w:rFonts w:hint="eastAsia"/>
          <w:sz w:val="28"/>
          <w:szCs w:val="28"/>
        </w:rPr>
        <w:t>2</w:t>
      </w:r>
      <w:r w:rsidR="00B7308E">
        <w:rPr>
          <w:rFonts w:hint="eastAsia"/>
          <w:sz w:val="28"/>
          <w:szCs w:val="28"/>
        </w:rPr>
        <w:t>米梁高可以重新计算，但费用相差不大）</w:t>
      </w:r>
    </w:p>
    <w:p w:rsidR="00D87E80" w:rsidRPr="003E3977" w:rsidP="00250D0B">
      <w:pPr>
        <w:pStyle w:val="Heading3"/>
        <w:jc w:val="left"/>
        <w:rPr>
          <w:sz w:val="28"/>
          <w:szCs w:val="28"/>
        </w:rPr>
      </w:pPr>
      <w:bookmarkStart w:id="6" w:name="_Toc251759130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3E3977">
          <w:rPr>
            <w:rFonts w:hint="eastAsia"/>
            <w:sz w:val="28"/>
            <w:szCs w:val="28"/>
          </w:rPr>
          <w:t>2.</w:t>
        </w:r>
        <w:r w:rsidRPr="003E3977" w:rsidR="00527764">
          <w:rPr>
            <w:rFonts w:hint="eastAsia"/>
            <w:sz w:val="28"/>
            <w:szCs w:val="28"/>
          </w:rPr>
          <w:t>1.</w:t>
        </w:r>
        <w:r w:rsidRPr="003E3977" w:rsidR="000D16ED">
          <w:rPr>
            <w:rFonts w:hint="eastAsia"/>
            <w:sz w:val="28"/>
            <w:szCs w:val="28"/>
          </w:rPr>
          <w:t>2</w:t>
        </w:r>
      </w:smartTag>
      <w:r w:rsidRPr="003E3977" w:rsidR="00780BE5">
        <w:rPr>
          <w:rFonts w:hint="eastAsia"/>
          <w:sz w:val="28"/>
          <w:szCs w:val="28"/>
        </w:rPr>
        <w:t xml:space="preserve"> </w:t>
      </w:r>
      <w:r w:rsidRPr="003E3977" w:rsidR="00024776">
        <w:rPr>
          <w:rFonts w:hint="eastAsia"/>
          <w:sz w:val="28"/>
          <w:szCs w:val="28"/>
        </w:rPr>
        <w:t>钢平台的</w:t>
      </w:r>
      <w:r w:rsidRPr="003E3977" w:rsidR="00CD2E60">
        <w:rPr>
          <w:rFonts w:hint="eastAsia"/>
          <w:sz w:val="28"/>
          <w:szCs w:val="28"/>
        </w:rPr>
        <w:t>结构</w:t>
      </w:r>
      <w:bookmarkEnd w:id="6"/>
    </w:p>
    <w:p w:rsidR="00621A47" w:rsidRPr="004A3382" w:rsidP="004A3382">
      <w:pPr>
        <w:pStyle w:val="Normal0"/>
        <w:tabs>
          <w:tab w:val="center" w:pos="4503"/>
        </w:tabs>
        <w:ind w:firstLine="570"/>
        <w:rPr>
          <w:rFonts w:ascii="宋体" w:hAnsi="宋体"/>
          <w:sz w:val="28"/>
          <w:szCs w:val="28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5"/>
          <w:cols w:space="425"/>
          <w:titlePg w:val="0"/>
          <w:docGrid w:type="lines" w:linePitch="312"/>
        </w:sectPr>
      </w:pPr>
      <w:r w:rsidRPr="003E3977">
        <w:rPr>
          <w:rFonts w:hint="eastAsia"/>
          <w:sz w:val="28"/>
          <w:szCs w:val="28"/>
        </w:rPr>
        <w:t>本工程</w:t>
      </w:r>
      <w:r w:rsidRPr="003E3977" w:rsidR="00D43B5B">
        <w:rPr>
          <w:rFonts w:hint="eastAsia"/>
          <w:sz w:val="28"/>
          <w:szCs w:val="28"/>
        </w:rPr>
        <w:t>过水段现浇梁需要</w:t>
      </w:r>
      <w:r w:rsidRPr="003E3977" w:rsidR="00BF7660">
        <w:rPr>
          <w:rFonts w:hint="eastAsia"/>
          <w:sz w:val="28"/>
          <w:szCs w:val="28"/>
        </w:rPr>
        <w:t>搭设</w:t>
      </w:r>
      <w:r w:rsidRPr="003E3977" w:rsidR="00D43B5B">
        <w:rPr>
          <w:rFonts w:hint="eastAsia"/>
          <w:sz w:val="28"/>
          <w:szCs w:val="28"/>
        </w:rPr>
        <w:t>水上平台</w:t>
      </w:r>
      <w:r w:rsidRPr="003E3977" w:rsidR="00BF7660">
        <w:rPr>
          <w:rFonts w:hint="eastAsia"/>
          <w:sz w:val="28"/>
          <w:szCs w:val="28"/>
        </w:rPr>
        <w:t>，水上平台的结构主要是贝雷架与钢管桩结合。</w:t>
      </w:r>
      <w:r w:rsidRPr="003E3977" w:rsidR="004A3382">
        <w:rPr>
          <w:rFonts w:ascii="宋体" w:hAnsi="宋体" w:hint="eastAsia"/>
          <w:sz w:val="28"/>
          <w:szCs w:val="28"/>
        </w:rPr>
        <w:t>贝雷架顺桥向设置,</w:t>
      </w:r>
      <w:r w:rsidR="004A3382">
        <w:rPr>
          <w:rFonts w:ascii="宋体" w:hAnsi="宋体" w:hint="eastAsia"/>
          <w:sz w:val="28"/>
          <w:szCs w:val="28"/>
        </w:rPr>
        <w:t>1、箱梁两端中腹板</w:t>
      </w:r>
      <w:r w:rsidRPr="003E3977" w:rsidR="004A3382">
        <w:rPr>
          <w:rFonts w:ascii="宋体" w:hAnsi="宋体" w:hint="eastAsia"/>
          <w:sz w:val="28"/>
          <w:szCs w:val="28"/>
        </w:rPr>
        <w:t>采用</w:t>
      </w:r>
      <w:r w:rsidR="004A3382">
        <w:rPr>
          <w:rFonts w:ascii="宋体" w:hAnsi="宋体" w:hint="eastAsia"/>
          <w:sz w:val="28"/>
          <w:szCs w:val="28"/>
        </w:rPr>
        <w:t>三</w:t>
      </w:r>
      <w:r w:rsidRPr="003E3977" w:rsidR="004A3382">
        <w:rPr>
          <w:rFonts w:ascii="宋体" w:hAnsi="宋体" w:hint="eastAsia"/>
          <w:sz w:val="28"/>
          <w:szCs w:val="28"/>
        </w:rPr>
        <w:t>排单层</w:t>
      </w:r>
      <w:r w:rsidR="004A3382">
        <w:rPr>
          <w:rFonts w:ascii="宋体" w:hAnsi="宋体" w:hint="eastAsia"/>
          <w:sz w:val="28"/>
          <w:szCs w:val="28"/>
        </w:rPr>
        <w:t>，边腹板采用两排单层的组合，翼板采用两排单层</w:t>
      </w:r>
      <w:r w:rsidRPr="003E3977" w:rsidR="004A3382">
        <w:rPr>
          <w:rFonts w:ascii="宋体" w:hAnsi="宋体" w:hint="eastAsia"/>
          <w:sz w:val="28"/>
          <w:szCs w:val="28"/>
        </w:rPr>
        <w:t>的组合，跨径为</w:t>
      </w:r>
      <w:r w:rsidR="004A3382">
        <w:rPr>
          <w:rFonts w:ascii="宋体" w:hAnsi="宋体" w:hint="eastAsia"/>
          <w:sz w:val="28"/>
          <w:szCs w:val="28"/>
        </w:rPr>
        <w:t>6</w:t>
      </w:r>
      <w:r w:rsidRPr="003E3977" w:rsidR="004A3382">
        <w:rPr>
          <w:rFonts w:ascii="宋体" w:hAnsi="宋体" w:hint="eastAsia"/>
          <w:sz w:val="28"/>
          <w:szCs w:val="28"/>
        </w:rPr>
        <w:t>m</w:t>
      </w:r>
      <w:r w:rsidR="004A3382">
        <w:rPr>
          <w:rFonts w:ascii="宋体" w:hAnsi="宋体" w:hint="eastAsia"/>
          <w:sz w:val="28"/>
          <w:szCs w:val="28"/>
        </w:rPr>
        <w:t>；除两端部分也同样采取这一组合，跨径改为12米。</w:t>
      </w:r>
      <w:r w:rsidRPr="003E3977" w:rsidR="004A3382">
        <w:rPr>
          <w:rFonts w:ascii="宋体" w:hAnsi="宋体" w:hint="eastAsia"/>
          <w:sz w:val="28"/>
          <w:szCs w:val="28"/>
        </w:rPr>
        <w:t>单幅桥宽横桥向设置</w:t>
      </w:r>
      <w:r w:rsidR="004A3382">
        <w:rPr>
          <w:rFonts w:ascii="宋体" w:hAnsi="宋体" w:hint="eastAsia"/>
          <w:sz w:val="28"/>
          <w:szCs w:val="28"/>
        </w:rPr>
        <w:t>11</w:t>
      </w:r>
      <w:r w:rsidRPr="003E3977" w:rsidR="004A3382">
        <w:rPr>
          <w:rFonts w:ascii="宋体" w:hAnsi="宋体" w:hint="eastAsia"/>
          <w:sz w:val="28"/>
          <w:szCs w:val="28"/>
        </w:rPr>
        <w:t>排贝雷架。贝雷架直接作用在</w:t>
      </w:r>
      <w:r w:rsidR="004A3382">
        <w:rPr>
          <w:rFonts w:ascii="宋体" w:hAnsi="宋体" w:hint="eastAsia"/>
          <w:sz w:val="28"/>
          <w:szCs w:val="28"/>
        </w:rPr>
        <w:t>4</w:t>
      </w:r>
      <w:r w:rsidRPr="003E3977" w:rsidR="004A3382">
        <w:rPr>
          <w:rFonts w:ascii="宋体" w:hAnsi="宋体" w:hint="eastAsia"/>
          <w:sz w:val="28"/>
          <w:szCs w:val="28"/>
        </w:rPr>
        <w:t>排</w:t>
      </w:r>
      <w:r w:rsidR="004A3382">
        <w:rPr>
          <w:rFonts w:ascii="宋体" w:hAnsi="宋体" w:hint="eastAsia"/>
          <w:sz w:val="28"/>
          <w:szCs w:val="28"/>
        </w:rPr>
        <w:t>32</w:t>
      </w:r>
      <w:r w:rsidRPr="003E3977" w:rsidR="004A3382">
        <w:rPr>
          <w:rFonts w:ascii="宋体" w:hAnsi="宋体" w:hint="eastAsia"/>
          <w:sz w:val="28"/>
          <w:szCs w:val="28"/>
        </w:rPr>
        <w:t>#工字钢上，贝雷架上搭设3</w:t>
      </w:r>
      <w:r w:rsidR="004A3382">
        <w:rPr>
          <w:rFonts w:ascii="宋体" w:hAnsi="宋体" w:hint="eastAsia"/>
          <w:sz w:val="28"/>
          <w:szCs w:val="28"/>
        </w:rPr>
        <w:t>2</w:t>
      </w:r>
      <w:r w:rsidRPr="003E3977" w:rsidR="004A3382">
        <w:rPr>
          <w:rFonts w:ascii="宋体" w:hAnsi="宋体" w:hint="eastAsia"/>
          <w:sz w:val="28"/>
          <w:szCs w:val="28"/>
        </w:rPr>
        <w:t>#工字钢作为钢管支架的支撑体系。</w:t>
      </w:r>
      <w:r w:rsidRPr="003E3977" w:rsidR="00B76ED3">
        <w:rPr>
          <w:rFonts w:hint="eastAsia"/>
          <w:sz w:val="28"/>
          <w:szCs w:val="28"/>
        </w:rPr>
        <w:t>单幅桥宽横轴向设置</w:t>
      </w:r>
      <w:r w:rsidR="004A3382">
        <w:rPr>
          <w:rFonts w:hint="eastAsia"/>
          <w:sz w:val="28"/>
          <w:szCs w:val="28"/>
        </w:rPr>
        <w:t>5</w:t>
      </w:r>
      <w:r w:rsidRPr="003E3977" w:rsidR="00B76ED3">
        <w:rPr>
          <w:rFonts w:hint="eastAsia"/>
          <w:sz w:val="28"/>
          <w:szCs w:val="28"/>
        </w:rPr>
        <w:t>根</w:t>
      </w:r>
      <w:r w:rsidRPr="003E3977" w:rsidR="009C200F">
        <w:rPr>
          <w:sz w:val="28"/>
          <w:szCs w:val="28"/>
        </w:rPr>
        <w:t>Ф</w:t>
      </w:r>
      <w:r w:rsidRPr="003E3977" w:rsidR="009C200F">
        <w:rPr>
          <w:rFonts w:hint="eastAsia"/>
          <w:sz w:val="28"/>
          <w:szCs w:val="28"/>
        </w:rPr>
        <w:t>600</w:t>
      </w:r>
      <w:r w:rsidRPr="003E3977" w:rsidR="009C200F">
        <w:rPr>
          <w:rFonts w:hint="eastAsia"/>
          <w:sz w:val="28"/>
          <w:szCs w:val="28"/>
        </w:rPr>
        <w:t>×</w:t>
      </w:r>
      <w:r w:rsidRPr="003E3977" w:rsidR="009C200F">
        <w:rPr>
          <w:rFonts w:hint="eastAsia"/>
          <w:sz w:val="28"/>
          <w:szCs w:val="28"/>
        </w:rPr>
        <w:t>8mm</w:t>
      </w:r>
      <w:r w:rsidRPr="003E3977" w:rsidR="00BF7660">
        <w:rPr>
          <w:rFonts w:hint="eastAsia"/>
          <w:sz w:val="28"/>
          <w:szCs w:val="28"/>
        </w:rPr>
        <w:t>钢管</w:t>
      </w:r>
      <w:r w:rsidRPr="003E3977" w:rsidR="00B76ED3">
        <w:rPr>
          <w:rFonts w:hint="eastAsia"/>
          <w:sz w:val="28"/>
          <w:szCs w:val="28"/>
        </w:rPr>
        <w:t>桩</w:t>
      </w:r>
      <w:r w:rsidRPr="003E3977" w:rsidR="00BF7660">
        <w:rPr>
          <w:rFonts w:hint="eastAsia"/>
          <w:sz w:val="28"/>
          <w:szCs w:val="28"/>
        </w:rPr>
        <w:t>，</w:t>
      </w:r>
      <w:r w:rsidRPr="003E3977" w:rsidR="00D21DDB">
        <w:rPr>
          <w:rFonts w:hint="eastAsia"/>
          <w:sz w:val="28"/>
          <w:szCs w:val="28"/>
        </w:rPr>
        <w:t>钢管桩顶部用</w:t>
      </w:r>
      <w:r w:rsidR="00F501D0">
        <w:rPr>
          <w:rFonts w:hint="eastAsia"/>
          <w:sz w:val="28"/>
          <w:szCs w:val="28"/>
        </w:rPr>
        <w:t>凹槽形式与</w:t>
      </w:r>
      <w:r w:rsidR="00F501D0">
        <w:rPr>
          <w:rFonts w:hint="eastAsia"/>
          <w:sz w:val="28"/>
          <w:szCs w:val="28"/>
        </w:rPr>
        <w:t>2</w:t>
      </w:r>
      <w:r w:rsidR="00F501D0">
        <w:rPr>
          <w:rFonts w:hint="eastAsia"/>
          <w:sz w:val="28"/>
          <w:szCs w:val="28"/>
        </w:rPr>
        <w:t>根</w:t>
      </w:r>
      <w:r w:rsidR="00F501D0">
        <w:rPr>
          <w:rFonts w:hint="eastAsia"/>
          <w:sz w:val="28"/>
          <w:szCs w:val="28"/>
        </w:rPr>
        <w:t>32b</w:t>
      </w:r>
      <w:r w:rsidRPr="003E3977" w:rsidR="00D21DDB">
        <w:rPr>
          <w:rFonts w:hint="eastAsia"/>
          <w:sz w:val="28"/>
          <w:szCs w:val="28"/>
        </w:rPr>
        <w:t>工字钢连成一体</w:t>
      </w:r>
      <w:r w:rsidRPr="003E3977" w:rsidR="00BF7660">
        <w:rPr>
          <w:rFonts w:hint="eastAsia"/>
          <w:sz w:val="28"/>
          <w:szCs w:val="28"/>
        </w:rPr>
        <w:t>。</w:t>
      </w:r>
      <w:r w:rsidR="00F501D0">
        <w:rPr>
          <w:rFonts w:hint="eastAsia"/>
          <w:sz w:val="28"/>
          <w:szCs w:val="28"/>
        </w:rPr>
        <w:t>贝雷片</w:t>
      </w:r>
      <w:r w:rsidRPr="003E3977" w:rsidR="000E0474">
        <w:rPr>
          <w:rFonts w:hint="eastAsia"/>
          <w:sz w:val="28"/>
          <w:szCs w:val="28"/>
        </w:rPr>
        <w:t>间距</w:t>
      </w:r>
      <w:r w:rsidR="00B202FF">
        <w:rPr>
          <w:rFonts w:hint="eastAsia"/>
          <w:sz w:val="28"/>
          <w:szCs w:val="28"/>
        </w:rPr>
        <w:t>见“工字钢受力简图</w:t>
      </w:r>
      <w:r w:rsidR="00B202FF">
        <w:rPr>
          <w:sz w:val="28"/>
          <w:szCs w:val="28"/>
        </w:rPr>
        <w:t>”</w:t>
      </w:r>
      <w:r w:rsidR="00B202FF">
        <w:rPr>
          <w:rFonts w:hint="eastAsia"/>
          <w:sz w:val="28"/>
          <w:szCs w:val="28"/>
        </w:rPr>
        <w:t>,</w:t>
      </w:r>
      <w:r w:rsidR="00B202FF">
        <w:rPr>
          <w:rFonts w:hint="eastAsia"/>
          <w:sz w:val="28"/>
          <w:szCs w:val="28"/>
        </w:rPr>
        <w:t>贝雷片和工字钢连接；</w:t>
      </w:r>
      <w:r w:rsidRPr="003E3977" w:rsidR="000E0474">
        <w:rPr>
          <w:rFonts w:hint="eastAsia"/>
          <w:sz w:val="28"/>
          <w:szCs w:val="28"/>
        </w:rPr>
        <w:t>贝雷架上铺设</w:t>
      </w:r>
      <w:r w:rsidRPr="003E3977" w:rsidR="000E0474">
        <w:rPr>
          <w:rFonts w:hint="eastAsia"/>
          <w:sz w:val="28"/>
          <w:szCs w:val="28"/>
        </w:rPr>
        <w:t>3</w:t>
      </w:r>
      <w:r w:rsidR="00B202FF">
        <w:rPr>
          <w:rFonts w:hint="eastAsia"/>
          <w:sz w:val="28"/>
          <w:szCs w:val="28"/>
        </w:rPr>
        <w:t>2</w:t>
      </w:r>
      <w:r w:rsidRPr="003E3977" w:rsidR="000E0474">
        <w:rPr>
          <w:rFonts w:hint="eastAsia"/>
          <w:sz w:val="28"/>
          <w:szCs w:val="28"/>
        </w:rPr>
        <w:t>#</w:t>
      </w:r>
      <w:r w:rsidRPr="003E3977" w:rsidR="000E0474">
        <w:rPr>
          <w:rFonts w:hint="eastAsia"/>
          <w:sz w:val="28"/>
          <w:szCs w:val="28"/>
        </w:rPr>
        <w:t>工字钢作为钢管架的垫脚，</w:t>
      </w:r>
      <w:r w:rsidRPr="003E3977" w:rsidR="000E0474">
        <w:rPr>
          <w:rFonts w:hint="eastAsia"/>
          <w:sz w:val="28"/>
          <w:szCs w:val="28"/>
        </w:rPr>
        <w:t>3</w:t>
      </w:r>
      <w:r w:rsidR="00B202FF">
        <w:rPr>
          <w:rFonts w:hint="eastAsia"/>
          <w:sz w:val="28"/>
          <w:szCs w:val="28"/>
        </w:rPr>
        <w:t>2</w:t>
      </w:r>
      <w:r w:rsidRPr="003E3977" w:rsidR="000E0474">
        <w:rPr>
          <w:rFonts w:hint="eastAsia"/>
          <w:sz w:val="28"/>
          <w:szCs w:val="28"/>
        </w:rPr>
        <w:t>#</w:t>
      </w:r>
      <w:r w:rsidRPr="003E3977" w:rsidR="000E0474">
        <w:rPr>
          <w:rFonts w:hint="eastAsia"/>
          <w:sz w:val="28"/>
          <w:szCs w:val="28"/>
        </w:rPr>
        <w:t>工字钢纵向间距为</w:t>
      </w:r>
      <w:r w:rsidR="00B202FF">
        <w:rPr>
          <w:rFonts w:hint="eastAsia"/>
          <w:sz w:val="28"/>
          <w:szCs w:val="28"/>
        </w:rPr>
        <w:t>75</w:t>
      </w:r>
      <w:r w:rsidRPr="003E3977" w:rsidR="000E0474">
        <w:rPr>
          <w:rFonts w:hint="eastAsia"/>
          <w:sz w:val="28"/>
          <w:szCs w:val="28"/>
        </w:rPr>
        <w:t>cm</w:t>
      </w:r>
      <w:r w:rsidR="00B202FF">
        <w:rPr>
          <w:rFonts w:hint="eastAsia"/>
          <w:sz w:val="28"/>
          <w:szCs w:val="28"/>
        </w:rPr>
        <w:t>，每条工字钢与最外边两排贝雷片用倒“</w:t>
      </w:r>
      <w:r w:rsidR="00B202FF">
        <w:rPr>
          <w:rFonts w:hint="eastAsia"/>
          <w:sz w:val="28"/>
          <w:szCs w:val="28"/>
        </w:rPr>
        <w:t>u</w:t>
      </w:r>
      <w:r w:rsidR="00B202FF">
        <w:rPr>
          <w:rFonts w:hint="eastAsia"/>
          <w:sz w:val="28"/>
          <w:szCs w:val="28"/>
        </w:rPr>
        <w:t>”型焊接，加强</w:t>
      </w:r>
      <w:r w:rsidR="00306DE7">
        <w:rPr>
          <w:rFonts w:hint="eastAsia"/>
          <w:sz w:val="28"/>
          <w:szCs w:val="28"/>
        </w:rPr>
        <w:t>贝雷片和工字钢的整体性</w:t>
      </w:r>
      <w:r w:rsidRPr="003E3977" w:rsidR="000E0474">
        <w:rPr>
          <w:rFonts w:hint="eastAsia"/>
          <w:sz w:val="28"/>
          <w:szCs w:val="28"/>
        </w:rPr>
        <w:t>。</w:t>
      </w:r>
      <w:r w:rsidRPr="003E3977" w:rsidR="00B76ED3">
        <w:rPr>
          <w:rFonts w:hint="eastAsia"/>
          <w:sz w:val="28"/>
          <w:szCs w:val="28"/>
        </w:rPr>
        <w:t>钢管桩</w:t>
      </w:r>
      <w:r w:rsidRPr="003E3977" w:rsidR="000E0474">
        <w:rPr>
          <w:rFonts w:hint="eastAsia"/>
          <w:sz w:val="28"/>
          <w:szCs w:val="28"/>
        </w:rPr>
        <w:t>横桥向</w:t>
      </w:r>
      <w:r w:rsidR="00306DE7">
        <w:rPr>
          <w:rFonts w:hint="eastAsia"/>
          <w:sz w:val="28"/>
          <w:szCs w:val="28"/>
        </w:rPr>
        <w:t>见“工字钢受力简图</w:t>
      </w:r>
      <w:r w:rsidR="00306DE7">
        <w:rPr>
          <w:sz w:val="28"/>
          <w:szCs w:val="28"/>
        </w:rPr>
        <w:t>”</w:t>
      </w:r>
      <w:r w:rsidRPr="003E3977" w:rsidR="00BF7660">
        <w:rPr>
          <w:rFonts w:hint="eastAsia"/>
          <w:sz w:val="28"/>
          <w:szCs w:val="28"/>
        </w:rPr>
        <w:t>，钢管桩之间用</w:t>
      </w:r>
      <w:r w:rsidRPr="003E3977" w:rsidR="00BF7660">
        <w:rPr>
          <w:rFonts w:hint="eastAsia"/>
          <w:sz w:val="28"/>
          <w:szCs w:val="28"/>
        </w:rPr>
        <w:t>20#</w:t>
      </w:r>
      <w:r w:rsidRPr="003E3977" w:rsidR="009F3A79">
        <w:rPr>
          <w:rFonts w:hint="eastAsia"/>
          <w:sz w:val="28"/>
          <w:szCs w:val="28"/>
        </w:rPr>
        <w:t>槽钢作为剪刀斜撑焊接连固成一体，</w:t>
      </w:r>
      <w:r w:rsidRPr="003E3977" w:rsidR="005133D8">
        <w:rPr>
          <w:rFonts w:hint="eastAsia"/>
          <w:sz w:val="28"/>
          <w:szCs w:val="28"/>
        </w:rPr>
        <w:t>详</w:t>
      </w:r>
      <w:r w:rsidRPr="003E3977" w:rsidR="00C51C0B">
        <w:rPr>
          <w:rFonts w:hint="eastAsia"/>
          <w:sz w:val="28"/>
          <w:szCs w:val="28"/>
        </w:rPr>
        <w:t>见附图。</w:t>
      </w:r>
    </w:p>
    <w:p w:rsidR="00C51C0B" w:rsidRPr="003E3977" w:rsidP="003E3977">
      <w:pPr>
        <w:pStyle w:val="Normal0"/>
        <w:ind w:firstLine="560" w:firstLineChars="200"/>
        <w:jc w:val="center"/>
        <w:rPr>
          <w:sz w:val="28"/>
          <w:szCs w:val="28"/>
        </w:rPr>
      </w:pPr>
      <w:r>
        <w:rPr>
          <w:sz w:val="28"/>
          <w:szCs w:val="28"/>
        </w:rPr>
        <w:object>
          <v:shape id="_x0000_i1026" type="#_x0000_t75" style="width:509.8pt;height:255.64pt" o:oleicon="f" o:ole="">
            <v:imagedata r:id="rId7" o:title=""/>
          </v:shape>
          <o:OLEObject Type="Embed" ProgID="AutoCAD.Drawing.16" ShapeID="_x0000_i1026" DrawAspect="Content" ObjectID="_1759568116" r:id="rId8"/>
        </w:object>
      </w:r>
      <w:r w:rsidRPr="003E3977" w:rsidR="001A50B6">
        <w:rPr>
          <w:rFonts w:hint="eastAsia"/>
          <w:sz w:val="28"/>
          <w:szCs w:val="28"/>
        </w:rPr>
        <w:t xml:space="preserve">   </w:t>
      </w:r>
      <w:r w:rsidRPr="003E3977" w:rsidR="001A50B6">
        <w:rPr>
          <w:rFonts w:hint="eastAsia"/>
          <w:sz w:val="28"/>
          <w:szCs w:val="28"/>
          <w:u w:val="single"/>
        </w:rPr>
        <w:t>钢平台</w:t>
      </w:r>
      <w:r w:rsidRPr="003E3977" w:rsidR="00D45B50">
        <w:rPr>
          <w:rFonts w:hint="eastAsia"/>
          <w:sz w:val="28"/>
          <w:szCs w:val="28"/>
          <w:u w:val="single"/>
        </w:rPr>
        <w:t>横</w:t>
      </w:r>
      <w:r w:rsidRPr="003E3977" w:rsidR="001A50B6">
        <w:rPr>
          <w:rFonts w:hint="eastAsia"/>
          <w:sz w:val="28"/>
          <w:szCs w:val="28"/>
          <w:u w:val="single"/>
        </w:rPr>
        <w:t>截面图</w:t>
      </w:r>
    </w:p>
    <w:p w:rsidR="00C51C0B" w:rsidRPr="003E3977" w:rsidP="003E3977">
      <w:pPr>
        <w:pStyle w:val="Normal0"/>
        <w:ind w:firstLine="560" w:firstLineChars="200"/>
        <w:jc w:val="center"/>
        <w:rPr>
          <w:sz w:val="28"/>
          <w:szCs w:val="28"/>
        </w:rPr>
      </w:pPr>
      <w:r>
        <w:rPr>
          <w:sz w:val="28"/>
          <w:szCs w:val="28"/>
        </w:rPr>
        <w:object>
          <v:shape id="_x0000_i1027" type="#_x0000_t75" style="width:452.9pt;height:240.75pt" o:oleicon="f" o:ole="">
            <v:imagedata r:id="rId9" o:title=""/>
          </v:shape>
          <o:OLEObject Type="Embed" ProgID="AutoCAD.Drawing.16" ShapeID="_x0000_i1027" DrawAspect="Content" ObjectID="_1759568117" r:id="rId10"/>
        </w:object>
      </w:r>
      <w:r w:rsidRPr="003E3977" w:rsidR="00D45B50">
        <w:rPr>
          <w:rFonts w:hint="eastAsia"/>
          <w:sz w:val="28"/>
          <w:szCs w:val="28"/>
        </w:rPr>
        <w:t xml:space="preserve">  </w:t>
      </w:r>
      <w:r w:rsidRPr="003E3977" w:rsidR="00D45B50">
        <w:rPr>
          <w:rFonts w:hint="eastAsia"/>
          <w:sz w:val="28"/>
          <w:szCs w:val="28"/>
          <w:u w:val="single"/>
        </w:rPr>
        <w:t>钢平台截面图</w:t>
      </w:r>
    </w:p>
    <w:p w:rsidR="00AC7C21" w:rsidP="00B7308E">
      <w:pPr>
        <w:pStyle w:val="Heading2"/>
        <w:numPr>
          <w:ilvl w:val="1"/>
          <w:numId w:val="1"/>
        </w:numPr>
        <w:rPr>
          <w:sz w:val="28"/>
          <w:szCs w:val="28"/>
        </w:rPr>
      </w:pPr>
      <w:bookmarkStart w:id="7" w:name="_Toc251759131"/>
      <w:r>
        <w:rPr>
          <w:rFonts w:hint="eastAsia"/>
          <w:sz w:val="28"/>
          <w:szCs w:val="28"/>
        </w:rPr>
        <w:t>箱梁自重荷载分布简化</w:t>
      </w:r>
    </w:p>
    <w:p w:rsidR="00AC7C21" w:rsidRPr="00AC7C21" w:rsidP="00AC7C21">
      <w:pPr>
        <w:pStyle w:val="Normal0"/>
        <w:ind w:firstLine="560" w:firstLineChars="200"/>
        <w:rPr>
          <w:rFonts w:ascii="宋体" w:hAnsi="宋体"/>
          <w:sz w:val="28"/>
          <w:szCs w:val="28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6"/>
          <w:cols w:space="425"/>
          <w:titlePg w:val="0"/>
          <w:docGrid w:type="lines" w:linePitch="312"/>
        </w:sectPr>
      </w:pPr>
      <w:r w:rsidRPr="00AC7C21">
        <w:rPr>
          <w:rFonts w:ascii="宋体" w:hAnsi="宋体" w:hint="eastAsia"/>
          <w:bCs/>
          <w:spacing w:val="-6"/>
          <w:sz w:val="28"/>
          <w:szCs w:val="28"/>
        </w:rPr>
        <w:t>依据箱梁的实际尺寸，将箱梁的横截面简化为两种形式，分别对应端部和跨中的两种典型横断面；在纵向上，箱梁两端各</w:t>
      </w:r>
      <w:r>
        <w:rPr>
          <w:rFonts w:ascii="宋体" w:hAnsi="宋体" w:hint="eastAsia"/>
          <w:bCs/>
          <w:spacing w:val="-6"/>
          <w:sz w:val="28"/>
          <w:szCs w:val="28"/>
        </w:rPr>
        <w:t>6</w:t>
      </w:r>
      <w:r w:rsidRPr="00AC7C21">
        <w:rPr>
          <w:rFonts w:ascii="宋体" w:hAnsi="宋体" w:hint="eastAsia"/>
          <w:bCs/>
          <w:spacing w:val="-6"/>
          <w:sz w:val="28"/>
          <w:szCs w:val="28"/>
        </w:rPr>
        <w:t>m</w:t>
      </w:r>
      <w:r w:rsidRPr="00AC7C21">
        <w:rPr>
          <w:rFonts w:ascii="宋体" w:hAnsi="宋体" w:hint="eastAsia"/>
          <w:bCs/>
          <w:spacing w:val="-6"/>
          <w:sz w:val="28"/>
          <w:szCs w:val="28"/>
        </w:rPr>
        <w:t>范围内采用端部横断面形</w:t>
      </w:r>
    </w:p>
    <w:p w:rsidR="00AC7C21" w:rsidRPr="00AC7C21" w:rsidP="00AC7C21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 w:rsidRPr="00AC7C21">
        <w:rPr>
          <w:rFonts w:ascii="宋体" w:hAnsi="宋体" w:hint="eastAsia"/>
          <w:bCs/>
          <w:spacing w:val="-6"/>
          <w:sz w:val="28"/>
          <w:szCs w:val="28"/>
        </w:rPr>
        <w:t>式，中间为跨中横断面形式</w:t>
      </w:r>
    </w:p>
    <w:p w:rsidR="00AC7C21" w:rsidP="00AC7C21">
      <w:pPr>
        <w:pStyle w:val="Heading2"/>
        <w:numPr>
          <w:ilvl w:val="1"/>
          <w:numId w:val="1"/>
        </w:numPr>
        <w:rPr>
          <w:sz w:val="28"/>
          <w:szCs w:val="28"/>
        </w:rPr>
      </w:pPr>
      <w:r w:rsidRPr="003E3977">
        <w:rPr>
          <w:rFonts w:hint="eastAsia"/>
          <w:sz w:val="28"/>
          <w:szCs w:val="28"/>
        </w:rPr>
        <w:t>钢管支架的计算</w:t>
      </w:r>
    </w:p>
    <w:p w:rsidR="00AC7C21" w:rsidRPr="00AC7C21" w:rsidP="00AC7C21">
      <w:pPr>
        <w:pStyle w:val="Heading2"/>
        <w:rPr>
          <w:sz w:val="28"/>
          <w:szCs w:val="28"/>
        </w:rPr>
      </w:pPr>
      <w:r>
        <w:rPr>
          <w:rFonts w:hint="eastAsia"/>
          <w:sz w:val="28"/>
          <w:szCs w:val="28"/>
        </w:rPr>
        <w:t>2.3.1</w:t>
      </w:r>
      <w:r>
        <w:rPr>
          <w:rFonts w:hint="eastAsia"/>
          <w:sz w:val="28"/>
          <w:szCs w:val="28"/>
        </w:rPr>
        <w:t>箱梁两端的支架计算</w:t>
      </w:r>
      <w:bookmarkEnd w:id="7"/>
      <w:r>
        <w:rPr>
          <w:rFonts w:hint="eastAsia"/>
          <w:sz w:val="28"/>
          <w:szCs w:val="28"/>
        </w:rPr>
        <w:t>（两端各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米范围）</w:t>
      </w: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360" w:lineRule="auto"/>
      </w:pPr>
      <w:bookmarkStart w:id="8" w:name="_Toc382228330"/>
      <w:r>
        <w:rPr>
          <w:rFonts w:hint="eastAsia"/>
        </w:rPr>
        <w:t>工程参数</w:t>
      </w:r>
      <w:bookmarkEnd w:id="8"/>
    </w:p>
    <w:tbl>
      <w:tblPr>
        <w:tblStyle w:val="TableNormal"/>
        <w:tblW w:w="466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38"/>
        <w:gridCol w:w="1385"/>
        <w:gridCol w:w="350"/>
        <w:gridCol w:w="478"/>
        <w:gridCol w:w="189"/>
        <w:gridCol w:w="668"/>
        <w:gridCol w:w="459"/>
        <w:gridCol w:w="874"/>
        <w:gridCol w:w="282"/>
        <w:gridCol w:w="415"/>
        <w:gridCol w:w="407"/>
        <w:gridCol w:w="388"/>
        <w:gridCol w:w="722"/>
        <w:gridCol w:w="1300"/>
      </w:tblGrid>
      <w:tr w:rsidTr="004F0F27">
        <w:tblPrEx>
          <w:tblW w:w="4660" w:type="pct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  <w:jc w:val="center"/>
        </w:trPr>
        <w:tc>
          <w:tcPr>
            <w:tcW w:w="5000" w:type="pct"/>
            <w:gridSpan w:val="1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3478E2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3478E2">
              <w:rPr>
                <w:rFonts w:ascii="宋体" w:hAnsi="宋体" w:hint="eastAsia"/>
                <w:szCs w:val="21"/>
              </w:rPr>
              <w:t>箱梁参数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1428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箱梁高度</w:t>
            </w:r>
          </w:p>
        </w:tc>
        <w:tc>
          <w:tcPr>
            <w:tcW w:w="103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9" w:name="a112_0010"/>
            <w:bookmarkEnd w:id="9"/>
            <w:r w:rsidRPr="004F0F27">
              <w:rPr>
                <w:rFonts w:ascii="宋体" w:hAnsi="宋体"/>
                <w:szCs w:val="21"/>
              </w:rPr>
              <w:t>3.5</w:t>
            </w:r>
            <w:r w:rsidRPr="004F0F27">
              <w:rPr>
                <w:rFonts w:ascii="宋体" w:hAnsi="宋体" w:hint="eastAsia"/>
                <w:szCs w:val="21"/>
              </w:rPr>
              <w:t>m</w:t>
            </w:r>
          </w:p>
        </w:tc>
        <w:tc>
          <w:tcPr>
            <w:tcW w:w="90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顶板厚度</w:t>
            </w:r>
          </w:p>
        </w:tc>
        <w:tc>
          <w:tcPr>
            <w:tcW w:w="162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10" w:name="a112_0011"/>
            <w:bookmarkEnd w:id="10"/>
            <w:r w:rsidRPr="004F0F27">
              <w:rPr>
                <w:rFonts w:ascii="宋体" w:hAnsi="宋体"/>
                <w:szCs w:val="21"/>
              </w:rPr>
              <w:t>0.25</w:t>
            </w:r>
            <w:r w:rsidRPr="004F0F27">
              <w:rPr>
                <w:rFonts w:ascii="宋体" w:hAnsi="宋体" w:hint="eastAsia"/>
                <w:szCs w:val="21"/>
              </w:rPr>
              <w:t>m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1428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底板厚度</w:t>
            </w:r>
          </w:p>
        </w:tc>
        <w:tc>
          <w:tcPr>
            <w:tcW w:w="103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11" w:name="a112_0012"/>
            <w:bookmarkEnd w:id="11"/>
            <w:r>
              <w:rPr>
                <w:rFonts w:ascii="宋体" w:hAnsi="宋体" w:hint="eastAsia"/>
                <w:szCs w:val="21"/>
              </w:rPr>
              <w:t>0.5</w:t>
            </w:r>
            <w:r w:rsidRPr="004F0F27" w:rsidR="000D0355">
              <w:rPr>
                <w:rFonts w:ascii="宋体" w:hAnsi="宋体" w:hint="eastAsia"/>
                <w:szCs w:val="21"/>
              </w:rPr>
              <w:t>m</w:t>
            </w:r>
          </w:p>
        </w:tc>
        <w:tc>
          <w:tcPr>
            <w:tcW w:w="90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翼板厚度</w:t>
            </w:r>
          </w:p>
        </w:tc>
        <w:tc>
          <w:tcPr>
            <w:tcW w:w="162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12" w:name="a112_0013"/>
            <w:bookmarkEnd w:id="12"/>
            <w:r w:rsidRPr="004F0F27">
              <w:rPr>
                <w:rFonts w:ascii="宋体" w:hAnsi="宋体"/>
                <w:szCs w:val="21"/>
              </w:rPr>
              <w:t>0.25</w:t>
            </w:r>
            <w:r w:rsidRPr="004F0F27">
              <w:rPr>
                <w:rFonts w:ascii="宋体" w:hAnsi="宋体" w:hint="eastAsia"/>
                <w:szCs w:val="21"/>
              </w:rPr>
              <w:t>m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1428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腹板厚度</w:t>
            </w:r>
          </w:p>
        </w:tc>
        <w:tc>
          <w:tcPr>
            <w:tcW w:w="103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13" w:name="a112_0014"/>
            <w:bookmarkEnd w:id="13"/>
            <w:r w:rsidRPr="004F0F27">
              <w:rPr>
                <w:rFonts w:ascii="宋体" w:hAnsi="宋体"/>
                <w:szCs w:val="21"/>
              </w:rPr>
              <w:t>0.6</w:t>
            </w:r>
            <w:r w:rsidRPr="004F0F27">
              <w:rPr>
                <w:rFonts w:ascii="宋体" w:hAnsi="宋体" w:hint="eastAsia"/>
                <w:szCs w:val="21"/>
              </w:rPr>
              <w:t>m</w:t>
            </w:r>
          </w:p>
        </w:tc>
        <w:tc>
          <w:tcPr>
            <w:tcW w:w="90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5000" w:type="pct"/>
            <w:gridSpan w:val="1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支架参数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trHeight w:val="495"/>
          <w:jc w:val="center"/>
        </w:trPr>
        <w:tc>
          <w:tcPr>
            <w:tcW w:w="1227" w:type="pct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建筑施工危险等级</w:t>
            </w:r>
          </w:p>
        </w:tc>
        <w:tc>
          <w:tcPr>
            <w:tcW w:w="47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14" w:name="a0001"/>
            <w:bookmarkEnd w:id="14"/>
            <w:r w:rsidRPr="004F0F27">
              <w:rPr>
                <w:rFonts w:ascii="宋体" w:hAnsi="宋体" w:hint="eastAsia"/>
                <w:szCs w:val="21"/>
              </w:rPr>
              <w:t>Ⅲ级</w:t>
            </w:r>
          </w:p>
        </w:tc>
        <w:tc>
          <w:tcPr>
            <w:tcW w:w="1428" w:type="pct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危险等级系数：支撑结构</w:t>
            </w:r>
          </w:p>
        </w:tc>
        <w:tc>
          <w:tcPr>
            <w:tcW w:w="475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15" w:name="a0002"/>
            <w:bookmarkEnd w:id="15"/>
            <w:r w:rsidRPr="004F0F27"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64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水平杆件</w:t>
            </w:r>
          </w:p>
        </w:tc>
        <w:tc>
          <w:tcPr>
            <w:tcW w:w="75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16" w:name="a0003"/>
            <w:bookmarkEnd w:id="16"/>
            <w:r w:rsidRPr="004F0F27">
              <w:rPr>
                <w:rFonts w:ascii="宋体" w:hAnsi="宋体"/>
                <w:szCs w:val="21"/>
              </w:rPr>
              <w:t>1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1428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支模高度</w:t>
            </w:r>
          </w:p>
        </w:tc>
        <w:tc>
          <w:tcPr>
            <w:tcW w:w="103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17" w:name="a112_0015"/>
            <w:bookmarkEnd w:id="17"/>
            <w:r w:rsidRPr="004F0F27">
              <w:rPr>
                <w:rFonts w:ascii="宋体" w:hAnsi="宋体"/>
                <w:szCs w:val="21"/>
              </w:rPr>
              <w:t>5</w:t>
            </w:r>
            <w:r w:rsidRPr="004F0F27">
              <w:rPr>
                <w:rFonts w:ascii="宋体" w:hAnsi="宋体" w:hint="eastAsia"/>
                <w:szCs w:val="21"/>
              </w:rPr>
              <w:t>m</w:t>
            </w:r>
          </w:p>
        </w:tc>
        <w:tc>
          <w:tcPr>
            <w:tcW w:w="90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钢管类型</w:t>
            </w:r>
          </w:p>
        </w:tc>
        <w:tc>
          <w:tcPr>
            <w:tcW w:w="162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18" w:name="a112_0016"/>
            <w:bookmarkEnd w:id="18"/>
            <w:r w:rsidRPr="004F0F27">
              <w:rPr>
                <w:rFonts w:ascii="宋体" w:hAnsi="宋体" w:hint="eastAsia"/>
                <w:szCs w:val="21"/>
              </w:rPr>
              <w:t>φ</w:t>
            </w:r>
            <w:r w:rsidRPr="004F0F27">
              <w:rPr>
                <w:rFonts w:ascii="宋体" w:hAnsi="宋体"/>
                <w:szCs w:val="21"/>
              </w:rPr>
              <w:t>48×3.5</w:t>
            </w:r>
            <w:r w:rsidRPr="004F0F27">
              <w:rPr>
                <w:rFonts w:ascii="宋体" w:hAnsi="宋体" w:hint="eastAsia"/>
                <w:szCs w:val="21"/>
              </w:rPr>
              <w:t>mm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1428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底板下立杆纵距</w:t>
            </w:r>
          </w:p>
        </w:tc>
        <w:tc>
          <w:tcPr>
            <w:tcW w:w="103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19" w:name="a112_0017"/>
            <w:bookmarkEnd w:id="19"/>
            <w:r w:rsidRPr="004F0F27">
              <w:rPr>
                <w:rFonts w:ascii="宋体" w:hAnsi="宋体"/>
                <w:szCs w:val="21"/>
              </w:rPr>
              <w:t>0.8</w:t>
            </w:r>
            <w:r w:rsidRPr="004F0F27">
              <w:rPr>
                <w:rFonts w:ascii="宋体" w:hAnsi="宋体" w:hint="eastAsia"/>
                <w:szCs w:val="21"/>
              </w:rPr>
              <w:t>m</w:t>
            </w:r>
          </w:p>
        </w:tc>
        <w:tc>
          <w:tcPr>
            <w:tcW w:w="90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立杆横距</w:t>
            </w:r>
          </w:p>
        </w:tc>
        <w:tc>
          <w:tcPr>
            <w:tcW w:w="162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20" w:name="a112_0018"/>
            <w:bookmarkEnd w:id="20"/>
            <w:r w:rsidRPr="004F0F27">
              <w:rPr>
                <w:rFonts w:ascii="宋体" w:hAnsi="宋体"/>
                <w:szCs w:val="21"/>
              </w:rPr>
              <w:t>0.8</w:t>
            </w:r>
            <w:r w:rsidRPr="004F0F27">
              <w:rPr>
                <w:rFonts w:ascii="宋体" w:hAnsi="宋体" w:hint="eastAsia"/>
                <w:szCs w:val="21"/>
              </w:rPr>
              <w:t>m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1428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腹板下立杆纵距</w:t>
            </w:r>
          </w:p>
        </w:tc>
        <w:tc>
          <w:tcPr>
            <w:tcW w:w="103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21" w:name="a112_0019"/>
            <w:bookmarkEnd w:id="21"/>
            <w:r w:rsidRPr="004F0F27">
              <w:rPr>
                <w:rFonts w:ascii="宋体" w:hAnsi="宋体"/>
                <w:szCs w:val="21"/>
              </w:rPr>
              <w:t>0.4</w:t>
            </w:r>
            <w:r w:rsidRPr="004F0F27">
              <w:rPr>
                <w:rFonts w:ascii="宋体" w:hAnsi="宋体" w:hint="eastAsia"/>
                <w:szCs w:val="21"/>
              </w:rPr>
              <w:t>m</w:t>
            </w:r>
          </w:p>
        </w:tc>
        <w:tc>
          <w:tcPr>
            <w:tcW w:w="90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立杆横距</w:t>
            </w:r>
          </w:p>
        </w:tc>
        <w:tc>
          <w:tcPr>
            <w:tcW w:w="162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22" w:name="a112_0020"/>
            <w:bookmarkEnd w:id="22"/>
            <w:r w:rsidRPr="004F0F27">
              <w:rPr>
                <w:rFonts w:ascii="宋体" w:hAnsi="宋体"/>
                <w:szCs w:val="21"/>
              </w:rPr>
              <w:t>0.4</w:t>
            </w:r>
            <w:r w:rsidRPr="004F0F27">
              <w:rPr>
                <w:rFonts w:ascii="宋体" w:hAnsi="宋体" w:hint="eastAsia"/>
                <w:szCs w:val="21"/>
              </w:rPr>
              <w:t>m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1428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翼板下立杆纵距</w:t>
            </w:r>
          </w:p>
        </w:tc>
        <w:tc>
          <w:tcPr>
            <w:tcW w:w="103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23" w:name="a112_0021"/>
            <w:bookmarkEnd w:id="23"/>
            <w:r w:rsidRPr="004F0F27">
              <w:rPr>
                <w:rFonts w:ascii="宋体" w:hAnsi="宋体"/>
                <w:szCs w:val="21"/>
              </w:rPr>
              <w:t>1</w:t>
            </w:r>
            <w:r w:rsidRPr="004F0F27">
              <w:rPr>
                <w:rFonts w:ascii="宋体" w:hAnsi="宋体" w:hint="eastAsia"/>
                <w:szCs w:val="21"/>
              </w:rPr>
              <w:t>m</w:t>
            </w:r>
          </w:p>
        </w:tc>
        <w:tc>
          <w:tcPr>
            <w:tcW w:w="90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立杆横距</w:t>
            </w:r>
          </w:p>
        </w:tc>
        <w:tc>
          <w:tcPr>
            <w:tcW w:w="162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24" w:name="a112_0022"/>
            <w:bookmarkEnd w:id="24"/>
            <w:r w:rsidRPr="004F0F27">
              <w:rPr>
                <w:rFonts w:ascii="宋体" w:hAnsi="宋体"/>
                <w:szCs w:val="21"/>
              </w:rPr>
              <w:t>1</w:t>
            </w:r>
            <w:r w:rsidRPr="004F0F27">
              <w:rPr>
                <w:rFonts w:ascii="宋体" w:hAnsi="宋体" w:hint="eastAsia"/>
                <w:szCs w:val="21"/>
              </w:rPr>
              <w:t>m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1428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水平杆步距</w:t>
            </w:r>
          </w:p>
        </w:tc>
        <w:tc>
          <w:tcPr>
            <w:tcW w:w="103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25" w:name="a112_0023"/>
            <w:bookmarkEnd w:id="25"/>
            <w:r w:rsidRPr="004F0F27">
              <w:rPr>
                <w:rFonts w:ascii="宋体" w:hAnsi="宋体"/>
                <w:szCs w:val="21"/>
              </w:rPr>
              <w:t>0.9</w:t>
            </w:r>
            <w:r w:rsidRPr="004F0F27">
              <w:rPr>
                <w:rFonts w:ascii="宋体" w:hAnsi="宋体" w:hint="eastAsia"/>
                <w:szCs w:val="21"/>
              </w:rPr>
              <w:t>m</w:t>
            </w:r>
          </w:p>
        </w:tc>
        <w:tc>
          <w:tcPr>
            <w:tcW w:w="90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伸出长度</w:t>
            </w:r>
            <w:r w:rsidRPr="004F0F27">
              <w:rPr>
                <w:rFonts w:ascii="宋体" w:hAnsi="宋体" w:hint="eastAsia"/>
                <w:szCs w:val="21"/>
              </w:rPr>
              <w:t>a</w:t>
            </w:r>
          </w:p>
        </w:tc>
        <w:tc>
          <w:tcPr>
            <w:tcW w:w="162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26" w:name="a112_0024"/>
            <w:bookmarkEnd w:id="26"/>
            <w:r w:rsidRPr="004F0F27">
              <w:rPr>
                <w:rFonts w:ascii="宋体" w:hAnsi="宋体"/>
                <w:szCs w:val="21"/>
              </w:rPr>
              <w:t>0.4</w:t>
            </w:r>
            <w:r w:rsidRPr="004F0F27">
              <w:rPr>
                <w:rFonts w:ascii="宋体" w:hAnsi="宋体" w:hint="eastAsia"/>
                <w:szCs w:val="21"/>
              </w:rPr>
              <w:t>m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1428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面板</w:t>
            </w:r>
          </w:p>
        </w:tc>
        <w:tc>
          <w:tcPr>
            <w:tcW w:w="3572" w:type="pct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27" w:name="a112_0050"/>
            <w:bookmarkEnd w:id="27"/>
            <w:r w:rsidRPr="004F0F27">
              <w:rPr>
                <w:rFonts w:ascii="宋体" w:hAnsi="宋体" w:hint="eastAsia"/>
                <w:szCs w:val="21"/>
              </w:rPr>
              <w:t>木胶合板</w:t>
            </w:r>
            <w:r w:rsidRPr="004F0F27">
              <w:rPr>
                <w:rFonts w:ascii="宋体" w:hAnsi="宋体"/>
                <w:szCs w:val="21"/>
              </w:rPr>
              <w:t xml:space="preserve"> </w:t>
            </w:r>
            <w:r w:rsidRPr="004F0F27">
              <w:rPr>
                <w:rFonts w:ascii="宋体" w:hAnsi="宋体"/>
                <w:szCs w:val="21"/>
              </w:rPr>
              <w:t>厚度：</w:t>
            </w:r>
            <w:r w:rsidRPr="004F0F27">
              <w:rPr>
                <w:rFonts w:ascii="宋体" w:hAnsi="宋体"/>
                <w:szCs w:val="21"/>
              </w:rPr>
              <w:t>18mm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1428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次楞</w:t>
            </w:r>
          </w:p>
        </w:tc>
        <w:tc>
          <w:tcPr>
            <w:tcW w:w="3572" w:type="pct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28" w:name="a112_0060"/>
            <w:bookmarkEnd w:id="28"/>
            <w:r w:rsidRPr="004F0F27">
              <w:rPr>
                <w:rFonts w:ascii="宋体" w:hAnsi="宋体" w:hint="eastAsia"/>
                <w:szCs w:val="21"/>
              </w:rPr>
              <w:t>方木支撑，间距</w:t>
            </w:r>
            <w:bookmarkStart w:id="29" w:name="a112_0061"/>
            <w:bookmarkEnd w:id="29"/>
            <w:r w:rsidRPr="004F0F27">
              <w:rPr>
                <w:rFonts w:ascii="宋体" w:hAnsi="宋体"/>
                <w:szCs w:val="21"/>
              </w:rPr>
              <w:t>0.2</w:t>
            </w:r>
            <w:r w:rsidRPr="004F0F27">
              <w:rPr>
                <w:rFonts w:ascii="宋体" w:hAnsi="宋体" w:hint="eastAsia"/>
                <w:szCs w:val="21"/>
              </w:rPr>
              <w:t>m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1428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主楞</w:t>
            </w:r>
          </w:p>
        </w:tc>
        <w:tc>
          <w:tcPr>
            <w:tcW w:w="3572" w:type="pct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30" w:name="a112_0070"/>
            <w:bookmarkEnd w:id="30"/>
            <w:r w:rsidRPr="004F0F27">
              <w:rPr>
                <w:rFonts w:ascii="宋体" w:hAnsi="宋体" w:hint="eastAsia"/>
                <w:szCs w:val="21"/>
              </w:rPr>
              <w:t>双钢管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1428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剪刀撑设置</w:t>
            </w:r>
          </w:p>
        </w:tc>
        <w:tc>
          <w:tcPr>
            <w:tcW w:w="3572" w:type="pct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31" w:name="a112_0080"/>
            <w:bookmarkEnd w:id="31"/>
            <w:r w:rsidRPr="004F0F27">
              <w:rPr>
                <w:rFonts w:ascii="宋体" w:hAnsi="宋体" w:hint="eastAsia"/>
                <w:szCs w:val="21"/>
              </w:rPr>
              <w:t>依据</w:t>
            </w:r>
            <w:r w:rsidRPr="004F0F27">
              <w:rPr>
                <w:rFonts w:ascii="宋体" w:hAnsi="宋体"/>
                <w:szCs w:val="21"/>
              </w:rPr>
              <w:t>JGJ300-2013</w:t>
            </w:r>
            <w:r w:rsidRPr="004F0F27">
              <w:rPr>
                <w:rFonts w:ascii="宋体" w:hAnsi="宋体"/>
                <w:szCs w:val="21"/>
              </w:rPr>
              <w:t>规范要求</w:t>
            </w:r>
            <w:r w:rsidRPr="004F0F27">
              <w:rPr>
                <w:rFonts w:ascii="宋体" w:hAnsi="宋体"/>
                <w:szCs w:val="21"/>
              </w:rPr>
              <w:t>,</w:t>
            </w:r>
            <w:r w:rsidRPr="004F0F27">
              <w:rPr>
                <w:rFonts w:ascii="宋体" w:hAnsi="宋体"/>
                <w:szCs w:val="21"/>
              </w:rPr>
              <w:t>采用有剪刀撑框架式支撑结构</w:t>
            </w:r>
            <w:r w:rsidRPr="004F0F27">
              <w:rPr>
                <w:rFonts w:ascii="宋体" w:hAnsi="宋体"/>
                <w:szCs w:val="21"/>
              </w:rPr>
              <w:t>,</w:t>
            </w:r>
            <w:r w:rsidRPr="004F0F27">
              <w:rPr>
                <w:rFonts w:ascii="宋体" w:hAnsi="宋体"/>
                <w:szCs w:val="21"/>
              </w:rPr>
              <w:t>剪刀撑宽度：纵距方向</w:t>
            </w:r>
            <w:r w:rsidRPr="004F0F27">
              <w:rPr>
                <w:rFonts w:ascii="宋体" w:hAnsi="宋体"/>
                <w:szCs w:val="21"/>
              </w:rPr>
              <w:t>4</w:t>
            </w:r>
            <w:r w:rsidRPr="004F0F27">
              <w:rPr>
                <w:rFonts w:ascii="宋体" w:hAnsi="宋体"/>
                <w:szCs w:val="21"/>
              </w:rPr>
              <w:t>跨，横距方向</w:t>
            </w:r>
            <w:r w:rsidRPr="004F0F27">
              <w:rPr>
                <w:rFonts w:ascii="宋体" w:hAnsi="宋体"/>
                <w:szCs w:val="21"/>
              </w:rPr>
              <w:t>4</w:t>
            </w:r>
            <w:r w:rsidRPr="004F0F27">
              <w:rPr>
                <w:rFonts w:ascii="宋体" w:hAnsi="宋体"/>
                <w:szCs w:val="21"/>
              </w:rPr>
              <w:t>跨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1814" w:type="pct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支撑结构与既有结构连接情况</w:t>
            </w:r>
          </w:p>
        </w:tc>
        <w:tc>
          <w:tcPr>
            <w:tcW w:w="3186" w:type="pct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32" w:name="a112_0090"/>
            <w:bookmarkEnd w:id="32"/>
            <w:r w:rsidRPr="004F0F27">
              <w:rPr>
                <w:rFonts w:ascii="宋体" w:hAnsi="宋体" w:hint="eastAsia"/>
                <w:szCs w:val="21"/>
              </w:rPr>
              <w:t>支撑结构与既有结构未作可靠连接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5000" w:type="pct"/>
            <w:gridSpan w:val="1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荷载参数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427" w:type="pct"/>
            <w:vMerge w:val="restart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永久荷载</w:t>
            </w:r>
          </w:p>
        </w:tc>
        <w:tc>
          <w:tcPr>
            <w:tcW w:w="1002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新浇砼自重</w:t>
            </w:r>
          </w:p>
        </w:tc>
        <w:tc>
          <w:tcPr>
            <w:tcW w:w="103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33" w:name="a112_0100"/>
            <w:bookmarkEnd w:id="33"/>
            <w:r w:rsidRPr="004F0F27">
              <w:rPr>
                <w:rFonts w:ascii="宋体" w:hAnsi="宋体"/>
                <w:kern w:val="0"/>
                <w:szCs w:val="21"/>
              </w:rPr>
              <w:t>24kN/m</w:t>
            </w:r>
            <w:r w:rsidRPr="004F0F27">
              <w:rPr>
                <w:rFonts w:ascii="宋体" w:hAnsi="宋体" w:hint="eastAsia"/>
                <w:kern w:val="0"/>
                <w:szCs w:val="21"/>
                <w:vertAlign w:val="superscript"/>
              </w:rPr>
              <w:t>3</w:t>
            </w:r>
          </w:p>
        </w:tc>
        <w:tc>
          <w:tcPr>
            <w:tcW w:w="90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钢筋自重</w:t>
            </w:r>
          </w:p>
        </w:tc>
        <w:tc>
          <w:tcPr>
            <w:tcW w:w="162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34" w:name="a112_0110"/>
            <w:bookmarkEnd w:id="34"/>
            <w:r w:rsidRPr="004F0F27">
              <w:rPr>
                <w:rFonts w:ascii="宋体" w:hAnsi="宋体"/>
                <w:kern w:val="0"/>
                <w:szCs w:val="21"/>
              </w:rPr>
              <w:t>1.5kN/m</w:t>
            </w:r>
            <w:r w:rsidRPr="004F0F27">
              <w:rPr>
                <w:rFonts w:ascii="宋体" w:hAnsi="宋体" w:hint="eastAsia"/>
                <w:kern w:val="0"/>
                <w:szCs w:val="21"/>
                <w:vertAlign w:val="superscript"/>
              </w:rPr>
              <w:t>3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jc w:val="center"/>
        </w:trPr>
        <w:tc>
          <w:tcPr>
            <w:tcW w:w="427" w:type="pct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2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面板次楞自重</w:t>
            </w:r>
          </w:p>
        </w:tc>
        <w:tc>
          <w:tcPr>
            <w:tcW w:w="103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35" w:name="a112_0120"/>
            <w:bookmarkEnd w:id="35"/>
            <w:r w:rsidRPr="004F0F27">
              <w:rPr>
                <w:rFonts w:ascii="宋体" w:hAnsi="宋体"/>
                <w:color w:val="000000"/>
                <w:kern w:val="0"/>
                <w:szCs w:val="21"/>
              </w:rPr>
              <w:t>0.5kN/m</w:t>
            </w:r>
            <w:r w:rsidRPr="004F0F27">
              <w:rPr>
                <w:rFonts w:ascii="宋体" w:hAnsi="宋体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90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支架自重</w:t>
            </w:r>
          </w:p>
        </w:tc>
        <w:tc>
          <w:tcPr>
            <w:tcW w:w="1627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36" w:name="a112_0121"/>
            <w:bookmarkEnd w:id="36"/>
            <w:r w:rsidRPr="004F0F27">
              <w:rPr>
                <w:rFonts w:ascii="宋体" w:hAnsi="宋体"/>
                <w:color w:val="000000"/>
                <w:kern w:val="0"/>
                <w:szCs w:val="21"/>
              </w:rPr>
              <w:t>0.14kN/m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trHeight w:val="390"/>
          <w:jc w:val="center"/>
        </w:trPr>
        <w:tc>
          <w:tcPr>
            <w:tcW w:w="427" w:type="pct"/>
            <w:vMerge w:val="restart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可变荷载</w:t>
            </w:r>
          </w:p>
        </w:tc>
        <w:tc>
          <w:tcPr>
            <w:tcW w:w="1002" w:type="pct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施工人员</w:t>
            </w:r>
          </w:p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及设备荷载</w:t>
            </w:r>
          </w:p>
        </w:tc>
        <w:tc>
          <w:tcPr>
            <w:tcW w:w="1541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面板与次楞</w:t>
            </w:r>
          </w:p>
        </w:tc>
        <w:tc>
          <w:tcPr>
            <w:tcW w:w="862" w:type="pct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主楞</w:t>
            </w:r>
          </w:p>
        </w:tc>
        <w:tc>
          <w:tcPr>
            <w:tcW w:w="1168" w:type="pct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 w:rsidRPr="004F0F27">
              <w:rPr>
                <w:rFonts w:ascii="宋体" w:hAnsi="宋体" w:hint="eastAsia"/>
                <w:szCs w:val="21"/>
              </w:rPr>
              <w:t>立杆</w:t>
            </w:r>
          </w:p>
        </w:tc>
      </w:tr>
      <w:tr w:rsidTr="004F0F27">
        <w:tblPrEx>
          <w:tblW w:w="4660" w:type="pct"/>
          <w:jc w:val="center"/>
          <w:tblLook w:val="0000"/>
        </w:tblPrEx>
        <w:trPr>
          <w:cantSplit/>
          <w:trHeight w:val="540"/>
          <w:jc w:val="center"/>
        </w:trPr>
        <w:tc>
          <w:tcPr>
            <w:tcW w:w="427" w:type="pct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2" w:type="pct"/>
            <w:gridSpan w:val="2"/>
            <w:vMerge/>
            <w:tcBorders>
              <w:left w:val="single" w:sz="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1" w:type="pct"/>
            <w:gridSpan w:val="3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37" w:name="a112_0130"/>
            <w:bookmarkEnd w:id="37"/>
            <w:r w:rsidRPr="004F0F27">
              <w:rPr>
                <w:rFonts w:ascii="宋体" w:hAnsi="宋体"/>
                <w:color w:val="000000"/>
                <w:kern w:val="0"/>
                <w:szCs w:val="21"/>
              </w:rPr>
              <w:t>2.5kN/m</w:t>
            </w:r>
            <w:r w:rsidRPr="004F0F27">
              <w:rPr>
                <w:rFonts w:ascii="宋体" w:hAnsi="宋体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770" w:type="pct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38" w:name="a112_0140"/>
            <w:bookmarkEnd w:id="38"/>
            <w:r w:rsidRPr="004F0F27">
              <w:rPr>
                <w:rFonts w:ascii="宋体" w:hAnsi="宋体"/>
                <w:szCs w:val="21"/>
              </w:rPr>
              <w:t>2.5</w:t>
            </w:r>
            <w:r w:rsidRPr="004F0F27">
              <w:rPr>
                <w:rFonts w:ascii="宋体" w:hAnsi="宋体" w:hint="eastAsia"/>
                <w:szCs w:val="21"/>
              </w:rPr>
              <w:t>kN</w:t>
            </w:r>
          </w:p>
        </w:tc>
        <w:tc>
          <w:tcPr>
            <w:tcW w:w="862" w:type="pct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39" w:name="a112_0150"/>
            <w:bookmarkEnd w:id="39"/>
            <w:r w:rsidRPr="004F0F27">
              <w:rPr>
                <w:rFonts w:ascii="宋体" w:hAnsi="宋体"/>
                <w:color w:val="000000"/>
                <w:kern w:val="0"/>
                <w:szCs w:val="21"/>
              </w:rPr>
              <w:t>2.5kN/m</w:t>
            </w:r>
            <w:r w:rsidRPr="004F0F27">
              <w:rPr>
                <w:rFonts w:ascii="宋体" w:hAnsi="宋体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168" w:type="pct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bookmarkStart w:id="40" w:name="a112_0160"/>
            <w:bookmarkEnd w:id="40"/>
            <w:r w:rsidRPr="004F0F27">
              <w:rPr>
                <w:rFonts w:ascii="宋体" w:hAnsi="宋体"/>
                <w:color w:val="000000"/>
                <w:kern w:val="0"/>
                <w:szCs w:val="21"/>
              </w:rPr>
              <w:t>2.5kN/m</w:t>
            </w:r>
            <w:r w:rsidRPr="004F0F27">
              <w:rPr>
                <w:rFonts w:ascii="宋体" w:hAnsi="宋体"/>
                <w:color w:val="000000"/>
                <w:kern w:val="0"/>
                <w:szCs w:val="21"/>
                <w:vertAlign w:val="superscript"/>
              </w:rPr>
              <w:t>2</w:t>
            </w:r>
          </w:p>
        </w:tc>
      </w:tr>
    </w:tbl>
    <w:p w:rsidR="004F0F27" w:rsidP="004F0F27">
      <w:pPr>
        <w:pStyle w:val="Normal0"/>
        <w:rPr>
          <w:rFonts w:ascii="宋体" w:hAnsi="宋体"/>
        </w:rPr>
      </w:pP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240" w:lineRule="auto"/>
        <w:rPr>
          <w:kern w:val="0"/>
          <w:sz w:val="28"/>
          <w:lang w:val="zh-CN"/>
        </w:rPr>
      </w:pPr>
      <w:bookmarkStart w:id="41" w:name="a113_0001"/>
      <w:bookmarkStart w:id="42" w:name="_Toc382228331"/>
      <w:bookmarkEnd w:id="41"/>
      <w:r>
        <w:rPr>
          <w:rFonts w:hint="eastAsia"/>
          <w:kern w:val="0"/>
          <w:sz w:val="28"/>
          <w:lang w:val="zh-CN"/>
        </w:rPr>
        <w:t>箱梁翼板模板面板验算</w:t>
      </w:r>
      <w:bookmarkEnd w:id="42"/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面板采用</w:t>
      </w:r>
      <w:bookmarkStart w:id="43" w:name="a113_0010"/>
      <w:bookmarkEnd w:id="43"/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木胶合板，厚度为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 xml:space="preserve">18mm </w:t>
      </w:r>
      <w:bookmarkStart w:id="44" w:name="a113_0020"/>
      <w:bookmarkEnd w:id="44"/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，取宽度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1m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的面板作为计算宽度。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面板的截面抵抗矩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W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 xml:space="preserve"> </w:t>
      </w:r>
      <w:bookmarkStart w:id="45" w:name="a113_0030"/>
      <w:bookmarkEnd w:id="45"/>
      <w:r w:rsidRPr="004F0F27">
        <w:rPr>
          <w:rFonts w:ascii="宋体" w:hAnsi="宋体"/>
          <w:color w:val="000000"/>
          <w:kern w:val="0"/>
          <w:sz w:val="28"/>
          <w:szCs w:val="28"/>
        </w:rPr>
        <w:t>1000×18×18/6=54000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mm</w:t>
      </w:r>
      <w:r w:rsidRPr="004F0F27">
        <w:rPr>
          <w:rFonts w:ascii="宋体" w:hAnsi="宋体"/>
          <w:color w:val="000000"/>
          <w:kern w:val="0"/>
          <w:sz w:val="28"/>
          <w:szCs w:val="28"/>
          <w:vertAlign w:val="superscript"/>
        </w:rPr>
        <w:t>3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7"/>
          <w:cols w:space="425"/>
          <w:titlePg w:val="0"/>
          <w:docGrid w:type="lines" w:linePitch="312"/>
        </w:sect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截面惯性矩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I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 xml:space="preserve"> </w:t>
      </w:r>
      <w:bookmarkStart w:id="46" w:name="a113_0040"/>
      <w:bookmarkEnd w:id="46"/>
      <w:r w:rsidRPr="004F0F27">
        <w:rPr>
          <w:rFonts w:ascii="宋体" w:hAnsi="宋体"/>
          <w:color w:val="000000"/>
          <w:kern w:val="0"/>
          <w:sz w:val="28"/>
          <w:szCs w:val="28"/>
        </w:rPr>
        <w:t>1000×18×18×18/12=486000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m</w:t>
      </w:r>
      <w:r w:rsidRPr="004F0F27">
        <w:rPr>
          <w:rFonts w:ascii="宋体" w:hAnsi="宋体"/>
          <w:color w:val="000000"/>
          <w:kern w:val="0"/>
          <w:sz w:val="28"/>
          <w:szCs w:val="28"/>
        </w:rPr>
        <w:t>m</w:t>
      </w:r>
      <w:r w:rsidRPr="004F0F27">
        <w:rPr>
          <w:rFonts w:ascii="宋体" w:hAnsi="宋体"/>
          <w:color w:val="000000"/>
          <w:kern w:val="0"/>
          <w:sz w:val="28"/>
          <w:szCs w:val="28"/>
          <w:vertAlign w:val="superscript"/>
        </w:rPr>
        <w:t>4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；</w:t>
      </w:r>
    </w:p>
    <w:p w:rsidR="004F0F27" w:rsidRPr="004F0F27" w:rsidP="004F0F27">
      <w:pPr>
        <w:pStyle w:val="a"/>
        <w:rPr>
          <w:rFonts w:ascii="宋体" w:hAnsi="宋体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kern w:val="0"/>
          <w:sz w:val="28"/>
          <w:szCs w:val="28"/>
        </w:rPr>
        <w:t>（一）强度验算</w:t>
      </w:r>
    </w:p>
    <w:p w:rsidR="004F0F27" w:rsidRPr="004F0F27" w:rsidP="004F0F27">
      <w:pPr>
        <w:pStyle w:val="Normal0"/>
        <w:numPr>
          <w:ilvl w:val="0"/>
          <w:numId w:val="7"/>
        </w:numPr>
        <w:spacing w:line="360" w:lineRule="auto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面板按</w:t>
      </w:r>
      <w:bookmarkStart w:id="47" w:name="a113_0041"/>
      <w:bookmarkEnd w:id="47"/>
      <w:r w:rsidRPr="004F0F27">
        <w:rPr>
          <w:rFonts w:ascii="宋体" w:hAnsi="宋体" w:hint="eastAsia"/>
          <w:sz w:val="28"/>
          <w:szCs w:val="28"/>
        </w:rPr>
        <w:t>三跨连续梁计算，其计算跨度取支承面板的次楞间距，</w:t>
      </w:r>
      <w:r w:rsidRPr="004F0F27">
        <w:rPr>
          <w:rFonts w:ascii="宋体" w:hAnsi="宋体" w:hint="eastAsia"/>
          <w:sz w:val="28"/>
          <w:szCs w:val="28"/>
        </w:rPr>
        <w:t>L=</w:t>
      </w:r>
      <w:bookmarkStart w:id="48" w:name="a113_0050"/>
      <w:bookmarkEnd w:id="48"/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</w:rPr>
        <w:t>。</w:t>
      </w:r>
    </w:p>
    <w:p w:rsidR="004F0F27" w:rsidRPr="004F0F27" w:rsidP="004F0F27">
      <w:pPr>
        <w:pStyle w:val="Normal0"/>
        <w:spacing w:line="360" w:lineRule="auto"/>
        <w:ind w:left="48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pict>
          <v:shape id="_x0000_i1028" type="#_x0000_t75" style="width:6in;height:78pt">
            <v:imagedata r:id="rId11" o:title="jt_pq_3"/>
          </v:shape>
        </w:pic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2</w:t>
      </w:r>
      <w:r w:rsidRPr="004F0F27">
        <w:rPr>
          <w:rFonts w:ascii="宋体" w:hAnsi="宋体" w:hint="eastAsia"/>
          <w:sz w:val="28"/>
          <w:szCs w:val="28"/>
        </w:rPr>
        <w:t>、荷载计算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取均布荷载或集中荷载两种作用效应考虑，计算结果取其大值。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均布线荷载设计值为：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>=</w:t>
      </w:r>
      <w:bookmarkStart w:id="49" w:name="a113_0051"/>
      <w:bookmarkEnd w:id="49"/>
      <w:r w:rsidRPr="004F0F27">
        <w:rPr>
          <w:rFonts w:ascii="宋体" w:hAnsi="宋体" w:hint="eastAsia"/>
          <w:sz w:val="28"/>
          <w:szCs w:val="28"/>
        </w:rPr>
        <w:t>[1.2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(</w:t>
      </w:r>
      <w:bookmarkStart w:id="50" w:name="a113_0060"/>
      <w:bookmarkEnd w:id="50"/>
      <w:r w:rsidRPr="004F0F27">
        <w:rPr>
          <w:rFonts w:ascii="宋体" w:hAnsi="宋体"/>
          <w:sz w:val="28"/>
          <w:szCs w:val="28"/>
        </w:rPr>
        <w:t>24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51" w:name="a113_0061"/>
      <w:bookmarkEnd w:id="51"/>
      <w:r w:rsidRPr="004F0F27">
        <w:rPr>
          <w:rFonts w:ascii="宋体" w:hAnsi="宋体"/>
          <w:sz w:val="28"/>
          <w:szCs w:val="28"/>
        </w:rPr>
        <w:t>0.25</w:t>
      </w:r>
      <w:r w:rsidRPr="004F0F27">
        <w:rPr>
          <w:rFonts w:ascii="宋体" w:hAnsi="宋体" w:hint="eastAsia"/>
          <w:sz w:val="28"/>
          <w:szCs w:val="28"/>
        </w:rPr>
        <w:t>+</w:t>
      </w:r>
      <w:bookmarkStart w:id="52" w:name="a113_0070"/>
      <w:bookmarkEnd w:id="52"/>
      <w:r w:rsidRPr="004F0F27">
        <w:rPr>
          <w:rFonts w:ascii="宋体" w:hAnsi="宋体"/>
          <w:sz w:val="28"/>
          <w:szCs w:val="28"/>
        </w:rPr>
        <w:t>1.5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53" w:name="a113_0071"/>
      <w:bookmarkEnd w:id="53"/>
      <w:r w:rsidRPr="004F0F27">
        <w:rPr>
          <w:rFonts w:ascii="宋体" w:hAnsi="宋体"/>
          <w:sz w:val="28"/>
          <w:szCs w:val="28"/>
        </w:rPr>
        <w:t>0.25</w:t>
      </w:r>
      <w:r w:rsidRPr="004F0F27">
        <w:rPr>
          <w:rFonts w:ascii="宋体" w:hAnsi="宋体" w:hint="eastAsia"/>
          <w:sz w:val="28"/>
          <w:szCs w:val="28"/>
        </w:rPr>
        <w:t>+</w:t>
      </w:r>
      <w:bookmarkStart w:id="54" w:name="a113_0080"/>
      <w:bookmarkEnd w:id="54"/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)+1.4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55" w:name="a113_0090"/>
      <w:bookmarkEnd w:id="55"/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>]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56" w:name="a113_0100"/>
      <w:bookmarkEnd w:id="56"/>
      <w:r w:rsidRPr="004F0F27">
        <w:rPr>
          <w:rFonts w:ascii="宋体" w:hAnsi="宋体"/>
          <w:sz w:val="28"/>
          <w:szCs w:val="28"/>
        </w:rPr>
        <w:t>1</w:t>
      </w:r>
      <w:r w:rsidRPr="004F0F27">
        <w:rPr>
          <w:rFonts w:ascii="宋体" w:hAnsi="宋体" w:hint="eastAsia"/>
          <w:sz w:val="28"/>
          <w:szCs w:val="28"/>
        </w:rPr>
        <w:t>=</w:t>
      </w:r>
      <w:bookmarkStart w:id="57" w:name="a113_0110"/>
      <w:bookmarkEnd w:id="57"/>
      <w:r w:rsidRPr="004F0F27">
        <w:rPr>
          <w:rFonts w:ascii="宋体" w:hAnsi="宋体"/>
          <w:sz w:val="28"/>
          <w:szCs w:val="28"/>
        </w:rPr>
        <w:t>11.750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>=</w:t>
      </w:r>
      <w:bookmarkStart w:id="58" w:name="a113_0111"/>
      <w:bookmarkEnd w:id="58"/>
      <w:r w:rsidRPr="004F0F27">
        <w:rPr>
          <w:rFonts w:ascii="宋体" w:hAnsi="宋体" w:hint="eastAsia"/>
          <w:sz w:val="28"/>
          <w:szCs w:val="28"/>
        </w:rPr>
        <w:t>[1.35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(</w:t>
      </w:r>
      <w:bookmarkStart w:id="59" w:name="a113_0120"/>
      <w:bookmarkEnd w:id="59"/>
      <w:r w:rsidRPr="004F0F27">
        <w:rPr>
          <w:rFonts w:ascii="宋体" w:hAnsi="宋体"/>
          <w:sz w:val="28"/>
          <w:szCs w:val="28"/>
        </w:rPr>
        <w:t>24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60" w:name="a113_0121"/>
      <w:bookmarkEnd w:id="60"/>
      <w:r w:rsidRPr="004F0F27">
        <w:rPr>
          <w:rFonts w:ascii="宋体" w:hAnsi="宋体"/>
          <w:sz w:val="28"/>
          <w:szCs w:val="28"/>
        </w:rPr>
        <w:t>0.25</w:t>
      </w:r>
      <w:r w:rsidRPr="004F0F27">
        <w:rPr>
          <w:rFonts w:ascii="宋体" w:hAnsi="宋体" w:hint="eastAsia"/>
          <w:sz w:val="28"/>
          <w:szCs w:val="28"/>
        </w:rPr>
        <w:t>+</w:t>
      </w:r>
      <w:bookmarkStart w:id="61" w:name="a113_0130"/>
      <w:bookmarkEnd w:id="61"/>
      <w:r w:rsidRPr="004F0F27">
        <w:rPr>
          <w:rFonts w:ascii="宋体" w:hAnsi="宋体"/>
          <w:sz w:val="28"/>
          <w:szCs w:val="28"/>
        </w:rPr>
        <w:t>1.5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62" w:name="a113_0131"/>
      <w:bookmarkEnd w:id="62"/>
      <w:r w:rsidRPr="004F0F27">
        <w:rPr>
          <w:rFonts w:ascii="宋体" w:hAnsi="宋体"/>
          <w:sz w:val="28"/>
          <w:szCs w:val="28"/>
        </w:rPr>
        <w:t>0.25</w:t>
      </w:r>
      <w:r w:rsidRPr="004F0F27">
        <w:rPr>
          <w:rFonts w:ascii="宋体" w:hAnsi="宋体" w:hint="eastAsia"/>
          <w:sz w:val="28"/>
          <w:szCs w:val="28"/>
        </w:rPr>
        <w:t>+</w:t>
      </w:r>
      <w:bookmarkStart w:id="63" w:name="a113_0140"/>
      <w:bookmarkEnd w:id="63"/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)+1.4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64" w:name="a113_0141"/>
      <w:bookmarkEnd w:id="64"/>
      <w:r w:rsidRPr="004F0F27">
        <w:rPr>
          <w:rFonts w:ascii="宋体" w:hAnsi="宋体"/>
          <w:sz w:val="28"/>
          <w:szCs w:val="28"/>
        </w:rPr>
        <w:t>0.7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65" w:name="a113_0150"/>
      <w:bookmarkEnd w:id="65"/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>]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66" w:name="a113_0160"/>
      <w:bookmarkEnd w:id="66"/>
      <w:r w:rsidRPr="004F0F27">
        <w:rPr>
          <w:rFonts w:ascii="宋体" w:hAnsi="宋体"/>
          <w:sz w:val="28"/>
          <w:szCs w:val="28"/>
        </w:rPr>
        <w:t>1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bookmarkStart w:id="67" w:name="a113_0170"/>
      <w:bookmarkEnd w:id="67"/>
      <w:r w:rsidRPr="004F0F27">
        <w:rPr>
          <w:rFonts w:ascii="宋体" w:hAnsi="宋体"/>
          <w:sz w:val="28"/>
          <w:szCs w:val="28"/>
        </w:rPr>
        <w:t>11.731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根据以上两者比较应取</w:t>
      </w: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bookmarkStart w:id="68" w:name="a113_0180"/>
      <w:bookmarkEnd w:id="68"/>
      <w:r w:rsidRPr="004F0F27">
        <w:rPr>
          <w:rFonts w:ascii="宋体" w:hAnsi="宋体"/>
          <w:sz w:val="28"/>
          <w:szCs w:val="28"/>
        </w:rPr>
        <w:t>11.750</w:t>
      </w:r>
      <w:r w:rsidRPr="004F0F27">
        <w:rPr>
          <w:rFonts w:ascii="宋体" w:hAnsi="宋体" w:hint="eastAsia"/>
          <w:sz w:val="28"/>
          <w:szCs w:val="28"/>
        </w:rPr>
        <w:t>kN/m</w:t>
      </w:r>
      <w:r w:rsidRPr="004F0F27">
        <w:rPr>
          <w:rFonts w:ascii="宋体" w:hAnsi="宋体" w:hint="eastAsia"/>
          <w:sz w:val="28"/>
          <w:szCs w:val="28"/>
        </w:rPr>
        <w:t>作为设计依据。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集中荷载设计值：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模板自重线荷载设计值</w:t>
      </w: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sz w:val="28"/>
          <w:szCs w:val="28"/>
        </w:rPr>
        <w:t>=</w:t>
      </w:r>
      <w:bookmarkStart w:id="69" w:name="a113_0181"/>
      <w:bookmarkEnd w:id="69"/>
      <w:r w:rsidRPr="004F0F27">
        <w:rPr>
          <w:rFonts w:ascii="宋体" w:hAnsi="宋体" w:hint="eastAsia"/>
          <w:sz w:val="28"/>
          <w:szCs w:val="28"/>
        </w:rPr>
        <w:t>1.2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70" w:name="a113_0190"/>
      <w:bookmarkEnd w:id="70"/>
      <w:r w:rsidRPr="004F0F27">
        <w:rPr>
          <w:rFonts w:ascii="宋体" w:hAnsi="宋体"/>
          <w:sz w:val="28"/>
          <w:szCs w:val="28"/>
        </w:rPr>
        <w:t>1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71" w:name="a113_0200"/>
      <w:bookmarkEnd w:id="71"/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=</w:t>
      </w:r>
      <w:bookmarkStart w:id="72" w:name="a113_0210"/>
      <w:bookmarkEnd w:id="72"/>
      <w:r w:rsidRPr="004F0F27">
        <w:rPr>
          <w:rFonts w:ascii="宋体" w:hAnsi="宋体"/>
          <w:sz w:val="28"/>
          <w:szCs w:val="28"/>
        </w:rPr>
        <w:t>0.600</w:t>
      </w:r>
      <w:r w:rsidRPr="004F0F27">
        <w:rPr>
          <w:rFonts w:ascii="宋体" w:hAnsi="宋体" w:hint="eastAsia"/>
          <w:sz w:val="28"/>
          <w:szCs w:val="28"/>
        </w:rPr>
        <w:t xml:space="preserve"> 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跨中集中荷载设计值</w:t>
      </w:r>
      <w:r w:rsidRPr="004F0F27">
        <w:rPr>
          <w:rFonts w:ascii="宋体" w:hAnsi="宋体" w:hint="eastAsia"/>
          <w:sz w:val="28"/>
          <w:szCs w:val="28"/>
        </w:rPr>
        <w:t>P=</w:t>
      </w:r>
      <w:bookmarkStart w:id="73" w:name="a113_0211"/>
      <w:bookmarkEnd w:id="73"/>
      <w:r w:rsidRPr="004F0F27">
        <w:rPr>
          <w:rFonts w:ascii="宋体" w:hAnsi="宋体" w:hint="eastAsia"/>
          <w:sz w:val="28"/>
          <w:szCs w:val="28"/>
        </w:rPr>
        <w:t>1.4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74" w:name="a113_0220"/>
      <w:bookmarkEnd w:id="74"/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bookmarkStart w:id="75" w:name="a113_0230"/>
      <w:bookmarkEnd w:id="75"/>
      <w:r w:rsidRPr="004F0F27">
        <w:rPr>
          <w:rFonts w:ascii="宋体" w:hAnsi="宋体"/>
          <w:sz w:val="28"/>
          <w:szCs w:val="28"/>
        </w:rPr>
        <w:t>3.500</w:t>
      </w:r>
      <w:r w:rsidRPr="004F0F27">
        <w:rPr>
          <w:rFonts w:ascii="宋体" w:hAnsi="宋体" w:hint="eastAsia"/>
          <w:sz w:val="28"/>
          <w:szCs w:val="28"/>
        </w:rPr>
        <w:t>kN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3</w:t>
      </w:r>
      <w:r w:rsidRPr="004F0F27">
        <w:rPr>
          <w:rFonts w:ascii="宋体" w:hAnsi="宋体" w:hint="eastAsia"/>
          <w:sz w:val="28"/>
          <w:szCs w:val="28"/>
        </w:rPr>
        <w:t>、强度验算</w:t>
      </w:r>
    </w:p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施工荷载为均布线荷载：</w:t>
      </w:r>
    </w:p>
    <w:p w:rsidR="004F0F27" w:rsidRPr="004F0F27" w:rsidP="004F0F27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>=</w:t>
      </w:r>
      <w:bookmarkStart w:id="76" w:name="a113_0231"/>
      <w:bookmarkEnd w:id="76"/>
      <w:r w:rsidRPr="004F0F27">
        <w:rPr>
          <w:rFonts w:ascii="宋体" w:hAnsi="宋体"/>
          <w:sz w:val="28"/>
          <w:szCs w:val="28"/>
        </w:rPr>
        <w:t>0.1</w:t>
      </w:r>
      <w:r w:rsidRPr="004F0F27">
        <w:rPr>
          <w:rFonts w:ascii="宋体" w:hAnsi="宋体" w:hint="eastAsia"/>
          <w:sz w:val="28"/>
          <w:szCs w:val="28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l"/>
        </w:smartTagPr>
        <w:r w:rsidRPr="004F0F27">
          <w:rPr>
            <w:rFonts w:ascii="宋体" w:hAnsi="宋体" w:hint="eastAsia"/>
            <w:sz w:val="28"/>
            <w:szCs w:val="28"/>
            <w:vertAlign w:val="subscript"/>
          </w:rPr>
          <w:t>1</w:t>
        </w:r>
        <w:r w:rsidRPr="004F0F27">
          <w:rPr>
            <w:rFonts w:ascii="宋体" w:hAnsi="宋体" w:hint="eastAsia"/>
            <w:sz w:val="28"/>
            <w:szCs w:val="28"/>
          </w:rPr>
          <w:t>l</w:t>
        </w:r>
      </w:smartTag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=</w:t>
      </w:r>
      <w:bookmarkStart w:id="77" w:name="a113_0232"/>
      <w:bookmarkEnd w:id="77"/>
      <w:r w:rsidRPr="004F0F27">
        <w:rPr>
          <w:rFonts w:ascii="宋体" w:hAnsi="宋体"/>
          <w:sz w:val="28"/>
          <w:szCs w:val="28"/>
        </w:rPr>
        <w:t>0.1×</w:t>
      </w:r>
      <w:r w:rsidRPr="004F0F27">
        <w:rPr>
          <w:rFonts w:ascii="宋体" w:hAnsi="宋体" w:hint="eastAsia"/>
          <w:sz w:val="28"/>
          <w:szCs w:val="28"/>
        </w:rPr>
        <w:t xml:space="preserve"> </w:t>
      </w:r>
      <w:bookmarkStart w:id="78" w:name="a113_0240"/>
      <w:bookmarkEnd w:id="78"/>
      <w:r w:rsidRPr="004F0F27">
        <w:rPr>
          <w:rFonts w:ascii="宋体" w:hAnsi="宋体"/>
          <w:sz w:val="28"/>
          <w:szCs w:val="28"/>
        </w:rPr>
        <w:t>11.750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79" w:name="a113_0250"/>
      <w:bookmarkEnd w:id="79"/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=</w:t>
      </w:r>
      <w:bookmarkStart w:id="80" w:name="a113_0260"/>
      <w:bookmarkEnd w:id="80"/>
      <w:r w:rsidRPr="004F0F27">
        <w:rPr>
          <w:rFonts w:ascii="宋体" w:hAnsi="宋体"/>
          <w:sz w:val="28"/>
          <w:szCs w:val="28"/>
        </w:rPr>
        <w:t>0.047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施工荷载为集中荷载：</w:t>
      </w:r>
    </w:p>
    <w:p w:rsidR="004F0F27" w:rsidRPr="004F0F27" w:rsidP="004F0F27">
      <w:pPr>
        <w:pStyle w:val="Normal0"/>
        <w:tabs>
          <w:tab w:val="left" w:pos="345"/>
          <w:tab w:val="left" w:pos="750"/>
          <w:tab w:val="left" w:pos="1575"/>
          <w:tab w:val="left" w:pos="2798"/>
          <w:tab w:val="left" w:pos="4623"/>
          <w:tab w:val="left" w:pos="4938"/>
          <w:tab w:val="left" w:pos="6618"/>
          <w:tab w:val="left" w:pos="9033"/>
        </w:tabs>
        <w:ind w:firstLine="560" w:firstLineChars="200"/>
        <w:jc w:val="left"/>
        <w:rPr>
          <w:rFonts w:ascii="宋体" w:hAnsi="宋体"/>
          <w:sz w:val="28"/>
          <w:szCs w:val="28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8"/>
          <w:cols w:space="425"/>
          <w:titlePg w:val="0"/>
          <w:docGrid w:type="lines" w:linePitch="312"/>
        </w:sectPr>
      </w:pP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sz w:val="28"/>
          <w:szCs w:val="28"/>
        </w:rPr>
        <w:t>=</w:t>
      </w:r>
      <w:bookmarkStart w:id="81" w:name="a113_0261"/>
      <w:bookmarkEnd w:id="81"/>
      <w:r w:rsidRPr="004F0F27">
        <w:rPr>
          <w:rFonts w:ascii="宋体" w:hAnsi="宋体"/>
          <w:sz w:val="28"/>
          <w:szCs w:val="28"/>
        </w:rPr>
        <w:t>0.08</w:t>
      </w:r>
      <w:r w:rsidRPr="004F0F27">
        <w:rPr>
          <w:rFonts w:ascii="宋体" w:hAnsi="宋体" w:hint="eastAsia"/>
          <w:sz w:val="28"/>
          <w:szCs w:val="28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l"/>
        </w:smartTagPr>
        <w:r w:rsidRPr="004F0F27">
          <w:rPr>
            <w:rFonts w:ascii="宋体" w:hAnsi="宋体" w:hint="eastAsia"/>
            <w:sz w:val="28"/>
            <w:szCs w:val="28"/>
            <w:vertAlign w:val="subscript"/>
          </w:rPr>
          <w:t>2</w:t>
        </w:r>
        <w:r w:rsidRPr="004F0F27">
          <w:rPr>
            <w:rFonts w:ascii="宋体" w:hAnsi="宋体" w:hint="eastAsia"/>
            <w:sz w:val="28"/>
            <w:szCs w:val="28"/>
          </w:rPr>
          <w:t>l</w:t>
        </w:r>
      </w:smartTag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+</w:t>
      </w:r>
      <w:bookmarkStart w:id="82" w:name="a113_0262"/>
      <w:bookmarkEnd w:id="82"/>
      <w:r w:rsidRPr="004F0F27">
        <w:rPr>
          <w:rFonts w:ascii="宋体" w:hAnsi="宋体"/>
          <w:sz w:val="28"/>
          <w:szCs w:val="28"/>
        </w:rPr>
        <w:t>0.213</w:t>
      </w:r>
      <w:r w:rsidRPr="004F0F27">
        <w:rPr>
          <w:rFonts w:ascii="宋体" w:hAnsi="宋体" w:hint="eastAsia"/>
          <w:sz w:val="28"/>
          <w:szCs w:val="28"/>
        </w:rPr>
        <w:t>Pl=</w:t>
      </w:r>
      <w:bookmarkStart w:id="83" w:name="a113_0263"/>
      <w:bookmarkEnd w:id="83"/>
      <w:r w:rsidRPr="004F0F27">
        <w:rPr>
          <w:rFonts w:ascii="宋体" w:hAnsi="宋体"/>
          <w:sz w:val="28"/>
          <w:szCs w:val="28"/>
        </w:rPr>
        <w:t>0.08×</w:t>
      </w:r>
      <w:r w:rsidRPr="004F0F27">
        <w:rPr>
          <w:rFonts w:ascii="宋体" w:hAnsi="宋体" w:hint="eastAsia"/>
          <w:sz w:val="28"/>
          <w:szCs w:val="28"/>
        </w:rPr>
        <w:t xml:space="preserve"> </w:t>
      </w:r>
      <w:bookmarkStart w:id="84" w:name="a113_0270"/>
      <w:bookmarkEnd w:id="84"/>
      <w:r w:rsidRPr="004F0F27">
        <w:rPr>
          <w:rFonts w:ascii="宋体" w:hAnsi="宋体"/>
          <w:sz w:val="28"/>
          <w:szCs w:val="28"/>
        </w:rPr>
        <w:t>0.600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85" w:name="a113_0280"/>
      <w:bookmarkEnd w:id="85"/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 xml:space="preserve"> +</w:t>
      </w:r>
      <w:bookmarkStart w:id="86" w:name="a113_0281"/>
      <w:bookmarkEnd w:id="86"/>
      <w:r w:rsidRPr="004F0F27">
        <w:rPr>
          <w:rFonts w:ascii="宋体" w:hAnsi="宋体"/>
          <w:sz w:val="28"/>
          <w:szCs w:val="28"/>
        </w:rPr>
        <w:t>0.213×</w:t>
      </w:r>
      <w:r w:rsidRPr="004F0F27">
        <w:rPr>
          <w:rFonts w:ascii="宋体" w:hAnsi="宋体" w:hint="eastAsia"/>
          <w:sz w:val="28"/>
          <w:szCs w:val="28"/>
        </w:rPr>
        <w:t xml:space="preserve"> </w:t>
      </w:r>
      <w:bookmarkStart w:id="87" w:name="a113_0290"/>
      <w:bookmarkEnd w:id="87"/>
      <w:r w:rsidRPr="004F0F27">
        <w:rPr>
          <w:rFonts w:ascii="宋体" w:hAnsi="宋体"/>
          <w:sz w:val="28"/>
          <w:szCs w:val="28"/>
        </w:rPr>
        <w:t>3.500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88" w:name="a113_0300"/>
      <w:bookmarkEnd w:id="88"/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</w:rPr>
        <w:t>=</w:t>
      </w:r>
      <w:bookmarkStart w:id="89" w:name="a113_0310"/>
      <w:bookmarkEnd w:id="89"/>
      <w:r w:rsidRPr="004F0F27">
        <w:rPr>
          <w:rFonts w:ascii="宋体" w:hAnsi="宋体"/>
          <w:sz w:val="28"/>
          <w:szCs w:val="28"/>
        </w:rPr>
        <w:t>0.151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取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  <w:vertAlign w:val="subscript"/>
        </w:rPr>
        <w:t>max</w:t>
      </w:r>
      <w:r w:rsidRPr="004F0F27">
        <w:rPr>
          <w:rFonts w:ascii="宋体" w:hAnsi="宋体" w:hint="eastAsia"/>
          <w:sz w:val="28"/>
          <w:szCs w:val="28"/>
        </w:rPr>
        <w:t>=</w:t>
      </w:r>
      <w:bookmarkStart w:id="90" w:name="a113_0320"/>
      <w:bookmarkEnd w:id="90"/>
      <w:r w:rsidRPr="004F0F27">
        <w:rPr>
          <w:rFonts w:ascii="宋体" w:hAnsi="宋体"/>
          <w:sz w:val="28"/>
          <w:szCs w:val="28"/>
        </w:rPr>
        <w:t>0.151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</w:rPr>
        <w:t>验算强度。</w:t>
      </w:r>
    </w:p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面板抗弯强度设计值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f=</w:t>
      </w:r>
      <w:bookmarkStart w:id="91" w:name="a113_0330"/>
      <w:bookmarkEnd w:id="91"/>
      <w:r w:rsidRPr="004F0F27">
        <w:rPr>
          <w:rFonts w:ascii="宋体" w:hAnsi="宋体" w:cs="Arial"/>
          <w:kern w:val="0"/>
          <w:sz w:val="28"/>
          <w:szCs w:val="28"/>
          <w:lang w:val="zh-CN"/>
        </w:rPr>
        <w:t>12.5N/mm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tbl>
      <w:tblPr>
        <w:tblStyle w:val="TableNormal"/>
        <w:tblW w:w="8465" w:type="dxa"/>
        <w:tblInd w:w="630" w:type="dxa"/>
        <w:tblLayout w:type="fixed"/>
        <w:tblLook w:val="0000"/>
      </w:tblPr>
      <w:tblGrid>
        <w:gridCol w:w="638"/>
        <w:gridCol w:w="742"/>
        <w:gridCol w:w="318"/>
        <w:gridCol w:w="2096"/>
        <w:gridCol w:w="4671"/>
      </w:tblGrid>
      <w:tr w:rsidTr="004F0F27">
        <w:tblPrEx>
          <w:tblW w:w="8465" w:type="dxa"/>
          <w:tblInd w:w="630" w:type="dxa"/>
          <w:tblLayout w:type="fixed"/>
          <w:tblLook w:val="0000"/>
        </w:tblPrEx>
        <w:trPr>
          <w:cantSplit/>
        </w:trPr>
        <w:tc>
          <w:tcPr>
            <w:tcW w:w="638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σ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M</w:t>
            </w:r>
            <w:r w:rsidRPr="004F0F27">
              <w:rPr>
                <w:rFonts w:ascii="宋体" w:hAnsi="宋体" w:hint="eastAsia"/>
                <w:sz w:val="28"/>
                <w:szCs w:val="28"/>
                <w:vertAlign w:val="subscript"/>
              </w:rPr>
              <w:t>max</w:t>
            </w:r>
          </w:p>
        </w:tc>
        <w:tc>
          <w:tcPr>
            <w:tcW w:w="318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  <w:vertAlign w:val="superscript"/>
              </w:rPr>
            </w:pPr>
            <w:bookmarkStart w:id="92" w:name="a113_0340"/>
            <w:bookmarkEnd w:id="92"/>
            <w:r w:rsidRPr="004F0F27">
              <w:rPr>
                <w:rFonts w:ascii="宋体" w:hAnsi="宋体"/>
                <w:sz w:val="28"/>
                <w:szCs w:val="28"/>
              </w:rPr>
              <w:t>0.151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6</w:t>
            </w:r>
          </w:p>
        </w:tc>
        <w:tc>
          <w:tcPr>
            <w:tcW w:w="4671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bookmarkStart w:id="93" w:name="a113_0360"/>
            <w:bookmarkEnd w:id="93"/>
            <w:r w:rsidRPr="004F0F27">
              <w:rPr>
                <w:rFonts w:ascii="宋体" w:hAnsi="宋体"/>
                <w:sz w:val="28"/>
                <w:szCs w:val="28"/>
              </w:rPr>
              <w:t>2.80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N/mm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bookmarkStart w:id="94" w:name="a113_0370"/>
            <w:bookmarkEnd w:id="94"/>
            <w:r w:rsidRPr="004F0F27">
              <w:rPr>
                <w:rFonts w:ascii="宋体" w:hAnsi="宋体"/>
                <w:sz w:val="28"/>
                <w:szCs w:val="28"/>
              </w:rPr>
              <w:t>&lt;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f=</w:t>
            </w:r>
            <w:bookmarkStart w:id="95" w:name="a113_0380"/>
            <w:bookmarkEnd w:id="95"/>
            <w:r w:rsidRPr="004F0F27">
              <w:rPr>
                <w:rFonts w:ascii="宋体" w:hAnsi="宋体"/>
                <w:sz w:val="28"/>
                <w:szCs w:val="28"/>
              </w:rPr>
              <w:t>12.5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N/mm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</w:p>
        </w:tc>
      </w:tr>
      <w:tr w:rsidTr="004F0F27">
        <w:tblPrEx>
          <w:tblW w:w="8465" w:type="dxa"/>
          <w:tblInd w:w="630" w:type="dxa"/>
          <w:tblLayout w:type="fixed"/>
          <w:tblLook w:val="0000"/>
        </w:tblPrEx>
        <w:trPr>
          <w:cantSplit/>
        </w:trPr>
        <w:tc>
          <w:tcPr>
            <w:tcW w:w="638" w:type="dxa"/>
            <w:vMerge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42" w:type="dxa"/>
            <w:tcBorders>
              <w:top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W</w:t>
            </w:r>
          </w:p>
        </w:tc>
        <w:tc>
          <w:tcPr>
            <w:tcW w:w="318" w:type="dxa"/>
            <w:vMerge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bookmarkStart w:id="96" w:name="a113_0350"/>
            <w:bookmarkEnd w:id="96"/>
            <w:r w:rsidRPr="004F0F27">
              <w:rPr>
                <w:rFonts w:ascii="宋体" w:hAnsi="宋体"/>
                <w:sz w:val="28"/>
                <w:szCs w:val="28"/>
              </w:rPr>
              <w:t>54000</w:t>
            </w:r>
          </w:p>
        </w:tc>
        <w:tc>
          <w:tcPr>
            <w:tcW w:w="4671" w:type="dxa"/>
            <w:vMerge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spacing w:before="156" w:beforeLines="50"/>
        <w:ind w:firstLine="610" w:firstLineChars="218"/>
        <w:rPr>
          <w:rFonts w:ascii="宋体" w:hAnsi="宋体"/>
          <w:kern w:val="0"/>
          <w:sz w:val="28"/>
          <w:szCs w:val="28"/>
          <w:lang w:val="zh-CN"/>
        </w:rPr>
      </w:pPr>
      <w:bookmarkStart w:id="97" w:name="a113_0390"/>
      <w:bookmarkEnd w:id="97"/>
      <w:r w:rsidRPr="004F0F27">
        <w:rPr>
          <w:rFonts w:ascii="宋体" w:hAnsi="宋体" w:hint="eastAsia"/>
          <w:kern w:val="0"/>
          <w:sz w:val="28"/>
          <w:szCs w:val="28"/>
          <w:lang w:val="zh-CN"/>
        </w:rPr>
        <w:t>面板强度满足要求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!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  <w:lang w:val="zh-CN"/>
        </w:rPr>
        <w:t>（二）挠度验算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bookmarkStart w:id="98" w:name="a113_0391"/>
      <w:bookmarkEnd w:id="98"/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挠度验算时，荷载效应组合取永久荷载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+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施工均布荷载，分项系数均取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1.0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。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</w:rPr>
      </w:pPr>
      <w:r w:rsidRPr="004F0F27">
        <w:rPr>
          <w:rFonts w:ascii="宋体" w:hAnsi="宋体" w:cs="Arial"/>
          <w:kern w:val="0"/>
          <w:sz w:val="28"/>
          <w:szCs w:val="28"/>
        </w:rPr>
        <w:t xml:space="preserve">q = </w:t>
      </w:r>
      <w:bookmarkStart w:id="99" w:name="a113_0400"/>
      <w:bookmarkEnd w:id="99"/>
      <w:r w:rsidRPr="004F0F27">
        <w:rPr>
          <w:rFonts w:ascii="宋体" w:hAnsi="宋体" w:cs="Arial"/>
          <w:kern w:val="0"/>
          <w:sz w:val="28"/>
          <w:szCs w:val="28"/>
        </w:rPr>
        <w:t>1</w:t>
      </w:r>
      <w:r w:rsidRPr="004F0F27">
        <w:rPr>
          <w:rFonts w:ascii="宋体" w:hAnsi="宋体" w:cs="Arial" w:hint="eastAsia"/>
          <w:kern w:val="0"/>
          <w:sz w:val="28"/>
          <w:szCs w:val="28"/>
        </w:rPr>
        <w:t>×（</w:t>
      </w:r>
      <w:bookmarkStart w:id="100" w:name="a113_0410"/>
      <w:bookmarkEnd w:id="100"/>
      <w:r w:rsidRPr="004F0F27">
        <w:rPr>
          <w:rFonts w:ascii="宋体" w:hAnsi="宋体" w:cs="Arial"/>
          <w:kern w:val="0"/>
          <w:sz w:val="28"/>
          <w:szCs w:val="28"/>
        </w:rPr>
        <w:t>24</w:t>
      </w:r>
      <w:r w:rsidRPr="004F0F27">
        <w:rPr>
          <w:rFonts w:ascii="宋体" w:hAnsi="宋体" w:cs="Arial" w:hint="eastAsia"/>
          <w:kern w:val="0"/>
          <w:sz w:val="28"/>
          <w:szCs w:val="28"/>
        </w:rPr>
        <w:t>×</w:t>
      </w:r>
      <w:bookmarkStart w:id="101" w:name="a113_0420"/>
      <w:bookmarkEnd w:id="101"/>
      <w:r w:rsidRPr="004F0F27">
        <w:rPr>
          <w:rFonts w:ascii="宋体" w:hAnsi="宋体" w:cs="Arial"/>
          <w:kern w:val="0"/>
          <w:sz w:val="28"/>
          <w:szCs w:val="28"/>
        </w:rPr>
        <w:t>0.25</w:t>
      </w:r>
      <w:r w:rsidRPr="004F0F27">
        <w:rPr>
          <w:rFonts w:ascii="宋体" w:hAnsi="宋体" w:cs="Arial" w:hint="eastAsia"/>
          <w:kern w:val="0"/>
          <w:sz w:val="28"/>
          <w:szCs w:val="28"/>
        </w:rPr>
        <w:t>＋</w:t>
      </w:r>
      <w:bookmarkStart w:id="102" w:name="a113_0430"/>
      <w:bookmarkEnd w:id="102"/>
      <w:r w:rsidRPr="004F0F27">
        <w:rPr>
          <w:rFonts w:ascii="宋体" w:hAnsi="宋体" w:cs="Arial"/>
          <w:kern w:val="0"/>
          <w:sz w:val="28"/>
          <w:szCs w:val="28"/>
        </w:rPr>
        <w:t>1.5</w:t>
      </w:r>
      <w:r w:rsidRPr="004F0F27">
        <w:rPr>
          <w:rFonts w:ascii="宋体" w:hAnsi="宋体" w:cs="Arial" w:hint="eastAsia"/>
          <w:kern w:val="0"/>
          <w:sz w:val="28"/>
          <w:szCs w:val="28"/>
        </w:rPr>
        <w:t>×</w:t>
      </w:r>
      <w:bookmarkStart w:id="103" w:name="a113_0440"/>
      <w:bookmarkEnd w:id="103"/>
      <w:r w:rsidRPr="004F0F27">
        <w:rPr>
          <w:rFonts w:ascii="宋体" w:hAnsi="宋体" w:cs="Arial"/>
          <w:kern w:val="0"/>
          <w:sz w:val="28"/>
          <w:szCs w:val="28"/>
        </w:rPr>
        <w:t>0.25</w:t>
      </w:r>
      <w:r w:rsidRPr="004F0F27">
        <w:rPr>
          <w:rFonts w:ascii="宋体" w:hAnsi="宋体" w:cs="Arial" w:hint="eastAsia"/>
          <w:kern w:val="0"/>
          <w:sz w:val="28"/>
          <w:szCs w:val="28"/>
        </w:rPr>
        <w:t>＋</w:t>
      </w:r>
      <w:bookmarkStart w:id="104" w:name="a113_0450"/>
      <w:bookmarkEnd w:id="104"/>
      <w:r w:rsidRPr="004F0F27">
        <w:rPr>
          <w:rFonts w:ascii="宋体" w:hAnsi="宋体" w:cs="Arial"/>
          <w:kern w:val="0"/>
          <w:sz w:val="28"/>
          <w:szCs w:val="28"/>
        </w:rPr>
        <w:t>0.5+2.5</w:t>
      </w:r>
      <w:r w:rsidRPr="004F0F27">
        <w:rPr>
          <w:rFonts w:ascii="宋体" w:hAnsi="宋体" w:cs="Arial" w:hint="eastAsia"/>
          <w:kern w:val="0"/>
          <w:sz w:val="28"/>
          <w:szCs w:val="28"/>
        </w:rPr>
        <w:t>）</w:t>
      </w:r>
      <w:r w:rsidRPr="004F0F27">
        <w:rPr>
          <w:rFonts w:ascii="宋体" w:hAnsi="宋体" w:cs="Arial" w:hint="eastAsia"/>
          <w:kern w:val="0"/>
          <w:sz w:val="28"/>
          <w:szCs w:val="28"/>
        </w:rPr>
        <w:t>=</w:t>
      </w:r>
      <w:bookmarkStart w:id="105" w:name="a113_0460"/>
      <w:bookmarkEnd w:id="105"/>
      <w:r w:rsidRPr="004F0F27">
        <w:rPr>
          <w:rFonts w:ascii="宋体" w:hAnsi="宋体" w:cs="Arial"/>
          <w:kern w:val="0"/>
          <w:sz w:val="28"/>
          <w:szCs w:val="28"/>
        </w:rPr>
        <w:t>9.375</w:t>
      </w:r>
      <w:r w:rsidRPr="004F0F27">
        <w:rPr>
          <w:rFonts w:ascii="宋体" w:hAnsi="宋体" w:cs="Arial" w:hint="eastAsia"/>
          <w:kern w:val="0"/>
          <w:sz w:val="28"/>
          <w:szCs w:val="28"/>
        </w:rPr>
        <w:t>k</w:t>
      </w:r>
      <w:r w:rsidRPr="004F0F27">
        <w:rPr>
          <w:rFonts w:ascii="宋体" w:hAnsi="宋体" w:cs="Arial"/>
          <w:kern w:val="0"/>
          <w:sz w:val="28"/>
          <w:szCs w:val="28"/>
        </w:rPr>
        <w:t>N/m</w:t>
      </w:r>
      <w:r w:rsidRPr="004F0F27">
        <w:rPr>
          <w:rFonts w:ascii="宋体" w:hAnsi="宋体" w:cs="Arial" w:hint="eastAsia"/>
          <w:kern w:val="0"/>
          <w:sz w:val="28"/>
          <w:szCs w:val="28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面板最大容许挠度值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 xml:space="preserve">: </w:t>
      </w:r>
      <w:bookmarkStart w:id="106" w:name="a113_0480"/>
      <w:bookmarkEnd w:id="106"/>
      <w:r w:rsidRPr="004F0F27">
        <w:rPr>
          <w:rFonts w:ascii="宋体" w:hAnsi="宋体" w:cs="Arial"/>
          <w:kern w:val="0"/>
          <w:sz w:val="28"/>
          <w:szCs w:val="28"/>
          <w:lang w:val="zh-CN"/>
        </w:rPr>
        <w:t>200/400=0.5mm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面板弹性模量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 xml:space="preserve">: E = </w:t>
      </w:r>
      <w:bookmarkStart w:id="107" w:name="a113_0490"/>
      <w:bookmarkEnd w:id="107"/>
      <w:r w:rsidRPr="004F0F27">
        <w:rPr>
          <w:rFonts w:ascii="宋体" w:hAnsi="宋体" w:cs="Arial"/>
          <w:kern w:val="0"/>
          <w:sz w:val="28"/>
          <w:szCs w:val="28"/>
          <w:lang w:val="zh-CN"/>
        </w:rPr>
        <w:t>4500N/mm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tbl>
      <w:tblPr>
        <w:tblStyle w:val="TableNormal"/>
        <w:tblW w:w="9752" w:type="dxa"/>
        <w:tblInd w:w="638" w:type="dxa"/>
        <w:tblLayout w:type="fixed"/>
        <w:tblLook w:val="0000"/>
      </w:tblPr>
      <w:tblGrid>
        <w:gridCol w:w="739"/>
        <w:gridCol w:w="1187"/>
        <w:gridCol w:w="368"/>
        <w:gridCol w:w="3625"/>
        <w:gridCol w:w="3833"/>
      </w:tblGrid>
      <w:tr w:rsidTr="004F0F27">
        <w:tblPrEx>
          <w:tblW w:w="9752" w:type="dxa"/>
          <w:tblInd w:w="638" w:type="dxa"/>
          <w:tblLayout w:type="fixed"/>
          <w:tblLook w:val="0000"/>
        </w:tblPrEx>
        <w:trPr>
          <w:cantSplit/>
        </w:trPr>
        <w:tc>
          <w:tcPr>
            <w:tcW w:w="739" w:type="dxa"/>
            <w:vMerge w:val="restart"/>
            <w:tcMar>
              <w:left w:w="0" w:type="dxa"/>
              <w:right w:w="0" w:type="dxa"/>
            </w:tcMar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cs="Arial" w:hint="eastAsia"/>
                <w:kern w:val="0"/>
                <w:sz w:val="28"/>
                <w:szCs w:val="28"/>
                <w:lang w:val="zh-CN"/>
              </w:rPr>
              <w:t>ν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bookmarkStart w:id="108" w:name="a113_0491"/>
            <w:bookmarkEnd w:id="108"/>
            <w:r w:rsidRPr="004F0F27">
              <w:rPr>
                <w:rFonts w:ascii="宋体" w:hAnsi="宋体"/>
                <w:sz w:val="28"/>
                <w:szCs w:val="28"/>
              </w:rPr>
              <w:t>0.677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ql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368" w:type="dxa"/>
            <w:vMerge w:val="restart"/>
            <w:tcMar>
              <w:left w:w="0" w:type="dxa"/>
              <w:right w:w="0" w:type="dxa"/>
            </w:tcMar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362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  <w:vertAlign w:val="superscript"/>
              </w:rPr>
            </w:pPr>
            <w:bookmarkStart w:id="109" w:name="a113_0493"/>
            <w:bookmarkEnd w:id="109"/>
            <w:r w:rsidRPr="004F0F27">
              <w:rPr>
                <w:rFonts w:ascii="宋体" w:hAnsi="宋体"/>
                <w:sz w:val="28"/>
                <w:szCs w:val="28"/>
              </w:rPr>
              <w:t>0.677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bookmarkStart w:id="110" w:name="a113_0500"/>
            <w:bookmarkEnd w:id="110"/>
            <w:r w:rsidRPr="004F0F27">
              <w:rPr>
                <w:rFonts w:ascii="宋体" w:hAnsi="宋体"/>
                <w:sz w:val="28"/>
                <w:szCs w:val="28"/>
              </w:rPr>
              <w:t>9.375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bookmarkStart w:id="111" w:name="a113_0510"/>
            <w:bookmarkEnd w:id="111"/>
            <w:r w:rsidRPr="004F0F27">
              <w:rPr>
                <w:rFonts w:ascii="宋体" w:hAnsi="宋体"/>
                <w:sz w:val="28"/>
                <w:szCs w:val="28"/>
              </w:rPr>
              <w:t>200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3833" w:type="dxa"/>
            <w:vMerge w:val="restart"/>
            <w:tcMar>
              <w:left w:w="0" w:type="dxa"/>
              <w:right w:w="0" w:type="dxa"/>
            </w:tcMar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bookmarkStart w:id="112" w:name="a113_0540"/>
            <w:bookmarkEnd w:id="112"/>
            <w:r w:rsidRPr="004F0F27">
              <w:rPr>
                <w:rFonts w:ascii="宋体" w:hAnsi="宋体"/>
                <w:sz w:val="28"/>
                <w:szCs w:val="28"/>
              </w:rPr>
              <w:t>0.05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mm </w:t>
            </w:r>
            <w:bookmarkStart w:id="113" w:name="a113_0550"/>
            <w:bookmarkEnd w:id="113"/>
            <w:r w:rsidRPr="004F0F27">
              <w:rPr>
                <w:rFonts w:ascii="宋体" w:hAnsi="宋体"/>
                <w:sz w:val="28"/>
                <w:szCs w:val="28"/>
              </w:rPr>
              <w:t>&lt;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bookmarkStart w:id="114" w:name="a113_0560"/>
            <w:bookmarkEnd w:id="114"/>
            <w:r w:rsidRPr="004F0F27">
              <w:rPr>
                <w:rFonts w:ascii="宋体" w:hAnsi="宋体"/>
                <w:sz w:val="28"/>
                <w:szCs w:val="28"/>
              </w:rPr>
              <w:t>0.5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mm</w:t>
            </w:r>
          </w:p>
        </w:tc>
      </w:tr>
      <w:tr w:rsidTr="004F0F27">
        <w:tblPrEx>
          <w:tblW w:w="9752" w:type="dxa"/>
          <w:tblInd w:w="638" w:type="dxa"/>
          <w:tblLayout w:type="fixed"/>
          <w:tblLook w:val="0000"/>
        </w:tblPrEx>
        <w:trPr>
          <w:cantSplit/>
        </w:trPr>
        <w:tc>
          <w:tcPr>
            <w:tcW w:w="739" w:type="dxa"/>
            <w:vMerge/>
            <w:tcMar>
              <w:left w:w="0" w:type="dxa"/>
              <w:right w:w="0" w:type="dxa"/>
            </w:tcMar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7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bookmarkStart w:id="115" w:name="a113_0492"/>
            <w:bookmarkEnd w:id="115"/>
            <w:r w:rsidRPr="004F0F27">
              <w:rPr>
                <w:rFonts w:ascii="宋体" w:hAnsi="宋体"/>
                <w:sz w:val="28"/>
                <w:szCs w:val="28"/>
              </w:rPr>
              <w:t>100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EI</w:t>
            </w:r>
          </w:p>
        </w:tc>
        <w:tc>
          <w:tcPr>
            <w:tcW w:w="368" w:type="dxa"/>
            <w:vMerge/>
            <w:tcMar>
              <w:left w:w="0" w:type="dxa"/>
              <w:right w:w="0" w:type="dxa"/>
            </w:tcMar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25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bookmarkStart w:id="116" w:name="a113_0511"/>
            <w:bookmarkEnd w:id="116"/>
            <w:r w:rsidRPr="004F0F27">
              <w:rPr>
                <w:rFonts w:ascii="宋体" w:hAnsi="宋体"/>
                <w:sz w:val="28"/>
                <w:szCs w:val="28"/>
              </w:rPr>
              <w:t>100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bookmarkStart w:id="117" w:name="a113_0520"/>
            <w:bookmarkEnd w:id="117"/>
            <w:r w:rsidRPr="004F0F27">
              <w:rPr>
                <w:rFonts w:ascii="宋体" w:hAnsi="宋体"/>
                <w:sz w:val="28"/>
                <w:szCs w:val="28"/>
              </w:rPr>
              <w:t>4500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bookmarkStart w:id="118" w:name="a113_0530"/>
            <w:bookmarkEnd w:id="118"/>
            <w:r w:rsidRPr="004F0F27">
              <w:rPr>
                <w:rFonts w:ascii="宋体" w:hAnsi="宋体"/>
                <w:sz w:val="28"/>
                <w:szCs w:val="28"/>
              </w:rPr>
              <w:t>486000</w:t>
            </w:r>
          </w:p>
        </w:tc>
        <w:tc>
          <w:tcPr>
            <w:tcW w:w="3833" w:type="dxa"/>
            <w:vMerge/>
            <w:tcMar>
              <w:left w:w="0" w:type="dxa"/>
              <w:right w:w="0" w:type="dxa"/>
            </w:tcMar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spacing w:before="156" w:beforeLines="50"/>
        <w:ind w:firstLine="610" w:firstLineChars="218"/>
        <w:rPr>
          <w:rFonts w:ascii="宋体" w:hAnsi="宋体"/>
          <w:sz w:val="28"/>
          <w:szCs w:val="28"/>
        </w:rPr>
      </w:pPr>
      <w:bookmarkStart w:id="119" w:name="a113_0570"/>
      <w:bookmarkEnd w:id="119"/>
      <w:r w:rsidRPr="004F0F27">
        <w:rPr>
          <w:rFonts w:ascii="宋体" w:hAnsi="宋体" w:hint="eastAsia"/>
          <w:sz w:val="28"/>
          <w:szCs w:val="28"/>
        </w:rPr>
        <w:t>满足要求</w:t>
      </w:r>
      <w:r w:rsidRPr="004F0F27">
        <w:rPr>
          <w:rFonts w:ascii="宋体" w:hAnsi="宋体"/>
          <w:sz w:val="28"/>
          <w:szCs w:val="28"/>
        </w:rPr>
        <w:t>!</w:t>
      </w: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240" w:lineRule="auto"/>
        <w:rPr>
          <w:kern w:val="0"/>
          <w:sz w:val="28"/>
          <w:lang w:val="zh-CN"/>
        </w:rPr>
      </w:pPr>
      <w:bookmarkStart w:id="120" w:name="a102_0001"/>
      <w:bookmarkStart w:id="121" w:name="_Toc382228332"/>
      <w:bookmarkEnd w:id="120"/>
      <w:r>
        <w:rPr>
          <w:rFonts w:hint="eastAsia"/>
          <w:kern w:val="0"/>
          <w:sz w:val="28"/>
          <w:lang w:val="zh-CN"/>
        </w:rPr>
        <w:t>箱梁翼板次楞方木验算</w:t>
      </w:r>
      <w:bookmarkEnd w:id="121"/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次楞采用方木，宽度</w:t>
      </w:r>
      <w:bookmarkStart w:id="122" w:name="a102_0010"/>
      <w:bookmarkEnd w:id="122"/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100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mm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，高度</w:t>
      </w:r>
      <w:bookmarkStart w:id="123" w:name="a102_0020"/>
      <w:bookmarkEnd w:id="123"/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100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mm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，间距</w:t>
      </w:r>
      <w:bookmarkStart w:id="124" w:name="a102_0025"/>
      <w:bookmarkEnd w:id="124"/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0.2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，截面抵抗矩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W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和截面惯性矩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I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分别为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: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截面抵抗矩</w:t>
      </w:r>
      <w:r w:rsidRPr="004F0F27">
        <w:rPr>
          <w:rFonts w:ascii="宋体" w:hAnsi="宋体"/>
          <w:kern w:val="0"/>
          <w:sz w:val="28"/>
          <w:szCs w:val="28"/>
          <w:lang w:val="zh-CN"/>
        </w:rPr>
        <w:t xml:space="preserve"> W =</w:t>
      </w:r>
      <w:bookmarkStart w:id="125" w:name="a102_0030"/>
      <w:bookmarkEnd w:id="125"/>
      <w:r w:rsidRPr="004F0F27">
        <w:rPr>
          <w:rFonts w:ascii="宋体" w:hAnsi="宋体"/>
          <w:kern w:val="0"/>
          <w:sz w:val="28"/>
          <w:szCs w:val="28"/>
          <w:lang w:val="zh-CN"/>
        </w:rPr>
        <w:t>100×</w:t>
      </w:r>
      <w:bookmarkStart w:id="126" w:name="a102_0040"/>
      <w:bookmarkEnd w:id="126"/>
      <w:r w:rsidRPr="004F0F27">
        <w:rPr>
          <w:rFonts w:ascii="宋体" w:hAnsi="宋体"/>
          <w:kern w:val="0"/>
          <w:sz w:val="28"/>
          <w:szCs w:val="28"/>
          <w:lang w:val="zh-CN"/>
        </w:rPr>
        <w:t>100×</w:t>
      </w:r>
      <w:bookmarkStart w:id="127" w:name="a102_0050"/>
      <w:bookmarkEnd w:id="127"/>
      <w:r w:rsidRPr="004F0F27">
        <w:rPr>
          <w:rFonts w:ascii="宋体" w:hAnsi="宋体"/>
          <w:kern w:val="0"/>
          <w:sz w:val="28"/>
          <w:szCs w:val="28"/>
          <w:lang w:val="zh-CN"/>
        </w:rPr>
        <w:t>100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/6=</w:t>
      </w:r>
      <w:bookmarkStart w:id="128" w:name="a102_0060"/>
      <w:bookmarkEnd w:id="128"/>
      <w:r w:rsidRPr="004F0F27">
        <w:rPr>
          <w:rFonts w:ascii="宋体" w:hAnsi="宋体"/>
          <w:kern w:val="0"/>
          <w:sz w:val="28"/>
          <w:szCs w:val="28"/>
          <w:lang w:val="zh-CN"/>
        </w:rPr>
        <w:t>166667mm</w:t>
      </w:r>
      <w:r w:rsidRPr="004F0F27">
        <w:rPr>
          <w:rFonts w:ascii="宋体" w:hAnsi="宋体"/>
          <w:kern w:val="0"/>
          <w:sz w:val="28"/>
          <w:szCs w:val="28"/>
          <w:vertAlign w:val="superscript"/>
          <w:lang w:val="zh-CN"/>
        </w:rPr>
        <w:t>3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截面惯性矩</w:t>
      </w:r>
      <w:r w:rsidRPr="004F0F27">
        <w:rPr>
          <w:rFonts w:ascii="宋体" w:hAnsi="宋体"/>
          <w:kern w:val="0"/>
          <w:sz w:val="28"/>
          <w:szCs w:val="28"/>
          <w:lang w:val="zh-CN"/>
        </w:rPr>
        <w:t xml:space="preserve"> I 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=</w:t>
      </w:r>
      <w:bookmarkStart w:id="129" w:name="a102_0070"/>
      <w:bookmarkEnd w:id="129"/>
      <w:r w:rsidRPr="004F0F27">
        <w:rPr>
          <w:rFonts w:ascii="宋体" w:hAnsi="宋体"/>
          <w:kern w:val="0"/>
          <w:sz w:val="28"/>
          <w:szCs w:val="28"/>
          <w:lang w:val="zh-CN"/>
        </w:rPr>
        <w:t>100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×</w:t>
      </w:r>
      <w:bookmarkStart w:id="130" w:name="a102_0080"/>
      <w:bookmarkEnd w:id="130"/>
      <w:r w:rsidRPr="004F0F27">
        <w:rPr>
          <w:rFonts w:ascii="宋体" w:hAnsi="宋体"/>
          <w:kern w:val="0"/>
          <w:sz w:val="28"/>
          <w:szCs w:val="28"/>
          <w:lang w:val="zh-CN"/>
        </w:rPr>
        <w:t>100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×</w:t>
      </w:r>
      <w:bookmarkStart w:id="131" w:name="a102_0090"/>
      <w:bookmarkEnd w:id="131"/>
      <w:r w:rsidRPr="004F0F27">
        <w:rPr>
          <w:rFonts w:ascii="宋体" w:hAnsi="宋体"/>
          <w:kern w:val="0"/>
          <w:sz w:val="28"/>
          <w:szCs w:val="28"/>
          <w:lang w:val="zh-CN"/>
        </w:rPr>
        <w:t>100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×</w:t>
      </w:r>
      <w:bookmarkStart w:id="132" w:name="a102_0100"/>
      <w:bookmarkEnd w:id="132"/>
      <w:r w:rsidRPr="004F0F27">
        <w:rPr>
          <w:rFonts w:ascii="宋体" w:hAnsi="宋体"/>
          <w:kern w:val="0"/>
          <w:sz w:val="28"/>
          <w:szCs w:val="28"/>
          <w:lang w:val="zh-CN"/>
        </w:rPr>
        <w:t>100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/12</w:t>
      </w:r>
      <w:r w:rsidRPr="004F0F27">
        <w:rPr>
          <w:rFonts w:ascii="宋体" w:hAnsi="宋体"/>
          <w:kern w:val="0"/>
          <w:sz w:val="28"/>
          <w:szCs w:val="28"/>
          <w:lang w:val="zh-CN"/>
        </w:rPr>
        <w:t>=</w:t>
      </w:r>
      <w:bookmarkStart w:id="133" w:name="a102_0110"/>
      <w:bookmarkEnd w:id="133"/>
      <w:r w:rsidRPr="004F0F27">
        <w:rPr>
          <w:rFonts w:ascii="宋体" w:hAnsi="宋体"/>
          <w:kern w:val="0"/>
          <w:sz w:val="28"/>
          <w:szCs w:val="28"/>
          <w:lang w:val="zh-CN"/>
        </w:rPr>
        <w:t>8333333mm</w:t>
      </w:r>
      <w:r w:rsidRPr="004F0F27">
        <w:rPr>
          <w:rFonts w:ascii="宋体" w:hAnsi="宋体"/>
          <w:kern w:val="0"/>
          <w:sz w:val="28"/>
          <w:szCs w:val="28"/>
          <w:vertAlign w:val="superscript"/>
          <w:lang w:val="zh-CN"/>
        </w:rPr>
        <w:t>4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；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</w:rPr>
        <w:t>（一）抗弯强度验算</w:t>
      </w:r>
    </w:p>
    <w:p w:rsidR="004F0F27" w:rsidRPr="004F0F27" w:rsidP="004F0F27">
      <w:pPr>
        <w:pStyle w:val="Normal0"/>
        <w:numPr>
          <w:ilvl w:val="0"/>
          <w:numId w:val="4"/>
        </w:numPr>
        <w:spacing w:line="360" w:lineRule="auto"/>
        <w:rPr>
          <w:rFonts w:ascii="宋体" w:hAnsi="宋体"/>
          <w:sz w:val="28"/>
          <w:szCs w:val="28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9"/>
          <w:cols w:space="425"/>
          <w:titlePg w:val="0"/>
          <w:docGrid w:type="lines" w:linePitch="312"/>
        </w:sectPr>
      </w:pPr>
      <w:r w:rsidRPr="004F0F27">
        <w:rPr>
          <w:rFonts w:ascii="宋体" w:hAnsi="宋体" w:hint="eastAsia"/>
          <w:sz w:val="28"/>
          <w:szCs w:val="28"/>
        </w:rPr>
        <w:t>次楞按</w:t>
      </w:r>
      <w:bookmarkStart w:id="134" w:name="a102_0120"/>
      <w:bookmarkEnd w:id="134"/>
      <w:r w:rsidRPr="004F0F27">
        <w:rPr>
          <w:rFonts w:ascii="宋体" w:hAnsi="宋体" w:hint="eastAsia"/>
          <w:sz w:val="28"/>
          <w:szCs w:val="28"/>
        </w:rPr>
        <w:t>三跨连续梁计算，其计算跨度取立杆横距，</w:t>
      </w:r>
      <w:r w:rsidRPr="004F0F27">
        <w:rPr>
          <w:rFonts w:ascii="宋体" w:hAnsi="宋体" w:hint="eastAsia"/>
          <w:sz w:val="28"/>
          <w:szCs w:val="28"/>
        </w:rPr>
        <w:t>L=</w:t>
      </w:r>
      <w:r w:rsidRPr="004F0F27">
        <w:rPr>
          <w:rFonts w:ascii="宋体" w:hAnsi="宋体"/>
          <w:sz w:val="28"/>
          <w:szCs w:val="28"/>
        </w:rPr>
        <w:t>1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</w:rPr>
        <w:t>。</w:t>
      </w:r>
    </w:p>
    <w:p w:rsidR="004F0F27" w:rsidRPr="004F0F27" w:rsidP="004F0F27">
      <w:pPr>
        <w:pStyle w:val="Normal0"/>
        <w:spacing w:line="360" w:lineRule="auto"/>
        <w:ind w:left="48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pict>
          <v:shape id="_x0000_i1029" type="#_x0000_t75" style="width:498pt;height:90pt">
            <v:imagedata r:id="rId11" o:title="jt_pq_3"/>
          </v:shape>
        </w:pic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2</w:t>
      </w:r>
      <w:r w:rsidRPr="004F0F27">
        <w:rPr>
          <w:rFonts w:ascii="宋体" w:hAnsi="宋体" w:hint="eastAsia"/>
          <w:sz w:val="28"/>
          <w:szCs w:val="28"/>
        </w:rPr>
        <w:t>、荷载计算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取均布荷载或集中荷载两种作用效应考虑，计算结果取其大值。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均布线荷载设计值为：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>=[1.2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(</w:t>
      </w:r>
      <w:r w:rsidRPr="004F0F27">
        <w:rPr>
          <w:rFonts w:ascii="宋体" w:hAnsi="宋体"/>
          <w:sz w:val="28"/>
          <w:szCs w:val="28"/>
        </w:rPr>
        <w:t>24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1.5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)+1.4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>]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2.350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>=[1.35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(</w:t>
      </w:r>
      <w:r w:rsidRPr="004F0F27">
        <w:rPr>
          <w:rFonts w:ascii="宋体" w:hAnsi="宋体"/>
          <w:sz w:val="28"/>
          <w:szCs w:val="28"/>
        </w:rPr>
        <w:t>24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1.5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)+1.4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0.7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>]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r w:rsidRPr="004F0F27">
        <w:rPr>
          <w:rFonts w:ascii="宋体" w:hAnsi="宋体"/>
          <w:sz w:val="28"/>
          <w:szCs w:val="28"/>
        </w:rPr>
        <w:t>2.346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根据以上两者比较应取</w:t>
      </w: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r w:rsidRPr="004F0F27">
        <w:rPr>
          <w:rFonts w:ascii="宋体" w:hAnsi="宋体"/>
          <w:sz w:val="28"/>
          <w:szCs w:val="28"/>
        </w:rPr>
        <w:t>2.350</w:t>
      </w:r>
      <w:r w:rsidRPr="004F0F27">
        <w:rPr>
          <w:rFonts w:ascii="宋体" w:hAnsi="宋体" w:hint="eastAsia"/>
          <w:sz w:val="28"/>
          <w:szCs w:val="28"/>
        </w:rPr>
        <w:t>kN/m</w:t>
      </w:r>
      <w:r w:rsidRPr="004F0F27">
        <w:rPr>
          <w:rFonts w:ascii="宋体" w:hAnsi="宋体" w:hint="eastAsia"/>
          <w:sz w:val="28"/>
          <w:szCs w:val="28"/>
        </w:rPr>
        <w:t>作为设计依据。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集中荷载设计值：</w:t>
      </w:r>
      <w:bookmarkStart w:id="135" w:name="a113_01801"/>
      <w:bookmarkEnd w:id="135"/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模板自重线荷载设计值</w:t>
      </w: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sz w:val="28"/>
          <w:szCs w:val="28"/>
        </w:rPr>
        <w:t>=1.2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0.120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跨中集中荷载设计值</w:t>
      </w:r>
      <w:r w:rsidRPr="004F0F27">
        <w:rPr>
          <w:rFonts w:ascii="宋体" w:hAnsi="宋体" w:hint="eastAsia"/>
          <w:sz w:val="28"/>
          <w:szCs w:val="28"/>
        </w:rPr>
        <w:t>P=1.4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r w:rsidRPr="004F0F27">
        <w:rPr>
          <w:rFonts w:ascii="宋体" w:hAnsi="宋体"/>
          <w:sz w:val="28"/>
          <w:szCs w:val="28"/>
        </w:rPr>
        <w:t>3.500</w:t>
      </w:r>
      <w:r w:rsidRPr="004F0F27">
        <w:rPr>
          <w:rFonts w:ascii="宋体" w:hAnsi="宋体" w:hint="eastAsia"/>
          <w:sz w:val="28"/>
          <w:szCs w:val="28"/>
        </w:rPr>
        <w:t>kN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3</w:t>
      </w:r>
      <w:r w:rsidRPr="004F0F27">
        <w:rPr>
          <w:rFonts w:ascii="宋体" w:hAnsi="宋体" w:hint="eastAsia"/>
          <w:sz w:val="28"/>
          <w:szCs w:val="28"/>
        </w:rPr>
        <w:t>、强度验算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施工荷载为均布线荷载：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bookmarkStart w:id="136" w:name="a102_0400"/>
      <w:bookmarkEnd w:id="136"/>
      <w:r w:rsidRPr="004F0F27">
        <w:rPr>
          <w:rFonts w:ascii="宋体" w:hAnsi="宋体"/>
          <w:sz w:val="28"/>
          <w:szCs w:val="28"/>
        </w:rPr>
        <w:t>0.1</w:t>
      </w:r>
      <w:r w:rsidRPr="004F0F27">
        <w:rPr>
          <w:rFonts w:ascii="宋体" w:hAnsi="宋体" w:hint="eastAsia"/>
          <w:sz w:val="28"/>
          <w:szCs w:val="28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l"/>
        </w:smartTagPr>
        <w:r w:rsidRPr="004F0F27">
          <w:rPr>
            <w:rFonts w:ascii="宋体" w:hAnsi="宋体" w:hint="eastAsia"/>
            <w:sz w:val="28"/>
            <w:szCs w:val="28"/>
            <w:vertAlign w:val="subscript"/>
          </w:rPr>
          <w:t>1</w:t>
        </w:r>
        <w:r w:rsidRPr="004F0F27">
          <w:rPr>
            <w:rFonts w:ascii="宋体" w:hAnsi="宋体" w:hint="eastAsia"/>
            <w:sz w:val="28"/>
            <w:szCs w:val="28"/>
          </w:rPr>
          <w:t>l</w:t>
        </w:r>
      </w:smartTag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=</w:t>
      </w:r>
      <w:bookmarkStart w:id="137" w:name="a102_0410"/>
      <w:bookmarkEnd w:id="137"/>
      <w:r w:rsidRPr="004F0F27">
        <w:rPr>
          <w:rFonts w:ascii="宋体" w:hAnsi="宋体"/>
          <w:sz w:val="28"/>
          <w:szCs w:val="28"/>
        </w:rPr>
        <w:t>0.1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138" w:name="a102_0420"/>
      <w:bookmarkEnd w:id="138"/>
      <w:r w:rsidRPr="004F0F27">
        <w:rPr>
          <w:rFonts w:ascii="宋体" w:hAnsi="宋体"/>
          <w:sz w:val="28"/>
          <w:szCs w:val="28"/>
        </w:rPr>
        <w:t>2.350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139" w:name="a102_0430"/>
      <w:bookmarkEnd w:id="139"/>
      <w:r w:rsidRPr="004F0F27">
        <w:rPr>
          <w:rFonts w:ascii="宋体" w:hAnsi="宋体"/>
          <w:sz w:val="28"/>
          <w:szCs w:val="28"/>
        </w:rPr>
        <w:t>1</w:t>
      </w:r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=</w:t>
      </w:r>
      <w:bookmarkStart w:id="140" w:name="a102_0440"/>
      <w:bookmarkEnd w:id="140"/>
      <w:r w:rsidRPr="004F0F27">
        <w:rPr>
          <w:rFonts w:ascii="宋体" w:hAnsi="宋体"/>
          <w:sz w:val="28"/>
          <w:szCs w:val="28"/>
        </w:rPr>
        <w:t>0.235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施工荷载为集中荷载：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bookmarkStart w:id="141" w:name="a102_0450"/>
      <w:bookmarkEnd w:id="141"/>
      <w:r w:rsidRPr="004F0F27">
        <w:rPr>
          <w:rFonts w:ascii="宋体" w:hAnsi="宋体"/>
          <w:sz w:val="28"/>
          <w:szCs w:val="28"/>
        </w:rPr>
        <w:t>0.08</w:t>
      </w:r>
      <w:r w:rsidRPr="004F0F27">
        <w:rPr>
          <w:rFonts w:ascii="宋体" w:hAnsi="宋体" w:hint="eastAsia"/>
          <w:sz w:val="28"/>
          <w:szCs w:val="28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l"/>
        </w:smartTagPr>
        <w:r w:rsidRPr="004F0F27">
          <w:rPr>
            <w:rFonts w:ascii="宋体" w:hAnsi="宋体" w:hint="eastAsia"/>
            <w:sz w:val="28"/>
            <w:szCs w:val="28"/>
            <w:vertAlign w:val="subscript"/>
          </w:rPr>
          <w:t>2</w:t>
        </w:r>
        <w:r w:rsidRPr="004F0F27">
          <w:rPr>
            <w:rFonts w:ascii="宋体" w:hAnsi="宋体" w:hint="eastAsia"/>
            <w:sz w:val="28"/>
            <w:szCs w:val="28"/>
          </w:rPr>
          <w:t>l</w:t>
        </w:r>
      </w:smartTag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+</w:t>
      </w:r>
      <w:bookmarkStart w:id="142" w:name="a102_0460"/>
      <w:bookmarkEnd w:id="142"/>
      <w:r w:rsidRPr="004F0F27">
        <w:rPr>
          <w:rFonts w:ascii="宋体" w:hAnsi="宋体"/>
          <w:sz w:val="28"/>
          <w:szCs w:val="28"/>
        </w:rPr>
        <w:t>0.213</w:t>
      </w:r>
      <w:r w:rsidRPr="004F0F27">
        <w:rPr>
          <w:rFonts w:ascii="宋体" w:hAnsi="宋体" w:hint="eastAsia"/>
          <w:sz w:val="28"/>
          <w:szCs w:val="28"/>
        </w:rPr>
        <w:t>Pl=</w:t>
      </w:r>
      <w:bookmarkStart w:id="143" w:name="a102_0470"/>
      <w:bookmarkEnd w:id="143"/>
      <w:r w:rsidRPr="004F0F27">
        <w:rPr>
          <w:rFonts w:ascii="宋体" w:hAnsi="宋体"/>
          <w:sz w:val="28"/>
          <w:szCs w:val="28"/>
        </w:rPr>
        <w:t>0.08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144" w:name="a102_0480"/>
      <w:bookmarkEnd w:id="144"/>
      <w:r w:rsidRPr="004F0F27">
        <w:rPr>
          <w:rFonts w:ascii="宋体" w:hAnsi="宋体"/>
          <w:sz w:val="28"/>
          <w:szCs w:val="28"/>
        </w:rPr>
        <w:t>0.120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145" w:name="a102_0490"/>
      <w:bookmarkEnd w:id="145"/>
      <w:r w:rsidRPr="004F0F27">
        <w:rPr>
          <w:rFonts w:ascii="宋体" w:hAnsi="宋体"/>
          <w:sz w:val="28"/>
          <w:szCs w:val="28"/>
        </w:rPr>
        <w:t>1</w:t>
      </w:r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+</w:t>
      </w:r>
      <w:bookmarkStart w:id="146" w:name="a102_0500"/>
      <w:bookmarkEnd w:id="146"/>
      <w:r w:rsidRPr="004F0F27">
        <w:rPr>
          <w:rFonts w:ascii="宋体" w:hAnsi="宋体"/>
          <w:sz w:val="28"/>
          <w:szCs w:val="28"/>
        </w:rPr>
        <w:t>0.213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147" w:name="a102_0510"/>
      <w:bookmarkEnd w:id="147"/>
      <w:r w:rsidRPr="004F0F27">
        <w:rPr>
          <w:rFonts w:ascii="宋体" w:hAnsi="宋体"/>
          <w:sz w:val="28"/>
          <w:szCs w:val="28"/>
        </w:rPr>
        <w:t>3.500</w:t>
      </w:r>
      <w:r w:rsidRPr="004F0F27">
        <w:rPr>
          <w:rFonts w:ascii="宋体" w:hAnsi="宋体" w:hint="eastAsia"/>
          <w:sz w:val="28"/>
          <w:szCs w:val="28"/>
        </w:rPr>
        <w:t>×</w:t>
      </w:r>
      <w:bookmarkStart w:id="148" w:name="a102_0520"/>
      <w:bookmarkEnd w:id="148"/>
      <w:r w:rsidRPr="004F0F27">
        <w:rPr>
          <w:rFonts w:ascii="宋体" w:hAnsi="宋体"/>
          <w:sz w:val="28"/>
          <w:szCs w:val="28"/>
        </w:rPr>
        <w:t>1</w:t>
      </w:r>
      <w:r w:rsidRPr="004F0F27">
        <w:rPr>
          <w:rFonts w:ascii="宋体" w:hAnsi="宋体" w:hint="eastAsia"/>
          <w:sz w:val="28"/>
          <w:szCs w:val="28"/>
        </w:rPr>
        <w:t>=</w:t>
      </w:r>
      <w:bookmarkStart w:id="149" w:name="a102_0530"/>
      <w:bookmarkEnd w:id="149"/>
      <w:r w:rsidRPr="004F0F27">
        <w:rPr>
          <w:rFonts w:ascii="宋体" w:hAnsi="宋体"/>
          <w:sz w:val="28"/>
          <w:szCs w:val="28"/>
        </w:rPr>
        <w:t>0.755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取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  <w:vertAlign w:val="subscript"/>
        </w:rPr>
        <w:t>max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0.755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</w:rPr>
        <w:t>验算强度。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</w:rPr>
        <w:t>木材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抗弯强度设计值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f=17N/mm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tbl>
      <w:tblPr>
        <w:tblStyle w:val="TableNormal"/>
        <w:tblW w:w="0" w:type="auto"/>
        <w:tblInd w:w="633" w:type="dxa"/>
        <w:tblLayout w:type="fixed"/>
        <w:tblLook w:val="0000"/>
      </w:tblPr>
      <w:tblGrid>
        <w:gridCol w:w="638"/>
        <w:gridCol w:w="742"/>
        <w:gridCol w:w="318"/>
        <w:gridCol w:w="2096"/>
        <w:gridCol w:w="4671"/>
      </w:tblGrid>
      <w:tr w:rsidTr="004F0F27">
        <w:tblPrEx>
          <w:tblW w:w="0" w:type="auto"/>
          <w:tblInd w:w="633" w:type="dxa"/>
          <w:tblLayout w:type="fixed"/>
          <w:tblLook w:val="0000"/>
        </w:tblPrEx>
        <w:trPr>
          <w:cantSplit/>
        </w:trPr>
        <w:tc>
          <w:tcPr>
            <w:tcW w:w="638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σ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M</w:t>
            </w:r>
            <w:r w:rsidRPr="004F0F27">
              <w:rPr>
                <w:rFonts w:ascii="宋体" w:hAnsi="宋体" w:hint="eastAsia"/>
                <w:sz w:val="28"/>
                <w:szCs w:val="28"/>
                <w:vertAlign w:val="subscript"/>
              </w:rPr>
              <w:t>max</w:t>
            </w:r>
          </w:p>
        </w:tc>
        <w:tc>
          <w:tcPr>
            <w:tcW w:w="318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  <w:vertAlign w:val="superscript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0.755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6</w:t>
            </w:r>
          </w:p>
        </w:tc>
        <w:tc>
          <w:tcPr>
            <w:tcW w:w="4671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r w:rsidRPr="004F0F27">
              <w:rPr>
                <w:rFonts w:ascii="宋体" w:hAnsi="宋体"/>
                <w:sz w:val="28"/>
                <w:szCs w:val="28"/>
              </w:rPr>
              <w:t>4.53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N/mm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4F0F27">
              <w:rPr>
                <w:rFonts w:ascii="宋体" w:hAnsi="宋体"/>
                <w:sz w:val="28"/>
                <w:szCs w:val="28"/>
              </w:rPr>
              <w:t>&lt;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f=</w:t>
            </w:r>
            <w:r w:rsidRPr="004F0F27">
              <w:rPr>
                <w:rFonts w:ascii="宋体" w:hAnsi="宋体"/>
                <w:sz w:val="28"/>
                <w:szCs w:val="28"/>
              </w:rPr>
              <w:t>17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N/mm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</w:p>
        </w:tc>
      </w:tr>
      <w:tr w:rsidTr="004F0F27">
        <w:tblPrEx>
          <w:tblW w:w="0" w:type="auto"/>
          <w:tblInd w:w="633" w:type="dxa"/>
          <w:tblLayout w:type="fixed"/>
          <w:tblLook w:val="0000"/>
        </w:tblPrEx>
        <w:trPr>
          <w:cantSplit/>
        </w:trPr>
        <w:tc>
          <w:tcPr>
            <w:tcW w:w="638" w:type="dxa"/>
            <w:vMerge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</w:tcBorders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W</w:t>
            </w:r>
          </w:p>
        </w:tc>
        <w:tc>
          <w:tcPr>
            <w:tcW w:w="318" w:type="dxa"/>
            <w:vMerge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166667</w:t>
            </w:r>
          </w:p>
        </w:tc>
        <w:tc>
          <w:tcPr>
            <w:tcW w:w="4671" w:type="dxa"/>
            <w:vMerge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</w:p>
        </w:tc>
      </w:tr>
    </w:tbl>
    <w:p w:rsidR="004F0F27" w:rsidP="004F0F27">
      <w:pPr>
        <w:pStyle w:val="Normal0"/>
        <w:spacing w:before="156" w:beforeLines="50"/>
        <w:ind w:firstLine="420" w:firstLineChars="175"/>
        <w:rPr>
          <w:kern w:val="0"/>
          <w:sz w:val="24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hint="eastAsia"/>
          <w:kern w:val="0"/>
          <w:sz w:val="24"/>
          <w:lang w:val="zh-CN"/>
        </w:rPr>
        <w:t>次楞抗弯强度满足要求</w:t>
      </w:r>
      <w:r>
        <w:rPr>
          <w:rFonts w:hint="eastAsia"/>
          <w:kern w:val="0"/>
          <w:sz w:val="24"/>
          <w:lang w:val="zh-CN"/>
        </w:rPr>
        <w:t>!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</w:rPr>
        <w:t>（二）抗剪强度验算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color w:val="000000"/>
          <w:kern w:val="0"/>
          <w:sz w:val="24"/>
          <w:szCs w:val="32"/>
        </w:rPr>
      </w:pPr>
      <w:r>
        <w:rPr>
          <w:rFonts w:ascii="宋体" w:hAnsi="宋体" w:hint="eastAsia"/>
          <w:color w:val="000000"/>
          <w:kern w:val="0"/>
          <w:sz w:val="24"/>
          <w:szCs w:val="32"/>
        </w:rPr>
        <w:t>施工荷载为均布线荷载时：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color w:val="000000"/>
          <w:kern w:val="0"/>
          <w:sz w:val="24"/>
          <w:szCs w:val="32"/>
        </w:rPr>
      </w:pPr>
      <w:r>
        <w:rPr>
          <w:rFonts w:ascii="宋体" w:hAnsi="宋体" w:hint="eastAsia"/>
          <w:sz w:val="24"/>
        </w:rPr>
        <w:t>V</w:t>
      </w:r>
      <w:r>
        <w:rPr>
          <w:rFonts w:ascii="宋体" w:hAnsi="宋体" w:hint="eastAsia"/>
          <w:sz w:val="24"/>
          <w:vertAlign w:val="subscript"/>
        </w:rPr>
        <w:t>1</w:t>
      </w:r>
      <w:r>
        <w:rPr>
          <w:rFonts w:ascii="宋体" w:hAnsi="宋体" w:hint="eastAsia"/>
          <w:sz w:val="24"/>
        </w:rPr>
        <w:t>=</w:t>
      </w:r>
      <w:bookmarkStart w:id="150" w:name="a102_0540"/>
      <w:bookmarkEnd w:id="150"/>
      <w:r>
        <w:rPr>
          <w:rFonts w:ascii="宋体" w:hAnsi="宋体"/>
          <w:sz w:val="24"/>
        </w:rPr>
        <w:t>0.6</w:t>
      </w:r>
      <w:r>
        <w:rPr>
          <w:rFonts w:ascii="宋体" w:hAnsi="宋体" w:hint="eastAsia"/>
          <w:sz w:val="24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l"/>
        </w:smartTagPr>
        <w:r>
          <w:rPr>
            <w:rFonts w:ascii="宋体" w:hAnsi="宋体" w:hint="eastAsia"/>
            <w:sz w:val="24"/>
            <w:vertAlign w:val="subscript"/>
          </w:rPr>
          <w:t>1</w:t>
        </w:r>
        <w:r>
          <w:rPr>
            <w:rFonts w:ascii="宋体" w:hAnsi="宋体" w:hint="eastAsia"/>
            <w:sz w:val="24"/>
          </w:rPr>
          <w:t>l</w:t>
        </w:r>
      </w:smartTag>
      <w:r>
        <w:rPr>
          <w:rFonts w:ascii="宋体" w:hAnsi="宋体" w:hint="eastAsia"/>
          <w:sz w:val="24"/>
        </w:rPr>
        <w:t>=</w:t>
      </w:r>
      <w:bookmarkStart w:id="151" w:name="a102_0550"/>
      <w:bookmarkEnd w:id="151"/>
      <w:r>
        <w:rPr>
          <w:rFonts w:ascii="宋体" w:hAnsi="宋体"/>
          <w:sz w:val="24"/>
        </w:rPr>
        <w:t>0.6</w:t>
      </w:r>
      <w:r>
        <w:rPr>
          <w:rFonts w:ascii="宋体" w:hAnsi="宋体" w:hint="eastAsia"/>
          <w:sz w:val="24"/>
        </w:rPr>
        <w:t>×</w:t>
      </w:r>
      <w:bookmarkStart w:id="152" w:name="a102_0560"/>
      <w:bookmarkEnd w:id="152"/>
      <w:r>
        <w:rPr>
          <w:rFonts w:ascii="宋体" w:hAnsi="宋体"/>
          <w:sz w:val="24"/>
        </w:rPr>
        <w:t>2.350</w:t>
      </w:r>
      <w:r>
        <w:rPr>
          <w:rFonts w:ascii="宋体" w:hAnsi="宋体" w:hint="eastAsia"/>
          <w:sz w:val="24"/>
        </w:rPr>
        <w:t>×</w:t>
      </w:r>
      <w:bookmarkStart w:id="153" w:name="a102_0570"/>
      <w:bookmarkEnd w:id="153"/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=</w:t>
      </w:r>
      <w:bookmarkStart w:id="154" w:name="a102_0580"/>
      <w:bookmarkEnd w:id="154"/>
      <w:r>
        <w:rPr>
          <w:rFonts w:ascii="宋体" w:hAnsi="宋体"/>
          <w:sz w:val="24"/>
        </w:rPr>
        <w:t>1.410</w:t>
      </w:r>
      <w:r>
        <w:rPr>
          <w:rFonts w:ascii="宋体" w:hAnsi="宋体" w:hint="eastAsia"/>
          <w:sz w:val="24"/>
        </w:rPr>
        <w:t>kN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8"/>
          <w:lang w:val="zh-CN"/>
        </w:rPr>
      </w:pPr>
      <w:r>
        <w:rPr>
          <w:rFonts w:ascii="宋体" w:hAnsi="宋体" w:hint="eastAsia"/>
          <w:color w:val="000000"/>
          <w:kern w:val="0"/>
          <w:sz w:val="24"/>
          <w:szCs w:val="32"/>
        </w:rPr>
        <w:t>施工荷载为集中荷载：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V</w:t>
      </w:r>
      <w:r>
        <w:rPr>
          <w:rFonts w:ascii="宋体" w:hAnsi="宋体" w:hint="eastAsia"/>
          <w:sz w:val="24"/>
          <w:vertAlign w:val="subscript"/>
        </w:rPr>
        <w:t>2</w:t>
      </w:r>
      <w:r>
        <w:rPr>
          <w:rFonts w:ascii="宋体" w:hAnsi="宋体" w:hint="eastAsia"/>
          <w:sz w:val="24"/>
        </w:rPr>
        <w:t xml:space="preserve">= </w:t>
      </w:r>
      <w:bookmarkStart w:id="155" w:name="a102_0590"/>
      <w:bookmarkEnd w:id="155"/>
      <w:r>
        <w:rPr>
          <w:rFonts w:ascii="宋体" w:hAnsi="宋体"/>
          <w:sz w:val="24"/>
        </w:rPr>
        <w:t>0.6</w:t>
      </w:r>
      <w:r>
        <w:rPr>
          <w:rFonts w:ascii="宋体" w:hAnsi="宋体" w:hint="eastAsia"/>
          <w:sz w:val="24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l"/>
        </w:smartTagPr>
        <w:r>
          <w:rPr>
            <w:rFonts w:ascii="宋体" w:hAnsi="宋体" w:hint="eastAsia"/>
            <w:sz w:val="24"/>
            <w:vertAlign w:val="subscript"/>
          </w:rPr>
          <w:t>2</w:t>
        </w:r>
        <w:r>
          <w:rPr>
            <w:rFonts w:ascii="宋体" w:hAnsi="宋体" w:hint="eastAsia"/>
            <w:sz w:val="24"/>
          </w:rPr>
          <w:t>l</w:t>
        </w:r>
      </w:smartTag>
      <w:r>
        <w:rPr>
          <w:rFonts w:ascii="宋体" w:hAnsi="宋体" w:hint="eastAsia"/>
          <w:sz w:val="24"/>
        </w:rPr>
        <w:t>+</w:t>
      </w:r>
      <w:bookmarkStart w:id="156" w:name="a102_0600"/>
      <w:bookmarkEnd w:id="156"/>
      <w:r>
        <w:rPr>
          <w:rFonts w:ascii="宋体" w:hAnsi="宋体"/>
          <w:sz w:val="24"/>
        </w:rPr>
        <w:t>0.65</w:t>
      </w:r>
      <w:r>
        <w:rPr>
          <w:rFonts w:ascii="宋体" w:hAnsi="宋体" w:hint="eastAsia"/>
          <w:sz w:val="24"/>
        </w:rPr>
        <w:t>P=</w:t>
      </w:r>
      <w:bookmarkStart w:id="157" w:name="a102_0610"/>
      <w:bookmarkEnd w:id="157"/>
      <w:r>
        <w:rPr>
          <w:rFonts w:ascii="宋体" w:hAnsi="宋体"/>
          <w:sz w:val="24"/>
        </w:rPr>
        <w:t>0.6</w:t>
      </w:r>
      <w:r>
        <w:rPr>
          <w:rFonts w:ascii="宋体" w:hAnsi="宋体" w:hint="eastAsia"/>
          <w:sz w:val="24"/>
        </w:rPr>
        <w:t>×</w:t>
      </w:r>
      <w:bookmarkStart w:id="158" w:name="a102_0620"/>
      <w:bookmarkEnd w:id="158"/>
      <w:r>
        <w:rPr>
          <w:rFonts w:ascii="宋体" w:hAnsi="宋体"/>
          <w:sz w:val="24"/>
        </w:rPr>
        <w:t>0.120</w:t>
      </w:r>
      <w:r>
        <w:rPr>
          <w:rFonts w:ascii="宋体" w:hAnsi="宋体" w:hint="eastAsia"/>
          <w:sz w:val="24"/>
        </w:rPr>
        <w:t>×</w:t>
      </w:r>
      <w:bookmarkStart w:id="159" w:name="a102_0630"/>
      <w:bookmarkEnd w:id="159"/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+</w:t>
      </w:r>
      <w:bookmarkStart w:id="160" w:name="a102_0640"/>
      <w:bookmarkEnd w:id="160"/>
      <w:r>
        <w:rPr>
          <w:rFonts w:ascii="宋体" w:hAnsi="宋体"/>
          <w:sz w:val="24"/>
        </w:rPr>
        <w:t>0.65</w:t>
      </w:r>
      <w:r>
        <w:rPr>
          <w:rFonts w:ascii="宋体" w:hAnsi="宋体" w:hint="eastAsia"/>
          <w:sz w:val="24"/>
        </w:rPr>
        <w:t>×</w:t>
      </w:r>
      <w:bookmarkStart w:id="161" w:name="a102_0650"/>
      <w:bookmarkEnd w:id="161"/>
      <w:r>
        <w:rPr>
          <w:rFonts w:ascii="宋体" w:hAnsi="宋体"/>
          <w:sz w:val="24"/>
        </w:rPr>
        <w:t>3.500</w:t>
      </w:r>
      <w:r>
        <w:rPr>
          <w:rFonts w:ascii="宋体" w:hAnsi="宋体" w:hint="eastAsia"/>
          <w:sz w:val="24"/>
        </w:rPr>
        <w:t>=</w:t>
      </w:r>
      <w:bookmarkStart w:id="162" w:name="a102_0660"/>
      <w:bookmarkEnd w:id="162"/>
      <w:r>
        <w:rPr>
          <w:rFonts w:ascii="宋体" w:hAnsi="宋体"/>
          <w:sz w:val="24"/>
        </w:rPr>
        <w:t>2.347</w:t>
      </w:r>
      <w:r>
        <w:rPr>
          <w:rFonts w:ascii="宋体" w:hAnsi="宋体" w:hint="eastAsia"/>
          <w:sz w:val="24"/>
        </w:rPr>
        <w:t>kN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取</w:t>
      </w:r>
      <w:r>
        <w:rPr>
          <w:rFonts w:ascii="宋体" w:hAnsi="宋体" w:hint="eastAsia"/>
          <w:sz w:val="24"/>
        </w:rPr>
        <w:t>V=</w:t>
      </w:r>
      <w:bookmarkStart w:id="163" w:name="a102_0670"/>
      <w:bookmarkEnd w:id="163"/>
      <w:r>
        <w:rPr>
          <w:rFonts w:ascii="宋体" w:hAnsi="宋体"/>
          <w:sz w:val="24"/>
        </w:rPr>
        <w:t>2.347</w:t>
      </w:r>
      <w:r>
        <w:rPr>
          <w:rFonts w:ascii="宋体" w:hAnsi="宋体" w:hint="eastAsia"/>
          <w:sz w:val="24"/>
        </w:rPr>
        <w:t>kN</w:t>
      </w:r>
      <w:r>
        <w:rPr>
          <w:rFonts w:ascii="宋体" w:hAnsi="宋体" w:hint="eastAsia"/>
          <w:sz w:val="24"/>
        </w:rPr>
        <w:t>验算强度。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cs="Arial" w:hint="eastAsia"/>
          <w:kern w:val="0"/>
          <w:sz w:val="24"/>
        </w:rPr>
        <w:t>木材</w:t>
      </w:r>
      <w:r>
        <w:rPr>
          <w:rFonts w:ascii="宋体" w:hAnsi="宋体" w:cs="Arial" w:hint="eastAsia"/>
          <w:kern w:val="0"/>
          <w:sz w:val="24"/>
          <w:lang w:val="zh-CN"/>
        </w:rPr>
        <w:t>抗剪强度设计值</w:t>
      </w:r>
      <w:r>
        <w:rPr>
          <w:rFonts w:ascii="宋体" w:hAnsi="宋体" w:cs="Arial"/>
          <w:kern w:val="0"/>
          <w:sz w:val="24"/>
          <w:lang w:val="zh-CN"/>
        </w:rPr>
        <w:t>f</w:t>
      </w:r>
      <w:r>
        <w:rPr>
          <w:rFonts w:ascii="宋体" w:hAnsi="宋体" w:cs="Arial" w:hint="eastAsia"/>
          <w:kern w:val="0"/>
          <w:sz w:val="24"/>
          <w:lang w:val="zh-CN"/>
        </w:rPr>
        <w:t>v</w:t>
      </w:r>
      <w:r>
        <w:rPr>
          <w:rFonts w:ascii="宋体" w:hAnsi="宋体" w:cs="Arial"/>
          <w:kern w:val="0"/>
          <w:sz w:val="24"/>
          <w:lang w:val="zh-CN"/>
        </w:rPr>
        <w:t>=</w:t>
      </w:r>
      <w:bookmarkStart w:id="164" w:name="a102_0680"/>
      <w:bookmarkEnd w:id="164"/>
      <w:r>
        <w:rPr>
          <w:rFonts w:ascii="宋体" w:hAnsi="宋体" w:cs="Arial"/>
          <w:kern w:val="0"/>
          <w:sz w:val="24"/>
          <w:lang w:val="zh-CN"/>
        </w:rPr>
        <w:t>1.6N/mm</w:t>
      </w:r>
      <w:r>
        <w:rPr>
          <w:rFonts w:ascii="宋体" w:hAnsi="宋体" w:cs="Arial"/>
          <w:kern w:val="0"/>
          <w:sz w:val="24"/>
          <w:vertAlign w:val="superscript"/>
          <w:lang w:val="zh-CN"/>
        </w:rPr>
        <w:t>2</w:t>
      </w:r>
      <w:r>
        <w:rPr>
          <w:rFonts w:ascii="宋体" w:hAnsi="宋体" w:cs="Arial" w:hint="eastAsia"/>
          <w:kern w:val="0"/>
          <w:sz w:val="24"/>
          <w:lang w:val="zh-CN"/>
        </w:rPr>
        <w:t>；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  <w:lang w:val="zh-CN"/>
        </w:rPr>
      </w:pPr>
      <w:r>
        <w:rPr>
          <w:rFonts w:ascii="宋体" w:hint="eastAsia"/>
          <w:color w:val="000000"/>
          <w:kern w:val="0"/>
          <w:sz w:val="24"/>
          <w:lang w:val="zh-CN"/>
        </w:rPr>
        <w:t>抗剪强度按下式计算</w:t>
      </w:r>
      <w:r>
        <w:rPr>
          <w:rFonts w:ascii="宋体"/>
          <w:color w:val="000000"/>
          <w:kern w:val="0"/>
          <w:sz w:val="24"/>
          <w:lang w:val="zh-CN"/>
        </w:rPr>
        <w:t>:</w:t>
      </w:r>
    </w:p>
    <w:tbl>
      <w:tblPr>
        <w:tblStyle w:val="TableNormal"/>
        <w:tblW w:w="9639" w:type="dxa"/>
        <w:tblInd w:w="633" w:type="dxa"/>
        <w:tblLook w:val="0000"/>
      </w:tblPr>
      <w:tblGrid>
        <w:gridCol w:w="1134"/>
        <w:gridCol w:w="1417"/>
        <w:gridCol w:w="620"/>
        <w:gridCol w:w="1932"/>
        <w:gridCol w:w="4536"/>
      </w:tblGrid>
      <w:tr w:rsidTr="004F0F27">
        <w:tblPrEx>
          <w:tblW w:w="9639" w:type="dxa"/>
          <w:tblInd w:w="633" w:type="dxa"/>
          <w:tblLook w:val="0000"/>
        </w:tblPrEx>
        <w:trPr>
          <w:cantSplit/>
        </w:trPr>
        <w:tc>
          <w:tcPr>
            <w:tcW w:w="1134" w:type="dxa"/>
            <w:vMerge w:val="restart"/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kern w:val="0"/>
                <w:sz w:val="24"/>
                <w:szCs w:val="28"/>
              </w:rPr>
              <w:t>τ</w:t>
            </w:r>
            <w:r>
              <w:rPr>
                <w:rFonts w:ascii="宋体"/>
                <w:kern w:val="0"/>
                <w:sz w:val="24"/>
                <w:szCs w:val="28"/>
              </w:rPr>
              <w:t>=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ascii="宋体" w:hint="eastAsia"/>
                <w:kern w:val="0"/>
                <w:sz w:val="24"/>
                <w:szCs w:val="28"/>
              </w:rPr>
              <w:t>3V</w:t>
            </w:r>
          </w:p>
        </w:tc>
        <w:tc>
          <w:tcPr>
            <w:tcW w:w="620" w:type="dxa"/>
            <w:vMerge w:val="restart"/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ascii="宋体" w:hint="eastAsia"/>
                <w:kern w:val="0"/>
                <w:sz w:val="24"/>
                <w:szCs w:val="28"/>
              </w:rPr>
              <w:t>=</w:t>
            </w:r>
          </w:p>
        </w:tc>
        <w:tc>
          <w:tcPr>
            <w:tcW w:w="1932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ascii="宋体" w:hint="eastAsia"/>
                <w:kern w:val="0"/>
                <w:sz w:val="24"/>
                <w:szCs w:val="28"/>
              </w:rPr>
              <w:t>3</w:t>
            </w:r>
            <w:r>
              <w:rPr>
                <w:rFonts w:ascii="宋体" w:hint="eastAsia"/>
                <w:kern w:val="0"/>
                <w:sz w:val="24"/>
                <w:szCs w:val="28"/>
              </w:rPr>
              <w:t>×</w:t>
            </w:r>
            <w:bookmarkStart w:id="165" w:name="a102_0690"/>
            <w:bookmarkEnd w:id="165"/>
            <w:r>
              <w:rPr>
                <w:rFonts w:ascii="宋体"/>
                <w:kern w:val="0"/>
                <w:sz w:val="24"/>
                <w:szCs w:val="28"/>
              </w:rPr>
              <w:t>2.347</w:t>
            </w:r>
            <w:r>
              <w:rPr>
                <w:rFonts w:ascii="宋体" w:hint="eastAsia"/>
                <w:kern w:val="0"/>
                <w:sz w:val="24"/>
                <w:szCs w:val="28"/>
              </w:rPr>
              <w:t>×</w:t>
            </w:r>
            <w:r>
              <w:rPr>
                <w:rFonts w:ascii="宋体" w:hAnsi="宋体" w:hint="eastAsia"/>
                <w:sz w:val="24"/>
              </w:rPr>
              <w:t>10</w:t>
            </w:r>
            <w:r>
              <w:rPr>
                <w:rFonts w:ascii="宋体" w:hAnsi="宋体" w:hint="eastAsia"/>
                <w:sz w:val="24"/>
                <w:vertAlign w:val="superscript"/>
              </w:rPr>
              <w:t>3</w:t>
            </w:r>
          </w:p>
        </w:tc>
        <w:tc>
          <w:tcPr>
            <w:tcW w:w="4536" w:type="dxa"/>
            <w:vMerge w:val="restart"/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ascii="宋体" w:hint="eastAsia"/>
                <w:kern w:val="0"/>
                <w:sz w:val="24"/>
                <w:szCs w:val="28"/>
              </w:rPr>
              <w:t>=</w:t>
            </w:r>
            <w:r>
              <w:rPr>
                <w:rFonts w:ascii="宋体" w:hint="eastAsia"/>
                <w:color w:val="000000"/>
                <w:kern w:val="0"/>
                <w:sz w:val="24"/>
              </w:rPr>
              <w:t xml:space="preserve"> </w:t>
            </w:r>
            <w:bookmarkStart w:id="166" w:name="a102_0720"/>
            <w:bookmarkEnd w:id="166"/>
            <w:r>
              <w:rPr>
                <w:rFonts w:ascii="宋体"/>
                <w:color w:val="000000"/>
                <w:kern w:val="0"/>
                <w:sz w:val="24"/>
              </w:rPr>
              <w:t>0.352</w:t>
            </w:r>
            <w:r>
              <w:rPr>
                <w:rFonts w:ascii="宋体" w:hint="eastAsia"/>
                <w:color w:val="000000"/>
                <w:kern w:val="0"/>
                <w:sz w:val="24"/>
              </w:rPr>
              <w:t>N/</w:t>
            </w:r>
            <w:r>
              <w:rPr>
                <w:rFonts w:ascii="宋体"/>
                <w:color w:val="000000"/>
                <w:kern w:val="0"/>
                <w:sz w:val="24"/>
              </w:rPr>
              <w:t>mm</w:t>
            </w:r>
            <w:r>
              <w:rPr>
                <w:rFonts w:ascii="宋体"/>
                <w:color w:val="000000"/>
                <w:kern w:val="0"/>
                <w:sz w:val="24"/>
                <w:vertAlign w:val="superscript"/>
              </w:rPr>
              <w:t>2</w:t>
            </w:r>
            <w:r>
              <w:rPr>
                <w:rFonts w:ascii="宋体"/>
                <w:color w:val="000000"/>
                <w:kern w:val="0"/>
                <w:sz w:val="24"/>
              </w:rPr>
              <w:t xml:space="preserve"> </w:t>
            </w:r>
            <w:bookmarkStart w:id="167" w:name="a102_0730"/>
            <w:bookmarkEnd w:id="167"/>
            <w:r>
              <w:rPr>
                <w:rFonts w:ascii="宋体"/>
                <w:color w:val="000000"/>
                <w:kern w:val="0"/>
                <w:sz w:val="24"/>
              </w:rPr>
              <w:t>&lt;</w:t>
            </w:r>
            <w:r>
              <w:rPr>
                <w:rFonts w:asci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Arial"/>
                <w:kern w:val="0"/>
                <w:sz w:val="24"/>
              </w:rPr>
              <w:t>f</w:t>
            </w:r>
            <w:r>
              <w:rPr>
                <w:rFonts w:ascii="宋体" w:hAnsi="宋体" w:cs="Arial" w:hint="eastAsia"/>
                <w:kern w:val="0"/>
                <w:sz w:val="24"/>
              </w:rPr>
              <w:t>v</w:t>
            </w:r>
            <w:r>
              <w:rPr>
                <w:rFonts w:ascii="宋体" w:hint="eastAsia"/>
                <w:color w:val="000000"/>
                <w:kern w:val="0"/>
                <w:sz w:val="24"/>
              </w:rPr>
              <w:t>=</w:t>
            </w:r>
            <w:bookmarkStart w:id="168" w:name="a102_0740"/>
            <w:bookmarkEnd w:id="168"/>
            <w:r>
              <w:rPr>
                <w:rFonts w:ascii="宋体"/>
                <w:color w:val="000000"/>
                <w:kern w:val="0"/>
                <w:sz w:val="24"/>
              </w:rPr>
              <w:t>1.6</w:t>
            </w:r>
            <w:r>
              <w:rPr>
                <w:rFonts w:ascii="宋体" w:hint="eastAsia"/>
                <w:color w:val="000000"/>
                <w:kern w:val="0"/>
                <w:sz w:val="24"/>
              </w:rPr>
              <w:t>N/</w:t>
            </w:r>
            <w:r>
              <w:rPr>
                <w:rFonts w:ascii="宋体"/>
                <w:color w:val="000000"/>
                <w:kern w:val="0"/>
                <w:sz w:val="24"/>
              </w:rPr>
              <w:t>mm</w:t>
            </w:r>
            <w:r>
              <w:rPr>
                <w:rFonts w:ascii="宋体"/>
                <w:color w:val="000000"/>
                <w:kern w:val="0"/>
                <w:sz w:val="24"/>
                <w:vertAlign w:val="superscript"/>
              </w:rPr>
              <w:t>2</w:t>
            </w:r>
          </w:p>
        </w:tc>
      </w:tr>
      <w:tr w:rsidTr="004F0F27">
        <w:tblPrEx>
          <w:tblW w:w="9639" w:type="dxa"/>
          <w:tblInd w:w="633" w:type="dxa"/>
          <w:tblLook w:val="0000"/>
        </w:tblPrEx>
        <w:trPr>
          <w:cantSplit/>
        </w:trPr>
        <w:tc>
          <w:tcPr>
            <w:tcW w:w="1134" w:type="dxa"/>
            <w:vMerge/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ascii="宋体" w:hint="eastAsia"/>
                <w:kern w:val="0"/>
                <w:sz w:val="24"/>
                <w:szCs w:val="28"/>
              </w:rPr>
              <w:t>2bh</w:t>
            </w:r>
          </w:p>
        </w:tc>
        <w:tc>
          <w:tcPr>
            <w:tcW w:w="620" w:type="dxa"/>
            <w:vMerge/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</w:p>
        </w:tc>
        <w:tc>
          <w:tcPr>
            <w:tcW w:w="1932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ascii="宋体" w:hint="eastAsia"/>
                <w:kern w:val="0"/>
                <w:sz w:val="24"/>
                <w:szCs w:val="28"/>
              </w:rPr>
              <w:t>2</w:t>
            </w:r>
            <w:r>
              <w:rPr>
                <w:rFonts w:ascii="宋体" w:hint="eastAsia"/>
                <w:kern w:val="0"/>
                <w:sz w:val="24"/>
                <w:szCs w:val="28"/>
              </w:rPr>
              <w:t>×</w:t>
            </w:r>
            <w:bookmarkStart w:id="169" w:name="a102_0700"/>
            <w:bookmarkEnd w:id="169"/>
            <w:r>
              <w:rPr>
                <w:rFonts w:ascii="宋体"/>
                <w:kern w:val="0"/>
                <w:sz w:val="24"/>
                <w:szCs w:val="28"/>
              </w:rPr>
              <w:t>100</w:t>
            </w:r>
            <w:r>
              <w:rPr>
                <w:rFonts w:ascii="宋体" w:hint="eastAsia"/>
                <w:kern w:val="0"/>
                <w:sz w:val="24"/>
                <w:szCs w:val="28"/>
              </w:rPr>
              <w:t>×</w:t>
            </w:r>
            <w:bookmarkStart w:id="170" w:name="a102_0710"/>
            <w:bookmarkEnd w:id="170"/>
            <w:r>
              <w:rPr>
                <w:rFonts w:ascii="宋体"/>
                <w:kern w:val="0"/>
                <w:sz w:val="24"/>
                <w:szCs w:val="28"/>
              </w:rPr>
              <w:t>100</w:t>
            </w:r>
          </w:p>
        </w:tc>
        <w:tc>
          <w:tcPr>
            <w:tcW w:w="4536" w:type="dxa"/>
            <w:vMerge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</w:p>
        </w:tc>
      </w:tr>
    </w:tbl>
    <w:p w:rsid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23" w:firstLineChars="218"/>
        <w:jc w:val="left"/>
        <w:rPr>
          <w:rFonts w:ascii="宋体" w:hAnsi="Arial" w:cs="Arial"/>
          <w:color w:val="000000"/>
          <w:kern w:val="0"/>
          <w:sz w:val="24"/>
          <w:lang w:val="zh-CN"/>
        </w:rPr>
      </w:pPr>
      <w:bookmarkStart w:id="171" w:name="a102_0750"/>
      <w:bookmarkEnd w:id="171"/>
      <w:r>
        <w:rPr>
          <w:rFonts w:ascii="宋体" w:hAnsi="Arial" w:cs="Arial" w:hint="eastAsia"/>
          <w:color w:val="000000"/>
          <w:kern w:val="0"/>
          <w:sz w:val="24"/>
          <w:lang w:val="zh-CN"/>
        </w:rPr>
        <w:t>次楞抗剪强度满足要求</w:t>
      </w:r>
      <w:r>
        <w:rPr>
          <w:rFonts w:ascii="宋体" w:hAnsi="Arial" w:cs="Arial" w:hint="eastAsia"/>
          <w:color w:val="000000"/>
          <w:kern w:val="0"/>
          <w:sz w:val="24"/>
          <w:lang w:val="zh-CN"/>
        </w:rPr>
        <w:t>!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</w:rPr>
        <w:t>（三）挠度验算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cs="Arial" w:hint="eastAsia"/>
          <w:kern w:val="0"/>
          <w:sz w:val="24"/>
          <w:lang w:val="zh-CN"/>
        </w:rPr>
        <w:t>挠度验算时，荷载效应组合取永久荷载</w:t>
      </w:r>
      <w:r>
        <w:rPr>
          <w:rFonts w:ascii="宋体" w:hAnsi="宋体" w:cs="Arial"/>
          <w:kern w:val="0"/>
          <w:sz w:val="24"/>
          <w:lang w:val="zh-CN"/>
        </w:rPr>
        <w:t>+</w:t>
      </w:r>
      <w:r>
        <w:rPr>
          <w:rFonts w:ascii="宋体" w:hAnsi="宋体" w:cs="Arial"/>
          <w:kern w:val="0"/>
          <w:sz w:val="24"/>
          <w:lang w:val="zh-CN"/>
        </w:rPr>
        <w:t>施工均布荷载，分项系数均取</w:t>
      </w:r>
      <w:r>
        <w:rPr>
          <w:rFonts w:ascii="宋体" w:hAnsi="宋体" w:cs="Arial"/>
          <w:kern w:val="0"/>
          <w:sz w:val="24"/>
          <w:lang w:val="zh-CN"/>
        </w:rPr>
        <w:t>1.0</w:t>
      </w:r>
      <w:r>
        <w:rPr>
          <w:rFonts w:ascii="宋体" w:hAnsi="宋体" w:cs="Arial"/>
          <w:kern w:val="0"/>
          <w:sz w:val="24"/>
          <w:lang w:val="zh-CN"/>
        </w:rPr>
        <w:t>。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20"/>
        <w:jc w:val="left"/>
        <w:rPr>
          <w:rFonts w:ascii="宋体" w:hAnsi="宋体" w:cs="Arial"/>
          <w:kern w:val="0"/>
          <w:sz w:val="24"/>
        </w:rPr>
      </w:pPr>
      <w:r>
        <w:rPr>
          <w:rFonts w:ascii="宋体" w:hAnsi="宋体" w:cs="Arial"/>
          <w:kern w:val="0"/>
          <w:sz w:val="24"/>
        </w:rPr>
        <w:t>q = 0.2</w:t>
      </w:r>
      <w:r>
        <w:rPr>
          <w:rFonts w:ascii="宋体" w:hAnsi="宋体" w:cs="Arial" w:hint="eastAsia"/>
          <w:kern w:val="0"/>
          <w:sz w:val="24"/>
        </w:rPr>
        <w:t>×（</w:t>
      </w:r>
      <w:r>
        <w:rPr>
          <w:rFonts w:ascii="宋体" w:hAnsi="宋体" w:cs="Arial"/>
          <w:kern w:val="0"/>
          <w:sz w:val="24"/>
        </w:rPr>
        <w:t>24</w:t>
      </w:r>
      <w:r>
        <w:rPr>
          <w:rFonts w:ascii="宋体" w:hAnsi="宋体" w:cs="Arial" w:hint="eastAsia"/>
          <w:kern w:val="0"/>
          <w:sz w:val="24"/>
        </w:rPr>
        <w:t>×</w:t>
      </w:r>
      <w:r>
        <w:rPr>
          <w:rFonts w:ascii="宋体" w:hAnsi="宋体" w:cs="Arial"/>
          <w:kern w:val="0"/>
          <w:sz w:val="24"/>
        </w:rPr>
        <w:t>0.25</w:t>
      </w:r>
      <w:r>
        <w:rPr>
          <w:rFonts w:ascii="宋体" w:hAnsi="宋体" w:cs="Arial" w:hint="eastAsia"/>
          <w:kern w:val="0"/>
          <w:sz w:val="24"/>
        </w:rPr>
        <w:t>＋</w:t>
      </w:r>
      <w:r>
        <w:rPr>
          <w:rFonts w:ascii="宋体" w:hAnsi="宋体" w:cs="Arial"/>
          <w:kern w:val="0"/>
          <w:sz w:val="24"/>
        </w:rPr>
        <w:t>1.5</w:t>
      </w:r>
      <w:r>
        <w:rPr>
          <w:rFonts w:ascii="宋体" w:hAnsi="宋体" w:cs="Arial" w:hint="eastAsia"/>
          <w:kern w:val="0"/>
          <w:sz w:val="24"/>
        </w:rPr>
        <w:t>×</w:t>
      </w:r>
      <w:r>
        <w:rPr>
          <w:rFonts w:ascii="宋体" w:hAnsi="宋体" w:cs="Arial"/>
          <w:kern w:val="0"/>
          <w:sz w:val="24"/>
        </w:rPr>
        <w:t>0.25</w:t>
      </w:r>
      <w:r>
        <w:rPr>
          <w:rFonts w:ascii="宋体" w:hAnsi="宋体" w:cs="Arial" w:hint="eastAsia"/>
          <w:kern w:val="0"/>
          <w:sz w:val="24"/>
        </w:rPr>
        <w:t>＋</w:t>
      </w:r>
      <w:r>
        <w:rPr>
          <w:rFonts w:ascii="宋体" w:hAnsi="宋体" w:cs="Arial"/>
          <w:kern w:val="0"/>
          <w:sz w:val="24"/>
        </w:rPr>
        <w:t>0.5+2.5</w:t>
      </w:r>
      <w:r>
        <w:rPr>
          <w:rFonts w:ascii="宋体" w:hAnsi="宋体" w:cs="Arial" w:hint="eastAsia"/>
          <w:kern w:val="0"/>
          <w:sz w:val="24"/>
        </w:rPr>
        <w:t>）</w:t>
      </w:r>
      <w:r>
        <w:rPr>
          <w:rFonts w:ascii="宋体" w:hAnsi="宋体" w:cs="Arial" w:hint="eastAsia"/>
          <w:kern w:val="0"/>
          <w:sz w:val="24"/>
        </w:rPr>
        <w:t>=</w:t>
      </w:r>
      <w:r>
        <w:rPr>
          <w:rFonts w:ascii="宋体" w:hAnsi="宋体" w:cs="Arial"/>
          <w:kern w:val="0"/>
          <w:sz w:val="24"/>
        </w:rPr>
        <w:t>1.875</w:t>
      </w:r>
      <w:r>
        <w:rPr>
          <w:rFonts w:ascii="宋体" w:hAnsi="宋体" w:cs="Arial" w:hint="eastAsia"/>
          <w:kern w:val="0"/>
          <w:sz w:val="24"/>
        </w:rPr>
        <w:t>k</w:t>
      </w:r>
      <w:r>
        <w:rPr>
          <w:rFonts w:ascii="宋体" w:hAnsi="宋体" w:cs="Arial"/>
          <w:kern w:val="0"/>
          <w:sz w:val="24"/>
        </w:rPr>
        <w:t>N/m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cs="Arial" w:hint="eastAsia"/>
          <w:kern w:val="0"/>
          <w:sz w:val="24"/>
        </w:rPr>
        <w:t>次楞</w:t>
      </w:r>
      <w:r>
        <w:rPr>
          <w:rFonts w:ascii="宋体" w:hAnsi="宋体" w:cs="Arial" w:hint="eastAsia"/>
          <w:kern w:val="0"/>
          <w:sz w:val="24"/>
          <w:lang w:val="zh-CN"/>
        </w:rPr>
        <w:t>最大容许挠度值</w:t>
      </w:r>
      <w:r>
        <w:rPr>
          <w:rFonts w:ascii="宋体" w:hAnsi="宋体" w:cs="Arial"/>
          <w:kern w:val="0"/>
          <w:sz w:val="24"/>
          <w:lang w:val="zh-CN"/>
        </w:rPr>
        <w:t>:1000/250=4mm</w:t>
      </w:r>
      <w:r>
        <w:rPr>
          <w:rFonts w:ascii="宋体" w:hAnsi="宋体" w:cs="Arial" w:hint="eastAsia"/>
          <w:kern w:val="0"/>
          <w:sz w:val="24"/>
          <w:lang w:val="zh-CN"/>
        </w:rPr>
        <w:t>；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cs="Arial" w:hint="eastAsia"/>
          <w:kern w:val="0"/>
          <w:sz w:val="24"/>
          <w:lang w:val="zh-CN"/>
        </w:rPr>
        <w:t>次楞弹性模量</w:t>
      </w:r>
      <w:r>
        <w:rPr>
          <w:rFonts w:ascii="宋体" w:hAnsi="宋体" w:cs="Arial"/>
          <w:kern w:val="0"/>
          <w:sz w:val="24"/>
          <w:lang w:val="zh-CN"/>
        </w:rPr>
        <w:t>: E = 10000N/mm</w:t>
      </w:r>
      <w:r>
        <w:rPr>
          <w:rFonts w:ascii="宋体" w:hAnsi="宋体" w:cs="Arial"/>
          <w:kern w:val="0"/>
          <w:sz w:val="24"/>
          <w:vertAlign w:val="superscript"/>
          <w:lang w:val="zh-CN"/>
        </w:rPr>
        <w:t>2</w:t>
      </w:r>
      <w:r>
        <w:rPr>
          <w:rFonts w:ascii="宋体" w:hAnsi="宋体" w:cs="Arial" w:hint="eastAsia"/>
          <w:kern w:val="0"/>
          <w:sz w:val="24"/>
          <w:lang w:val="zh-CN"/>
        </w:rPr>
        <w:t>；</w:t>
      </w:r>
    </w:p>
    <w:tbl>
      <w:tblPr>
        <w:tblStyle w:val="TableNormal"/>
        <w:tblW w:w="9752" w:type="dxa"/>
        <w:tblInd w:w="533" w:type="dxa"/>
        <w:tblLayout w:type="fixed"/>
        <w:tblLook w:val="0000"/>
      </w:tblPr>
      <w:tblGrid>
        <w:gridCol w:w="739"/>
        <w:gridCol w:w="1187"/>
        <w:gridCol w:w="368"/>
        <w:gridCol w:w="4045"/>
        <w:gridCol w:w="3413"/>
      </w:tblGrid>
      <w:tr w:rsidTr="004F0F27">
        <w:tblPrEx>
          <w:tblW w:w="9752" w:type="dxa"/>
          <w:tblInd w:w="533" w:type="dxa"/>
          <w:tblLayout w:type="fixed"/>
          <w:tblLook w:val="0000"/>
        </w:tblPrEx>
        <w:trPr>
          <w:cantSplit/>
        </w:trPr>
        <w:tc>
          <w:tcPr>
            <w:tcW w:w="739" w:type="dxa"/>
            <w:vMerge w:val="restart"/>
            <w:tcMar>
              <w:left w:w="0" w:type="dxa"/>
              <w:right w:w="0" w:type="dxa"/>
            </w:tcMar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lang w:val="zh-CN"/>
              </w:rPr>
              <w:t>ν</w:t>
            </w: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0.677</w:t>
            </w:r>
            <w:r>
              <w:rPr>
                <w:rFonts w:ascii="宋体" w:hAnsi="宋体" w:hint="eastAsia"/>
                <w:sz w:val="24"/>
              </w:rPr>
              <w:t>ql</w:t>
            </w:r>
            <w:r>
              <w:rPr>
                <w:rFonts w:ascii="宋体" w:hAnsi="宋体" w:hint="eastAsia"/>
                <w:sz w:val="24"/>
                <w:vertAlign w:val="superscript"/>
              </w:rPr>
              <w:t>4</w:t>
            </w:r>
          </w:p>
        </w:tc>
        <w:tc>
          <w:tcPr>
            <w:tcW w:w="368" w:type="dxa"/>
            <w:vMerge w:val="restart"/>
            <w:tcMar>
              <w:left w:w="0" w:type="dxa"/>
              <w:right w:w="0" w:type="dxa"/>
            </w:tcMar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404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  <w:vertAlign w:val="superscript"/>
              </w:rPr>
            </w:pPr>
            <w:r>
              <w:rPr>
                <w:rFonts w:ascii="宋体" w:hAnsi="宋体"/>
                <w:sz w:val="24"/>
              </w:rPr>
              <w:t>0.677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/>
                <w:sz w:val="24"/>
              </w:rPr>
              <w:t>1.875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/>
                <w:sz w:val="24"/>
              </w:rPr>
              <w:t>1000</w:t>
            </w:r>
            <w:r>
              <w:rPr>
                <w:rFonts w:ascii="宋体" w:hAnsi="宋体" w:hint="eastAsia"/>
                <w:sz w:val="24"/>
                <w:vertAlign w:val="superscript"/>
              </w:rPr>
              <w:t>4</w:t>
            </w:r>
          </w:p>
        </w:tc>
        <w:tc>
          <w:tcPr>
            <w:tcW w:w="3413" w:type="dxa"/>
            <w:vMerge w:val="restart"/>
            <w:tcMar>
              <w:left w:w="0" w:type="dxa"/>
              <w:right w:w="0" w:type="dxa"/>
            </w:tcMar>
            <w:vAlign w:val="center"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  <w:r>
              <w:rPr>
                <w:rFonts w:ascii="宋体" w:hAnsi="宋体"/>
                <w:sz w:val="24"/>
              </w:rPr>
              <w:t>0.15</w:t>
            </w:r>
            <w:r>
              <w:rPr>
                <w:rFonts w:ascii="宋体" w:hAnsi="宋体" w:hint="eastAsia"/>
                <w:sz w:val="24"/>
              </w:rPr>
              <w:t xml:space="preserve">mm </w:t>
            </w:r>
            <w:r>
              <w:rPr>
                <w:rFonts w:ascii="宋体" w:hAnsi="宋体"/>
                <w:sz w:val="24"/>
              </w:rPr>
              <w:t>&lt;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4</w:t>
            </w:r>
            <w:r>
              <w:rPr>
                <w:rFonts w:ascii="宋体" w:hAnsi="宋体" w:hint="eastAsia"/>
                <w:sz w:val="24"/>
              </w:rPr>
              <w:t>mm</w:t>
            </w:r>
          </w:p>
        </w:tc>
      </w:tr>
      <w:tr w:rsidTr="004F0F27">
        <w:tblPrEx>
          <w:tblW w:w="9752" w:type="dxa"/>
          <w:tblInd w:w="533" w:type="dxa"/>
          <w:tblLayout w:type="fixed"/>
          <w:tblLook w:val="0000"/>
        </w:tblPrEx>
        <w:trPr>
          <w:cantSplit/>
        </w:trPr>
        <w:tc>
          <w:tcPr>
            <w:tcW w:w="739" w:type="dxa"/>
            <w:vMerge/>
            <w:tcMar>
              <w:left w:w="0" w:type="dxa"/>
              <w:right w:w="0" w:type="dxa"/>
            </w:tcMar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100</w:t>
            </w:r>
            <w:r>
              <w:rPr>
                <w:rFonts w:ascii="宋体" w:hAnsi="宋体" w:hint="eastAsia"/>
                <w:sz w:val="24"/>
              </w:rPr>
              <w:t>EI</w:t>
            </w:r>
          </w:p>
        </w:tc>
        <w:tc>
          <w:tcPr>
            <w:tcW w:w="368" w:type="dxa"/>
            <w:vMerge/>
            <w:tcMar>
              <w:left w:w="0" w:type="dxa"/>
              <w:right w:w="0" w:type="dxa"/>
            </w:tcMar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5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100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/>
                <w:sz w:val="24"/>
              </w:rPr>
              <w:t>10000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/>
                <w:sz w:val="24"/>
              </w:rPr>
              <w:t>8333333</w:t>
            </w:r>
          </w:p>
        </w:tc>
        <w:tc>
          <w:tcPr>
            <w:tcW w:w="3413" w:type="dxa"/>
            <w:vMerge/>
            <w:tcMar>
              <w:left w:w="0" w:type="dxa"/>
              <w:right w:w="0" w:type="dxa"/>
            </w:tcMar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</w:p>
        </w:tc>
      </w:tr>
    </w:tbl>
    <w:p w:rsid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23" w:firstLineChars="218"/>
        <w:jc w:val="left"/>
        <w:rPr>
          <w:rFonts w:ascii="宋体" w:hAnsi="Arial" w:cs="Arial"/>
          <w:color w:val="000000"/>
          <w:kern w:val="0"/>
          <w:sz w:val="24"/>
        </w:rPr>
      </w:pPr>
      <w:r>
        <w:rPr>
          <w:rFonts w:ascii="宋体" w:hAnsi="Arial" w:cs="Arial" w:hint="eastAsia"/>
          <w:color w:val="000000"/>
          <w:kern w:val="0"/>
          <w:sz w:val="24"/>
        </w:rPr>
        <w:t>满足要求</w:t>
      </w:r>
      <w:r>
        <w:rPr>
          <w:rFonts w:ascii="宋体" w:hAnsi="Arial" w:cs="Arial" w:hint="eastAsia"/>
          <w:color w:val="000000"/>
          <w:kern w:val="0"/>
          <w:sz w:val="24"/>
        </w:rPr>
        <w:t>!</w:t>
      </w: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240" w:lineRule="auto"/>
        <w:rPr>
          <w:kern w:val="0"/>
          <w:sz w:val="28"/>
          <w:lang w:val="zh-CN"/>
        </w:rPr>
      </w:pPr>
      <w:bookmarkStart w:id="172" w:name="a111_0001"/>
      <w:bookmarkStart w:id="173" w:name="_Toc382228333"/>
      <w:bookmarkEnd w:id="172"/>
      <w:r>
        <w:rPr>
          <w:rFonts w:hint="eastAsia"/>
          <w:kern w:val="0"/>
          <w:sz w:val="28"/>
          <w:lang w:val="zh-CN"/>
        </w:rPr>
        <w:t>箱梁翼板主楞验算</w:t>
      </w:r>
      <w:bookmarkEnd w:id="173"/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  <w:lang w:val="zh-CN"/>
        </w:rPr>
      </w:pPr>
      <w:r>
        <w:rPr>
          <w:rFonts w:ascii="宋体" w:hint="eastAsia"/>
          <w:color w:val="000000"/>
          <w:kern w:val="0"/>
          <w:sz w:val="24"/>
          <w:lang w:val="zh-CN"/>
        </w:rPr>
        <w:t>主楞采用</w:t>
      </w:r>
      <w:r>
        <w:rPr>
          <w:rFonts w:ascii="宋体" w:hint="eastAsia"/>
          <w:color w:val="000000"/>
          <w:kern w:val="0"/>
          <w:sz w:val="24"/>
          <w:lang w:val="zh-CN"/>
        </w:rPr>
        <w:t>:</w:t>
      </w:r>
      <w:bookmarkStart w:id="174" w:name="a111_0010"/>
      <w:bookmarkEnd w:id="174"/>
      <w:r>
        <w:rPr>
          <w:rFonts w:ascii="宋体" w:hint="eastAsia"/>
          <w:color w:val="000000"/>
          <w:kern w:val="0"/>
          <w:sz w:val="24"/>
          <w:lang w:val="zh-CN"/>
        </w:rPr>
        <w:t>双钢管，截面抵拒矩</w:t>
      </w:r>
      <w:r>
        <w:rPr>
          <w:rFonts w:ascii="宋体" w:hint="eastAsia"/>
          <w:color w:val="000000"/>
          <w:kern w:val="0"/>
          <w:sz w:val="24"/>
        </w:rPr>
        <w:t>W=</w:t>
      </w:r>
      <w:bookmarkStart w:id="175" w:name="a111_0020"/>
      <w:bookmarkEnd w:id="175"/>
      <w:r>
        <w:rPr>
          <w:rFonts w:ascii="宋体"/>
          <w:color w:val="000000"/>
          <w:kern w:val="0"/>
          <w:sz w:val="24"/>
        </w:rPr>
        <w:t>10.16</w:t>
      </w:r>
      <w:r>
        <w:rPr>
          <w:rFonts w:ascii="宋体" w:hint="eastAsia"/>
          <w:color w:val="000000"/>
          <w:kern w:val="0"/>
          <w:sz w:val="24"/>
        </w:rPr>
        <w:t>cm</w:t>
      </w:r>
      <w:r>
        <w:rPr>
          <w:rFonts w:ascii="宋体" w:hint="eastAsia"/>
          <w:color w:val="000000"/>
          <w:kern w:val="0"/>
          <w:sz w:val="24"/>
          <w:vertAlign w:val="superscript"/>
        </w:rPr>
        <w:t>3</w:t>
      </w:r>
      <w:r>
        <w:rPr>
          <w:rFonts w:ascii="宋体" w:hint="eastAsia"/>
          <w:color w:val="000000"/>
          <w:kern w:val="0"/>
          <w:sz w:val="24"/>
        </w:rPr>
        <w:t>，</w:t>
      </w:r>
      <w:r>
        <w:rPr>
          <w:rFonts w:ascii="宋体" w:hint="eastAsia"/>
          <w:color w:val="000000"/>
          <w:kern w:val="0"/>
          <w:sz w:val="24"/>
          <w:lang w:val="zh-CN"/>
        </w:rPr>
        <w:t>截面惯性矩</w:t>
      </w:r>
      <w:r>
        <w:rPr>
          <w:rFonts w:ascii="宋体" w:hint="eastAsia"/>
          <w:color w:val="000000"/>
          <w:kern w:val="0"/>
          <w:sz w:val="24"/>
          <w:lang w:val="zh-CN"/>
        </w:rPr>
        <w:t>I=</w:t>
      </w:r>
      <w:bookmarkStart w:id="176" w:name="a111_0030"/>
      <w:bookmarkEnd w:id="176"/>
      <w:r>
        <w:rPr>
          <w:rFonts w:ascii="宋体"/>
          <w:color w:val="000000"/>
          <w:kern w:val="0"/>
          <w:sz w:val="24"/>
          <w:lang w:val="zh-CN"/>
        </w:rPr>
        <w:t>24.38</w:t>
      </w:r>
      <w:r>
        <w:rPr>
          <w:rFonts w:ascii="宋体" w:hint="eastAsia"/>
          <w:color w:val="000000"/>
          <w:kern w:val="0"/>
          <w:sz w:val="24"/>
        </w:rPr>
        <w:t>cm</w:t>
      </w:r>
      <w:r>
        <w:rPr>
          <w:rFonts w:ascii="宋体" w:hint="eastAsia"/>
          <w:color w:val="000000"/>
          <w:kern w:val="0"/>
          <w:sz w:val="24"/>
          <w:vertAlign w:val="superscript"/>
        </w:rPr>
        <w:t>4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</w:rPr>
        <w:t>（一）强度验算</w:t>
      </w:r>
    </w:p>
    <w:p w:rsidR="004F0F27" w:rsidP="004F0F27">
      <w:pPr>
        <w:pStyle w:val="Normal0"/>
        <w:spacing w:line="360" w:lineRule="auto"/>
        <w:ind w:firstLine="480" w:firstLineChars="200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int="eastAsia"/>
          <w:color w:val="000000"/>
          <w:kern w:val="0"/>
          <w:sz w:val="24"/>
          <w:lang w:val="zh-CN"/>
        </w:rPr>
        <w:t>当进行主楞强度验算时，施工人员及设备均布荷载取</w:t>
      </w:r>
      <w:bookmarkStart w:id="177" w:name="a111_0040"/>
      <w:bookmarkEnd w:id="177"/>
      <w:r>
        <w:rPr>
          <w:rFonts w:ascii="宋体"/>
          <w:color w:val="000000"/>
          <w:kern w:val="0"/>
          <w:sz w:val="24"/>
          <w:lang w:val="zh-CN"/>
        </w:rPr>
        <w:t>2.5</w:t>
      </w:r>
      <w:r>
        <w:rPr>
          <w:rFonts w:ascii="宋体" w:hint="eastAsia"/>
          <w:color w:val="000000"/>
          <w:kern w:val="0"/>
          <w:sz w:val="24"/>
          <w:lang w:val="zh-CN"/>
        </w:rPr>
        <w:t>k</w:t>
      </w:r>
      <w:r>
        <w:rPr>
          <w:rFonts w:ascii="宋体" w:hAnsi="宋体" w:cs="Arial"/>
          <w:kern w:val="0"/>
          <w:sz w:val="24"/>
          <w:lang w:val="zh-CN"/>
        </w:rPr>
        <w:t>N/mm</w:t>
      </w:r>
      <w:r>
        <w:rPr>
          <w:rFonts w:ascii="宋体" w:hAnsi="宋体" w:cs="Arial"/>
          <w:kern w:val="0"/>
          <w:sz w:val="24"/>
          <w:vertAlign w:val="superscript"/>
          <w:lang w:val="zh-CN"/>
        </w:rPr>
        <w:t>2</w:t>
      </w:r>
      <w:r>
        <w:rPr>
          <w:rFonts w:ascii="宋体" w:hAnsi="宋体" w:cs="Arial" w:hint="eastAsia"/>
          <w:kern w:val="0"/>
          <w:sz w:val="24"/>
          <w:lang w:val="zh-CN"/>
        </w:rPr>
        <w:t>。</w:t>
      </w:r>
    </w:p>
    <w:p w:rsidR="004F0F27" w:rsidP="004F0F27">
      <w:pPr>
        <w:pStyle w:val="Normal0"/>
        <w:spacing w:line="360" w:lineRule="auto"/>
        <w:ind w:firstLine="480" w:firstLineChars="200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cs="Arial" w:hint="eastAsia"/>
          <w:kern w:val="0"/>
          <w:sz w:val="24"/>
          <w:lang w:val="zh-CN"/>
        </w:rPr>
        <w:t>首先计算次楞作用在主楞上的集中力</w:t>
      </w:r>
      <w:r>
        <w:rPr>
          <w:rFonts w:ascii="宋体" w:hAnsi="宋体" w:cs="Arial" w:hint="eastAsia"/>
          <w:kern w:val="0"/>
          <w:sz w:val="24"/>
          <w:lang w:val="zh-CN"/>
        </w:rPr>
        <w:t>P</w:t>
      </w:r>
      <w:r>
        <w:rPr>
          <w:rFonts w:ascii="宋体" w:hAnsi="宋体" w:cs="Arial" w:hint="eastAsia"/>
          <w:kern w:val="0"/>
          <w:sz w:val="24"/>
          <w:lang w:val="zh-CN"/>
        </w:rPr>
        <w:t>。</w:t>
      </w:r>
    </w:p>
    <w:p w:rsidR="004F0F27" w:rsidP="004F0F27">
      <w:pPr>
        <w:pStyle w:val="Normal0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作用在次楞上的均布线荷载设计值为：</w:t>
      </w:r>
    </w:p>
    <w:p w:rsidR="004F0F27" w:rsidP="004F0F27">
      <w:pPr>
        <w:pStyle w:val="Normal0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q</w:t>
      </w:r>
      <w:r>
        <w:rPr>
          <w:rFonts w:hint="eastAsia"/>
          <w:sz w:val="24"/>
          <w:vertAlign w:val="subscript"/>
        </w:rPr>
        <w:t>11</w:t>
      </w:r>
      <w:r>
        <w:rPr>
          <w:rFonts w:hint="eastAsia"/>
          <w:sz w:val="24"/>
        </w:rPr>
        <w:t xml:space="preserve">= </w:t>
      </w:r>
      <w:bookmarkStart w:id="178" w:name="a113_0059"/>
      <w:bookmarkEnd w:id="178"/>
      <w:r>
        <w:rPr>
          <w:rFonts w:hint="eastAsia"/>
          <w:sz w:val="24"/>
        </w:rPr>
        <w:t>[1.2</w:t>
      </w:r>
      <w:r>
        <w:rPr>
          <w:rFonts w:hint="eastAsia"/>
          <w:sz w:val="24"/>
        </w:rPr>
        <w:t>×</w:t>
      </w:r>
      <w:r>
        <w:rPr>
          <w:rFonts w:hint="eastAsia"/>
          <w:sz w:val="24"/>
        </w:rPr>
        <w:t>(</w:t>
      </w:r>
      <w:r>
        <w:rPr>
          <w:sz w:val="24"/>
        </w:rPr>
        <w:t>24</w:t>
      </w:r>
      <w:r>
        <w:rPr>
          <w:rFonts w:hint="eastAsia"/>
          <w:sz w:val="24"/>
        </w:rPr>
        <w:t>×</w:t>
      </w:r>
      <w:r>
        <w:rPr>
          <w:sz w:val="24"/>
        </w:rPr>
        <w:t>0.25</w:t>
      </w:r>
      <w:r>
        <w:rPr>
          <w:rFonts w:hint="eastAsia"/>
          <w:sz w:val="24"/>
        </w:rPr>
        <w:t>+</w:t>
      </w:r>
      <w:r>
        <w:rPr>
          <w:sz w:val="24"/>
        </w:rPr>
        <w:t>1.5</w:t>
      </w:r>
      <w:r>
        <w:rPr>
          <w:rFonts w:hint="eastAsia"/>
          <w:sz w:val="24"/>
        </w:rPr>
        <w:t>×</w:t>
      </w:r>
      <w:r>
        <w:rPr>
          <w:sz w:val="24"/>
        </w:rPr>
        <w:t>0.25</w:t>
      </w:r>
      <w:r>
        <w:rPr>
          <w:rFonts w:hint="eastAsia"/>
          <w:sz w:val="24"/>
        </w:rPr>
        <w:t>+</w:t>
      </w:r>
      <w:r>
        <w:rPr>
          <w:sz w:val="24"/>
        </w:rPr>
        <w:t>0.5</w:t>
      </w:r>
      <w:r>
        <w:rPr>
          <w:rFonts w:hint="eastAsia"/>
          <w:sz w:val="24"/>
        </w:rPr>
        <w:t>)+1.4</w:t>
      </w:r>
      <w:r>
        <w:rPr>
          <w:rFonts w:hint="eastAsia"/>
          <w:sz w:val="24"/>
        </w:rPr>
        <w:t>×</w:t>
      </w:r>
      <w:r>
        <w:rPr>
          <w:sz w:val="24"/>
        </w:rPr>
        <w:t>2.5</w:t>
      </w:r>
      <w:r>
        <w:rPr>
          <w:rFonts w:hint="eastAsia"/>
          <w:sz w:val="24"/>
        </w:rPr>
        <w:t>]</w:t>
      </w:r>
      <w:r>
        <w:rPr>
          <w:rFonts w:hint="eastAsia"/>
          <w:sz w:val="24"/>
        </w:rPr>
        <w:t>×</w:t>
      </w:r>
      <w:r>
        <w:rPr>
          <w:sz w:val="24"/>
        </w:rPr>
        <w:t>0.2</w:t>
      </w:r>
      <w:r>
        <w:rPr>
          <w:rFonts w:hint="eastAsia"/>
          <w:sz w:val="24"/>
        </w:rPr>
        <w:t>=</w:t>
      </w:r>
      <w:r>
        <w:rPr>
          <w:sz w:val="24"/>
        </w:rPr>
        <w:t>2.350</w:t>
      </w:r>
      <w:r>
        <w:rPr>
          <w:rFonts w:hint="eastAsia"/>
          <w:sz w:val="24"/>
        </w:rPr>
        <w:t>kN/m</w:t>
      </w:r>
    </w:p>
    <w:p w:rsidR="004F0F27" w:rsidP="004F0F27">
      <w:pPr>
        <w:pStyle w:val="Normal0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q</w:t>
      </w:r>
      <w:r>
        <w:rPr>
          <w:rFonts w:hint="eastAsia"/>
          <w:sz w:val="24"/>
          <w:vertAlign w:val="subscript"/>
        </w:rPr>
        <w:t>12</w:t>
      </w:r>
      <w:r>
        <w:rPr>
          <w:rFonts w:hint="eastAsia"/>
          <w:sz w:val="24"/>
        </w:rPr>
        <w:t xml:space="preserve">= </w:t>
      </w:r>
      <w:bookmarkStart w:id="179" w:name="a113_0119"/>
      <w:bookmarkEnd w:id="179"/>
      <w:r>
        <w:rPr>
          <w:rFonts w:hint="eastAsia"/>
          <w:sz w:val="24"/>
        </w:rPr>
        <w:t>[1.35</w:t>
      </w:r>
      <w:r>
        <w:rPr>
          <w:rFonts w:hint="eastAsia"/>
          <w:sz w:val="24"/>
        </w:rPr>
        <w:t>×</w:t>
      </w:r>
      <w:r>
        <w:rPr>
          <w:rFonts w:hint="eastAsia"/>
          <w:sz w:val="24"/>
        </w:rPr>
        <w:t>(</w:t>
      </w:r>
      <w:r>
        <w:rPr>
          <w:sz w:val="24"/>
        </w:rPr>
        <w:t>24</w:t>
      </w:r>
      <w:r>
        <w:rPr>
          <w:rFonts w:hint="eastAsia"/>
          <w:sz w:val="24"/>
        </w:rPr>
        <w:t>×</w:t>
      </w:r>
      <w:r>
        <w:rPr>
          <w:sz w:val="24"/>
        </w:rPr>
        <w:t>0.25</w:t>
      </w:r>
      <w:r>
        <w:rPr>
          <w:rFonts w:hint="eastAsia"/>
          <w:sz w:val="24"/>
        </w:rPr>
        <w:t>+</w:t>
      </w:r>
      <w:r>
        <w:rPr>
          <w:sz w:val="24"/>
        </w:rPr>
        <w:t>1.5</w:t>
      </w:r>
      <w:r>
        <w:rPr>
          <w:rFonts w:hint="eastAsia"/>
          <w:sz w:val="24"/>
        </w:rPr>
        <w:t>×</w:t>
      </w:r>
      <w:r>
        <w:rPr>
          <w:sz w:val="24"/>
        </w:rPr>
        <w:t>0.25</w:t>
      </w:r>
      <w:r>
        <w:rPr>
          <w:rFonts w:hint="eastAsia"/>
          <w:sz w:val="24"/>
        </w:rPr>
        <w:t>+</w:t>
      </w:r>
      <w:r>
        <w:rPr>
          <w:sz w:val="24"/>
        </w:rPr>
        <w:t>0.5</w:t>
      </w:r>
      <w:r>
        <w:rPr>
          <w:rFonts w:hint="eastAsia"/>
          <w:sz w:val="24"/>
        </w:rPr>
        <w:t>)+1.4</w:t>
      </w:r>
      <w:r>
        <w:rPr>
          <w:rFonts w:hint="eastAsia"/>
          <w:sz w:val="24"/>
        </w:rPr>
        <w:t>×</w:t>
      </w:r>
      <w:r>
        <w:rPr>
          <w:sz w:val="24"/>
        </w:rPr>
        <w:t>0.7</w:t>
      </w:r>
      <w:r>
        <w:rPr>
          <w:rFonts w:hint="eastAsia"/>
          <w:sz w:val="24"/>
        </w:rPr>
        <w:t>×</w:t>
      </w:r>
      <w:r>
        <w:rPr>
          <w:sz w:val="24"/>
        </w:rPr>
        <w:t>2.5</w:t>
      </w:r>
      <w:r>
        <w:rPr>
          <w:rFonts w:hint="eastAsia"/>
          <w:sz w:val="24"/>
        </w:rPr>
        <w:t>]</w:t>
      </w:r>
      <w:r>
        <w:rPr>
          <w:rFonts w:hint="eastAsia"/>
          <w:sz w:val="24"/>
        </w:rPr>
        <w:t>×</w:t>
      </w:r>
      <w:r>
        <w:rPr>
          <w:sz w:val="24"/>
        </w:rPr>
        <w:t>0.2</w:t>
      </w:r>
      <w:r>
        <w:rPr>
          <w:rFonts w:hint="eastAsia"/>
          <w:sz w:val="24"/>
        </w:rPr>
        <w:t xml:space="preserve">= </w:t>
      </w:r>
      <w:r>
        <w:rPr>
          <w:sz w:val="24"/>
        </w:rPr>
        <w:t>2.346</w:t>
      </w:r>
      <w:r>
        <w:rPr>
          <w:rFonts w:hint="eastAsia"/>
          <w:sz w:val="24"/>
        </w:rPr>
        <w:t>kN/m</w:t>
      </w:r>
    </w:p>
    <w:p w:rsidR="004F0F27" w:rsidP="004F0F27">
      <w:pPr>
        <w:pStyle w:val="Normal0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根据以上两者比较应取</w:t>
      </w:r>
      <w:r>
        <w:rPr>
          <w:rFonts w:hint="eastAsia"/>
          <w:sz w:val="24"/>
        </w:rPr>
        <w:t>q</w:t>
      </w:r>
      <w:r>
        <w:rPr>
          <w:rFonts w:hint="eastAsia"/>
          <w:sz w:val="24"/>
          <w:vertAlign w:val="subscript"/>
        </w:rPr>
        <w:t>1</w:t>
      </w:r>
      <w:r>
        <w:rPr>
          <w:rFonts w:hint="eastAsia"/>
          <w:sz w:val="24"/>
        </w:rPr>
        <w:t xml:space="preserve">= </w:t>
      </w:r>
      <w:r>
        <w:rPr>
          <w:sz w:val="24"/>
        </w:rPr>
        <w:t>2.350</w:t>
      </w:r>
      <w:r>
        <w:rPr>
          <w:rFonts w:hint="eastAsia"/>
          <w:sz w:val="24"/>
        </w:rPr>
        <w:t>kN/m</w:t>
      </w:r>
      <w:r>
        <w:rPr>
          <w:rFonts w:hint="eastAsia"/>
          <w:sz w:val="24"/>
        </w:rPr>
        <w:t>作为设计依据。</w:t>
      </w:r>
    </w:p>
    <w:p w:rsidR="004F0F27" w:rsidP="004F0F27">
      <w:pPr>
        <w:pStyle w:val="Normal0"/>
        <w:spacing w:line="360" w:lineRule="auto"/>
        <w:ind w:firstLine="480" w:firstLineChars="200"/>
        <w:rPr>
          <w:rFonts w:ascii="宋体" w:hAnsi="宋体" w:cs="Arial"/>
          <w:kern w:val="0"/>
          <w:sz w:val="24"/>
        </w:rPr>
      </w:pPr>
      <w:r>
        <w:rPr>
          <w:rFonts w:ascii="宋体" w:hAnsi="宋体" w:cs="Arial" w:hint="eastAsia"/>
          <w:kern w:val="0"/>
          <w:sz w:val="24"/>
        </w:rPr>
        <w:t>次楞最大支座力</w:t>
      </w:r>
      <w:r>
        <w:rPr>
          <w:rFonts w:ascii="宋体" w:hAnsi="宋体" w:cs="Arial" w:hint="eastAsia"/>
          <w:kern w:val="0"/>
          <w:sz w:val="24"/>
        </w:rPr>
        <w:t>=</w:t>
      </w:r>
      <w:bookmarkStart w:id="180" w:name="a111_0050"/>
      <w:bookmarkEnd w:id="180"/>
      <w:r>
        <w:rPr>
          <w:rFonts w:ascii="宋体" w:hAnsi="宋体" w:cs="Arial"/>
          <w:kern w:val="0"/>
          <w:sz w:val="24"/>
        </w:rPr>
        <w:t>1.1</w:t>
      </w:r>
      <w:r>
        <w:rPr>
          <w:rFonts w:ascii="宋体" w:hAnsi="宋体" w:hint="eastAsia"/>
          <w:sz w:val="24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l"/>
        </w:smartTagPr>
        <w:r>
          <w:rPr>
            <w:rFonts w:ascii="宋体" w:hAnsi="宋体" w:hint="eastAsia"/>
            <w:sz w:val="24"/>
            <w:vertAlign w:val="subscript"/>
          </w:rPr>
          <w:t>1</w:t>
        </w:r>
        <w:r>
          <w:rPr>
            <w:rFonts w:ascii="宋体" w:hAnsi="宋体" w:hint="eastAsia"/>
            <w:sz w:val="24"/>
          </w:rPr>
          <w:t>l</w:t>
        </w:r>
      </w:smartTag>
      <w:r>
        <w:rPr>
          <w:rFonts w:ascii="宋体" w:hAnsi="宋体" w:cs="Arial" w:hint="eastAsia"/>
          <w:kern w:val="0"/>
          <w:sz w:val="24"/>
        </w:rPr>
        <w:t>=</w:t>
      </w:r>
      <w:bookmarkStart w:id="181" w:name="a111_0060"/>
      <w:bookmarkEnd w:id="181"/>
      <w:r>
        <w:rPr>
          <w:rFonts w:ascii="宋体" w:hAnsi="宋体" w:cs="Arial"/>
          <w:kern w:val="0"/>
          <w:sz w:val="24"/>
        </w:rPr>
        <w:t>1.1</w:t>
      </w:r>
      <w:r>
        <w:rPr>
          <w:rFonts w:ascii="宋体" w:hAnsi="宋体" w:cs="Arial" w:hint="eastAsia"/>
          <w:kern w:val="0"/>
          <w:sz w:val="24"/>
        </w:rPr>
        <w:t>×</w:t>
      </w:r>
      <w:bookmarkStart w:id="182" w:name="a111_0070"/>
      <w:bookmarkEnd w:id="182"/>
      <w:r>
        <w:rPr>
          <w:rFonts w:ascii="宋体" w:hAnsi="宋体" w:cs="Arial"/>
          <w:kern w:val="0"/>
          <w:sz w:val="24"/>
        </w:rPr>
        <w:t>2.350</w:t>
      </w:r>
      <w:r>
        <w:rPr>
          <w:rFonts w:ascii="宋体" w:hAnsi="宋体" w:cs="Arial" w:hint="eastAsia"/>
          <w:kern w:val="0"/>
          <w:sz w:val="24"/>
        </w:rPr>
        <w:t>×</w:t>
      </w:r>
      <w:bookmarkStart w:id="183" w:name="a111_0080"/>
      <w:bookmarkEnd w:id="183"/>
      <w:r>
        <w:rPr>
          <w:rFonts w:ascii="宋体" w:hAnsi="宋体" w:cs="Arial"/>
          <w:kern w:val="0"/>
          <w:sz w:val="24"/>
        </w:rPr>
        <w:t>1</w:t>
      </w:r>
      <w:r>
        <w:rPr>
          <w:rFonts w:ascii="宋体" w:hAnsi="宋体" w:cs="Arial" w:hint="eastAsia"/>
          <w:kern w:val="0"/>
          <w:sz w:val="24"/>
        </w:rPr>
        <w:t>=</w:t>
      </w:r>
      <w:bookmarkStart w:id="184" w:name="a111_0090"/>
      <w:bookmarkEnd w:id="184"/>
      <w:r>
        <w:rPr>
          <w:rFonts w:ascii="宋体" w:hAnsi="宋体" w:cs="Arial"/>
          <w:kern w:val="0"/>
          <w:sz w:val="24"/>
        </w:rPr>
        <w:t>2.585</w:t>
      </w:r>
      <w:r>
        <w:rPr>
          <w:rFonts w:ascii="宋体" w:hAnsi="宋体" w:cs="Arial" w:hint="eastAsia"/>
          <w:kern w:val="0"/>
          <w:sz w:val="24"/>
        </w:rPr>
        <w:t>kN</w:t>
      </w:r>
      <w:r>
        <w:rPr>
          <w:rFonts w:ascii="宋体" w:hAnsi="宋体" w:cs="Arial" w:hint="eastAsia"/>
          <w:kern w:val="0"/>
          <w:sz w:val="24"/>
        </w:rPr>
        <w:t>。</w:t>
      </w:r>
    </w:p>
    <w:p w:rsidR="004F0F27" w:rsidP="004F0F27">
      <w:pPr>
        <w:pStyle w:val="Normal0"/>
        <w:ind w:firstLine="480" w:firstLineChars="200"/>
        <w:rPr>
          <w:rFonts w:ascii="宋体"/>
          <w:color w:val="000000"/>
          <w:kern w:val="0"/>
          <w:sz w:val="24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宋体" w:hint="eastAsia"/>
          <w:color w:val="000000"/>
          <w:kern w:val="0"/>
          <w:sz w:val="24"/>
          <w:lang w:val="zh-CN"/>
        </w:rPr>
        <w:t>次楞作用集中荷载</w:t>
      </w:r>
      <w:r>
        <w:rPr>
          <w:rFonts w:ascii="宋体"/>
          <w:color w:val="000000"/>
          <w:kern w:val="0"/>
          <w:sz w:val="24"/>
          <w:lang w:val="zh-CN"/>
        </w:rPr>
        <w:t>P</w:t>
      </w:r>
      <w:r>
        <w:rPr>
          <w:rFonts w:ascii="宋体" w:hint="eastAsia"/>
          <w:color w:val="000000"/>
          <w:kern w:val="0"/>
          <w:sz w:val="24"/>
          <w:lang w:val="zh-CN"/>
        </w:rPr>
        <w:t>=</w:t>
      </w:r>
      <w:bookmarkStart w:id="185" w:name="a111_0100"/>
      <w:bookmarkEnd w:id="185"/>
      <w:r>
        <w:rPr>
          <w:rFonts w:ascii="宋体"/>
          <w:color w:val="000000"/>
          <w:kern w:val="0"/>
          <w:sz w:val="24"/>
          <w:lang w:val="zh-CN"/>
        </w:rPr>
        <w:t>2.585</w:t>
      </w:r>
      <w:r>
        <w:rPr>
          <w:rFonts w:ascii="宋体" w:hint="eastAsia"/>
          <w:color w:val="000000"/>
          <w:kern w:val="0"/>
          <w:sz w:val="24"/>
          <w:lang w:val="zh-CN"/>
        </w:rPr>
        <w:t>kN</w:t>
      </w:r>
      <w:r>
        <w:rPr>
          <w:rFonts w:ascii="宋体" w:hint="eastAsia"/>
          <w:color w:val="000000"/>
          <w:kern w:val="0"/>
          <w:sz w:val="24"/>
          <w:lang w:val="zh-CN"/>
        </w:rPr>
        <w:t>，进行最不利荷载布置如下图：</w:t>
      </w:r>
    </w:p>
    <w:p w:rsidR="004F0F27" w:rsidP="004F0F27">
      <w:pPr>
        <w:pStyle w:val="Normal0"/>
        <w:jc w:val="center"/>
        <w:rPr>
          <w:sz w:val="24"/>
        </w:rPr>
      </w:pPr>
      <w:r>
        <w:rPr>
          <w:sz w:val="24"/>
        </w:rPr>
        <w:pict>
          <v:shape id="_x0000_i1030" type="#_x0000_t75" style="width:498pt;height:111.75pt">
            <v:imagedata r:id="rId12" o:title="js_temp67"/>
          </v:shape>
        </w:pict>
      </w:r>
    </w:p>
    <w:p w:rsidR="004F0F27" w:rsidP="004F0F27">
      <w:pPr>
        <w:pStyle w:val="Normal0"/>
        <w:jc w:val="center"/>
        <w:rPr>
          <w:sz w:val="24"/>
        </w:rPr>
      </w:pPr>
      <w:r>
        <w:rPr>
          <w:rFonts w:ascii="宋体" w:hAnsi="宋体" w:hint="eastAsia"/>
          <w:sz w:val="24"/>
        </w:rPr>
        <w:t>计算简图</w:t>
      </w:r>
      <w:r>
        <w:rPr>
          <w:rFonts w:ascii="宋体" w:hAnsi="宋体" w:hint="eastAsia"/>
          <w:sz w:val="24"/>
        </w:rPr>
        <w:t>(kN)</w:t>
      </w:r>
    </w:p>
    <w:p w:rsidR="004F0F27" w:rsidP="004F0F27">
      <w:pPr>
        <w:pStyle w:val="Normal0"/>
        <w:tabs>
          <w:tab w:val="center" w:pos="4320"/>
          <w:tab w:val="left" w:pos="6120"/>
        </w:tabs>
        <w:jc w:val="center"/>
        <w:rPr>
          <w:sz w:val="24"/>
        </w:rPr>
      </w:pPr>
      <w:r>
        <w:rPr>
          <w:sz w:val="24"/>
        </w:rPr>
        <w:pict>
          <v:shape id="_x0000_i1031" type="#_x0000_t75" style="width:498pt;height:193.5pt">
            <v:imagedata r:id="rId13" o:title="js_tempm68"/>
          </v:shape>
        </w:pict>
      </w:r>
    </w:p>
    <w:p w:rsidR="004F0F27" w:rsidP="004F0F27">
      <w:pPr>
        <w:pStyle w:val="Normal0"/>
        <w:tabs>
          <w:tab w:val="center" w:pos="4320"/>
          <w:tab w:val="left" w:pos="6120"/>
        </w:tabs>
        <w:jc w:val="center"/>
        <w:rPr>
          <w:sz w:val="24"/>
        </w:rPr>
      </w:pPr>
      <w:r>
        <w:rPr>
          <w:rFonts w:hint="eastAsia"/>
          <w:sz w:val="24"/>
        </w:rPr>
        <w:t>弯矩图</w:t>
      </w:r>
      <w:r>
        <w:rPr>
          <w:rFonts w:ascii="宋体" w:hAnsi="宋体" w:cs="Arial"/>
          <w:color w:val="000000"/>
          <w:kern w:val="0"/>
          <w:sz w:val="24"/>
          <w:szCs w:val="32"/>
          <w:lang w:val="zh-CN"/>
        </w:rPr>
        <w:t>(kN</w:t>
      </w:r>
      <w:r>
        <w:rPr>
          <w:rFonts w:ascii="宋体" w:hAnsi="宋体" w:hint="eastAsia"/>
          <w:sz w:val="24"/>
        </w:rPr>
        <w:t>·</w:t>
      </w:r>
      <w:r>
        <w:rPr>
          <w:rFonts w:ascii="宋体" w:hAnsi="宋体" w:cs="Arial"/>
          <w:color w:val="000000"/>
          <w:kern w:val="0"/>
          <w:sz w:val="24"/>
          <w:szCs w:val="32"/>
          <w:lang w:val="zh-CN"/>
        </w:rPr>
        <w:t>m)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color w:val="000000"/>
          <w:kern w:val="0"/>
          <w:sz w:val="24"/>
          <w:szCs w:val="32"/>
          <w:lang w:val="zh-CN"/>
        </w:rPr>
      </w:pPr>
      <w:r>
        <w:rPr>
          <w:rFonts w:ascii="宋体" w:hAnsi="宋体" w:cs="Arial" w:hint="eastAsia"/>
          <w:color w:val="000000"/>
          <w:kern w:val="0"/>
          <w:sz w:val="24"/>
          <w:szCs w:val="32"/>
          <w:lang w:val="zh-CN"/>
        </w:rPr>
        <w:t>最大弯矩</w:t>
      </w:r>
      <w:r>
        <w:rPr>
          <w:rFonts w:ascii="宋体" w:hAnsi="宋体" w:cs="Arial"/>
          <w:color w:val="000000"/>
          <w:kern w:val="0"/>
          <w:sz w:val="24"/>
          <w:szCs w:val="32"/>
          <w:lang w:val="zh-CN"/>
        </w:rPr>
        <w:t xml:space="preserve"> M</w:t>
      </w:r>
      <w:r>
        <w:rPr>
          <w:rFonts w:ascii="宋体" w:hAnsi="宋体" w:cs="Arial"/>
          <w:color w:val="000000"/>
          <w:kern w:val="0"/>
          <w:sz w:val="24"/>
          <w:szCs w:val="32"/>
          <w:vertAlign w:val="subscript"/>
          <w:lang w:val="zh-CN"/>
        </w:rPr>
        <w:t>max</w:t>
      </w:r>
      <w:r>
        <w:rPr>
          <w:rFonts w:ascii="宋体" w:hAnsi="宋体" w:cs="Arial"/>
          <w:color w:val="000000"/>
          <w:kern w:val="0"/>
          <w:sz w:val="24"/>
          <w:szCs w:val="32"/>
          <w:lang w:val="zh-CN"/>
        </w:rPr>
        <w:t>=</w:t>
      </w:r>
      <w:bookmarkStart w:id="186" w:name="a111_0110"/>
      <w:bookmarkEnd w:id="186"/>
      <w:r>
        <w:rPr>
          <w:rFonts w:ascii="宋体" w:hAnsi="宋体" w:cs="Arial"/>
          <w:color w:val="000000"/>
          <w:kern w:val="0"/>
          <w:sz w:val="24"/>
          <w:szCs w:val="32"/>
          <w:lang w:val="zh-CN"/>
        </w:rPr>
        <w:t>1.318kN</w:t>
      </w:r>
      <w:r>
        <w:rPr>
          <w:rFonts w:ascii="宋体" w:hAnsi="宋体" w:hint="eastAsia"/>
          <w:sz w:val="24"/>
        </w:rPr>
        <w:t>·</w:t>
      </w:r>
      <w:r>
        <w:rPr>
          <w:rFonts w:ascii="宋体" w:hAnsi="宋体" w:cs="Arial"/>
          <w:color w:val="000000"/>
          <w:kern w:val="0"/>
          <w:sz w:val="24"/>
          <w:szCs w:val="32"/>
          <w:lang w:val="zh-CN"/>
        </w:rPr>
        <w:t>m</w:t>
      </w:r>
      <w:r>
        <w:rPr>
          <w:rFonts w:ascii="宋体" w:hAnsi="宋体" w:cs="Arial" w:hint="eastAsia"/>
          <w:color w:val="000000"/>
          <w:kern w:val="0"/>
          <w:sz w:val="24"/>
          <w:szCs w:val="32"/>
          <w:lang w:val="zh-CN"/>
        </w:rPr>
        <w:t>；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cs="Arial" w:hint="eastAsia"/>
          <w:color w:val="000000"/>
          <w:kern w:val="0"/>
          <w:sz w:val="24"/>
          <w:szCs w:val="32"/>
        </w:rPr>
        <w:t>主楞</w:t>
      </w:r>
      <w:r>
        <w:rPr>
          <w:rFonts w:ascii="宋体" w:hAnsi="宋体" w:cs="Arial" w:hint="eastAsia"/>
          <w:kern w:val="0"/>
          <w:sz w:val="24"/>
          <w:lang w:val="zh-CN"/>
        </w:rPr>
        <w:t>的抗弯强度设计值</w:t>
      </w:r>
      <w:r>
        <w:rPr>
          <w:rFonts w:ascii="宋体" w:hAnsi="宋体" w:cs="Arial"/>
          <w:kern w:val="0"/>
          <w:sz w:val="24"/>
          <w:lang w:val="zh-CN"/>
        </w:rPr>
        <w:t>f=</w:t>
      </w:r>
      <w:bookmarkStart w:id="187" w:name="a111_0120"/>
      <w:bookmarkEnd w:id="187"/>
      <w:r>
        <w:rPr>
          <w:rFonts w:ascii="宋体" w:hAnsi="宋体" w:cs="Arial"/>
          <w:kern w:val="0"/>
          <w:sz w:val="24"/>
          <w:lang w:val="zh-CN"/>
        </w:rPr>
        <w:t>205N/mm</w:t>
      </w:r>
      <w:r>
        <w:rPr>
          <w:rFonts w:ascii="宋体" w:hAnsi="宋体" w:cs="Arial"/>
          <w:kern w:val="0"/>
          <w:sz w:val="24"/>
          <w:vertAlign w:val="superscript"/>
          <w:lang w:val="zh-CN"/>
        </w:rPr>
        <w:t>2</w:t>
      </w:r>
      <w:r>
        <w:rPr>
          <w:rFonts w:ascii="宋体" w:hAnsi="宋体" w:cs="Arial" w:hint="eastAsia"/>
          <w:kern w:val="0"/>
          <w:sz w:val="24"/>
          <w:lang w:val="zh-CN"/>
        </w:rPr>
        <w:t>；</w:t>
      </w:r>
    </w:p>
    <w:tbl>
      <w:tblPr>
        <w:tblStyle w:val="TableNormal"/>
        <w:tblW w:w="0" w:type="auto"/>
        <w:tblInd w:w="525" w:type="dxa"/>
        <w:tblLayout w:type="fixed"/>
        <w:tblLook w:val="0000"/>
      </w:tblPr>
      <w:tblGrid>
        <w:gridCol w:w="638"/>
        <w:gridCol w:w="742"/>
        <w:gridCol w:w="318"/>
        <w:gridCol w:w="2096"/>
        <w:gridCol w:w="342"/>
        <w:gridCol w:w="3816"/>
      </w:tblGrid>
      <w:tr w:rsidTr="004F0F27">
        <w:tblPrEx>
          <w:tblW w:w="0" w:type="auto"/>
          <w:tblInd w:w="525" w:type="dxa"/>
          <w:tblLayout w:type="fixed"/>
          <w:tblLook w:val="0000"/>
        </w:tblPrEx>
        <w:trPr>
          <w:cantSplit/>
        </w:trPr>
        <w:tc>
          <w:tcPr>
            <w:tcW w:w="638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σ</w:t>
            </w: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</w:t>
            </w:r>
            <w:r>
              <w:rPr>
                <w:rFonts w:ascii="宋体" w:hAnsi="宋体" w:hint="eastAsia"/>
                <w:sz w:val="24"/>
                <w:vertAlign w:val="subscript"/>
              </w:rPr>
              <w:t>max</w:t>
            </w:r>
          </w:p>
        </w:tc>
        <w:tc>
          <w:tcPr>
            <w:tcW w:w="318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  <w:vertAlign w:val="superscript"/>
              </w:rPr>
            </w:pPr>
            <w:bookmarkStart w:id="188" w:name="a111_0130"/>
            <w:bookmarkEnd w:id="188"/>
            <w:r>
              <w:rPr>
                <w:rFonts w:ascii="宋体" w:hAnsi="宋体"/>
                <w:sz w:val="24"/>
              </w:rPr>
              <w:t>1.318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 w:hint="eastAsia"/>
                <w:sz w:val="24"/>
              </w:rPr>
              <w:t>10</w:t>
            </w:r>
            <w:r>
              <w:rPr>
                <w:rFonts w:ascii="宋体" w:hAnsi="宋体" w:hint="eastAsia"/>
                <w:sz w:val="24"/>
                <w:vertAlign w:val="superscript"/>
              </w:rPr>
              <w:t>6</w:t>
            </w:r>
          </w:p>
        </w:tc>
        <w:tc>
          <w:tcPr>
            <w:tcW w:w="342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3816" w:type="dxa"/>
            <w:vMerge w:val="restart"/>
            <w:vAlign w:val="center"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  <w:bookmarkStart w:id="189" w:name="a111_0150"/>
            <w:bookmarkEnd w:id="189"/>
            <w:r>
              <w:rPr>
                <w:rFonts w:ascii="宋体" w:hAnsi="宋体"/>
                <w:sz w:val="24"/>
              </w:rPr>
              <w:t>129.724</w:t>
            </w:r>
            <w:r>
              <w:rPr>
                <w:rFonts w:ascii="宋体" w:hAnsi="宋体" w:hint="eastAsia"/>
                <w:sz w:val="24"/>
              </w:rPr>
              <w:t>N/mm</w:t>
            </w:r>
            <w:r>
              <w:rPr>
                <w:rFonts w:ascii="宋体" w:hAnsi="宋体" w:hint="eastAsia"/>
                <w:sz w:val="24"/>
                <w:vertAlign w:val="superscript"/>
              </w:rPr>
              <w:t>2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bookmarkStart w:id="190" w:name="a111_0160"/>
            <w:bookmarkEnd w:id="190"/>
            <w:r>
              <w:rPr>
                <w:rFonts w:ascii="宋体" w:hAnsi="宋体"/>
                <w:sz w:val="24"/>
              </w:rPr>
              <w:t>&lt;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bookmarkStart w:id="191" w:name="a111_0170"/>
            <w:bookmarkEnd w:id="191"/>
            <w:r>
              <w:rPr>
                <w:rFonts w:ascii="宋体" w:hAnsi="宋体"/>
                <w:sz w:val="24"/>
              </w:rPr>
              <w:t>205</w:t>
            </w:r>
            <w:r>
              <w:rPr>
                <w:rFonts w:ascii="宋体" w:hAnsi="宋体" w:hint="eastAsia"/>
                <w:sz w:val="24"/>
              </w:rPr>
              <w:t>N/mm</w:t>
            </w:r>
            <w:r>
              <w:rPr>
                <w:rFonts w:ascii="宋体" w:hAnsi="宋体" w:hint="eastAsia"/>
                <w:sz w:val="24"/>
                <w:vertAlign w:val="superscript"/>
              </w:rPr>
              <w:t>2</w:t>
            </w:r>
          </w:p>
        </w:tc>
      </w:tr>
      <w:tr w:rsidTr="004F0F27">
        <w:tblPrEx>
          <w:tblW w:w="0" w:type="auto"/>
          <w:tblInd w:w="525" w:type="dxa"/>
          <w:tblLayout w:type="fixed"/>
          <w:tblLook w:val="0000"/>
        </w:tblPrEx>
        <w:trPr>
          <w:cantSplit/>
        </w:trPr>
        <w:tc>
          <w:tcPr>
            <w:tcW w:w="638" w:type="dxa"/>
            <w:vMerge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</w:tcBorders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W</w:t>
            </w:r>
          </w:p>
        </w:tc>
        <w:tc>
          <w:tcPr>
            <w:tcW w:w="318" w:type="dxa"/>
            <w:vMerge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bookmarkStart w:id="192" w:name="a111_0140"/>
            <w:bookmarkEnd w:id="192"/>
            <w:r>
              <w:rPr>
                <w:rFonts w:ascii="宋体" w:hAnsi="宋体"/>
                <w:sz w:val="24"/>
              </w:rPr>
              <w:t>10.16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 w:hint="eastAsia"/>
                <w:sz w:val="24"/>
              </w:rPr>
              <w:t>10</w:t>
            </w:r>
            <w:r>
              <w:rPr>
                <w:rFonts w:ascii="宋体" w:hAnsi="宋体" w:hint="eastAsia"/>
                <w:sz w:val="24"/>
                <w:vertAlign w:val="superscript"/>
              </w:rPr>
              <w:t>3</w:t>
            </w:r>
          </w:p>
        </w:tc>
        <w:tc>
          <w:tcPr>
            <w:tcW w:w="342" w:type="dxa"/>
            <w:vMerge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</w:p>
        </w:tc>
        <w:tc>
          <w:tcPr>
            <w:tcW w:w="3816" w:type="dxa"/>
            <w:vMerge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</w:p>
        </w:tc>
      </w:tr>
    </w:tbl>
    <w:p w:rsidR="004F0F27" w:rsidP="004F0F27">
      <w:pPr>
        <w:pStyle w:val="Normal0"/>
        <w:ind w:firstLine="420" w:firstLineChars="175"/>
        <w:rPr>
          <w:rFonts w:ascii="宋体" w:hAnsi="宋体"/>
          <w:kern w:val="0"/>
          <w:sz w:val="24"/>
        </w:rPr>
      </w:pPr>
      <w:bookmarkStart w:id="193" w:name="a111_0180"/>
      <w:bookmarkEnd w:id="193"/>
      <w:r>
        <w:rPr>
          <w:rFonts w:ascii="宋体" w:hAnsi="宋体" w:hint="eastAsia"/>
          <w:kern w:val="0"/>
          <w:sz w:val="24"/>
        </w:rPr>
        <w:t>主楞抗弯强度满足要求</w:t>
      </w:r>
      <w:r>
        <w:rPr>
          <w:rFonts w:ascii="宋体" w:hAnsi="宋体"/>
          <w:kern w:val="0"/>
          <w:sz w:val="24"/>
        </w:rPr>
        <w:t>!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</w:rPr>
        <w:t>（二）挠度验算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cs="Arial" w:hint="eastAsia"/>
          <w:kern w:val="0"/>
          <w:sz w:val="24"/>
          <w:lang w:val="zh-CN"/>
        </w:rPr>
        <w:t>挠度验算时，荷载效应组合取永久荷载</w:t>
      </w:r>
      <w:r>
        <w:rPr>
          <w:rFonts w:ascii="宋体" w:hAnsi="宋体" w:cs="Arial"/>
          <w:kern w:val="0"/>
          <w:sz w:val="24"/>
          <w:lang w:val="zh-CN"/>
        </w:rPr>
        <w:t>+</w:t>
      </w:r>
      <w:r>
        <w:rPr>
          <w:rFonts w:ascii="宋体" w:hAnsi="宋体" w:cs="Arial"/>
          <w:kern w:val="0"/>
          <w:sz w:val="24"/>
          <w:lang w:val="zh-CN"/>
        </w:rPr>
        <w:t>施工均布荷载，分项系数均取</w:t>
      </w:r>
      <w:r>
        <w:rPr>
          <w:rFonts w:ascii="宋体" w:hAnsi="宋体" w:cs="Arial"/>
          <w:kern w:val="0"/>
          <w:sz w:val="24"/>
          <w:lang w:val="zh-CN"/>
        </w:rPr>
        <w:t>1.0</w:t>
      </w:r>
      <w:r>
        <w:rPr>
          <w:rFonts w:ascii="宋体" w:hAnsi="宋体" w:cs="Arial"/>
          <w:kern w:val="0"/>
          <w:sz w:val="24"/>
          <w:lang w:val="zh-CN"/>
        </w:rPr>
        <w:t>。</w:t>
      </w:r>
    </w:p>
    <w:p w:rsidR="004F0F27" w:rsidP="004F0F27">
      <w:pPr>
        <w:pStyle w:val="Normal0"/>
        <w:spacing w:line="360" w:lineRule="auto"/>
        <w:ind w:firstLine="480" w:firstLineChars="200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cs="Arial" w:hint="eastAsia"/>
          <w:kern w:val="0"/>
          <w:sz w:val="24"/>
          <w:lang w:val="zh-CN"/>
        </w:rPr>
        <w:t>首先计算次楞作用在主楞上的集中荷载</w:t>
      </w:r>
      <w:r>
        <w:rPr>
          <w:rFonts w:ascii="宋体" w:hAnsi="宋体" w:cs="Arial" w:hint="eastAsia"/>
          <w:kern w:val="0"/>
          <w:sz w:val="24"/>
          <w:lang w:val="zh-CN"/>
        </w:rPr>
        <w:t>P</w:t>
      </w:r>
      <w:r>
        <w:rPr>
          <w:rFonts w:ascii="宋体" w:hAnsi="宋体" w:cs="Arial" w:hint="eastAsia"/>
          <w:kern w:val="0"/>
          <w:sz w:val="24"/>
          <w:lang w:val="zh-CN"/>
        </w:rPr>
        <w:t>。</w:t>
      </w:r>
    </w:p>
    <w:p w:rsidR="004F0F27" w:rsidP="004F0F27">
      <w:pPr>
        <w:pStyle w:val="Normal0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作用在次楞上的均布线荷载设计值为：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</w:rPr>
      </w:pPr>
      <w:r>
        <w:rPr>
          <w:rFonts w:ascii="宋体" w:hAnsi="宋体" w:cs="Arial"/>
          <w:kern w:val="0"/>
          <w:sz w:val="24"/>
        </w:rPr>
        <w:t>q = 0.2</w:t>
      </w:r>
      <w:r>
        <w:rPr>
          <w:rFonts w:ascii="宋体" w:hAnsi="宋体" w:cs="Arial" w:hint="eastAsia"/>
          <w:kern w:val="0"/>
          <w:sz w:val="24"/>
        </w:rPr>
        <w:t>×（</w:t>
      </w:r>
      <w:r>
        <w:rPr>
          <w:rFonts w:ascii="宋体" w:hAnsi="宋体" w:cs="Arial"/>
          <w:kern w:val="0"/>
          <w:sz w:val="24"/>
        </w:rPr>
        <w:t>24</w:t>
      </w:r>
      <w:r>
        <w:rPr>
          <w:rFonts w:ascii="宋体" w:hAnsi="宋体" w:cs="Arial" w:hint="eastAsia"/>
          <w:kern w:val="0"/>
          <w:sz w:val="24"/>
        </w:rPr>
        <w:t>×</w:t>
      </w:r>
      <w:r>
        <w:rPr>
          <w:rFonts w:ascii="宋体" w:hAnsi="宋体" w:cs="Arial"/>
          <w:kern w:val="0"/>
          <w:sz w:val="24"/>
        </w:rPr>
        <w:t>0.25</w:t>
      </w:r>
      <w:r>
        <w:rPr>
          <w:rFonts w:ascii="宋体" w:hAnsi="宋体" w:cs="Arial" w:hint="eastAsia"/>
          <w:kern w:val="0"/>
          <w:sz w:val="24"/>
        </w:rPr>
        <w:t>＋</w:t>
      </w:r>
      <w:r>
        <w:rPr>
          <w:rFonts w:ascii="宋体" w:hAnsi="宋体" w:cs="Arial"/>
          <w:kern w:val="0"/>
          <w:sz w:val="24"/>
        </w:rPr>
        <w:t>1.5</w:t>
      </w:r>
      <w:r>
        <w:rPr>
          <w:rFonts w:ascii="宋体" w:hAnsi="宋体" w:cs="Arial" w:hint="eastAsia"/>
          <w:kern w:val="0"/>
          <w:sz w:val="24"/>
        </w:rPr>
        <w:t>×</w:t>
      </w:r>
      <w:r>
        <w:rPr>
          <w:rFonts w:ascii="宋体" w:hAnsi="宋体" w:cs="Arial"/>
          <w:kern w:val="0"/>
          <w:sz w:val="24"/>
        </w:rPr>
        <w:t>0.25</w:t>
      </w:r>
      <w:r>
        <w:rPr>
          <w:rFonts w:ascii="宋体" w:hAnsi="宋体" w:cs="Arial" w:hint="eastAsia"/>
          <w:kern w:val="0"/>
          <w:sz w:val="24"/>
        </w:rPr>
        <w:t>＋</w:t>
      </w:r>
      <w:r>
        <w:rPr>
          <w:rFonts w:ascii="宋体" w:hAnsi="宋体" w:cs="Arial"/>
          <w:kern w:val="0"/>
          <w:sz w:val="24"/>
        </w:rPr>
        <w:t>0.5+2.5</w:t>
      </w:r>
      <w:r>
        <w:rPr>
          <w:rFonts w:ascii="宋体" w:hAnsi="宋体" w:cs="Arial" w:hint="eastAsia"/>
          <w:kern w:val="0"/>
          <w:sz w:val="24"/>
        </w:rPr>
        <w:t>）</w:t>
      </w:r>
      <w:r>
        <w:rPr>
          <w:rFonts w:ascii="宋体" w:hAnsi="宋体" w:cs="Arial" w:hint="eastAsia"/>
          <w:kern w:val="0"/>
          <w:sz w:val="24"/>
        </w:rPr>
        <w:t>=</w:t>
      </w:r>
      <w:r>
        <w:rPr>
          <w:rFonts w:ascii="宋体" w:hAnsi="宋体" w:cs="Arial"/>
          <w:kern w:val="0"/>
          <w:sz w:val="24"/>
        </w:rPr>
        <w:t>1.875</w:t>
      </w:r>
      <w:r>
        <w:rPr>
          <w:rFonts w:ascii="宋体" w:hAnsi="宋体" w:cs="Arial" w:hint="eastAsia"/>
          <w:kern w:val="0"/>
          <w:sz w:val="24"/>
        </w:rPr>
        <w:t>k</w:t>
      </w:r>
      <w:r>
        <w:rPr>
          <w:rFonts w:ascii="宋体" w:hAnsi="宋体" w:cs="Arial"/>
          <w:kern w:val="0"/>
          <w:sz w:val="24"/>
        </w:rPr>
        <w:t>N/m</w:t>
      </w:r>
    </w:p>
    <w:p w:rsidR="004F0F27" w:rsidP="004F0F27">
      <w:pPr>
        <w:pStyle w:val="Normal0"/>
        <w:spacing w:line="360" w:lineRule="auto"/>
        <w:ind w:firstLine="480" w:firstLineChars="200"/>
        <w:rPr>
          <w:rFonts w:ascii="宋体" w:hAnsi="宋体" w:cs="Arial"/>
          <w:kern w:val="0"/>
          <w:sz w:val="24"/>
        </w:rPr>
      </w:pPr>
      <w:r>
        <w:rPr>
          <w:rFonts w:ascii="宋体" w:hAnsi="宋体" w:cs="Arial" w:hint="eastAsia"/>
          <w:kern w:val="0"/>
          <w:sz w:val="24"/>
        </w:rPr>
        <w:t>次楞最大支座力</w:t>
      </w:r>
      <w:r>
        <w:rPr>
          <w:rFonts w:ascii="宋体" w:hAnsi="宋体" w:cs="Arial" w:hint="eastAsia"/>
          <w:kern w:val="0"/>
          <w:sz w:val="24"/>
        </w:rPr>
        <w:t>=</w:t>
      </w:r>
      <w:bookmarkStart w:id="194" w:name="a111_0190"/>
      <w:bookmarkEnd w:id="194"/>
      <w:r>
        <w:rPr>
          <w:rFonts w:ascii="宋体" w:hAnsi="宋体" w:cs="Arial"/>
          <w:kern w:val="0"/>
          <w:sz w:val="24"/>
        </w:rPr>
        <w:t>1.1</w:t>
      </w:r>
      <w:r>
        <w:rPr>
          <w:rFonts w:ascii="宋体" w:hAnsi="宋体" w:hint="eastAsia"/>
          <w:sz w:val="24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l"/>
        </w:smartTagPr>
        <w:r>
          <w:rPr>
            <w:rFonts w:ascii="宋体" w:hAnsi="宋体" w:hint="eastAsia"/>
            <w:sz w:val="24"/>
            <w:vertAlign w:val="subscript"/>
          </w:rPr>
          <w:t>1</w:t>
        </w:r>
        <w:r>
          <w:rPr>
            <w:rFonts w:ascii="宋体" w:hAnsi="宋体" w:hint="eastAsia"/>
            <w:sz w:val="24"/>
          </w:rPr>
          <w:t>l</w:t>
        </w:r>
      </w:smartTag>
      <w:r>
        <w:rPr>
          <w:rFonts w:ascii="宋体" w:hAnsi="宋体" w:cs="Arial" w:hint="eastAsia"/>
          <w:kern w:val="0"/>
          <w:sz w:val="24"/>
        </w:rPr>
        <w:t>=</w:t>
      </w:r>
      <w:bookmarkStart w:id="195" w:name="a111_0200"/>
      <w:bookmarkEnd w:id="195"/>
      <w:r>
        <w:rPr>
          <w:rFonts w:ascii="宋体" w:hAnsi="宋体" w:cs="Arial"/>
          <w:kern w:val="0"/>
          <w:sz w:val="24"/>
        </w:rPr>
        <w:t>1.1</w:t>
      </w:r>
      <w:r>
        <w:rPr>
          <w:rFonts w:ascii="宋体" w:hAnsi="宋体" w:cs="Arial" w:hint="eastAsia"/>
          <w:kern w:val="0"/>
          <w:sz w:val="24"/>
        </w:rPr>
        <w:t>×</w:t>
      </w:r>
      <w:bookmarkStart w:id="196" w:name="a111_0210"/>
      <w:bookmarkEnd w:id="196"/>
      <w:r>
        <w:rPr>
          <w:rFonts w:ascii="宋体" w:hAnsi="宋体" w:cs="Arial"/>
          <w:kern w:val="0"/>
          <w:sz w:val="24"/>
        </w:rPr>
        <w:t>1.875</w:t>
      </w:r>
      <w:r>
        <w:rPr>
          <w:rFonts w:ascii="宋体" w:hAnsi="宋体" w:cs="Arial" w:hint="eastAsia"/>
          <w:kern w:val="0"/>
          <w:sz w:val="24"/>
        </w:rPr>
        <w:t>×</w:t>
      </w:r>
      <w:bookmarkStart w:id="197" w:name="a111_0220"/>
      <w:bookmarkEnd w:id="197"/>
      <w:r>
        <w:rPr>
          <w:rFonts w:ascii="宋体" w:hAnsi="宋体" w:cs="Arial"/>
          <w:kern w:val="0"/>
          <w:sz w:val="24"/>
        </w:rPr>
        <w:t>1</w:t>
      </w:r>
      <w:r>
        <w:rPr>
          <w:rFonts w:ascii="宋体" w:hAnsi="宋体" w:cs="Arial" w:hint="eastAsia"/>
          <w:kern w:val="0"/>
          <w:sz w:val="24"/>
        </w:rPr>
        <w:t>=</w:t>
      </w:r>
      <w:bookmarkStart w:id="198" w:name="a111_0230"/>
      <w:bookmarkEnd w:id="198"/>
      <w:r>
        <w:rPr>
          <w:rFonts w:ascii="宋体" w:hAnsi="宋体" w:cs="Arial"/>
          <w:kern w:val="0"/>
          <w:sz w:val="24"/>
        </w:rPr>
        <w:t>2.063</w:t>
      </w:r>
      <w:r>
        <w:rPr>
          <w:rFonts w:ascii="宋体" w:hAnsi="宋体" w:cs="Arial" w:hint="eastAsia"/>
          <w:kern w:val="0"/>
          <w:sz w:val="24"/>
        </w:rPr>
        <w:t>kN</w:t>
      </w:r>
      <w:r>
        <w:rPr>
          <w:rFonts w:ascii="宋体" w:hAnsi="宋体" w:cs="Arial" w:hint="eastAsia"/>
          <w:kern w:val="0"/>
          <w:sz w:val="24"/>
        </w:rPr>
        <w:t>。</w:t>
      </w:r>
    </w:p>
    <w:p w:rsidR="004F0F27" w:rsidP="004F0F27">
      <w:pPr>
        <w:pStyle w:val="Normal0"/>
        <w:spacing w:line="360" w:lineRule="auto"/>
        <w:ind w:firstLine="480" w:firstLineChars="200"/>
        <w:rPr>
          <w:rFonts w:ascii="宋体" w:hAnsi="宋体"/>
          <w:kern w:val="0"/>
          <w:sz w:val="24"/>
        </w:rPr>
      </w:pPr>
      <w:r>
        <w:rPr>
          <w:rFonts w:ascii="宋体" w:hAnsi="宋体" w:cs="Arial" w:hint="eastAsia"/>
          <w:color w:val="000000"/>
          <w:kern w:val="0"/>
          <w:sz w:val="24"/>
          <w:szCs w:val="32"/>
        </w:rPr>
        <w:t>以此值作为次楞作用在主楞上的集中荷载</w:t>
      </w:r>
      <w:r>
        <w:rPr>
          <w:rFonts w:ascii="宋体" w:hAnsi="宋体" w:cs="Arial" w:hint="eastAsia"/>
          <w:color w:val="000000"/>
          <w:kern w:val="0"/>
          <w:sz w:val="24"/>
          <w:szCs w:val="32"/>
        </w:rPr>
        <w:t>P</w:t>
      </w:r>
      <w:r>
        <w:rPr>
          <w:rFonts w:ascii="宋体" w:hAnsi="宋体" w:cs="Arial" w:hint="eastAsia"/>
          <w:color w:val="000000"/>
          <w:kern w:val="0"/>
          <w:sz w:val="24"/>
          <w:szCs w:val="32"/>
        </w:rPr>
        <w:t>，</w:t>
      </w:r>
      <w:r>
        <w:rPr>
          <w:rFonts w:ascii="宋体" w:hAnsi="宋体" w:hint="eastAsia"/>
          <w:kern w:val="0"/>
          <w:sz w:val="24"/>
        </w:rPr>
        <w:t>经计算，主梁最大变形值</w:t>
      </w:r>
      <w:r>
        <w:rPr>
          <w:rFonts w:ascii="宋体" w:hAnsi="宋体" w:hint="eastAsia"/>
          <w:kern w:val="0"/>
          <w:sz w:val="24"/>
        </w:rPr>
        <w:t>V=</w:t>
      </w:r>
      <w:bookmarkStart w:id="199" w:name="a111_0240"/>
      <w:bookmarkEnd w:id="199"/>
      <w:r>
        <w:rPr>
          <w:rFonts w:ascii="宋体" w:hAnsi="宋体"/>
          <w:kern w:val="0"/>
          <w:sz w:val="24"/>
        </w:rPr>
        <w:t>1.438</w:t>
      </w:r>
      <w:r>
        <w:rPr>
          <w:rFonts w:ascii="宋体" w:hAnsi="宋体" w:hint="eastAsia"/>
          <w:kern w:val="0"/>
          <w:sz w:val="24"/>
        </w:rPr>
        <w:t>mm</w:t>
      </w:r>
      <w:r>
        <w:rPr>
          <w:rFonts w:ascii="宋体" w:hAnsi="宋体" w:hint="eastAsia"/>
          <w:kern w:val="0"/>
          <w:sz w:val="24"/>
        </w:rPr>
        <w:t>。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szCs w:val="16"/>
          <w:lang w:val="zh-CN"/>
        </w:rPr>
      </w:pPr>
      <w:r>
        <w:rPr>
          <w:rFonts w:ascii="宋体" w:hAnsi="宋体" w:cs="Arial" w:hint="eastAsia"/>
          <w:color w:val="000000"/>
          <w:kern w:val="0"/>
          <w:sz w:val="24"/>
          <w:szCs w:val="32"/>
          <w:lang w:val="zh-CN"/>
        </w:rPr>
        <w:t>主梁</w:t>
      </w:r>
      <w:r>
        <w:rPr>
          <w:rFonts w:ascii="宋体" w:hAnsi="宋体" w:cs="Arial" w:hint="eastAsia"/>
          <w:kern w:val="0"/>
          <w:sz w:val="24"/>
          <w:lang w:val="zh-CN"/>
        </w:rPr>
        <w:t>的最大容许挠度值</w:t>
      </w:r>
      <w:r>
        <w:rPr>
          <w:rFonts w:ascii="宋体" w:hAnsi="宋体" w:cs="Arial"/>
          <w:kern w:val="0"/>
          <w:sz w:val="24"/>
          <w:lang w:val="zh-CN"/>
        </w:rPr>
        <w:t>:</w:t>
      </w:r>
      <w:bookmarkStart w:id="200" w:name="a111_0250"/>
      <w:bookmarkEnd w:id="200"/>
      <w:r>
        <w:rPr>
          <w:rFonts w:ascii="宋体" w:hAnsi="宋体" w:cs="Arial"/>
          <w:kern w:val="0"/>
          <w:sz w:val="24"/>
          <w:lang w:val="zh-CN"/>
        </w:rPr>
        <w:t>1000/</w:t>
      </w:r>
      <w:bookmarkStart w:id="201" w:name="a111_0260"/>
      <w:bookmarkEnd w:id="201"/>
      <w:r>
        <w:rPr>
          <w:rFonts w:ascii="宋体" w:hAnsi="宋体" w:cs="Arial"/>
          <w:kern w:val="0"/>
          <w:sz w:val="24"/>
          <w:lang w:val="zh-CN"/>
        </w:rPr>
        <w:t>150=</w:t>
      </w:r>
      <w:bookmarkStart w:id="202" w:name="a111_0270"/>
      <w:bookmarkEnd w:id="202"/>
      <w:r>
        <w:rPr>
          <w:rFonts w:ascii="宋体" w:hAnsi="宋体" w:cs="Arial"/>
          <w:kern w:val="0"/>
          <w:sz w:val="24"/>
          <w:lang w:val="zh-CN"/>
        </w:rPr>
        <w:t>6.7mm</w:t>
      </w:r>
      <w:r>
        <w:rPr>
          <w:rFonts w:ascii="宋体" w:hAnsi="宋体" w:cs="Arial" w:hint="eastAsia"/>
          <w:kern w:val="0"/>
          <w:sz w:val="24"/>
          <w:lang w:val="zh-CN"/>
        </w:rPr>
        <w:t>，</w:t>
      </w:r>
    </w:p>
    <w:p w:rsidR="004F0F27" w:rsidP="004F0F27">
      <w:pPr>
        <w:pStyle w:val="Normal0"/>
        <w:spacing w:line="360" w:lineRule="auto"/>
        <w:ind w:firstLine="480" w:firstLineChars="200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最大变形</w:t>
      </w:r>
      <w:r>
        <w:rPr>
          <w:rFonts w:ascii="宋体" w:hAnsi="宋体" w:hint="eastAsia"/>
          <w:kern w:val="0"/>
          <w:sz w:val="24"/>
        </w:rPr>
        <w:t xml:space="preserve"> V</w:t>
      </w:r>
      <w:r>
        <w:rPr>
          <w:rFonts w:ascii="宋体" w:hAnsi="宋体" w:hint="eastAsia"/>
          <w:sz w:val="24"/>
          <w:vertAlign w:val="subscript"/>
        </w:rPr>
        <w:t>max</w:t>
      </w:r>
      <w:r>
        <w:rPr>
          <w:rFonts w:ascii="宋体" w:hAnsi="宋体" w:hint="eastAsia"/>
          <w:kern w:val="0"/>
          <w:sz w:val="24"/>
        </w:rPr>
        <w:t xml:space="preserve"> =</w:t>
      </w:r>
      <w:bookmarkStart w:id="203" w:name="a111_0280"/>
      <w:bookmarkEnd w:id="203"/>
      <w:r>
        <w:rPr>
          <w:rFonts w:ascii="宋体" w:hAnsi="宋体"/>
          <w:kern w:val="0"/>
          <w:sz w:val="24"/>
        </w:rPr>
        <w:t>1.438</w:t>
      </w:r>
      <w:r>
        <w:rPr>
          <w:rFonts w:ascii="宋体" w:hAnsi="宋体" w:hint="eastAsia"/>
          <w:kern w:val="0"/>
          <w:sz w:val="24"/>
        </w:rPr>
        <w:t xml:space="preserve">mm </w:t>
      </w:r>
      <w:bookmarkStart w:id="204" w:name="a111_0290"/>
      <w:bookmarkEnd w:id="204"/>
      <w:r>
        <w:rPr>
          <w:rFonts w:ascii="宋体" w:hAnsi="宋体"/>
          <w:kern w:val="0"/>
          <w:sz w:val="24"/>
        </w:rPr>
        <w:t>&lt;</w:t>
      </w:r>
      <w:r>
        <w:rPr>
          <w:rFonts w:ascii="宋体" w:hAnsi="宋体" w:hint="eastAsia"/>
          <w:kern w:val="0"/>
          <w:sz w:val="24"/>
        </w:rPr>
        <w:t xml:space="preserve"> </w:t>
      </w:r>
      <w:bookmarkStart w:id="205" w:name="a111_0300"/>
      <w:bookmarkEnd w:id="205"/>
      <w:r>
        <w:rPr>
          <w:rFonts w:ascii="宋体" w:hAnsi="宋体"/>
          <w:kern w:val="0"/>
          <w:sz w:val="24"/>
        </w:rPr>
        <w:t>6.7</w:t>
      </w:r>
      <w:r>
        <w:rPr>
          <w:rFonts w:ascii="宋体" w:hAnsi="宋体" w:hint="eastAsia"/>
          <w:kern w:val="0"/>
          <w:sz w:val="24"/>
        </w:rPr>
        <w:t>mm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523" w:firstLineChars="218"/>
        <w:jc w:val="left"/>
        <w:rPr>
          <w:sz w:val="24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12"/>
          <w:cols w:space="425"/>
          <w:titlePg w:val="0"/>
          <w:docGrid w:type="lines" w:linePitch="312"/>
        </w:sectPr>
      </w:pPr>
      <w:bookmarkStart w:id="206" w:name="a111_0310"/>
      <w:bookmarkEnd w:id="206"/>
      <w:r>
        <w:rPr>
          <w:rFonts w:hint="eastAsia"/>
          <w:sz w:val="24"/>
        </w:rPr>
        <w:t>满足要求</w:t>
      </w:r>
      <w:r>
        <w:rPr>
          <w:rFonts w:hint="eastAsia"/>
          <w:sz w:val="24"/>
        </w:rPr>
        <w:t>!</w:t>
      </w: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240" w:lineRule="auto"/>
        <w:rPr>
          <w:rFonts w:ascii="宋体" w:hAnsi="宋体"/>
          <w:kern w:val="0"/>
          <w:sz w:val="28"/>
          <w:lang w:val="zh-CN"/>
        </w:rPr>
      </w:pPr>
      <w:bookmarkStart w:id="207" w:name="_Toc382228334"/>
      <w:r>
        <w:rPr>
          <w:rFonts w:ascii="宋体" w:hAnsi="宋体" w:hint="eastAsia"/>
          <w:kern w:val="0"/>
          <w:sz w:val="28"/>
          <w:lang w:val="zh-CN"/>
        </w:rPr>
        <w:t>风荷载计算</w:t>
      </w:r>
      <w:bookmarkEnd w:id="207"/>
    </w:p>
    <w:p w:rsidR="004F0F27" w:rsidRPr="008F104A" w:rsidP="004F0F27">
      <w:pPr>
        <w:pStyle w:val="Normal0"/>
        <w:spacing w:line="360" w:lineRule="auto"/>
        <w:rPr>
          <w:b/>
          <w:sz w:val="24"/>
          <w:lang w:val="zh-CN"/>
        </w:rPr>
      </w:pPr>
      <w:r>
        <w:rPr>
          <w:rFonts w:hint="eastAsia"/>
          <w:b/>
          <w:sz w:val="24"/>
          <w:lang w:val="zh-CN"/>
        </w:rPr>
        <w:t>1.</w:t>
      </w:r>
      <w:r w:rsidRPr="008F104A">
        <w:rPr>
          <w:rFonts w:hint="eastAsia"/>
          <w:b/>
          <w:sz w:val="24"/>
          <w:lang w:val="zh-CN"/>
        </w:rPr>
        <w:t>风荷载标准值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风荷载标准值应按下式计算：</w:t>
      </w: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k</w:t>
      </w:r>
      <w:r>
        <w:rPr>
          <w:rFonts w:ascii="宋体" w:hAnsi="宋体" w:hint="eastAsia"/>
          <w:sz w:val="24"/>
        </w:rPr>
        <w:t>=µ</w:t>
      </w:r>
      <w:r>
        <w:rPr>
          <w:rFonts w:ascii="宋体" w:hAnsi="宋体" w:hint="eastAsia"/>
          <w:sz w:val="24"/>
          <w:vertAlign w:val="subscript"/>
        </w:rPr>
        <w:t>s</w:t>
      </w:r>
      <w:r>
        <w:rPr>
          <w:rFonts w:ascii="宋体" w:hAnsi="宋体" w:hint="eastAsia"/>
          <w:sz w:val="24"/>
        </w:rPr>
        <w:t>µ</w:t>
      </w:r>
      <w:r>
        <w:rPr>
          <w:rFonts w:ascii="宋体" w:hAnsi="宋体" w:hint="eastAsia"/>
          <w:sz w:val="24"/>
          <w:vertAlign w:val="subscript"/>
        </w:rPr>
        <w:t>z</w:t>
      </w: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0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0</w:t>
      </w:r>
      <w:r>
        <w:rPr>
          <w:rFonts w:ascii="宋体" w:hAnsi="宋体" w:hint="eastAsia"/>
          <w:sz w:val="24"/>
        </w:rPr>
        <w:t>---</w:t>
      </w:r>
      <w:r>
        <w:rPr>
          <w:rFonts w:ascii="宋体" w:hint="eastAsia"/>
          <w:color w:val="000000"/>
          <w:kern w:val="0"/>
          <w:sz w:val="24"/>
        </w:rPr>
        <w:t>基本风压，按</w:t>
      </w:r>
      <w:bookmarkStart w:id="208" w:name="a106_00001"/>
      <w:bookmarkEnd w:id="208"/>
      <w:r>
        <w:rPr>
          <w:rFonts w:ascii="宋体" w:hint="eastAsia"/>
          <w:color w:val="000000"/>
          <w:kern w:val="0"/>
          <w:sz w:val="24"/>
        </w:rPr>
        <w:t>北京</w:t>
      </w:r>
      <w:r>
        <w:rPr>
          <w:rFonts w:ascii="宋体" w:hint="eastAsia"/>
          <w:color w:val="000000"/>
          <w:kern w:val="0"/>
          <w:sz w:val="24"/>
        </w:rPr>
        <w:t>10</w:t>
      </w:r>
      <w:r>
        <w:rPr>
          <w:rFonts w:ascii="宋体" w:hint="eastAsia"/>
          <w:color w:val="000000"/>
          <w:kern w:val="0"/>
          <w:sz w:val="24"/>
        </w:rPr>
        <w:t>年一遇风压值采用，</w:t>
      </w: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0</w:t>
      </w:r>
      <w:r>
        <w:rPr>
          <w:rFonts w:ascii="宋体" w:hint="eastAsia"/>
          <w:color w:val="000000"/>
          <w:kern w:val="0"/>
          <w:sz w:val="24"/>
        </w:rPr>
        <w:t>=</w:t>
      </w:r>
      <w:bookmarkStart w:id="209" w:name="a106_0001"/>
      <w:bookmarkEnd w:id="209"/>
      <w:r>
        <w:rPr>
          <w:rFonts w:ascii="宋体"/>
          <w:color w:val="000000"/>
          <w:kern w:val="0"/>
          <w:sz w:val="24"/>
        </w:rPr>
        <w:t>0.3</w:t>
      </w:r>
      <w:r>
        <w:rPr>
          <w:rFonts w:ascii="宋体" w:hAnsi="Arial" w:cs="Arial" w:hint="eastAsia"/>
          <w:kern w:val="0"/>
          <w:sz w:val="24"/>
          <w:szCs w:val="28"/>
          <w:lang w:val="zh-CN"/>
        </w:rPr>
        <w:t>kN/m</w:t>
      </w:r>
      <w:r>
        <w:rPr>
          <w:rFonts w:ascii="宋体" w:hAnsi="Arial" w:cs="Arial"/>
          <w:kern w:val="0"/>
          <w:sz w:val="24"/>
          <w:szCs w:val="28"/>
          <w:vertAlign w:val="superscript"/>
          <w:lang w:val="zh-CN"/>
        </w:rPr>
        <w:t>2</w:t>
      </w:r>
      <w:r>
        <w:rPr>
          <w:rFonts w:ascii="宋体" w:hint="eastAsia"/>
          <w:color w:val="000000"/>
          <w:kern w:val="0"/>
          <w:sz w:val="24"/>
        </w:rPr>
        <w:t>。</w:t>
      </w:r>
    </w:p>
    <w:p w:rsidR="004F0F27" w:rsidP="004F0F27">
      <w:pPr>
        <w:pStyle w:val="Normal0"/>
        <w:autoSpaceDE w:val="0"/>
        <w:autoSpaceDN w:val="0"/>
        <w:adjustRightInd w:val="0"/>
        <w:spacing w:before="156" w:beforeLines="50" w:after="156" w:afterLines="50"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µ</w:t>
      </w:r>
      <w:r>
        <w:rPr>
          <w:rFonts w:ascii="宋体" w:hAnsi="宋体" w:hint="eastAsia"/>
          <w:sz w:val="24"/>
          <w:vertAlign w:val="subscript"/>
        </w:rPr>
        <w:t>s</w:t>
      </w:r>
      <w:r>
        <w:rPr>
          <w:rFonts w:ascii="宋体" w:hAnsi="宋体" w:hint="eastAsia"/>
          <w:sz w:val="24"/>
        </w:rPr>
        <w:t>---</w:t>
      </w:r>
      <w:r>
        <w:rPr>
          <w:rFonts w:ascii="宋体" w:hAnsi="宋体" w:hint="eastAsia"/>
          <w:sz w:val="24"/>
        </w:rPr>
        <w:t>支撑结构风荷载体形系数</w:t>
      </w:r>
      <w:r>
        <w:rPr>
          <w:rFonts w:ascii="宋体" w:hAnsi="宋体" w:hint="eastAsia"/>
          <w:sz w:val="24"/>
        </w:rPr>
        <w:t>µ</w:t>
      </w:r>
      <w:r>
        <w:rPr>
          <w:rFonts w:ascii="宋体" w:hAnsi="宋体" w:hint="eastAsia"/>
          <w:sz w:val="24"/>
          <w:vertAlign w:val="subscript"/>
        </w:rPr>
        <w:t>s</w:t>
      </w:r>
      <w:r>
        <w:rPr>
          <w:rFonts w:ascii="宋体" w:hAnsi="宋体" w:hint="eastAsia"/>
          <w:sz w:val="24"/>
        </w:rPr>
        <w:t>，将支撑架视为桁架，按现行国家标准《建筑结构荷载规范》表</w:t>
      </w: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ascii="宋体" w:hAnsi="宋体" w:hint="eastAsia"/>
            <w:sz w:val="24"/>
          </w:rPr>
          <w:t>8.3.1</w:t>
        </w:r>
      </w:smartTag>
      <w:r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</w:rPr>
        <w:t>33</w:t>
      </w:r>
      <w:r>
        <w:rPr>
          <w:rFonts w:ascii="宋体" w:hAnsi="宋体" w:hint="eastAsia"/>
          <w:sz w:val="24"/>
        </w:rPr>
        <w:t>项和</w:t>
      </w:r>
      <w:r>
        <w:rPr>
          <w:rFonts w:ascii="宋体" w:hAnsi="宋体" w:hint="eastAsia"/>
          <w:sz w:val="24"/>
        </w:rPr>
        <w:t>37</w:t>
      </w:r>
      <w:r>
        <w:rPr>
          <w:rFonts w:ascii="宋体" w:hAnsi="宋体" w:hint="eastAsia"/>
          <w:sz w:val="24"/>
        </w:rPr>
        <w:t>项的规定计算。支撑架的挡风系数</w:t>
      </w:r>
      <w:r>
        <w:rPr>
          <w:rFonts w:ascii="Symbol" w:hAnsi="Symbol"/>
          <w:sz w:val="24"/>
        </w:rPr>
        <w:sym w:font="Symbol" w:char="F06A"/>
      </w:r>
      <w:r>
        <w:rPr>
          <w:rFonts w:ascii="宋体" w:hAnsi="宋体" w:hint="eastAsia"/>
          <w:sz w:val="24"/>
        </w:rPr>
        <w:t>=1.2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 w:hint="eastAsia"/>
          <w:sz w:val="24"/>
        </w:rPr>
        <w:t>A</w:t>
      </w:r>
      <w:r>
        <w:rPr>
          <w:rFonts w:ascii="宋体" w:hAnsi="宋体" w:hint="eastAsia"/>
          <w:sz w:val="24"/>
          <w:vertAlign w:val="subscript"/>
        </w:rPr>
        <w:t>n</w:t>
      </w:r>
      <w:r>
        <w:rPr>
          <w:rFonts w:ascii="宋体" w:hAnsi="宋体" w:hint="eastAsia"/>
          <w:sz w:val="24"/>
        </w:rPr>
        <w:t>/(l</w:t>
      </w:r>
      <w:r>
        <w:rPr>
          <w:rFonts w:ascii="宋体" w:hAnsi="宋体" w:hint="eastAsia"/>
          <w:sz w:val="24"/>
          <w:vertAlign w:val="subscript"/>
        </w:rPr>
        <w:t>a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 w:hint="eastAsia"/>
          <w:sz w:val="24"/>
        </w:rPr>
        <w:t>h)=1.2</w:t>
      </w:r>
      <w:r>
        <w:rPr>
          <w:rFonts w:ascii="宋体" w:hAnsi="宋体" w:hint="eastAsia"/>
          <w:sz w:val="24"/>
        </w:rPr>
        <w:t>×</w:t>
      </w:r>
      <w:bookmarkStart w:id="210" w:name="a106_00041"/>
      <w:bookmarkEnd w:id="210"/>
      <w:r>
        <w:rPr>
          <w:rFonts w:ascii="宋体" w:hAnsi="宋体"/>
          <w:sz w:val="24"/>
        </w:rPr>
        <w:t>0.093</w:t>
      </w:r>
      <w:r>
        <w:rPr>
          <w:rFonts w:ascii="宋体" w:hAnsi="宋体" w:hint="eastAsia"/>
          <w:sz w:val="24"/>
        </w:rPr>
        <w:t>/(</w:t>
      </w:r>
      <w:bookmarkStart w:id="211" w:name="a106_00042"/>
      <w:bookmarkEnd w:id="211"/>
      <w:r>
        <w:rPr>
          <w:rFonts w:ascii="宋体" w:hAnsi="宋体"/>
          <w:sz w:val="24"/>
        </w:rPr>
        <w:t>0.8</w:t>
      </w:r>
      <w:r>
        <w:rPr>
          <w:rFonts w:ascii="宋体" w:hAnsi="宋体" w:hint="eastAsia"/>
          <w:sz w:val="24"/>
        </w:rPr>
        <w:t>×</w:t>
      </w:r>
      <w:bookmarkStart w:id="212" w:name="a106_00043"/>
      <w:bookmarkEnd w:id="212"/>
      <w:r>
        <w:rPr>
          <w:rFonts w:ascii="宋体" w:hAnsi="宋体"/>
          <w:sz w:val="24"/>
        </w:rPr>
        <w:t>0.9</w:t>
      </w:r>
      <w:r>
        <w:rPr>
          <w:rFonts w:ascii="宋体" w:hAnsi="宋体" w:hint="eastAsia"/>
          <w:sz w:val="24"/>
        </w:rPr>
        <w:t>)=</w:t>
      </w:r>
      <w:bookmarkStart w:id="213" w:name="a106_00044"/>
      <w:bookmarkEnd w:id="213"/>
      <w:r>
        <w:rPr>
          <w:rFonts w:ascii="宋体" w:hAnsi="宋体"/>
          <w:sz w:val="24"/>
        </w:rPr>
        <w:t>0.155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式中</w:t>
      </w:r>
      <w:r>
        <w:rPr>
          <w:rFonts w:ascii="宋体" w:hAnsi="宋体" w:hint="eastAsia"/>
          <w:sz w:val="24"/>
        </w:rPr>
        <w:t>A</w:t>
      </w:r>
      <w:r>
        <w:rPr>
          <w:rFonts w:ascii="宋体" w:hAnsi="宋体" w:hint="eastAsia"/>
          <w:sz w:val="24"/>
          <w:vertAlign w:val="subscript"/>
        </w:rPr>
        <w:t>n</w:t>
      </w:r>
      <w:r>
        <w:rPr>
          <w:rFonts w:ascii="宋体" w:hAnsi="宋体" w:hint="eastAsia"/>
          <w:sz w:val="24"/>
        </w:rPr>
        <w:t xml:space="preserve"> --</w:t>
      </w:r>
      <w:r>
        <w:rPr>
          <w:rFonts w:ascii="宋体" w:hAnsi="宋体" w:hint="eastAsia"/>
          <w:sz w:val="24"/>
        </w:rPr>
        <w:t>一步一跨范围内的挡风面积，</w:t>
      </w:r>
      <w:r>
        <w:rPr>
          <w:rFonts w:ascii="宋体" w:hAnsi="宋体" w:hint="eastAsia"/>
          <w:sz w:val="24"/>
        </w:rPr>
        <w:t>A</w:t>
      </w:r>
      <w:r>
        <w:rPr>
          <w:rFonts w:ascii="宋体" w:hAnsi="宋体" w:hint="eastAsia"/>
          <w:sz w:val="24"/>
          <w:vertAlign w:val="subscript"/>
        </w:rPr>
        <w:t>n</w:t>
      </w:r>
      <w:r>
        <w:rPr>
          <w:rFonts w:ascii="宋体" w:hAnsi="宋体" w:hint="eastAsia"/>
          <w:sz w:val="24"/>
        </w:rPr>
        <w:t>=(l</w:t>
      </w:r>
      <w:r>
        <w:rPr>
          <w:rFonts w:ascii="宋体" w:hAnsi="宋体" w:hint="eastAsia"/>
          <w:sz w:val="24"/>
          <w:vertAlign w:val="subscript"/>
        </w:rPr>
        <w:t>a</w:t>
      </w:r>
      <w:r>
        <w:rPr>
          <w:rFonts w:ascii="宋体" w:hAnsi="宋体" w:hint="eastAsia"/>
          <w:sz w:val="24"/>
        </w:rPr>
        <w:t>+h+0.325l</w:t>
      </w:r>
      <w:r>
        <w:rPr>
          <w:rFonts w:ascii="宋体" w:hAnsi="宋体" w:hint="eastAsia"/>
          <w:sz w:val="24"/>
          <w:vertAlign w:val="subscript"/>
        </w:rPr>
        <w:t>a</w:t>
      </w:r>
      <w:r>
        <w:rPr>
          <w:rFonts w:ascii="宋体" w:hAnsi="宋体" w:hint="eastAsia"/>
          <w:sz w:val="24"/>
        </w:rPr>
        <w:t>h)d=</w:t>
      </w:r>
      <w:bookmarkStart w:id="214" w:name="a106_000441"/>
      <w:bookmarkEnd w:id="214"/>
      <w:r>
        <w:rPr>
          <w:rFonts w:ascii="宋体" w:hAnsi="宋体"/>
          <w:sz w:val="24"/>
        </w:rPr>
        <w:t>0.093</w:t>
      </w:r>
      <w:r>
        <w:rPr>
          <w:rFonts w:ascii="宋体" w:hAnsi="Arial" w:cs="Arial" w:hint="eastAsia"/>
          <w:kern w:val="0"/>
          <w:sz w:val="24"/>
          <w:szCs w:val="28"/>
        </w:rPr>
        <w:t>m</w:t>
      </w:r>
      <w:r>
        <w:rPr>
          <w:rFonts w:ascii="宋体" w:hAnsi="Arial" w:cs="Arial"/>
          <w:kern w:val="0"/>
          <w:sz w:val="24"/>
          <w:szCs w:val="28"/>
          <w:vertAlign w:val="superscript"/>
        </w:rPr>
        <w:t>2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l</w:t>
      </w:r>
      <w:r>
        <w:rPr>
          <w:rFonts w:ascii="宋体" w:hAnsi="宋体" w:hint="eastAsia"/>
          <w:sz w:val="24"/>
          <w:vertAlign w:val="subscript"/>
        </w:rPr>
        <w:t>a</w:t>
      </w:r>
      <w:r>
        <w:rPr>
          <w:rFonts w:ascii="宋体" w:hAnsi="宋体" w:hint="eastAsia"/>
          <w:sz w:val="24"/>
        </w:rPr>
        <w:t>----</w:t>
      </w:r>
      <w:r>
        <w:rPr>
          <w:rFonts w:ascii="宋体" w:hAnsi="宋体" w:hint="eastAsia"/>
          <w:sz w:val="24"/>
        </w:rPr>
        <w:t>立杆间距，</w:t>
      </w:r>
      <w:bookmarkStart w:id="215" w:name="a106_00045"/>
      <w:bookmarkEnd w:id="215"/>
      <w:r>
        <w:rPr>
          <w:rFonts w:ascii="宋体" w:hAnsi="宋体"/>
          <w:sz w:val="24"/>
        </w:rPr>
        <w:t>0.8</w:t>
      </w:r>
      <w:r>
        <w:rPr>
          <w:rFonts w:ascii="宋体" w:hAnsi="宋体" w:hint="eastAsia"/>
          <w:sz w:val="24"/>
        </w:rPr>
        <w:t>m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>h-----</w:t>
      </w:r>
      <w:r>
        <w:rPr>
          <w:rFonts w:ascii="宋体" w:hAnsi="宋体" w:hint="eastAsia"/>
          <w:sz w:val="24"/>
        </w:rPr>
        <w:t>步距，</w:t>
      </w:r>
      <w:bookmarkStart w:id="216" w:name="a106_00046"/>
      <w:bookmarkEnd w:id="216"/>
      <w:r>
        <w:rPr>
          <w:rFonts w:ascii="宋体" w:hAnsi="宋体"/>
          <w:sz w:val="24"/>
        </w:rPr>
        <w:t>0.9</w:t>
      </w:r>
      <w:r>
        <w:rPr>
          <w:rFonts w:ascii="宋体" w:hAnsi="宋体" w:hint="eastAsia"/>
          <w:sz w:val="24"/>
        </w:rPr>
        <w:t>m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>d-----</w:t>
      </w:r>
      <w:r>
        <w:rPr>
          <w:rFonts w:ascii="宋体" w:hAnsi="宋体" w:hint="eastAsia"/>
          <w:sz w:val="24"/>
        </w:rPr>
        <w:t>钢管外径，</w:t>
      </w:r>
      <w:bookmarkStart w:id="217" w:name="a106_00047"/>
      <w:bookmarkEnd w:id="217"/>
      <w:r>
        <w:rPr>
          <w:rFonts w:ascii="宋体" w:hAnsi="宋体"/>
          <w:sz w:val="24"/>
        </w:rPr>
        <w:t>0.048</w:t>
      </w:r>
      <w:r>
        <w:rPr>
          <w:rFonts w:ascii="宋体" w:hAnsi="宋体" w:hint="eastAsia"/>
          <w:sz w:val="24"/>
        </w:rPr>
        <w:t>m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系数</w:t>
      </w:r>
      <w:r>
        <w:rPr>
          <w:rFonts w:ascii="宋体" w:hAnsi="宋体" w:hint="eastAsia"/>
          <w:sz w:val="24"/>
        </w:rPr>
        <w:t>1.2-----</w:t>
      </w:r>
      <w:r>
        <w:rPr>
          <w:rFonts w:ascii="宋体" w:hAnsi="宋体" w:hint="eastAsia"/>
          <w:sz w:val="24"/>
        </w:rPr>
        <w:t>节点面积增大系数。系数</w:t>
      </w:r>
      <w:r>
        <w:rPr>
          <w:rFonts w:ascii="宋体" w:hAnsi="宋体" w:hint="eastAsia"/>
          <w:sz w:val="24"/>
        </w:rPr>
        <w:t>0.325-----</w:t>
      </w:r>
      <w:r>
        <w:rPr>
          <w:rFonts w:ascii="宋体" w:hAnsi="宋体" w:hint="eastAsia"/>
          <w:sz w:val="24"/>
        </w:rPr>
        <w:t>支撑架立面每平米内剪刀撑的平均长度。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单排架无遮拦体形系数：</w:t>
      </w:r>
      <w:r>
        <w:rPr>
          <w:rFonts w:ascii="宋体" w:hAnsi="宋体" w:hint="eastAsia"/>
          <w:sz w:val="24"/>
        </w:rPr>
        <w:t>µ</w:t>
      </w:r>
      <w:r>
        <w:rPr>
          <w:rFonts w:ascii="宋体" w:hAnsi="宋体" w:hint="eastAsia"/>
          <w:sz w:val="24"/>
          <w:vertAlign w:val="subscript"/>
        </w:rPr>
        <w:t>st</w:t>
      </w:r>
      <w:r>
        <w:rPr>
          <w:rFonts w:ascii="宋体" w:hAnsi="宋体" w:hint="eastAsia"/>
          <w:sz w:val="24"/>
        </w:rPr>
        <w:t>=1.2</w:t>
      </w:r>
      <w:r>
        <w:rPr>
          <w:rFonts w:ascii="Symbol" w:hAnsi="Symbol"/>
          <w:sz w:val="24"/>
        </w:rPr>
        <w:sym w:font="Symbol" w:char="F06A"/>
      </w:r>
      <w:r>
        <w:rPr>
          <w:rFonts w:ascii="宋体" w:hAnsi="宋体" w:hint="eastAsia"/>
          <w:sz w:val="24"/>
        </w:rPr>
        <w:t>=1.2</w:t>
      </w:r>
      <w:r>
        <w:rPr>
          <w:rFonts w:ascii="宋体" w:hAnsi="宋体" w:hint="eastAsia"/>
          <w:sz w:val="24"/>
        </w:rPr>
        <w:t>×</w:t>
      </w:r>
      <w:bookmarkStart w:id="218" w:name="a106_00048"/>
      <w:bookmarkEnd w:id="218"/>
      <w:r>
        <w:rPr>
          <w:rFonts w:ascii="宋体" w:hAnsi="宋体"/>
          <w:sz w:val="24"/>
        </w:rPr>
        <w:t>0.155</w:t>
      </w:r>
      <w:r>
        <w:rPr>
          <w:rFonts w:ascii="宋体" w:hAnsi="宋体" w:hint="eastAsia"/>
          <w:sz w:val="24"/>
        </w:rPr>
        <w:t>=</w:t>
      </w:r>
      <w:bookmarkStart w:id="219" w:name="a106_00049"/>
      <w:bookmarkEnd w:id="219"/>
      <w:r>
        <w:rPr>
          <w:rFonts w:ascii="宋体" w:hAnsi="宋体"/>
          <w:sz w:val="24"/>
        </w:rPr>
        <w:t>0.19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  <w:vertAlign w:val="subscript"/>
        </w:rPr>
      </w:pPr>
      <w:r>
        <w:rPr>
          <w:rFonts w:ascii="宋体" w:hAnsi="宋体" w:hint="eastAsia"/>
          <w:sz w:val="24"/>
        </w:rPr>
        <w:t>无遮拦多排模板支撑架的体形系数：</w:t>
      </w:r>
    </w:p>
    <w:tbl>
      <w:tblPr>
        <w:tblStyle w:val="TableNormal"/>
        <w:tblW w:w="0" w:type="auto"/>
        <w:tblInd w:w="397" w:type="dxa"/>
        <w:tblCellMar>
          <w:left w:w="0" w:type="dxa"/>
          <w:right w:w="0" w:type="dxa"/>
        </w:tblCellMar>
        <w:tblLook w:val="0000"/>
      </w:tblPr>
      <w:tblGrid>
        <w:gridCol w:w="745"/>
        <w:gridCol w:w="992"/>
        <w:gridCol w:w="709"/>
        <w:gridCol w:w="1700"/>
        <w:gridCol w:w="4527"/>
      </w:tblGrid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69"/>
        </w:trPr>
        <w:tc>
          <w:tcPr>
            <w:tcW w:w="745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µ</w:t>
            </w:r>
            <w:r>
              <w:rPr>
                <w:rFonts w:ascii="宋体" w:hAnsi="宋体" w:hint="eastAsia"/>
                <w:sz w:val="24"/>
                <w:vertAlign w:val="subscript"/>
              </w:rPr>
              <w:t>s</w:t>
            </w:r>
            <w:r>
              <w:rPr>
                <w:rFonts w:ascii="宋体" w:hAnsi="宋体" w:hint="eastAsia"/>
                <w:sz w:val="24"/>
              </w:rPr>
              <w:t>=µ</w:t>
            </w:r>
            <w:r>
              <w:rPr>
                <w:rFonts w:ascii="宋体" w:hAnsi="宋体" w:hint="eastAsia"/>
                <w:sz w:val="24"/>
                <w:vertAlign w:val="subscript"/>
              </w:rPr>
              <w:t>st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1-</w:t>
            </w:r>
            <w:r>
              <w:rPr>
                <w:rFonts w:ascii="宋体" w:hAnsi="宋体" w:hint="eastAsia"/>
                <w:sz w:val="24"/>
              </w:rPr>
              <w:t>η</w:t>
            </w:r>
            <w:r>
              <w:rPr>
                <w:rFonts w:ascii="宋体" w:hAnsi="宋体" w:hint="eastAsia"/>
                <w:sz w:val="24"/>
                <w:vertAlign w:val="superscript"/>
              </w:rPr>
              <w:t>n</w:t>
            </w:r>
          </w:p>
        </w:tc>
        <w:tc>
          <w:tcPr>
            <w:tcW w:w="709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  <w:bookmarkStart w:id="220" w:name="a106_00050"/>
            <w:bookmarkEnd w:id="220"/>
            <w:r>
              <w:rPr>
                <w:rFonts w:ascii="宋体" w:hAnsi="宋体"/>
                <w:sz w:val="24"/>
              </w:rPr>
              <w:t>0.19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  <w:vertAlign w:val="superscript"/>
              </w:rPr>
            </w:pPr>
            <w:r>
              <w:rPr>
                <w:rFonts w:ascii="宋体" w:hAnsi="宋体" w:hint="eastAsia"/>
                <w:sz w:val="24"/>
              </w:rPr>
              <w:t>1-</w:t>
            </w:r>
            <w:bookmarkStart w:id="221" w:name="a106_00051"/>
            <w:bookmarkEnd w:id="221"/>
            <w:r>
              <w:rPr>
                <w:rFonts w:ascii="宋体" w:hAnsi="宋体"/>
                <w:sz w:val="24"/>
              </w:rPr>
              <w:t>0.90</w:t>
            </w:r>
            <w:r>
              <w:rPr>
                <w:rFonts w:ascii="宋体" w:hAnsi="宋体" w:hint="eastAsia"/>
                <w:sz w:val="24"/>
                <w:vertAlign w:val="superscript"/>
              </w:rPr>
              <w:t xml:space="preserve"> </w:t>
            </w:r>
            <w:bookmarkStart w:id="222" w:name="a106_00052"/>
            <w:bookmarkEnd w:id="222"/>
            <w:r>
              <w:rPr>
                <w:rFonts w:ascii="宋体" w:hAnsi="宋体"/>
                <w:sz w:val="24"/>
                <w:vertAlign w:val="superscript"/>
              </w:rPr>
              <w:t>2</w:t>
            </w:r>
          </w:p>
        </w:tc>
        <w:tc>
          <w:tcPr>
            <w:tcW w:w="4530" w:type="dxa"/>
            <w:vMerge w:val="restart"/>
            <w:vAlign w:val="center"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  <w:bookmarkStart w:id="223" w:name="a106_00054"/>
            <w:bookmarkEnd w:id="223"/>
            <w:r>
              <w:rPr>
                <w:rFonts w:ascii="宋体" w:hAnsi="宋体"/>
                <w:sz w:val="24"/>
              </w:rPr>
              <w:t>0.36</w:t>
            </w:r>
          </w:p>
        </w:tc>
      </w:tr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154"/>
        </w:trPr>
        <w:tc>
          <w:tcPr>
            <w:tcW w:w="745" w:type="dxa"/>
            <w:vMerge/>
            <w:vAlign w:val="center"/>
          </w:tcPr>
          <w:p w:rsidR="004F0F27" w:rsidP="004F0F27">
            <w:pPr>
              <w:pStyle w:val="Normal0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1-</w:t>
            </w:r>
            <w:r>
              <w:rPr>
                <w:rFonts w:ascii="宋体" w:hAnsi="宋体" w:hint="eastAsia"/>
                <w:sz w:val="24"/>
              </w:rPr>
              <w:t>η</w:t>
            </w:r>
          </w:p>
        </w:tc>
        <w:tc>
          <w:tcPr>
            <w:tcW w:w="709" w:type="dxa"/>
            <w:vMerge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1-</w:t>
            </w:r>
            <w:bookmarkStart w:id="224" w:name="a106_00053"/>
            <w:bookmarkEnd w:id="224"/>
            <w:r>
              <w:rPr>
                <w:rFonts w:ascii="宋体" w:hAnsi="宋体"/>
                <w:sz w:val="24"/>
              </w:rPr>
              <w:t>0.90</w:t>
            </w:r>
          </w:p>
        </w:tc>
        <w:tc>
          <w:tcPr>
            <w:tcW w:w="4530" w:type="dxa"/>
            <w:vMerge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Ansi="宋体" w:hint="eastAsia"/>
          <w:sz w:val="24"/>
        </w:rPr>
        <w:t>η</w:t>
      </w:r>
      <w:r>
        <w:rPr>
          <w:rFonts w:ascii="宋体" w:hAnsi="宋体" w:hint="eastAsia"/>
          <w:sz w:val="24"/>
        </w:rPr>
        <w:t>----</w:t>
      </w:r>
      <w:r>
        <w:rPr>
          <w:rFonts w:ascii="宋体" w:hAnsi="宋体" w:hint="eastAsia"/>
          <w:sz w:val="24"/>
        </w:rPr>
        <w:t>风荷载地形地貌修正系数。</w:t>
      </w:r>
      <w:r>
        <w:rPr>
          <w:rFonts w:ascii="宋体" w:hAnsi="宋体" w:hint="eastAsia"/>
          <w:sz w:val="24"/>
        </w:rPr>
        <w:t>n----</w:t>
      </w:r>
      <w:r>
        <w:rPr>
          <w:rFonts w:ascii="宋体" w:hAnsi="宋体" w:hint="eastAsia"/>
          <w:sz w:val="24"/>
        </w:rPr>
        <w:t>支撑架相连立杆排数。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int="eastAsia"/>
          <w:color w:val="000000"/>
          <w:kern w:val="0"/>
          <w:sz w:val="24"/>
        </w:rPr>
        <w:t>支撑架顶部立杆段距地面计算高度</w:t>
      </w:r>
      <w:r>
        <w:rPr>
          <w:rFonts w:ascii="宋体" w:hint="eastAsia"/>
          <w:color w:val="000000"/>
          <w:kern w:val="0"/>
          <w:sz w:val="24"/>
        </w:rPr>
        <w:t>H=</w:t>
      </w:r>
      <w:bookmarkStart w:id="225" w:name="a106_0006"/>
      <w:bookmarkEnd w:id="225"/>
      <w:r>
        <w:rPr>
          <w:rFonts w:ascii="宋体"/>
          <w:color w:val="000000"/>
          <w:kern w:val="0"/>
          <w:sz w:val="24"/>
        </w:rPr>
        <w:t>5</w:t>
      </w:r>
      <w:r>
        <w:rPr>
          <w:rFonts w:ascii="宋体" w:hint="eastAsia"/>
          <w:color w:val="000000"/>
          <w:kern w:val="0"/>
          <w:sz w:val="24"/>
        </w:rPr>
        <w:t>m</w:t>
      </w:r>
      <w:r>
        <w:rPr>
          <w:rFonts w:ascii="宋体" w:hint="eastAsia"/>
          <w:color w:val="000000"/>
          <w:kern w:val="0"/>
          <w:sz w:val="24"/>
        </w:rPr>
        <w:t>，按</w:t>
      </w:r>
      <w:bookmarkStart w:id="226" w:name="a106_0007"/>
      <w:bookmarkEnd w:id="226"/>
      <w:r>
        <w:rPr>
          <w:rFonts w:ascii="宋体" w:hint="eastAsia"/>
          <w:color w:val="000000"/>
          <w:kern w:val="0"/>
          <w:sz w:val="24"/>
        </w:rPr>
        <w:t>地面粗糙度</w:t>
      </w:r>
      <w:r>
        <w:rPr>
          <w:rFonts w:ascii="宋体" w:hint="eastAsia"/>
          <w:color w:val="000000"/>
          <w:kern w:val="0"/>
          <w:sz w:val="24"/>
        </w:rPr>
        <w:t>C</w:t>
      </w:r>
      <w:r>
        <w:rPr>
          <w:rFonts w:ascii="宋体" w:hint="eastAsia"/>
          <w:color w:val="000000"/>
          <w:kern w:val="0"/>
          <w:sz w:val="24"/>
        </w:rPr>
        <w:t>类　有密集建筑群的城市市区。</w:t>
      </w:r>
      <w:r>
        <w:rPr>
          <w:rFonts w:ascii="宋体" w:hAnsi="宋体" w:hint="eastAsia"/>
          <w:sz w:val="24"/>
        </w:rPr>
        <w:t>风压高度变化系数</w:t>
      </w:r>
      <w:r>
        <w:rPr>
          <w:rFonts w:ascii="宋体" w:hAnsi="宋体" w:hint="eastAsia"/>
          <w:sz w:val="24"/>
        </w:rPr>
        <w:t>µ</w:t>
      </w:r>
      <w:r>
        <w:rPr>
          <w:rFonts w:ascii="宋体" w:hAnsi="宋体" w:hint="eastAsia"/>
          <w:sz w:val="24"/>
          <w:vertAlign w:val="subscript"/>
        </w:rPr>
        <w:t>z</w:t>
      </w:r>
      <w:r>
        <w:rPr>
          <w:rFonts w:ascii="宋体" w:hAnsi="宋体" w:hint="eastAsia"/>
          <w:sz w:val="24"/>
        </w:rPr>
        <w:t>=</w:t>
      </w:r>
      <w:bookmarkStart w:id="227" w:name="a106_00071"/>
      <w:bookmarkEnd w:id="227"/>
      <w:r>
        <w:rPr>
          <w:rFonts w:ascii="宋体" w:hAnsi="宋体"/>
          <w:sz w:val="24"/>
        </w:rPr>
        <w:t>0.65</w:t>
      </w:r>
      <w:r>
        <w:rPr>
          <w:rFonts w:ascii="宋体" w:hAnsi="宋体" w:hint="eastAsia"/>
          <w:sz w:val="24"/>
        </w:rPr>
        <w:t>。</w:t>
      </w:r>
    </w:p>
    <w:p w:rsidR="004F0F27" w:rsidRPr="00401BE8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支撑架顶部立杆段</w:t>
      </w:r>
      <w:r>
        <w:rPr>
          <w:rFonts w:ascii="宋体" w:hAnsi="宋体" w:hint="eastAsia"/>
          <w:sz w:val="24"/>
        </w:rPr>
        <w:t>风荷载标准值ω</w:t>
      </w:r>
      <w:r>
        <w:rPr>
          <w:rFonts w:ascii="宋体" w:hAnsi="宋体" w:hint="eastAsia"/>
          <w:sz w:val="24"/>
          <w:vertAlign w:val="subscript"/>
        </w:rPr>
        <w:t>k</w:t>
      </w:r>
      <w:r>
        <w:rPr>
          <w:rFonts w:ascii="宋体" w:hAnsi="宋体" w:hint="eastAsia"/>
          <w:sz w:val="24"/>
        </w:rPr>
        <w:t>=µ</w:t>
      </w:r>
      <w:r>
        <w:rPr>
          <w:rFonts w:ascii="宋体" w:hAnsi="宋体" w:hint="eastAsia"/>
          <w:sz w:val="24"/>
          <w:vertAlign w:val="subscript"/>
        </w:rPr>
        <w:t>z</w:t>
      </w:r>
      <w:r>
        <w:rPr>
          <w:rFonts w:ascii="宋体" w:hAnsi="宋体" w:hint="eastAsia"/>
          <w:sz w:val="24"/>
        </w:rPr>
        <w:t>µ</w:t>
      </w:r>
      <w:r>
        <w:rPr>
          <w:rFonts w:ascii="宋体" w:hAnsi="宋体" w:hint="eastAsia"/>
          <w:sz w:val="24"/>
          <w:vertAlign w:val="subscript"/>
        </w:rPr>
        <w:t>s</w:t>
      </w: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0</w:t>
      </w:r>
      <w:r>
        <w:rPr>
          <w:rFonts w:ascii="宋体" w:hint="eastAsia"/>
          <w:color w:val="000000"/>
          <w:kern w:val="0"/>
          <w:sz w:val="24"/>
        </w:rPr>
        <w:t>=</w:t>
      </w:r>
      <w:bookmarkStart w:id="228" w:name="a106_0008"/>
      <w:bookmarkEnd w:id="228"/>
      <w:r>
        <w:rPr>
          <w:rFonts w:ascii="宋体"/>
          <w:color w:val="000000"/>
          <w:kern w:val="0"/>
          <w:sz w:val="24"/>
        </w:rPr>
        <w:t>0.65</w:t>
      </w:r>
      <w:r>
        <w:rPr>
          <w:rFonts w:ascii="宋体" w:hAnsi="宋体" w:hint="eastAsia"/>
          <w:sz w:val="24"/>
        </w:rPr>
        <w:t>×</w:t>
      </w:r>
      <w:bookmarkStart w:id="229" w:name="a106_0009"/>
      <w:bookmarkEnd w:id="229"/>
      <w:r>
        <w:rPr>
          <w:rFonts w:ascii="宋体" w:hAnsi="宋体"/>
          <w:sz w:val="24"/>
        </w:rPr>
        <w:t>0.36</w:t>
      </w:r>
      <w:r>
        <w:rPr>
          <w:rFonts w:ascii="宋体" w:hAnsi="宋体" w:hint="eastAsia"/>
          <w:sz w:val="24"/>
        </w:rPr>
        <w:t>×</w:t>
      </w:r>
      <w:bookmarkStart w:id="230" w:name="a106_00091"/>
      <w:bookmarkEnd w:id="230"/>
      <w:r>
        <w:rPr>
          <w:rFonts w:ascii="宋体" w:hAnsi="宋体"/>
          <w:sz w:val="24"/>
        </w:rPr>
        <w:t>0.3</w:t>
      </w:r>
      <w:r>
        <w:rPr>
          <w:rFonts w:ascii="宋体" w:hAnsi="宋体" w:hint="eastAsia"/>
          <w:sz w:val="24"/>
        </w:rPr>
        <w:t>=</w:t>
      </w:r>
      <w:bookmarkStart w:id="231" w:name="a106_00092"/>
      <w:bookmarkEnd w:id="231"/>
      <w:r>
        <w:rPr>
          <w:rFonts w:ascii="宋体" w:hAnsi="宋体"/>
          <w:sz w:val="24"/>
        </w:rPr>
        <w:t>0.070</w:t>
      </w:r>
      <w:r>
        <w:rPr>
          <w:rFonts w:ascii="宋体" w:hAnsi="宋体" w:hint="eastAsia"/>
          <w:sz w:val="24"/>
        </w:rPr>
        <w:t>kN/m</w:t>
      </w:r>
      <w:r>
        <w:rPr>
          <w:rFonts w:ascii="宋体" w:hAnsi="宋体" w:hint="eastAsia"/>
          <w:sz w:val="24"/>
          <w:vertAlign w:val="superscript"/>
        </w:rPr>
        <w:t>2</w:t>
      </w:r>
    </w:p>
    <w:p w:rsidR="004F0F27" w:rsidRPr="008F104A" w:rsidP="004F0F27">
      <w:pPr>
        <w:pStyle w:val="Normal0"/>
        <w:spacing w:line="360" w:lineRule="auto"/>
        <w:rPr>
          <w:b/>
          <w:sz w:val="24"/>
          <w:lang w:val="zh-CN"/>
        </w:rPr>
      </w:pPr>
      <w:r>
        <w:rPr>
          <w:rFonts w:hint="eastAsia"/>
          <w:b/>
          <w:sz w:val="24"/>
          <w:lang w:val="zh-CN"/>
        </w:rPr>
        <w:t>2.</w:t>
      </w:r>
      <w:r>
        <w:rPr>
          <w:rFonts w:hint="eastAsia"/>
          <w:b/>
          <w:sz w:val="24"/>
          <w:lang w:val="zh-CN"/>
        </w:rPr>
        <w:t>风荷载引起的立杆轴力标准值</w:t>
      </w:r>
      <w:r>
        <w:rPr>
          <w:rFonts w:ascii="宋体" w:hAnsi="宋体" w:hint="eastAsia"/>
          <w:sz w:val="24"/>
        </w:rPr>
        <w:t>N</w:t>
      </w:r>
      <w:r>
        <w:rPr>
          <w:rFonts w:ascii="宋体" w:hAnsi="宋体" w:hint="eastAsia"/>
          <w:sz w:val="24"/>
          <w:vertAlign w:val="subscript"/>
        </w:rPr>
        <w:t>WK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有剪刀撑框架结构支撑结构，按下式计算：</w:t>
      </w:r>
    </w:p>
    <w:tbl>
      <w:tblPr>
        <w:tblStyle w:val="TableNormal"/>
        <w:tblW w:w="0" w:type="auto"/>
        <w:tblInd w:w="397" w:type="dxa"/>
        <w:tblCellMar>
          <w:left w:w="0" w:type="dxa"/>
          <w:right w:w="0" w:type="dxa"/>
        </w:tblCellMar>
        <w:tblLook w:val="0000"/>
      </w:tblPr>
      <w:tblGrid>
        <w:gridCol w:w="604"/>
        <w:gridCol w:w="842"/>
        <w:gridCol w:w="284"/>
        <w:gridCol w:w="2126"/>
        <w:gridCol w:w="1995"/>
      </w:tblGrid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69"/>
        </w:trPr>
        <w:tc>
          <w:tcPr>
            <w:tcW w:w="604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N</w:t>
            </w:r>
            <w:r>
              <w:rPr>
                <w:rFonts w:ascii="宋体" w:hAnsi="宋体" w:hint="eastAsia"/>
                <w:sz w:val="24"/>
                <w:vertAlign w:val="subscript"/>
              </w:rPr>
              <w:t>WK</w:t>
            </w: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842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n</w:t>
            </w:r>
            <w:r w:rsidRPr="005E735A">
              <w:rPr>
                <w:rFonts w:ascii="宋体" w:hAnsi="宋体" w:hint="eastAsia"/>
                <w:sz w:val="24"/>
                <w:vertAlign w:val="subscript"/>
              </w:rPr>
              <w:t>wa</w:t>
            </w:r>
            <w:r>
              <w:rPr>
                <w:rFonts w:ascii="宋体" w:hAnsi="宋体" w:hint="eastAsia"/>
                <w:sz w:val="24"/>
              </w:rPr>
              <w:t>P</w:t>
            </w:r>
            <w:r w:rsidRPr="00A43165">
              <w:rPr>
                <w:rFonts w:ascii="宋体" w:hAnsi="宋体" w:hint="eastAsia"/>
                <w:sz w:val="24"/>
                <w:vertAlign w:val="subscript"/>
              </w:rPr>
              <w:t>WK</w:t>
            </w:r>
            <w:r>
              <w:rPr>
                <w:rFonts w:ascii="宋体" w:hAnsi="宋体" w:hint="eastAsia"/>
                <w:sz w:val="24"/>
              </w:rPr>
              <w:t>H</w:t>
            </w:r>
            <w:r>
              <w:rPr>
                <w:rFonts w:ascii="宋体" w:hAnsi="宋体" w:hint="eastAsia"/>
                <w:sz w:val="24"/>
                <w:vertAlign w:val="superscript"/>
              </w:rPr>
              <w:t>2</w:t>
            </w:r>
          </w:p>
        </w:tc>
        <w:tc>
          <w:tcPr>
            <w:tcW w:w="284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bookmarkStart w:id="232" w:name="a165_0005"/>
            <w:bookmarkEnd w:id="232"/>
            <w:r>
              <w:rPr>
                <w:rFonts w:ascii="宋体" w:hAnsi="宋体"/>
                <w:sz w:val="24"/>
              </w:rPr>
              <w:t>4</w:t>
            </w:r>
            <w:r>
              <w:rPr>
                <w:rFonts w:ascii="宋体" w:hAnsi="宋体" w:hint="eastAsia"/>
                <w:sz w:val="24"/>
              </w:rPr>
              <w:t>×</w:t>
            </w:r>
            <w:bookmarkStart w:id="233" w:name="a165_0010"/>
            <w:bookmarkEnd w:id="233"/>
            <w:r>
              <w:rPr>
                <w:rFonts w:ascii="宋体" w:hAnsi="宋体"/>
                <w:sz w:val="24"/>
              </w:rPr>
              <w:t>0.07</w:t>
            </w:r>
            <w:r>
              <w:rPr>
                <w:rFonts w:ascii="宋体" w:hAnsi="宋体" w:hint="eastAsia"/>
                <w:sz w:val="24"/>
              </w:rPr>
              <w:t>×</w:t>
            </w:r>
            <w:bookmarkStart w:id="234" w:name="a165_0020"/>
            <w:bookmarkEnd w:id="234"/>
            <w:r>
              <w:rPr>
                <w:rFonts w:ascii="宋体" w:hAnsi="宋体"/>
                <w:sz w:val="24"/>
              </w:rPr>
              <w:t>5</w:t>
            </w:r>
            <w:r>
              <w:rPr>
                <w:rFonts w:ascii="宋体" w:hAnsi="宋体" w:hint="eastAsia"/>
                <w:sz w:val="24"/>
                <w:vertAlign w:val="superscript"/>
              </w:rPr>
              <w:t>2</w:t>
            </w:r>
          </w:p>
        </w:tc>
        <w:tc>
          <w:tcPr>
            <w:tcW w:w="1995" w:type="dxa"/>
            <w:vMerge w:val="restart"/>
            <w:vAlign w:val="center"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  <w:bookmarkStart w:id="235" w:name="a165_0040"/>
            <w:bookmarkEnd w:id="235"/>
            <w:r>
              <w:rPr>
                <w:rFonts w:ascii="宋体" w:hAnsi="宋体"/>
                <w:sz w:val="24"/>
              </w:rPr>
              <w:t>0.27</w:t>
            </w:r>
            <w:r>
              <w:rPr>
                <w:rFonts w:ascii="宋体" w:hAnsi="宋体" w:hint="eastAsia"/>
                <w:sz w:val="24"/>
              </w:rPr>
              <w:t>kN</w:t>
            </w:r>
          </w:p>
        </w:tc>
      </w:tr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154"/>
        </w:trPr>
        <w:tc>
          <w:tcPr>
            <w:tcW w:w="604" w:type="dxa"/>
            <w:vMerge/>
            <w:vAlign w:val="center"/>
          </w:tcPr>
          <w:p w:rsidR="004F0F27" w:rsidP="004F0F27">
            <w:pPr>
              <w:pStyle w:val="Normal0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2B</w:t>
            </w:r>
          </w:p>
        </w:tc>
        <w:tc>
          <w:tcPr>
            <w:tcW w:w="284" w:type="dxa"/>
            <w:vMerge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×</w:t>
            </w:r>
            <w:bookmarkStart w:id="236" w:name="a165_0030"/>
            <w:bookmarkEnd w:id="236"/>
            <w:r>
              <w:rPr>
                <w:rFonts w:ascii="宋体" w:hAnsi="宋体"/>
                <w:sz w:val="24"/>
              </w:rPr>
              <w:t>13</w:t>
            </w:r>
          </w:p>
        </w:tc>
        <w:tc>
          <w:tcPr>
            <w:tcW w:w="1995" w:type="dxa"/>
            <w:vMerge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int="eastAsia"/>
          <w:color w:val="000000"/>
          <w:kern w:val="0"/>
          <w:sz w:val="24"/>
        </w:rPr>
        <w:t>式中：</w:t>
      </w:r>
      <w:r>
        <w:rPr>
          <w:rFonts w:ascii="宋体" w:hAnsi="宋体" w:hint="eastAsia"/>
          <w:sz w:val="24"/>
        </w:rPr>
        <w:t>P</w:t>
      </w:r>
      <w:r w:rsidRPr="00A43165">
        <w:rPr>
          <w:rFonts w:ascii="宋体" w:hAnsi="宋体" w:hint="eastAsia"/>
          <w:sz w:val="24"/>
          <w:vertAlign w:val="subscript"/>
        </w:rPr>
        <w:t>WK</w:t>
      </w:r>
      <w:r>
        <w:rPr>
          <w:rFonts w:ascii="宋体" w:hAnsi="宋体"/>
          <w:sz w:val="24"/>
        </w:rPr>
        <w:t>—</w:t>
      </w:r>
      <w:r>
        <w:rPr>
          <w:rFonts w:ascii="宋体" w:hAnsi="宋体" w:hint="eastAsia"/>
          <w:sz w:val="24"/>
        </w:rPr>
        <w:t>风荷载的线荷载标准值，</w:t>
      </w:r>
      <w:r>
        <w:rPr>
          <w:rFonts w:ascii="宋体" w:hAnsi="宋体" w:hint="eastAsia"/>
          <w:sz w:val="24"/>
        </w:rPr>
        <w:t>P</w:t>
      </w:r>
      <w:r w:rsidRPr="00A43165">
        <w:rPr>
          <w:rFonts w:ascii="宋体" w:hAnsi="宋体" w:hint="eastAsia"/>
          <w:sz w:val="24"/>
          <w:vertAlign w:val="subscript"/>
        </w:rPr>
        <w:t>WK</w:t>
      </w:r>
      <w:r>
        <w:rPr>
          <w:rFonts w:ascii="宋体" w:hAnsi="宋体" w:hint="eastAsia"/>
          <w:sz w:val="24"/>
        </w:rPr>
        <w:t>=</w:t>
      </w: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k</w:t>
      </w:r>
      <w:r>
        <w:rPr>
          <w:rFonts w:ascii="宋体" w:hAnsi="宋体" w:hint="eastAsia"/>
          <w:sz w:val="24"/>
        </w:rPr>
        <w:t>l</w:t>
      </w:r>
      <w:r w:rsidRPr="003327BF">
        <w:rPr>
          <w:rFonts w:ascii="宋体" w:hAnsi="宋体" w:hint="eastAsia"/>
          <w:sz w:val="24"/>
          <w:vertAlign w:val="subscript"/>
        </w:rPr>
        <w:t>a</w:t>
      </w:r>
      <w:r>
        <w:rPr>
          <w:rFonts w:ascii="宋体" w:hAnsi="宋体" w:hint="eastAsia"/>
          <w:sz w:val="24"/>
        </w:rPr>
        <w:t>=</w:t>
      </w:r>
      <w:bookmarkStart w:id="237" w:name="a165_0050"/>
      <w:bookmarkEnd w:id="237"/>
      <w:r>
        <w:rPr>
          <w:rFonts w:ascii="宋体" w:hAnsi="宋体"/>
          <w:sz w:val="24"/>
        </w:rPr>
        <w:t>0.070</w:t>
      </w:r>
      <w:r>
        <w:rPr>
          <w:rFonts w:ascii="宋体" w:hAnsi="宋体" w:hint="eastAsia"/>
          <w:sz w:val="24"/>
        </w:rPr>
        <w:t>×</w:t>
      </w:r>
      <w:bookmarkStart w:id="238" w:name="a165_0060"/>
      <w:bookmarkEnd w:id="238"/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=</w:t>
      </w:r>
      <w:bookmarkStart w:id="239" w:name="a165_0070"/>
      <w:bookmarkEnd w:id="239"/>
      <w:r>
        <w:rPr>
          <w:rFonts w:ascii="宋体" w:hAnsi="宋体"/>
          <w:sz w:val="24"/>
        </w:rPr>
        <w:t>0.07</w:t>
      </w:r>
      <w:r>
        <w:rPr>
          <w:rFonts w:ascii="宋体" w:hAnsi="宋体" w:hint="eastAsia"/>
          <w:sz w:val="24"/>
        </w:rPr>
        <w:t>kN/m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k</w:t>
      </w:r>
      <w:r>
        <w:rPr>
          <w:rFonts w:ascii="宋体" w:hAnsi="宋体"/>
          <w:sz w:val="24"/>
        </w:rPr>
        <w:t>—</w:t>
      </w:r>
      <w:r>
        <w:rPr>
          <w:rFonts w:ascii="宋体" w:hAnsi="宋体" w:hint="eastAsia"/>
          <w:sz w:val="24"/>
        </w:rPr>
        <w:t>风荷载标准值</w:t>
      </w:r>
      <w:r>
        <w:rPr>
          <w:rFonts w:ascii="宋体" w:hAnsi="宋体" w:hint="eastAsia"/>
          <w:sz w:val="24"/>
        </w:rPr>
        <w:t>,</w:t>
      </w:r>
      <w:r w:rsidRPr="003327BF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k</w:t>
      </w:r>
      <w:r>
        <w:rPr>
          <w:rFonts w:ascii="宋体" w:hAnsi="宋体" w:hint="eastAsia"/>
          <w:sz w:val="24"/>
        </w:rPr>
        <w:t>=</w:t>
      </w:r>
      <w:bookmarkStart w:id="240" w:name="a165_0080"/>
      <w:bookmarkEnd w:id="240"/>
      <w:r>
        <w:rPr>
          <w:rFonts w:ascii="宋体" w:hAnsi="宋体"/>
          <w:sz w:val="24"/>
        </w:rPr>
        <w:t>0.070</w:t>
      </w:r>
      <w:r>
        <w:rPr>
          <w:rFonts w:ascii="宋体" w:hAnsi="宋体" w:hint="eastAsia"/>
          <w:sz w:val="24"/>
        </w:rPr>
        <w:t>kN/m</w:t>
      </w:r>
      <w:r w:rsidRPr="003327BF">
        <w:rPr>
          <w:rFonts w:ascii="宋体" w:hAnsi="宋体" w:hint="eastAsia"/>
          <w:sz w:val="24"/>
          <w:vertAlign w:val="superscript"/>
        </w:rPr>
        <w:t>2</w:t>
      </w:r>
      <w:r w:rsidRPr="008A115C">
        <w:rPr>
          <w:rFonts w:ascii="宋体" w:hAnsi="宋体" w:hint="eastAsia"/>
          <w:sz w:val="24"/>
        </w:rPr>
        <w:t>,</w:t>
      </w:r>
      <w:r>
        <w:rPr>
          <w:rFonts w:ascii="宋体" w:hAnsi="宋体" w:hint="eastAsia"/>
          <w:sz w:val="24"/>
        </w:rPr>
        <w:t>l</w:t>
      </w:r>
      <w:r w:rsidRPr="003327BF">
        <w:rPr>
          <w:rFonts w:ascii="宋体" w:hAnsi="宋体" w:hint="eastAsia"/>
          <w:sz w:val="24"/>
          <w:vertAlign w:val="subscript"/>
        </w:rPr>
        <w:t>a</w:t>
      </w:r>
      <w:r>
        <w:rPr>
          <w:rFonts w:ascii="宋体" w:hAnsi="宋体"/>
          <w:sz w:val="24"/>
        </w:rPr>
        <w:t>—</w:t>
      </w:r>
      <w:r>
        <w:rPr>
          <w:rFonts w:ascii="宋体" w:hAnsi="宋体" w:hint="eastAsia"/>
          <w:sz w:val="24"/>
        </w:rPr>
        <w:t>立杆纵向间距，</w:t>
      </w:r>
      <w:r>
        <w:rPr>
          <w:rFonts w:ascii="宋体" w:hAnsi="宋体" w:hint="eastAsia"/>
          <w:sz w:val="24"/>
        </w:rPr>
        <w:t>l</w:t>
      </w:r>
      <w:r w:rsidRPr="003327BF">
        <w:rPr>
          <w:rFonts w:ascii="宋体" w:hAnsi="宋体" w:hint="eastAsia"/>
          <w:sz w:val="24"/>
          <w:vertAlign w:val="subscript"/>
        </w:rPr>
        <w:t>a</w:t>
      </w:r>
      <w:r>
        <w:rPr>
          <w:rFonts w:ascii="宋体" w:hAnsi="宋体" w:hint="eastAsia"/>
          <w:sz w:val="24"/>
        </w:rPr>
        <w:t>=</w:t>
      </w:r>
      <w:bookmarkStart w:id="241" w:name="a165_0090"/>
      <w:bookmarkEnd w:id="241"/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m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n</w:t>
      </w:r>
      <w:r w:rsidRPr="005E735A">
        <w:rPr>
          <w:rFonts w:ascii="宋体" w:hAnsi="宋体" w:hint="eastAsia"/>
          <w:sz w:val="24"/>
          <w:vertAlign w:val="subscript"/>
        </w:rPr>
        <w:t>wa</w:t>
      </w:r>
      <w:r>
        <w:rPr>
          <w:rFonts w:ascii="宋体" w:hAnsi="宋体"/>
          <w:sz w:val="24"/>
        </w:rPr>
        <w:t>—</w:t>
      </w:r>
      <w:r>
        <w:rPr>
          <w:rFonts w:ascii="宋体" w:hAnsi="宋体" w:hint="eastAsia"/>
          <w:sz w:val="24"/>
        </w:rPr>
        <w:t>单元框架的纵向跨数，取</w:t>
      </w:r>
      <w:r>
        <w:rPr>
          <w:rFonts w:ascii="宋体" w:hAnsi="宋体" w:hint="eastAsia"/>
          <w:sz w:val="24"/>
        </w:rPr>
        <w:t>n</w:t>
      </w:r>
      <w:r w:rsidRPr="005E735A">
        <w:rPr>
          <w:rFonts w:ascii="宋体" w:hAnsi="宋体" w:hint="eastAsia"/>
          <w:sz w:val="24"/>
          <w:vertAlign w:val="subscript"/>
        </w:rPr>
        <w:t>wa</w:t>
      </w:r>
      <w:r>
        <w:rPr>
          <w:rFonts w:ascii="宋体" w:hAnsi="宋体" w:hint="eastAsia"/>
          <w:sz w:val="24"/>
        </w:rPr>
        <w:t>=</w:t>
      </w:r>
      <w:bookmarkStart w:id="242" w:name="a165_0091"/>
      <w:bookmarkEnd w:id="242"/>
      <w:r>
        <w:rPr>
          <w:rFonts w:ascii="宋体" w:hAnsi="宋体"/>
          <w:sz w:val="24"/>
        </w:rPr>
        <w:t>4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H</w:t>
      </w:r>
      <w:r>
        <w:rPr>
          <w:rFonts w:ascii="宋体" w:hAnsi="宋体"/>
          <w:sz w:val="24"/>
        </w:rPr>
        <w:t>—</w:t>
      </w:r>
      <w:r>
        <w:rPr>
          <w:rFonts w:ascii="宋体" w:hAnsi="宋体" w:hint="eastAsia"/>
          <w:sz w:val="24"/>
        </w:rPr>
        <w:t>支撑结构高度，</w:t>
      </w:r>
      <w:r>
        <w:rPr>
          <w:rFonts w:ascii="宋体" w:hAnsi="宋体" w:hint="eastAsia"/>
          <w:sz w:val="24"/>
        </w:rPr>
        <w:t>H=</w:t>
      </w:r>
      <w:bookmarkStart w:id="243" w:name="a165_0100"/>
      <w:bookmarkEnd w:id="243"/>
      <w:r>
        <w:rPr>
          <w:rFonts w:ascii="宋体" w:hAnsi="宋体"/>
          <w:sz w:val="24"/>
        </w:rPr>
        <w:t>5</w:t>
      </w:r>
      <w:r>
        <w:rPr>
          <w:rFonts w:ascii="宋体" w:hAnsi="宋体" w:hint="eastAsia"/>
          <w:sz w:val="24"/>
        </w:rPr>
        <w:t>m,B</w:t>
      </w:r>
      <w:r>
        <w:rPr>
          <w:rFonts w:ascii="宋体" w:hAnsi="宋体"/>
          <w:sz w:val="24"/>
        </w:rPr>
        <w:t>—</w:t>
      </w:r>
      <w:r>
        <w:rPr>
          <w:rFonts w:ascii="宋体" w:hAnsi="宋体" w:hint="eastAsia"/>
          <w:sz w:val="24"/>
        </w:rPr>
        <w:t>支撑结构横向宽度，</w:t>
      </w:r>
      <w:r>
        <w:rPr>
          <w:rFonts w:ascii="宋体" w:hAnsi="宋体" w:hint="eastAsia"/>
          <w:sz w:val="24"/>
        </w:rPr>
        <w:t>B=</w:t>
      </w:r>
      <w:bookmarkStart w:id="244" w:name="a165_0110"/>
      <w:bookmarkEnd w:id="244"/>
      <w:r>
        <w:rPr>
          <w:rFonts w:ascii="宋体" w:hAnsi="宋体"/>
          <w:sz w:val="24"/>
        </w:rPr>
        <w:t>13</w:t>
      </w:r>
      <w:r>
        <w:rPr>
          <w:rFonts w:ascii="宋体" w:hAnsi="宋体" w:hint="eastAsia"/>
          <w:sz w:val="24"/>
        </w:rPr>
        <w:t>m</w:t>
      </w:r>
    </w:p>
    <w:p w:rsidR="004F0F27" w:rsidRPr="008F104A" w:rsidP="004F0F27">
      <w:pPr>
        <w:pStyle w:val="Normal0"/>
        <w:spacing w:line="360" w:lineRule="auto"/>
        <w:rPr>
          <w:b/>
          <w:sz w:val="24"/>
          <w:lang w:val="zh-CN"/>
        </w:rPr>
      </w:pPr>
      <w:r>
        <w:rPr>
          <w:rFonts w:hint="eastAsia"/>
          <w:b/>
          <w:sz w:val="24"/>
          <w:lang w:val="zh-CN"/>
        </w:rPr>
        <w:t>3.</w:t>
      </w:r>
      <w:r>
        <w:rPr>
          <w:rFonts w:hint="eastAsia"/>
          <w:b/>
          <w:sz w:val="24"/>
          <w:lang w:val="zh-CN"/>
        </w:rPr>
        <w:t>风荷载引起的立杆弯矩设计值</w:t>
      </w:r>
      <w:r>
        <w:rPr>
          <w:rFonts w:ascii="宋体" w:hint="eastAsia"/>
          <w:color w:val="000000"/>
          <w:kern w:val="0"/>
          <w:sz w:val="24"/>
        </w:rPr>
        <w:t>M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有剪刀撑框架式支撑结构，风荷载引起的立杆弯矩标准值</w:t>
      </w:r>
      <w:r>
        <w:rPr>
          <w:rFonts w:ascii="宋体" w:hint="eastAsia"/>
          <w:color w:val="000000"/>
          <w:kern w:val="0"/>
          <w:sz w:val="24"/>
        </w:rPr>
        <w:t>M</w:t>
      </w:r>
      <w:r w:rsidRPr="008E6FF4">
        <w:rPr>
          <w:rFonts w:ascii="宋体" w:hint="eastAsia"/>
          <w:color w:val="000000"/>
          <w:kern w:val="0"/>
          <w:sz w:val="24"/>
          <w:vertAlign w:val="subscript"/>
        </w:rPr>
        <w:t>WK</w:t>
      </w:r>
      <w:r>
        <w:rPr>
          <w:rFonts w:ascii="宋体" w:hint="eastAsia"/>
          <w:color w:val="000000"/>
          <w:kern w:val="0"/>
          <w:sz w:val="24"/>
        </w:rPr>
        <w:t>=M</w:t>
      </w:r>
      <w:r w:rsidRPr="008E6FF4">
        <w:rPr>
          <w:rFonts w:ascii="宋体" w:hint="eastAsia"/>
          <w:color w:val="000000"/>
          <w:kern w:val="0"/>
          <w:sz w:val="24"/>
          <w:vertAlign w:val="subscript"/>
        </w:rPr>
        <w:t>LK</w:t>
      </w:r>
    </w:p>
    <w:tbl>
      <w:tblPr>
        <w:tblStyle w:val="TableNormal"/>
        <w:tblW w:w="0" w:type="auto"/>
        <w:tblInd w:w="397" w:type="dxa"/>
        <w:tblCellMar>
          <w:left w:w="0" w:type="dxa"/>
          <w:right w:w="0" w:type="dxa"/>
        </w:tblCellMar>
        <w:tblLook w:val="0000"/>
      </w:tblPr>
      <w:tblGrid>
        <w:gridCol w:w="604"/>
        <w:gridCol w:w="1126"/>
        <w:gridCol w:w="284"/>
        <w:gridCol w:w="2126"/>
        <w:gridCol w:w="1995"/>
      </w:tblGrid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69"/>
        </w:trPr>
        <w:tc>
          <w:tcPr>
            <w:tcW w:w="604" w:type="dxa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int="eastAsia"/>
                <w:color w:val="000000"/>
                <w:kern w:val="0"/>
                <w:sz w:val="24"/>
              </w:rPr>
              <w:t>M</w:t>
            </w:r>
            <w:r w:rsidRPr="008E6FF4">
              <w:rPr>
                <w:rFonts w:ascii="宋体" w:hint="eastAsia"/>
                <w:color w:val="000000"/>
                <w:kern w:val="0"/>
                <w:sz w:val="24"/>
                <w:vertAlign w:val="subscript"/>
              </w:rPr>
              <w:t>LK</w:t>
            </w: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P</w:t>
            </w:r>
            <w:r w:rsidRPr="00A43165">
              <w:rPr>
                <w:rFonts w:ascii="宋体" w:hAnsi="宋体" w:hint="eastAsia"/>
                <w:sz w:val="24"/>
                <w:vertAlign w:val="subscript"/>
              </w:rPr>
              <w:t>WK</w:t>
            </w:r>
            <w:r>
              <w:rPr>
                <w:rFonts w:ascii="宋体" w:hAnsi="宋体" w:hint="eastAsia"/>
                <w:sz w:val="24"/>
              </w:rPr>
              <w:t>h</w:t>
            </w:r>
            <w:r>
              <w:rPr>
                <w:rFonts w:ascii="宋体" w:hAnsi="宋体" w:hint="eastAsia"/>
                <w:sz w:val="24"/>
                <w:vertAlign w:val="superscript"/>
              </w:rPr>
              <w:t>2</w:t>
            </w:r>
          </w:p>
        </w:tc>
        <w:tc>
          <w:tcPr>
            <w:tcW w:w="284" w:type="dxa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bookmarkStart w:id="245" w:name="a165_0120"/>
            <w:bookmarkEnd w:id="245"/>
            <w:r>
              <w:rPr>
                <w:rFonts w:ascii="宋体" w:hAnsi="宋体"/>
                <w:sz w:val="24"/>
              </w:rPr>
              <w:t>0.07</w:t>
            </w:r>
            <w:r>
              <w:rPr>
                <w:rFonts w:ascii="宋体" w:hAnsi="宋体" w:hint="eastAsia"/>
                <w:sz w:val="24"/>
              </w:rPr>
              <w:t>×</w:t>
            </w:r>
            <w:bookmarkStart w:id="246" w:name="a165_0130"/>
            <w:bookmarkEnd w:id="246"/>
            <w:r>
              <w:rPr>
                <w:rFonts w:ascii="宋体" w:hAnsi="宋体"/>
                <w:sz w:val="24"/>
              </w:rPr>
              <w:t>0.9</w:t>
            </w:r>
            <w:r>
              <w:rPr>
                <w:rFonts w:ascii="宋体" w:hAnsi="宋体" w:hint="eastAsia"/>
                <w:sz w:val="24"/>
                <w:vertAlign w:val="superscript"/>
              </w:rPr>
              <w:t>2</w:t>
            </w:r>
          </w:p>
        </w:tc>
        <w:tc>
          <w:tcPr>
            <w:tcW w:w="1995" w:type="dxa"/>
            <w:vAlign w:val="center"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  <w:bookmarkStart w:id="247" w:name="a165_0140"/>
            <w:bookmarkEnd w:id="247"/>
            <w:r>
              <w:rPr>
                <w:rFonts w:ascii="宋体" w:hAnsi="宋体"/>
                <w:sz w:val="24"/>
              </w:rPr>
              <w:t>0.006</w:t>
            </w:r>
            <w:r>
              <w:rPr>
                <w:rFonts w:ascii="宋体" w:hAnsi="宋体" w:hint="eastAsia"/>
                <w:sz w:val="24"/>
              </w:rPr>
              <w:t>kN</w:t>
            </w:r>
            <w:r>
              <w:rPr>
                <w:rFonts w:ascii="宋体" w:hAnsi="宋体" w:hint="eastAsia"/>
                <w:sz w:val="24"/>
              </w:rPr>
              <w:t>·</w:t>
            </w:r>
            <w:r>
              <w:rPr>
                <w:rFonts w:ascii="宋体" w:hAnsi="宋体" w:hint="eastAsia"/>
                <w:sz w:val="24"/>
              </w:rPr>
              <w:t>m</w:t>
            </w:r>
          </w:p>
        </w:tc>
      </w:tr>
    </w:tbl>
    <w:p>
      <w:p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13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397" w:type="dxa"/>
        <w:tblCellMar>
          <w:left w:w="0" w:type="dxa"/>
          <w:right w:w="0" w:type="dxa"/>
        </w:tblCellMar>
        <w:tblLook w:val="0000"/>
      </w:tblPr>
      <w:tblGrid>
        <w:gridCol w:w="604"/>
        <w:gridCol w:w="1126"/>
        <w:gridCol w:w="284"/>
        <w:gridCol w:w="2126"/>
        <w:gridCol w:w="1995"/>
      </w:tblGrid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154"/>
        </w:trPr>
        <w:tc>
          <w:tcPr>
            <w:tcW w:w="604" w:type="dxa"/>
            <w:vAlign w:val="center"/>
          </w:tcPr>
          <w:p w:rsidR="004F0F27" w:rsidP="004F0F27">
            <w:pPr>
              <w:pStyle w:val="Normal0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284" w:type="dxa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995" w:type="dxa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F0F27" w:rsidRPr="008E6FF4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480" w:firstLineChars="200"/>
        <w:jc w:val="left"/>
        <w:rPr>
          <w:kern w:val="0"/>
        </w:rPr>
      </w:pPr>
      <w:r>
        <w:rPr>
          <w:rFonts w:ascii="宋体" w:hAnsi="宋体" w:hint="eastAsia"/>
          <w:sz w:val="24"/>
        </w:rPr>
        <w:t>风荷载引起的立杆弯矩设计值</w:t>
      </w:r>
      <w:r>
        <w:rPr>
          <w:rFonts w:ascii="宋体" w:hAnsi="宋体" w:hint="eastAsia"/>
          <w:sz w:val="24"/>
        </w:rPr>
        <w:t>M=</w:t>
      </w:r>
      <w:r>
        <w:rPr>
          <w:rFonts w:ascii="宋体" w:hAnsi="宋体" w:hint="eastAsia"/>
          <w:sz w:val="24"/>
        </w:rPr>
        <w:t>γ</w:t>
      </w:r>
      <w:r w:rsidRPr="004160BE">
        <w:rPr>
          <w:rFonts w:ascii="宋体" w:hAnsi="宋体" w:hint="eastAsia"/>
          <w:sz w:val="24"/>
          <w:vertAlign w:val="subscript"/>
        </w:rPr>
        <w:t>Q</w:t>
      </w:r>
      <w:r>
        <w:rPr>
          <w:rFonts w:ascii="宋体" w:hint="eastAsia"/>
          <w:color w:val="000000"/>
          <w:kern w:val="0"/>
          <w:sz w:val="24"/>
        </w:rPr>
        <w:t>M</w:t>
      </w:r>
      <w:r w:rsidRPr="008E6FF4">
        <w:rPr>
          <w:rFonts w:ascii="宋体" w:hint="eastAsia"/>
          <w:color w:val="000000"/>
          <w:kern w:val="0"/>
          <w:sz w:val="24"/>
          <w:vertAlign w:val="subscript"/>
        </w:rPr>
        <w:t>WK</w:t>
      </w:r>
      <w:r>
        <w:rPr>
          <w:rFonts w:ascii="宋体" w:hint="eastAsia"/>
          <w:color w:val="000000"/>
          <w:kern w:val="0"/>
          <w:sz w:val="24"/>
        </w:rPr>
        <w:t>=</w:t>
      </w:r>
      <w:bookmarkStart w:id="248" w:name="a165_0240"/>
      <w:bookmarkEnd w:id="248"/>
      <w:r>
        <w:rPr>
          <w:rFonts w:ascii="宋体"/>
          <w:color w:val="000000"/>
          <w:kern w:val="0"/>
          <w:sz w:val="24"/>
        </w:rPr>
        <w:t>1.4</w:t>
      </w:r>
      <w:r>
        <w:rPr>
          <w:rFonts w:ascii="宋体" w:hAnsi="宋体" w:hint="eastAsia"/>
          <w:sz w:val="24"/>
        </w:rPr>
        <w:t>×</w:t>
      </w:r>
      <w:bookmarkStart w:id="249" w:name="a165_0250"/>
      <w:bookmarkEnd w:id="249"/>
      <w:r>
        <w:rPr>
          <w:rFonts w:ascii="宋体" w:hAnsi="宋体"/>
          <w:sz w:val="24"/>
        </w:rPr>
        <w:t>0.006</w:t>
      </w:r>
      <w:r>
        <w:rPr>
          <w:rFonts w:ascii="宋体" w:hAnsi="宋体" w:hint="eastAsia"/>
          <w:sz w:val="24"/>
        </w:rPr>
        <w:t>=</w:t>
      </w:r>
      <w:bookmarkStart w:id="250" w:name="a165_0260"/>
      <w:bookmarkEnd w:id="250"/>
      <w:r>
        <w:rPr>
          <w:rFonts w:ascii="宋体" w:hAnsi="宋体"/>
          <w:sz w:val="24"/>
        </w:rPr>
        <w:t>0.008</w:t>
      </w:r>
      <w:r>
        <w:rPr>
          <w:rFonts w:ascii="宋体" w:hAnsi="宋体" w:hint="eastAsia"/>
          <w:sz w:val="24"/>
        </w:rPr>
        <w:t>kN</w:t>
      </w:r>
      <w:r>
        <w:rPr>
          <w:rFonts w:ascii="宋体" w:hAnsi="宋体" w:hint="eastAsia"/>
          <w:sz w:val="24"/>
        </w:rPr>
        <w:t>·</w:t>
      </w:r>
      <w:r>
        <w:rPr>
          <w:rFonts w:ascii="宋体" w:hAnsi="宋体" w:hint="eastAsia"/>
          <w:sz w:val="24"/>
        </w:rPr>
        <w:t>m</w:t>
      </w: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240" w:lineRule="auto"/>
        <w:rPr>
          <w:rFonts w:ascii="宋体" w:hAnsi="宋体"/>
          <w:kern w:val="0"/>
          <w:sz w:val="28"/>
          <w:lang w:val="zh-CN"/>
        </w:rPr>
      </w:pPr>
      <w:bookmarkStart w:id="251" w:name="_Toc382228335"/>
      <w:r>
        <w:rPr>
          <w:rFonts w:ascii="宋体" w:hAnsi="宋体" w:hint="eastAsia"/>
          <w:kern w:val="0"/>
          <w:sz w:val="28"/>
          <w:lang w:val="zh-CN"/>
        </w:rPr>
        <w:t>立杆稳定性验算</w:t>
      </w:r>
      <w:bookmarkEnd w:id="251"/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</w:rPr>
        <w:t>（一）立杆轴力设计值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对于承载能力极限状态，应按荷载的基本组合计算荷载组合的效应设计值。分别计算由可变荷载或永久荷载控制的效应设计值，按最不利的效应设计值确定。不组合风荷载时，立杆轴力设计值按下式计算取较大值：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bookmarkStart w:id="252" w:name="a106_0002"/>
      <w:bookmarkEnd w:id="252"/>
      <w:r>
        <w:rPr>
          <w:rFonts w:ascii="宋体" w:hint="eastAsia"/>
          <w:color w:val="000000"/>
          <w:kern w:val="0"/>
          <w:sz w:val="24"/>
        </w:rPr>
        <w:t>1.2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 w:hint="eastAsia"/>
          <w:color w:val="000000"/>
          <w:kern w:val="0"/>
          <w:sz w:val="24"/>
        </w:rPr>
        <w:t>[</w:t>
      </w:r>
      <w:bookmarkStart w:id="253" w:name="a106_0010"/>
      <w:bookmarkEnd w:id="253"/>
      <w:r>
        <w:rPr>
          <w:rFonts w:ascii="宋体"/>
          <w:color w:val="000000"/>
          <w:kern w:val="0"/>
          <w:sz w:val="24"/>
        </w:rPr>
        <w:t>0.14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54" w:name="a106_0020"/>
      <w:bookmarkEnd w:id="254"/>
      <w:r>
        <w:rPr>
          <w:rFonts w:ascii="宋体"/>
          <w:color w:val="000000"/>
          <w:kern w:val="0"/>
          <w:sz w:val="24"/>
        </w:rPr>
        <w:t>5</w:t>
      </w:r>
      <w:r>
        <w:rPr>
          <w:rFonts w:ascii="宋体" w:hint="eastAsia"/>
          <w:color w:val="000000"/>
          <w:kern w:val="0"/>
          <w:sz w:val="24"/>
        </w:rPr>
        <w:t>+(</w:t>
      </w:r>
      <w:bookmarkStart w:id="255" w:name="a106_0030"/>
      <w:bookmarkEnd w:id="255"/>
      <w:r>
        <w:rPr>
          <w:rFonts w:ascii="宋体"/>
          <w:color w:val="000000"/>
          <w:kern w:val="0"/>
          <w:sz w:val="24"/>
        </w:rPr>
        <w:t>24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56" w:name="a106_0040"/>
      <w:bookmarkEnd w:id="256"/>
      <w:r>
        <w:rPr>
          <w:rFonts w:ascii="宋体"/>
          <w:color w:val="000000"/>
          <w:kern w:val="0"/>
          <w:sz w:val="24"/>
        </w:rPr>
        <w:t>0.25</w:t>
      </w:r>
      <w:r>
        <w:rPr>
          <w:rFonts w:ascii="宋体" w:hint="eastAsia"/>
          <w:color w:val="000000"/>
          <w:kern w:val="0"/>
          <w:sz w:val="24"/>
        </w:rPr>
        <w:t>＋</w:t>
      </w:r>
      <w:bookmarkStart w:id="257" w:name="a106_0050"/>
      <w:bookmarkEnd w:id="257"/>
      <w:r>
        <w:rPr>
          <w:rFonts w:ascii="宋体"/>
          <w:color w:val="000000"/>
          <w:kern w:val="0"/>
          <w:sz w:val="24"/>
        </w:rPr>
        <w:t>1.5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58" w:name="a106_0060"/>
      <w:bookmarkEnd w:id="258"/>
      <w:r>
        <w:rPr>
          <w:rFonts w:ascii="宋体"/>
          <w:color w:val="000000"/>
          <w:kern w:val="0"/>
          <w:sz w:val="24"/>
        </w:rPr>
        <w:t>0.25</w:t>
      </w:r>
      <w:r>
        <w:rPr>
          <w:rFonts w:ascii="宋体" w:hint="eastAsia"/>
          <w:color w:val="000000"/>
          <w:kern w:val="0"/>
          <w:sz w:val="24"/>
        </w:rPr>
        <w:t>＋</w:t>
      </w:r>
      <w:bookmarkStart w:id="259" w:name="a106_0070"/>
      <w:bookmarkEnd w:id="259"/>
      <w:r>
        <w:rPr>
          <w:rFonts w:ascii="宋体"/>
          <w:color w:val="000000"/>
          <w:kern w:val="0"/>
          <w:sz w:val="24"/>
        </w:rPr>
        <w:t>0.5</w:t>
      </w:r>
      <w:r>
        <w:rPr>
          <w:rFonts w:ascii="宋体" w:hint="eastAsia"/>
          <w:color w:val="000000"/>
          <w:kern w:val="0"/>
          <w:sz w:val="24"/>
        </w:rPr>
        <w:t>)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60" w:name="a106_0080"/>
      <w:bookmarkEnd w:id="260"/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61" w:name="a106_0090"/>
      <w:bookmarkEnd w:id="261"/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]+1.4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62" w:name="a106_0100"/>
      <w:bookmarkEnd w:id="262"/>
      <w:r>
        <w:rPr>
          <w:rFonts w:ascii="宋体"/>
          <w:color w:val="000000"/>
          <w:kern w:val="0"/>
          <w:sz w:val="24"/>
        </w:rPr>
        <w:t>2.5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63" w:name="a106_0110"/>
      <w:bookmarkEnd w:id="263"/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64" w:name="a106_0120"/>
      <w:bookmarkEnd w:id="264"/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=</w:t>
      </w:r>
      <w:bookmarkStart w:id="265" w:name="a106_0130"/>
      <w:bookmarkEnd w:id="265"/>
      <w:r>
        <w:rPr>
          <w:rFonts w:ascii="宋体"/>
          <w:color w:val="000000"/>
          <w:kern w:val="0"/>
          <w:sz w:val="24"/>
        </w:rPr>
        <w:t>12.590</w:t>
      </w:r>
      <w:r>
        <w:rPr>
          <w:rFonts w:ascii="宋体" w:hint="eastAsia"/>
          <w:color w:val="000000"/>
          <w:kern w:val="0"/>
          <w:sz w:val="24"/>
        </w:rPr>
        <w:t>kN</w:t>
      </w:r>
      <w:r>
        <w:rPr>
          <w:rFonts w:ascii="宋体" w:hint="eastAsia"/>
          <w:color w:val="000000"/>
          <w:kern w:val="0"/>
          <w:sz w:val="24"/>
        </w:rPr>
        <w:t>；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bookmarkStart w:id="266" w:name="a106_0139"/>
      <w:bookmarkEnd w:id="266"/>
      <w:r>
        <w:rPr>
          <w:rFonts w:ascii="宋体" w:hint="eastAsia"/>
          <w:color w:val="000000"/>
          <w:kern w:val="0"/>
          <w:sz w:val="24"/>
        </w:rPr>
        <w:t>1.35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 w:hint="eastAsia"/>
          <w:color w:val="000000"/>
          <w:kern w:val="0"/>
          <w:sz w:val="24"/>
        </w:rPr>
        <w:t>[</w:t>
      </w:r>
      <w:bookmarkStart w:id="267" w:name="a106_0140"/>
      <w:bookmarkEnd w:id="267"/>
      <w:r>
        <w:rPr>
          <w:rFonts w:ascii="宋体"/>
          <w:color w:val="000000"/>
          <w:kern w:val="0"/>
          <w:sz w:val="24"/>
        </w:rPr>
        <w:t>0.14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68" w:name="a106_0150"/>
      <w:bookmarkEnd w:id="268"/>
      <w:r>
        <w:rPr>
          <w:rFonts w:ascii="宋体"/>
          <w:color w:val="000000"/>
          <w:kern w:val="0"/>
          <w:sz w:val="24"/>
        </w:rPr>
        <w:t>5</w:t>
      </w:r>
      <w:r>
        <w:rPr>
          <w:rFonts w:ascii="宋体" w:hint="eastAsia"/>
          <w:color w:val="000000"/>
          <w:kern w:val="0"/>
          <w:sz w:val="24"/>
        </w:rPr>
        <w:t>+(</w:t>
      </w:r>
      <w:bookmarkStart w:id="269" w:name="a106_0160"/>
      <w:bookmarkEnd w:id="269"/>
      <w:r>
        <w:rPr>
          <w:rFonts w:ascii="宋体"/>
          <w:color w:val="000000"/>
          <w:kern w:val="0"/>
          <w:sz w:val="24"/>
        </w:rPr>
        <w:t>24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70" w:name="a106_0170"/>
      <w:bookmarkEnd w:id="270"/>
      <w:r>
        <w:rPr>
          <w:rFonts w:ascii="宋体"/>
          <w:color w:val="000000"/>
          <w:kern w:val="0"/>
          <w:sz w:val="24"/>
        </w:rPr>
        <w:t>0.25</w:t>
      </w:r>
      <w:r>
        <w:rPr>
          <w:rFonts w:ascii="宋体" w:hint="eastAsia"/>
          <w:color w:val="000000"/>
          <w:kern w:val="0"/>
          <w:sz w:val="24"/>
        </w:rPr>
        <w:t>＋</w:t>
      </w:r>
      <w:bookmarkStart w:id="271" w:name="a106_0180"/>
      <w:bookmarkEnd w:id="271"/>
      <w:r>
        <w:rPr>
          <w:rFonts w:ascii="宋体"/>
          <w:color w:val="000000"/>
          <w:kern w:val="0"/>
          <w:sz w:val="24"/>
        </w:rPr>
        <w:t>1.5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72" w:name="a106_0190"/>
      <w:bookmarkEnd w:id="272"/>
      <w:r>
        <w:rPr>
          <w:rFonts w:ascii="宋体"/>
          <w:color w:val="000000"/>
          <w:kern w:val="0"/>
          <w:sz w:val="24"/>
        </w:rPr>
        <w:t>0.25</w:t>
      </w:r>
      <w:r>
        <w:rPr>
          <w:rFonts w:ascii="宋体" w:hint="eastAsia"/>
          <w:color w:val="000000"/>
          <w:kern w:val="0"/>
          <w:sz w:val="24"/>
        </w:rPr>
        <w:t>＋</w:t>
      </w:r>
      <w:bookmarkStart w:id="273" w:name="a106_0200"/>
      <w:bookmarkEnd w:id="273"/>
      <w:r>
        <w:rPr>
          <w:rFonts w:ascii="宋体"/>
          <w:color w:val="000000"/>
          <w:kern w:val="0"/>
          <w:sz w:val="24"/>
        </w:rPr>
        <w:t>0.5</w:t>
      </w:r>
      <w:r>
        <w:rPr>
          <w:rFonts w:ascii="宋体" w:hint="eastAsia"/>
          <w:color w:val="000000"/>
          <w:kern w:val="0"/>
          <w:sz w:val="24"/>
        </w:rPr>
        <w:t>)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74" w:name="a106_0210"/>
      <w:bookmarkEnd w:id="274"/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75" w:name="a106_0220"/>
      <w:bookmarkEnd w:id="275"/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]+1.4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76" w:name="a106_0221"/>
      <w:bookmarkEnd w:id="276"/>
      <w:r>
        <w:rPr>
          <w:rFonts w:ascii="宋体"/>
          <w:color w:val="000000"/>
          <w:kern w:val="0"/>
          <w:sz w:val="24"/>
        </w:rPr>
        <w:t>0.7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77" w:name="a106_0230"/>
      <w:bookmarkEnd w:id="277"/>
      <w:r>
        <w:rPr>
          <w:rFonts w:ascii="宋体"/>
          <w:color w:val="000000"/>
          <w:kern w:val="0"/>
          <w:sz w:val="24"/>
        </w:rPr>
        <w:t>2.5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78" w:name="a106_0240"/>
      <w:bookmarkEnd w:id="278"/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×</w:t>
      </w:r>
      <w:bookmarkStart w:id="279" w:name="a106_0250"/>
      <w:bookmarkEnd w:id="279"/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｝</w:t>
      </w:r>
      <w:r>
        <w:rPr>
          <w:rFonts w:ascii="宋体" w:hint="eastAsia"/>
          <w:color w:val="000000"/>
          <w:kern w:val="0"/>
          <w:sz w:val="24"/>
        </w:rPr>
        <w:t>=</w:t>
      </w:r>
      <w:bookmarkStart w:id="280" w:name="a106_0260"/>
      <w:bookmarkEnd w:id="280"/>
      <w:r>
        <w:rPr>
          <w:rFonts w:ascii="宋体"/>
          <w:color w:val="000000"/>
          <w:kern w:val="0"/>
          <w:sz w:val="24"/>
        </w:rPr>
        <w:t>12.676</w:t>
      </w:r>
      <w:r>
        <w:rPr>
          <w:rFonts w:ascii="宋体" w:hint="eastAsia"/>
          <w:color w:val="000000"/>
          <w:kern w:val="0"/>
          <w:sz w:val="24"/>
        </w:rPr>
        <w:t>kN</w:t>
      </w:r>
      <w:r>
        <w:rPr>
          <w:rFonts w:ascii="宋体" w:hint="eastAsia"/>
          <w:color w:val="000000"/>
          <w:kern w:val="0"/>
          <w:sz w:val="24"/>
        </w:rPr>
        <w:t>；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bookmarkStart w:id="281" w:name="a106_0270"/>
      <w:bookmarkEnd w:id="281"/>
      <w:r>
        <w:rPr>
          <w:rFonts w:ascii="宋体" w:hint="eastAsia"/>
          <w:color w:val="000000"/>
          <w:kern w:val="0"/>
          <w:sz w:val="24"/>
        </w:rPr>
        <w:t>立杆轴向力取上述较大值，</w:t>
      </w:r>
      <w:r>
        <w:rPr>
          <w:rFonts w:ascii="宋体" w:hint="eastAsia"/>
          <w:color w:val="000000"/>
          <w:kern w:val="0"/>
          <w:sz w:val="24"/>
        </w:rPr>
        <w:t>N=12.676KN</w:t>
      </w:r>
      <w:r>
        <w:rPr>
          <w:rFonts w:ascii="宋体" w:hint="eastAsia"/>
          <w:color w:val="000000"/>
          <w:kern w:val="0"/>
          <w:sz w:val="24"/>
        </w:rPr>
        <w:t>。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组合风荷载时：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1.2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 w:hint="eastAsia"/>
          <w:color w:val="000000"/>
          <w:kern w:val="0"/>
          <w:sz w:val="24"/>
        </w:rPr>
        <w:t>[</w:t>
      </w:r>
      <w:r>
        <w:rPr>
          <w:rFonts w:ascii="宋体"/>
          <w:color w:val="000000"/>
          <w:kern w:val="0"/>
          <w:sz w:val="24"/>
        </w:rPr>
        <w:t>0.14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5</w:t>
      </w:r>
      <w:r>
        <w:rPr>
          <w:rFonts w:ascii="宋体" w:hint="eastAsia"/>
          <w:color w:val="000000"/>
          <w:kern w:val="0"/>
          <w:sz w:val="24"/>
        </w:rPr>
        <w:t>+(</w:t>
      </w:r>
      <w:r>
        <w:rPr>
          <w:rFonts w:ascii="宋体"/>
          <w:color w:val="000000"/>
          <w:kern w:val="0"/>
          <w:sz w:val="24"/>
        </w:rPr>
        <w:t>24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0.25</w:t>
      </w:r>
      <w:r>
        <w:rPr>
          <w:rFonts w:ascii="宋体" w:hint="eastAsia"/>
          <w:color w:val="000000"/>
          <w:kern w:val="0"/>
          <w:sz w:val="24"/>
        </w:rPr>
        <w:t>＋</w:t>
      </w:r>
      <w:r>
        <w:rPr>
          <w:rFonts w:ascii="宋体"/>
          <w:color w:val="000000"/>
          <w:kern w:val="0"/>
          <w:sz w:val="24"/>
        </w:rPr>
        <w:t>1.5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0.25</w:t>
      </w:r>
      <w:r>
        <w:rPr>
          <w:rFonts w:ascii="宋体" w:hint="eastAsia"/>
          <w:color w:val="000000"/>
          <w:kern w:val="0"/>
          <w:sz w:val="24"/>
        </w:rPr>
        <w:t>＋</w:t>
      </w:r>
      <w:r>
        <w:rPr>
          <w:rFonts w:ascii="宋体"/>
          <w:color w:val="000000"/>
          <w:kern w:val="0"/>
          <w:sz w:val="24"/>
        </w:rPr>
        <w:t>0.5</w:t>
      </w:r>
      <w:r>
        <w:rPr>
          <w:rFonts w:ascii="宋体" w:hint="eastAsia"/>
          <w:color w:val="000000"/>
          <w:kern w:val="0"/>
          <w:sz w:val="24"/>
        </w:rPr>
        <w:t>)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]+1.4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 w:hint="eastAsia"/>
          <w:color w:val="000000"/>
          <w:kern w:val="0"/>
          <w:sz w:val="24"/>
        </w:rPr>
        <w:t>0.9</w:t>
      </w:r>
      <w:r>
        <w:rPr>
          <w:rFonts w:ascii="宋体" w:hint="eastAsia"/>
          <w:color w:val="000000"/>
          <w:kern w:val="0"/>
          <w:sz w:val="24"/>
        </w:rPr>
        <w:t>×（</w:t>
      </w:r>
      <w:bookmarkStart w:id="282" w:name="a106_0091"/>
      <w:bookmarkEnd w:id="282"/>
      <w:r>
        <w:rPr>
          <w:rFonts w:ascii="宋体"/>
          <w:color w:val="000000"/>
          <w:kern w:val="0"/>
          <w:sz w:val="24"/>
        </w:rPr>
        <w:t>0.27</w:t>
      </w:r>
      <w:r>
        <w:rPr>
          <w:rFonts w:ascii="宋体" w:hint="eastAsia"/>
          <w:color w:val="000000"/>
          <w:kern w:val="0"/>
          <w:sz w:val="24"/>
        </w:rPr>
        <w:t>+</w:t>
      </w:r>
      <w:r>
        <w:rPr>
          <w:rFonts w:ascii="宋体"/>
          <w:color w:val="000000"/>
          <w:kern w:val="0"/>
          <w:sz w:val="24"/>
        </w:rPr>
        <w:t>2.5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）</w:t>
      </w:r>
      <w:r>
        <w:rPr>
          <w:rFonts w:ascii="宋体" w:hint="eastAsia"/>
          <w:color w:val="000000"/>
          <w:kern w:val="0"/>
          <w:sz w:val="24"/>
        </w:rPr>
        <w:t>=</w:t>
      </w:r>
      <w:r>
        <w:rPr>
          <w:rFonts w:ascii="宋体"/>
          <w:color w:val="000000"/>
          <w:kern w:val="0"/>
          <w:sz w:val="24"/>
        </w:rPr>
        <w:t>12.580</w:t>
      </w:r>
      <w:r>
        <w:rPr>
          <w:rFonts w:ascii="宋体" w:hint="eastAsia"/>
          <w:color w:val="000000"/>
          <w:kern w:val="0"/>
          <w:sz w:val="24"/>
        </w:rPr>
        <w:t>kN</w:t>
      </w:r>
      <w:r>
        <w:rPr>
          <w:rFonts w:ascii="宋体" w:hint="eastAsia"/>
          <w:color w:val="000000"/>
          <w:kern w:val="0"/>
          <w:sz w:val="24"/>
        </w:rPr>
        <w:t>；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1.35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 w:hint="eastAsia"/>
          <w:color w:val="000000"/>
          <w:kern w:val="0"/>
          <w:sz w:val="24"/>
        </w:rPr>
        <w:t>[</w:t>
      </w:r>
      <w:r>
        <w:rPr>
          <w:rFonts w:ascii="宋体"/>
          <w:color w:val="000000"/>
          <w:kern w:val="0"/>
          <w:sz w:val="24"/>
        </w:rPr>
        <w:t>0.14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5</w:t>
      </w:r>
      <w:r>
        <w:rPr>
          <w:rFonts w:ascii="宋体" w:hint="eastAsia"/>
          <w:color w:val="000000"/>
          <w:kern w:val="0"/>
          <w:sz w:val="24"/>
        </w:rPr>
        <w:t>+(</w:t>
      </w:r>
      <w:r>
        <w:rPr>
          <w:rFonts w:ascii="宋体"/>
          <w:color w:val="000000"/>
          <w:kern w:val="0"/>
          <w:sz w:val="24"/>
        </w:rPr>
        <w:t>24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0.25</w:t>
      </w:r>
      <w:r>
        <w:rPr>
          <w:rFonts w:ascii="宋体" w:hint="eastAsia"/>
          <w:color w:val="000000"/>
          <w:kern w:val="0"/>
          <w:sz w:val="24"/>
        </w:rPr>
        <w:t>＋</w:t>
      </w:r>
      <w:r>
        <w:rPr>
          <w:rFonts w:ascii="宋体"/>
          <w:color w:val="000000"/>
          <w:kern w:val="0"/>
          <w:sz w:val="24"/>
        </w:rPr>
        <w:t>1.5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0.25</w:t>
      </w:r>
      <w:r>
        <w:rPr>
          <w:rFonts w:ascii="宋体" w:hint="eastAsia"/>
          <w:color w:val="000000"/>
          <w:kern w:val="0"/>
          <w:sz w:val="24"/>
        </w:rPr>
        <w:t>＋</w:t>
      </w:r>
      <w:r>
        <w:rPr>
          <w:rFonts w:ascii="宋体"/>
          <w:color w:val="000000"/>
          <w:kern w:val="0"/>
          <w:sz w:val="24"/>
        </w:rPr>
        <w:t>0.5</w:t>
      </w:r>
      <w:r>
        <w:rPr>
          <w:rFonts w:ascii="宋体" w:hint="eastAsia"/>
          <w:color w:val="000000"/>
          <w:kern w:val="0"/>
          <w:sz w:val="24"/>
        </w:rPr>
        <w:t>)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]+1.4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0.7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 w:hint="eastAsia"/>
          <w:color w:val="000000"/>
          <w:kern w:val="0"/>
          <w:sz w:val="24"/>
        </w:rPr>
        <w:t>0.9</w:t>
      </w:r>
      <w:r>
        <w:rPr>
          <w:rFonts w:ascii="宋体" w:hint="eastAsia"/>
          <w:color w:val="000000"/>
          <w:kern w:val="0"/>
          <w:sz w:val="24"/>
        </w:rPr>
        <w:t>×（</w:t>
      </w:r>
      <w:bookmarkStart w:id="283" w:name="a106_0222"/>
      <w:bookmarkEnd w:id="283"/>
      <w:r>
        <w:rPr>
          <w:rFonts w:ascii="宋体"/>
          <w:color w:val="000000"/>
          <w:kern w:val="0"/>
          <w:sz w:val="24"/>
        </w:rPr>
        <w:t>0.27</w:t>
      </w:r>
      <w:r>
        <w:rPr>
          <w:rFonts w:ascii="宋体" w:hint="eastAsia"/>
          <w:color w:val="000000"/>
          <w:kern w:val="0"/>
          <w:sz w:val="24"/>
        </w:rPr>
        <w:t>+</w:t>
      </w:r>
      <w:r>
        <w:rPr>
          <w:rFonts w:ascii="宋体"/>
          <w:color w:val="000000"/>
          <w:kern w:val="0"/>
          <w:sz w:val="24"/>
        </w:rPr>
        <w:t>2.5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1</w:t>
      </w:r>
      <w:r>
        <w:rPr>
          <w:rFonts w:ascii="宋体" w:hint="eastAsia"/>
          <w:color w:val="000000"/>
          <w:kern w:val="0"/>
          <w:sz w:val="24"/>
        </w:rPr>
        <w:t>｝</w:t>
      </w:r>
      <w:r>
        <w:rPr>
          <w:rFonts w:ascii="宋体" w:hint="eastAsia"/>
          <w:color w:val="000000"/>
          <w:kern w:val="0"/>
          <w:sz w:val="24"/>
        </w:rPr>
        <w:t>=</w:t>
      </w:r>
      <w:r>
        <w:rPr>
          <w:rFonts w:ascii="宋体"/>
          <w:color w:val="000000"/>
          <w:kern w:val="0"/>
          <w:sz w:val="24"/>
        </w:rPr>
        <w:t>12.669</w:t>
      </w:r>
      <w:r>
        <w:rPr>
          <w:rFonts w:ascii="宋体" w:hint="eastAsia"/>
          <w:color w:val="000000"/>
          <w:kern w:val="0"/>
          <w:sz w:val="24"/>
        </w:rPr>
        <w:t>kN</w:t>
      </w:r>
      <w:r>
        <w:rPr>
          <w:rFonts w:ascii="宋体" w:hint="eastAsia"/>
          <w:color w:val="000000"/>
          <w:kern w:val="0"/>
          <w:sz w:val="24"/>
        </w:rPr>
        <w:t>；</w:t>
      </w:r>
    </w:p>
    <w:p w:rsidR="004F0F27" w:rsidRPr="00780BCC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立杆轴向力取上述较大值，</w:t>
      </w:r>
      <w:r>
        <w:rPr>
          <w:rFonts w:ascii="宋体" w:hint="eastAsia"/>
          <w:color w:val="000000"/>
          <w:kern w:val="0"/>
          <w:sz w:val="24"/>
        </w:rPr>
        <w:t>N=12.669KN</w:t>
      </w:r>
      <w:r>
        <w:rPr>
          <w:rFonts w:ascii="宋体" w:hint="eastAsia"/>
          <w:color w:val="000000"/>
          <w:kern w:val="0"/>
          <w:sz w:val="24"/>
        </w:rPr>
        <w:t>。</w:t>
      </w:r>
    </w:p>
    <w:p w:rsidR="004F0F27" w:rsidP="004F0F27">
      <w:pPr>
        <w:pStyle w:val="a"/>
        <w:outlineLvl w:val="0"/>
        <w:rPr>
          <w:kern w:val="0"/>
        </w:rPr>
      </w:pPr>
      <w:r>
        <w:rPr>
          <w:rFonts w:hint="eastAsia"/>
          <w:kern w:val="0"/>
        </w:rPr>
        <w:t>（二）立杆计算长度</w:t>
      </w:r>
      <w:r>
        <w:rPr>
          <w:rFonts w:ascii="宋体" w:hAnsi="Arial" w:cs="Arial"/>
          <w:kern w:val="0"/>
          <w:szCs w:val="28"/>
          <w:lang w:val="zh-CN"/>
        </w:rPr>
        <w:t>L</w:t>
      </w:r>
      <w:r>
        <w:rPr>
          <w:rFonts w:ascii="宋体" w:hAnsi="Arial" w:cs="Arial"/>
          <w:kern w:val="0"/>
          <w:szCs w:val="28"/>
          <w:vertAlign w:val="subscript"/>
          <w:lang w:val="zh-CN"/>
        </w:rPr>
        <w:t>0</w:t>
      </w:r>
    </w:p>
    <w:p w:rsidR="004F0F27" w:rsidRPr="004D0A4D" w:rsidP="004F0F27">
      <w:pPr>
        <w:pStyle w:val="a"/>
        <w:rPr>
          <w:rFonts w:ascii="宋体" w:hAnsi="Arial" w:cs="Arial"/>
          <w:b w:val="0"/>
          <w:kern w:val="0"/>
          <w:szCs w:val="28"/>
          <w:lang w:val="zh-CN"/>
        </w:rPr>
      </w:pPr>
      <w:r w:rsidRPr="00AB44D3">
        <w:rPr>
          <w:rFonts w:hint="eastAsia"/>
          <w:b w:val="0"/>
          <w:kern w:val="0"/>
        </w:rPr>
        <w:tab/>
      </w:r>
      <w:r>
        <w:rPr>
          <w:rFonts w:hint="eastAsia"/>
          <w:b w:val="0"/>
          <w:kern w:val="0"/>
        </w:rPr>
        <w:t>有</w:t>
      </w:r>
      <w:r w:rsidRPr="00AB44D3">
        <w:rPr>
          <w:rFonts w:hint="eastAsia"/>
          <w:b w:val="0"/>
          <w:kern w:val="0"/>
        </w:rPr>
        <w:t>剪刀撑</w:t>
      </w:r>
      <w:r>
        <w:rPr>
          <w:rFonts w:hint="eastAsia"/>
          <w:b w:val="0"/>
          <w:kern w:val="0"/>
        </w:rPr>
        <w:t>框架式支撑结构中的单元框架稳定性验算时，立杆计算长度</w:t>
      </w:r>
      <w:r w:rsidRPr="004D0A4D">
        <w:rPr>
          <w:rFonts w:ascii="宋体" w:hAnsi="Arial" w:cs="Arial"/>
          <w:b w:val="0"/>
          <w:kern w:val="0"/>
          <w:szCs w:val="28"/>
          <w:lang w:val="zh-CN"/>
        </w:rPr>
        <w:t>L</w:t>
      </w:r>
      <w:r w:rsidRPr="004D0A4D">
        <w:rPr>
          <w:rFonts w:ascii="宋体" w:hAnsi="Arial" w:cs="Arial"/>
          <w:b w:val="0"/>
          <w:kern w:val="0"/>
          <w:szCs w:val="28"/>
          <w:vertAlign w:val="subscript"/>
          <w:lang w:val="zh-CN"/>
        </w:rPr>
        <w:t>0</w:t>
      </w:r>
      <w:r w:rsidRPr="004D0A4D">
        <w:rPr>
          <w:rFonts w:ascii="宋体" w:hAnsi="Arial" w:cs="Arial" w:hint="eastAsia"/>
          <w:b w:val="0"/>
          <w:kern w:val="0"/>
          <w:szCs w:val="28"/>
          <w:lang w:val="zh-CN"/>
        </w:rPr>
        <w:t>=</w:t>
      </w: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 w:rsidRPr="00BF2E97"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H</w:t>
      </w: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a</w:t>
      </w:r>
      <w:r w:rsidRPr="004D0A4D">
        <w:rPr>
          <w:rFonts w:ascii="宋体" w:hAnsi="宋体" w:cs="Arial" w:hint="eastAsia"/>
          <w:b w:val="0"/>
          <w:kern w:val="0"/>
          <w:szCs w:val="28"/>
          <w:lang w:val="zh-CN"/>
        </w:rPr>
        <w:t>μ</w:t>
      </w:r>
      <w:r w:rsidRPr="004D0A4D">
        <w:rPr>
          <w:rFonts w:ascii="宋体" w:hAnsi="Arial" w:cs="Arial" w:hint="eastAsia"/>
          <w:b w:val="0"/>
          <w:kern w:val="0"/>
          <w:szCs w:val="28"/>
          <w:lang w:val="zh-CN"/>
        </w:rPr>
        <w:t>h</w:t>
      </w:r>
    </w:p>
    <w:p w:rsidR="004F0F27" w:rsidP="004F0F27">
      <w:pPr>
        <w:pStyle w:val="a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Arial" w:cs="Arial" w:hint="eastAsia"/>
          <w:kern w:val="0"/>
          <w:szCs w:val="28"/>
          <w:lang w:val="zh-CN"/>
        </w:rPr>
        <w:tab/>
      </w:r>
      <w:r w:rsidRPr="004D0A4D">
        <w:rPr>
          <w:rFonts w:ascii="宋体" w:hAnsi="宋体" w:cs="Arial" w:hint="eastAsia"/>
          <w:b w:val="0"/>
          <w:kern w:val="0"/>
          <w:szCs w:val="28"/>
          <w:lang w:val="zh-CN"/>
        </w:rPr>
        <w:t>μ</w:t>
      </w:r>
      <w:r>
        <w:rPr>
          <w:rFonts w:ascii="宋体" w:hAnsi="宋体" w:cs="Arial"/>
          <w:b w:val="0"/>
          <w:kern w:val="0"/>
          <w:szCs w:val="28"/>
          <w:lang w:val="zh-CN"/>
        </w:rPr>
        <w:t>—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立杆计算长度系数，按《建筑施工临时支撑结构技术规范》附录表</w:t>
      </w:r>
      <w:bookmarkStart w:id="284" w:name="a163_0005"/>
      <w:bookmarkEnd w:id="284"/>
      <w:r>
        <w:rPr>
          <w:rFonts w:ascii="宋体" w:hAnsi="宋体" w:cs="Arial"/>
          <w:b w:val="0"/>
          <w:kern w:val="0"/>
          <w:szCs w:val="28"/>
          <w:lang w:val="zh-CN"/>
        </w:rPr>
        <w:t>B-4</w:t>
      </w:r>
      <w:r>
        <w:rPr>
          <w:rFonts w:ascii="宋体" w:hAnsi="宋体" w:cs="Arial"/>
          <w:b w:val="0"/>
          <w:kern w:val="0"/>
          <w:szCs w:val="28"/>
          <w:lang w:val="zh-CN"/>
        </w:rPr>
        <w:t>水平杆不连续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取值。</w:t>
      </w:r>
    </w:p>
    <w:p w:rsidR="004F0F27" w:rsidP="004F0F27">
      <w:pPr>
        <w:pStyle w:val="a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宋体" w:cs="Arial" w:hint="eastAsia"/>
          <w:b w:val="0"/>
          <w:kern w:val="0"/>
          <w:szCs w:val="28"/>
          <w:lang w:val="zh-CN"/>
        </w:rPr>
        <w:tab/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表中主要参数取值如下：</w:t>
      </w:r>
    </w:p>
    <w:p w:rsidR="004F0F27" w:rsidP="004F0F27">
      <w:pPr>
        <w:pStyle w:val="a"/>
        <w:ind w:firstLine="420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宋体" w:cs="Arial" w:hint="eastAsia"/>
          <w:b w:val="0"/>
          <w:kern w:val="0"/>
          <w:szCs w:val="28"/>
          <w:lang w:val="zh-CN"/>
        </w:rPr>
        <w:t>有剪刀撑框架式支撑结构的刚度比</w:t>
      </w:r>
      <w:r>
        <w:rPr>
          <w:rFonts w:ascii="宋体" w:hAnsi="宋体" w:cs="Arial"/>
          <w:b w:val="0"/>
          <w:kern w:val="0"/>
          <w:position w:val="-24"/>
          <w:szCs w:val="28"/>
          <w:lang w:val="zh-CN"/>
        </w:rPr>
        <w:object>
          <v:shape id="_x0000_i1032" type="#_x0000_t75" style="width:66pt;height:33pt" o:oleicon="f" o:ole="">
            <v:imagedata r:id="rId14" o:title=""/>
          </v:shape>
          <o:OLEObject Type="Embed" ProgID="Equation.3" ShapeID="_x0000_i1032" DrawAspect="Content" ObjectID="_1759568118" r:id="rId15"/>
        </w:objec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，</w:t>
      </w:r>
    </w:p>
    <w:p w:rsidR="004F0F27" w:rsidP="004F0F27">
      <w:pPr>
        <w:pStyle w:val="a"/>
        <w:ind w:firstLine="420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宋体" w:cs="Arial" w:hint="eastAsia"/>
          <w:b w:val="0"/>
          <w:kern w:val="0"/>
          <w:szCs w:val="28"/>
          <w:lang w:val="zh-CN"/>
        </w:rPr>
        <w:t>其中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E--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弹性模量，取</w:t>
      </w:r>
      <w:bookmarkStart w:id="285" w:name="a163_0010"/>
      <w:bookmarkEnd w:id="285"/>
      <w:r>
        <w:rPr>
          <w:rFonts w:ascii="宋体" w:hAnsi="宋体" w:cs="Arial"/>
          <w:b w:val="0"/>
          <w:kern w:val="0"/>
          <w:szCs w:val="28"/>
          <w:lang w:val="zh-CN"/>
        </w:rPr>
        <w:t>206000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（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N/mm</w:t>
      </w:r>
      <w:r w:rsidRPr="00E30C2F">
        <w:rPr>
          <w:rFonts w:ascii="宋体" w:hAnsi="宋体" w:cs="Arial" w:hint="eastAsia"/>
          <w:b w:val="0"/>
          <w:kern w:val="0"/>
          <w:szCs w:val="28"/>
          <w:vertAlign w:val="superscript"/>
          <w:lang w:val="zh-CN"/>
        </w:rPr>
        <w:t>2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）</w:t>
      </w:r>
    </w:p>
    <w:p w:rsidR="004F0F27" w:rsidP="004F0F27">
      <w:pPr>
        <w:pStyle w:val="a"/>
        <w:numPr>
          <w:ilvl w:val="0"/>
          <w:numId w:val="5"/>
        </w:numPr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宋体" w:cs="Arial" w:hint="eastAsia"/>
          <w:b w:val="0"/>
          <w:kern w:val="0"/>
          <w:szCs w:val="28"/>
          <w:lang w:val="zh-CN"/>
        </w:rPr>
        <w:t>钢管的截面惯性矩，取</w:t>
      </w:r>
      <w:bookmarkStart w:id="286" w:name="a163_0020"/>
      <w:bookmarkEnd w:id="286"/>
      <w:r>
        <w:rPr>
          <w:rFonts w:ascii="宋体" w:hAnsi="宋体" w:cs="Arial"/>
          <w:b w:val="0"/>
          <w:kern w:val="0"/>
          <w:szCs w:val="28"/>
          <w:lang w:val="zh-CN"/>
        </w:rPr>
        <w:t>121900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（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mm</w:t>
      </w:r>
      <w:r>
        <w:rPr>
          <w:rFonts w:ascii="宋体" w:hAnsi="宋体" w:cs="Arial" w:hint="eastAsia"/>
          <w:b w:val="0"/>
          <w:kern w:val="0"/>
          <w:szCs w:val="28"/>
          <w:vertAlign w:val="superscript"/>
          <w:lang w:val="zh-CN"/>
        </w:rPr>
        <w:t>4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）</w:t>
      </w:r>
    </w:p>
    <w:p w:rsidR="004F0F27" w:rsidP="004F0F27">
      <w:pPr>
        <w:pStyle w:val="a"/>
        <w:ind w:left="420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宋体" w:cs="Arial" w:hint="eastAsia"/>
          <w:b w:val="0"/>
          <w:kern w:val="0"/>
          <w:szCs w:val="28"/>
          <w:lang w:val="zh-CN"/>
        </w:rPr>
        <w:t>h</w:t>
      </w:r>
      <w:r>
        <w:rPr>
          <w:rFonts w:ascii="宋体" w:hAnsi="宋体" w:cs="Arial"/>
          <w:b w:val="0"/>
          <w:kern w:val="0"/>
          <w:szCs w:val="28"/>
          <w:lang w:val="zh-CN"/>
        </w:rPr>
        <w:t>—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立杆步距，取</w:t>
      </w:r>
      <w:bookmarkStart w:id="287" w:name="a163_0030"/>
      <w:bookmarkEnd w:id="287"/>
      <w:r>
        <w:rPr>
          <w:rFonts w:ascii="宋体" w:hAnsi="宋体" w:cs="Arial"/>
          <w:b w:val="0"/>
          <w:kern w:val="0"/>
          <w:szCs w:val="28"/>
          <w:lang w:val="zh-CN"/>
        </w:rPr>
        <w:t>900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mm</w:t>
      </w:r>
    </w:p>
    <w:p w:rsidR="004F0F27" w:rsidP="004F0F27">
      <w:pPr>
        <w:pStyle w:val="a"/>
        <w:ind w:left="420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宋体" w:cs="Arial" w:hint="eastAsia"/>
          <w:b w:val="0"/>
          <w:kern w:val="0"/>
          <w:szCs w:val="28"/>
          <w:lang w:val="zh-CN"/>
        </w:rPr>
        <w:t>k</w:t>
      </w:r>
      <w:r>
        <w:rPr>
          <w:rFonts w:ascii="宋体" w:hAnsi="宋体" w:cs="Arial"/>
          <w:b w:val="0"/>
          <w:kern w:val="0"/>
          <w:szCs w:val="28"/>
          <w:lang w:val="zh-CN"/>
        </w:rPr>
        <w:t>—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节点转动刚度，取</w:t>
      </w:r>
      <w:bookmarkStart w:id="288" w:name="a163_0040"/>
      <w:bookmarkEnd w:id="288"/>
      <w:r>
        <w:rPr>
          <w:rFonts w:ascii="宋体" w:hAnsi="宋体" w:cs="Arial"/>
          <w:b w:val="0"/>
          <w:kern w:val="0"/>
          <w:szCs w:val="28"/>
          <w:lang w:val="zh-CN"/>
        </w:rPr>
        <w:t>25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kN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·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m/rad</w:t>
      </w:r>
    </w:p>
    <w:p w:rsidR="004F0F27" w:rsidP="004F0F27">
      <w:pPr>
        <w:pStyle w:val="a"/>
        <w:ind w:left="420"/>
        <w:rPr>
          <w:rFonts w:ascii="宋体" w:hAnsi="宋体" w:cs="Arial"/>
          <w:b w:val="0"/>
          <w:kern w:val="0"/>
          <w:szCs w:val="28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宋体" w:hAnsi="宋体" w:cs="Arial" w:hint="eastAsia"/>
          <w:b w:val="0"/>
          <w:kern w:val="0"/>
          <w:szCs w:val="28"/>
          <w:lang w:val="zh-CN"/>
        </w:rPr>
        <w:t>l</w:t>
      </w:r>
      <w:r>
        <w:rPr>
          <w:rFonts w:ascii="宋体" w:hAnsi="宋体" w:cs="Arial" w:hint="eastAsia"/>
          <w:b w:val="0"/>
          <w:kern w:val="0"/>
          <w:szCs w:val="28"/>
          <w:vertAlign w:val="subscript"/>
          <w:lang w:val="zh-CN"/>
        </w:rPr>
        <w:t>y</w:t>
      </w:r>
      <w:r>
        <w:rPr>
          <w:rFonts w:ascii="宋体" w:hAnsi="宋体" w:cs="Arial"/>
          <w:b w:val="0"/>
          <w:kern w:val="0"/>
          <w:szCs w:val="28"/>
          <w:lang w:val="zh-CN"/>
        </w:rPr>
        <w:t>—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立杆的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y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向间距，取</w:t>
      </w:r>
      <w:bookmarkStart w:id="289" w:name="a163_0050"/>
      <w:bookmarkEnd w:id="289"/>
      <w:r>
        <w:rPr>
          <w:rFonts w:ascii="宋体" w:hAnsi="宋体" w:cs="Arial"/>
          <w:b w:val="0"/>
          <w:kern w:val="0"/>
          <w:szCs w:val="28"/>
          <w:lang w:val="zh-CN"/>
        </w:rPr>
        <w:t>800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mm</w:t>
      </w:r>
    </w:p>
    <w:tbl>
      <w:tblPr>
        <w:tblStyle w:val="TableNormal"/>
        <w:tblW w:w="0" w:type="auto"/>
        <w:tblInd w:w="428" w:type="dxa"/>
        <w:tblCellMar>
          <w:left w:w="0" w:type="dxa"/>
          <w:right w:w="0" w:type="dxa"/>
        </w:tblCellMar>
        <w:tblLook w:val="0000"/>
      </w:tblPr>
      <w:tblGrid>
        <w:gridCol w:w="745"/>
        <w:gridCol w:w="2088"/>
        <w:gridCol w:w="368"/>
        <w:gridCol w:w="1616"/>
        <w:gridCol w:w="890"/>
      </w:tblGrid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745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K=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bookmarkStart w:id="290" w:name="a163_0060"/>
            <w:bookmarkEnd w:id="290"/>
            <w:r>
              <w:rPr>
                <w:rFonts w:ascii="宋体" w:hAnsi="宋体"/>
                <w:sz w:val="24"/>
              </w:rPr>
              <w:t>206000</w:t>
            </w:r>
            <w:r>
              <w:rPr>
                <w:rFonts w:ascii="宋体" w:hAnsi="宋体" w:hint="eastAsia"/>
                <w:sz w:val="24"/>
              </w:rPr>
              <w:t>×</w:t>
            </w:r>
            <w:bookmarkStart w:id="291" w:name="a163_0070"/>
            <w:bookmarkEnd w:id="291"/>
            <w:r>
              <w:rPr>
                <w:rFonts w:ascii="宋体" w:hAnsi="宋体"/>
                <w:sz w:val="24"/>
              </w:rPr>
              <w:t>121900</w:t>
            </w:r>
          </w:p>
        </w:tc>
        <w:tc>
          <w:tcPr>
            <w:tcW w:w="368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+</w:t>
            </w:r>
          </w:p>
        </w:tc>
        <w:tc>
          <w:tcPr>
            <w:tcW w:w="1616" w:type="dxa"/>
            <w:tcBorders>
              <w:left w:val="nil"/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bookmarkStart w:id="292" w:name="a163_0100"/>
            <w:bookmarkEnd w:id="292"/>
            <w:r>
              <w:rPr>
                <w:rFonts w:ascii="宋体" w:hAnsi="宋体"/>
                <w:sz w:val="24"/>
              </w:rPr>
              <w:t>800</w:t>
            </w:r>
          </w:p>
        </w:tc>
        <w:tc>
          <w:tcPr>
            <w:tcW w:w="890" w:type="dxa"/>
            <w:vMerge w:val="restart"/>
            <w:vAlign w:val="center"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  <w:bookmarkStart w:id="293" w:name="a163_0120"/>
            <w:bookmarkEnd w:id="293"/>
            <w:r>
              <w:rPr>
                <w:rFonts w:ascii="宋体" w:hAnsi="宋体"/>
                <w:sz w:val="24"/>
              </w:rPr>
              <w:t>1.26</w:t>
            </w:r>
          </w:p>
        </w:tc>
      </w:tr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327"/>
        </w:trPr>
        <w:tc>
          <w:tcPr>
            <w:tcW w:w="745" w:type="dxa"/>
            <w:vMerge/>
            <w:vAlign w:val="center"/>
          </w:tcPr>
          <w:p w:rsidR="004F0F27" w:rsidP="004F0F27">
            <w:pPr>
              <w:pStyle w:val="Normal0"/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8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bookmarkStart w:id="294" w:name="a163_0080"/>
            <w:bookmarkEnd w:id="294"/>
            <w:r>
              <w:rPr>
                <w:rFonts w:ascii="宋体" w:hAnsi="宋体"/>
                <w:sz w:val="24"/>
              </w:rPr>
              <w:t>900</w:t>
            </w:r>
            <w:r>
              <w:rPr>
                <w:rFonts w:ascii="宋体" w:hAnsi="宋体" w:hint="eastAsia"/>
                <w:sz w:val="24"/>
              </w:rPr>
              <w:t>×</w:t>
            </w:r>
            <w:bookmarkStart w:id="295" w:name="a163_0090"/>
            <w:bookmarkEnd w:id="295"/>
            <w:r>
              <w:rPr>
                <w:rFonts w:ascii="宋体" w:hAnsi="宋体"/>
                <w:sz w:val="24"/>
              </w:rPr>
              <w:t>25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 w:hint="eastAsia"/>
                <w:sz w:val="24"/>
              </w:rPr>
              <w:t>10</w:t>
            </w:r>
            <w:r w:rsidRPr="003939BF">
              <w:rPr>
                <w:rFonts w:ascii="宋体" w:hAnsi="宋体" w:hint="eastAsia"/>
                <w:sz w:val="24"/>
                <w:vertAlign w:val="superscript"/>
              </w:rPr>
              <w:t>6</w:t>
            </w:r>
          </w:p>
        </w:tc>
        <w:tc>
          <w:tcPr>
            <w:tcW w:w="368" w:type="dxa"/>
            <w:vMerge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  <w:r>
              <w:rPr>
                <w:rFonts w:ascii="宋体" w:hAnsi="宋体" w:hint="eastAsia"/>
                <w:sz w:val="24"/>
              </w:rPr>
              <w:t>×</w:t>
            </w:r>
            <w:bookmarkStart w:id="296" w:name="a163_0110"/>
            <w:bookmarkEnd w:id="296"/>
            <w:r>
              <w:rPr>
                <w:rFonts w:ascii="宋体" w:hAnsi="宋体"/>
                <w:sz w:val="24"/>
              </w:rPr>
              <w:t>900</w:t>
            </w:r>
          </w:p>
        </w:tc>
        <w:tc>
          <w:tcPr>
            <w:tcW w:w="890" w:type="dxa"/>
            <w:vMerge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F0F27" w:rsidP="004F0F27">
      <w:pPr>
        <w:pStyle w:val="a"/>
        <w:ind w:firstLine="420"/>
        <w:rPr>
          <w:b w:val="0"/>
          <w:kern w:val="0"/>
        </w:rPr>
      </w:pPr>
      <w:r>
        <w:rPr>
          <w:b w:val="0"/>
          <w:kern w:val="0"/>
        </w:rPr>
        <w:t>a</w:t>
      </w:r>
      <w:r>
        <w:rPr>
          <w:rFonts w:hint="eastAsia"/>
          <w:b w:val="0"/>
          <w:kern w:val="0"/>
          <w:vertAlign w:val="subscript"/>
        </w:rPr>
        <w:t>x</w:t>
      </w:r>
      <w:r>
        <w:rPr>
          <w:b w:val="0"/>
          <w:kern w:val="0"/>
        </w:rPr>
        <w:t>—</w:t>
      </w:r>
      <w:r>
        <w:rPr>
          <w:rFonts w:hint="eastAsia"/>
          <w:b w:val="0"/>
          <w:kern w:val="0"/>
        </w:rPr>
        <w:t>单元框架</w:t>
      </w:r>
      <w:r>
        <w:rPr>
          <w:rFonts w:hint="eastAsia"/>
          <w:b w:val="0"/>
          <w:kern w:val="0"/>
        </w:rPr>
        <w:t>x</w:t>
      </w:r>
      <w:r>
        <w:rPr>
          <w:rFonts w:hint="eastAsia"/>
          <w:b w:val="0"/>
          <w:kern w:val="0"/>
        </w:rPr>
        <w:t>向跨距与步距</w:t>
      </w:r>
      <w:r>
        <w:rPr>
          <w:rFonts w:hint="eastAsia"/>
          <w:b w:val="0"/>
          <w:kern w:val="0"/>
        </w:rPr>
        <w:t>h</w:t>
      </w:r>
      <w:r>
        <w:rPr>
          <w:rFonts w:hint="eastAsia"/>
          <w:b w:val="0"/>
          <w:kern w:val="0"/>
        </w:rPr>
        <w:t>之比，</w:t>
      </w:r>
      <w:r>
        <w:rPr>
          <w:b w:val="0"/>
          <w:kern w:val="0"/>
        </w:rPr>
        <w:t>a</w:t>
      </w:r>
      <w:r>
        <w:rPr>
          <w:rFonts w:hint="eastAsia"/>
          <w:b w:val="0"/>
          <w:kern w:val="0"/>
          <w:vertAlign w:val="subscript"/>
        </w:rPr>
        <w:t>x</w:t>
      </w:r>
      <w:r>
        <w:rPr>
          <w:rFonts w:hint="eastAsia"/>
          <w:b w:val="0"/>
          <w:kern w:val="0"/>
        </w:rPr>
        <w:t xml:space="preserve"> =l</w:t>
      </w:r>
      <w:r w:rsidRPr="00590C9D">
        <w:rPr>
          <w:rFonts w:hint="eastAsia"/>
          <w:b w:val="0"/>
          <w:kern w:val="0"/>
          <w:vertAlign w:val="subscript"/>
        </w:rPr>
        <w:t>x</w:t>
      </w:r>
      <w:r>
        <w:rPr>
          <w:rFonts w:hint="eastAsia"/>
          <w:b w:val="0"/>
          <w:kern w:val="0"/>
        </w:rPr>
        <w:t>/h=</w:t>
      </w:r>
      <w:bookmarkStart w:id="297" w:name="a163_0121"/>
      <w:bookmarkEnd w:id="297"/>
      <w:r>
        <w:rPr>
          <w:b w:val="0"/>
          <w:kern w:val="0"/>
        </w:rPr>
        <w:t>0.8</w:t>
      </w:r>
      <w:r>
        <w:rPr>
          <w:rFonts w:hint="eastAsia"/>
          <w:b w:val="0"/>
          <w:kern w:val="0"/>
        </w:rPr>
        <w:t>/</w:t>
      </w:r>
      <w:bookmarkStart w:id="298" w:name="a163_0122"/>
      <w:bookmarkEnd w:id="298"/>
      <w:r>
        <w:rPr>
          <w:b w:val="0"/>
          <w:kern w:val="0"/>
        </w:rPr>
        <w:t>0.9</w:t>
      </w:r>
      <w:r>
        <w:rPr>
          <w:rFonts w:hint="eastAsia"/>
          <w:b w:val="0"/>
          <w:kern w:val="0"/>
        </w:rPr>
        <w:t>=</w:t>
      </w:r>
      <w:bookmarkStart w:id="299" w:name="a163_0123"/>
      <w:bookmarkEnd w:id="299"/>
      <w:r>
        <w:rPr>
          <w:b w:val="0"/>
          <w:kern w:val="0"/>
        </w:rPr>
        <w:t>0.89</w:t>
      </w:r>
    </w:p>
    <w:p w:rsidR="004F0F27" w:rsidP="004F0F27">
      <w:pPr>
        <w:pStyle w:val="a"/>
        <w:ind w:firstLine="420"/>
        <w:rPr>
          <w:b w:val="0"/>
          <w:kern w:val="0"/>
        </w:rPr>
      </w:pPr>
      <w:r>
        <w:rPr>
          <w:rFonts w:hint="eastAsia"/>
          <w:b w:val="0"/>
          <w:kern w:val="0"/>
        </w:rPr>
        <w:t>n</w:t>
      </w:r>
      <w:r>
        <w:rPr>
          <w:rFonts w:hint="eastAsia"/>
          <w:b w:val="0"/>
          <w:kern w:val="0"/>
          <w:vertAlign w:val="subscript"/>
        </w:rPr>
        <w:t>x</w:t>
      </w:r>
      <w:r>
        <w:rPr>
          <w:b w:val="0"/>
          <w:kern w:val="0"/>
        </w:rPr>
        <w:t>—</w:t>
      </w:r>
      <w:r>
        <w:rPr>
          <w:rFonts w:hint="eastAsia"/>
          <w:b w:val="0"/>
          <w:kern w:val="0"/>
        </w:rPr>
        <w:t>单元框架的</w:t>
      </w:r>
      <w:r>
        <w:rPr>
          <w:rFonts w:hint="eastAsia"/>
          <w:b w:val="0"/>
          <w:kern w:val="0"/>
        </w:rPr>
        <w:t>x</w:t>
      </w:r>
      <w:r>
        <w:rPr>
          <w:rFonts w:hint="eastAsia"/>
          <w:b w:val="0"/>
          <w:kern w:val="0"/>
        </w:rPr>
        <w:t>向跨数，</w:t>
      </w:r>
      <w:r>
        <w:rPr>
          <w:rFonts w:hint="eastAsia"/>
          <w:b w:val="0"/>
          <w:kern w:val="0"/>
        </w:rPr>
        <w:t>n</w:t>
      </w:r>
      <w:r>
        <w:rPr>
          <w:rFonts w:hint="eastAsia"/>
          <w:b w:val="0"/>
          <w:kern w:val="0"/>
          <w:vertAlign w:val="subscript"/>
        </w:rPr>
        <w:t>x</w:t>
      </w:r>
      <w:r>
        <w:rPr>
          <w:rFonts w:hint="eastAsia"/>
          <w:b w:val="0"/>
          <w:kern w:val="0"/>
        </w:rPr>
        <w:t xml:space="preserve"> =</w:t>
      </w:r>
      <w:bookmarkStart w:id="300" w:name="a163_0124"/>
      <w:bookmarkEnd w:id="300"/>
      <w:r>
        <w:rPr>
          <w:b w:val="0"/>
          <w:kern w:val="0"/>
        </w:rPr>
        <w:t>4</w:t>
      </w:r>
    </w:p>
    <w:p w:rsidR="004F0F27" w:rsidP="004F0F27">
      <w:pPr>
        <w:pStyle w:val="a"/>
        <w:ind w:firstLine="420"/>
        <w:rPr>
          <w:b w:val="0"/>
          <w:kern w:val="0"/>
        </w:rPr>
      </w:pPr>
      <w:bookmarkStart w:id="301" w:name="a163_0125"/>
      <w:bookmarkEnd w:id="301"/>
      <w:r>
        <w:rPr>
          <w:rFonts w:hint="eastAsia"/>
          <w:b w:val="0"/>
          <w:kern w:val="0"/>
        </w:rPr>
        <w:t>x</w:t>
      </w:r>
      <w:r>
        <w:rPr>
          <w:rFonts w:hint="eastAsia"/>
          <w:b w:val="0"/>
          <w:kern w:val="0"/>
        </w:rPr>
        <w:t>向定义：立杆纵横向间距相同，</w:t>
      </w:r>
      <w:r>
        <w:rPr>
          <w:rFonts w:hint="eastAsia"/>
          <w:b w:val="0"/>
          <w:kern w:val="0"/>
        </w:rPr>
        <w:t>x</w:t>
      </w:r>
      <w:r>
        <w:rPr>
          <w:rFonts w:hint="eastAsia"/>
          <w:b w:val="0"/>
          <w:kern w:val="0"/>
        </w:rPr>
        <w:t>向为单元框架立杆跨数大的方向，取板底立杆纵距方向。</w:t>
      </w:r>
    </w:p>
    <w:p w:rsidR="004F0F27" w:rsidP="004F0F27">
      <w:pPr>
        <w:pStyle w:val="a"/>
        <w:ind w:firstLine="420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hint="eastAsia"/>
          <w:b w:val="0"/>
          <w:kern w:val="0"/>
        </w:rPr>
        <w:t>根据以上参数查表，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立杆计算长度系数</w:t>
      </w:r>
      <w:r w:rsidRPr="004D0A4D">
        <w:rPr>
          <w:rFonts w:ascii="宋体" w:hAnsi="宋体" w:cs="Arial" w:hint="eastAsia"/>
          <w:b w:val="0"/>
          <w:kern w:val="0"/>
          <w:szCs w:val="28"/>
          <w:lang w:val="zh-CN"/>
        </w:rPr>
        <w:t>μ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=</w:t>
      </w:r>
      <w:bookmarkStart w:id="302" w:name="a163_0126"/>
      <w:bookmarkEnd w:id="302"/>
      <w:r>
        <w:rPr>
          <w:rFonts w:ascii="宋体" w:hAnsi="宋体" w:cs="Arial"/>
          <w:b w:val="0"/>
          <w:kern w:val="0"/>
          <w:szCs w:val="28"/>
          <w:lang w:val="zh-CN"/>
        </w:rPr>
        <w:t>2.22</w:t>
      </w:r>
    </w:p>
    <w:p w:rsidR="004F0F27" w:rsidP="004F0F27">
      <w:pPr>
        <w:pStyle w:val="a"/>
        <w:ind w:firstLine="420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a</w:t>
      </w:r>
      <w:r>
        <w:rPr>
          <w:rFonts w:ascii="宋体" w:hAnsi="宋体" w:cs="Arial"/>
          <w:b w:val="0"/>
          <w:kern w:val="0"/>
          <w:szCs w:val="28"/>
          <w:lang w:val="zh-CN"/>
        </w:rPr>
        <w:t>—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扫地杆高度与悬臂长度修正系数，按附录表</w:t>
      </w:r>
      <w:bookmarkStart w:id="303" w:name="a163_0127"/>
      <w:bookmarkEnd w:id="303"/>
      <w:r>
        <w:rPr>
          <w:rFonts w:ascii="宋体" w:hAnsi="宋体" w:cs="Arial"/>
          <w:b w:val="0"/>
          <w:kern w:val="0"/>
          <w:szCs w:val="28"/>
          <w:lang w:val="zh-CN"/>
        </w:rPr>
        <w:t>B-6</w:t>
      </w:r>
      <w:r>
        <w:rPr>
          <w:rFonts w:ascii="宋体" w:hAnsi="宋体" w:cs="Arial"/>
          <w:b w:val="0"/>
          <w:kern w:val="0"/>
          <w:szCs w:val="28"/>
          <w:lang w:val="zh-CN"/>
        </w:rPr>
        <w:t>水平杆连续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取值，</w:t>
      </w: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a</w:t>
      </w:r>
      <w:r>
        <w:rPr>
          <w:rFonts w:ascii="宋体" w:hAnsi="宋体" w:hint="eastAsia"/>
        </w:rPr>
        <w:t>=</w:t>
      </w:r>
      <w:bookmarkStart w:id="304" w:name="a163_0128"/>
      <w:bookmarkEnd w:id="304"/>
      <w:r>
        <w:rPr>
          <w:rFonts w:ascii="宋体" w:hAnsi="宋体"/>
        </w:rPr>
        <w:t>1.05</w:t>
      </w:r>
    </w:p>
    <w:p w:rsidR="004F0F27" w:rsidP="004F0F27">
      <w:pPr>
        <w:pStyle w:val="a"/>
        <w:ind w:firstLine="420"/>
        <w:rPr>
          <w:b w:val="0"/>
          <w:kern w:val="0"/>
        </w:rPr>
      </w:pPr>
      <w:r>
        <w:rPr>
          <w:rFonts w:hint="eastAsia"/>
          <w:b w:val="0"/>
          <w:kern w:val="0"/>
        </w:rPr>
        <w:t>其中</w:t>
      </w:r>
      <w:r>
        <w:rPr>
          <w:b w:val="0"/>
          <w:kern w:val="0"/>
        </w:rPr>
        <w:t>a</w:t>
      </w:r>
      <w:r w:rsidRPr="00B172F9">
        <w:rPr>
          <w:b w:val="0"/>
          <w:kern w:val="0"/>
          <w:vertAlign w:val="subscript"/>
        </w:rPr>
        <w:t>1</w:t>
      </w:r>
      <w:r>
        <w:rPr>
          <w:b w:val="0"/>
          <w:kern w:val="0"/>
        </w:rPr>
        <w:t>—</w:t>
      </w:r>
      <w:r>
        <w:rPr>
          <w:rFonts w:hint="eastAsia"/>
          <w:b w:val="0"/>
          <w:kern w:val="0"/>
        </w:rPr>
        <w:t>扫地杆高度与步距</w:t>
      </w:r>
      <w:r>
        <w:rPr>
          <w:rFonts w:hint="eastAsia"/>
          <w:b w:val="0"/>
          <w:kern w:val="0"/>
        </w:rPr>
        <w:t>h</w:t>
      </w:r>
      <w:r>
        <w:rPr>
          <w:rFonts w:hint="eastAsia"/>
          <w:b w:val="0"/>
          <w:kern w:val="0"/>
        </w:rPr>
        <w:t>之比，</w:t>
      </w:r>
      <w:r>
        <w:rPr>
          <w:rFonts w:hint="eastAsia"/>
          <w:b w:val="0"/>
          <w:kern w:val="0"/>
        </w:rPr>
        <w:t>a</w:t>
      </w:r>
      <w:r w:rsidRPr="00B172F9">
        <w:rPr>
          <w:rFonts w:hint="eastAsia"/>
          <w:b w:val="0"/>
          <w:kern w:val="0"/>
          <w:vertAlign w:val="subscript"/>
        </w:rPr>
        <w:t>1</w:t>
      </w:r>
      <w:r>
        <w:rPr>
          <w:rFonts w:hint="eastAsia"/>
          <w:b w:val="0"/>
          <w:kern w:val="0"/>
        </w:rPr>
        <w:t>=</w:t>
      </w:r>
      <w:bookmarkStart w:id="305" w:name="a163_0130"/>
      <w:bookmarkEnd w:id="305"/>
      <w:r>
        <w:rPr>
          <w:b w:val="0"/>
          <w:kern w:val="0"/>
        </w:rPr>
        <w:t>0.2</w:t>
      </w:r>
      <w:r>
        <w:rPr>
          <w:rFonts w:hint="eastAsia"/>
          <w:b w:val="0"/>
          <w:kern w:val="0"/>
        </w:rPr>
        <w:t>/</w:t>
      </w:r>
      <w:bookmarkStart w:id="306" w:name="a163_0140"/>
      <w:bookmarkEnd w:id="306"/>
      <w:r>
        <w:rPr>
          <w:b w:val="0"/>
          <w:kern w:val="0"/>
        </w:rPr>
        <w:t>0.9</w:t>
      </w:r>
      <w:r>
        <w:rPr>
          <w:rFonts w:hint="eastAsia"/>
          <w:b w:val="0"/>
          <w:kern w:val="0"/>
        </w:rPr>
        <w:t>=</w:t>
      </w:r>
      <w:bookmarkStart w:id="307" w:name="a163_0150"/>
      <w:bookmarkEnd w:id="307"/>
      <w:r>
        <w:rPr>
          <w:b w:val="0"/>
          <w:kern w:val="0"/>
        </w:rPr>
        <w:t>0.22</w:t>
      </w:r>
    </w:p>
    <w:p w:rsidR="004F0F27" w:rsidP="004F0F27">
      <w:pPr>
        <w:pStyle w:val="a"/>
        <w:ind w:firstLine="420"/>
        <w:rPr>
          <w:b w:val="0"/>
          <w:kern w:val="0"/>
        </w:rPr>
      </w:pPr>
      <w:r>
        <w:rPr>
          <w:b w:val="0"/>
          <w:kern w:val="0"/>
        </w:rPr>
        <w:t>a</w:t>
      </w:r>
      <w:r>
        <w:rPr>
          <w:rFonts w:hint="eastAsia"/>
          <w:b w:val="0"/>
          <w:kern w:val="0"/>
          <w:vertAlign w:val="subscript"/>
        </w:rPr>
        <w:t>2</w:t>
      </w:r>
      <w:r>
        <w:rPr>
          <w:b w:val="0"/>
          <w:kern w:val="0"/>
        </w:rPr>
        <w:t>—</w:t>
      </w:r>
      <w:r>
        <w:rPr>
          <w:rFonts w:hint="eastAsia"/>
          <w:b w:val="0"/>
          <w:kern w:val="0"/>
        </w:rPr>
        <w:t>悬臂长度与步距</w:t>
      </w:r>
      <w:r>
        <w:rPr>
          <w:rFonts w:hint="eastAsia"/>
          <w:b w:val="0"/>
          <w:kern w:val="0"/>
        </w:rPr>
        <w:t>h</w:t>
      </w:r>
      <w:r>
        <w:rPr>
          <w:rFonts w:hint="eastAsia"/>
          <w:b w:val="0"/>
          <w:kern w:val="0"/>
        </w:rPr>
        <w:t>之比，</w:t>
      </w:r>
      <w:r>
        <w:rPr>
          <w:rFonts w:hint="eastAsia"/>
          <w:b w:val="0"/>
          <w:kern w:val="0"/>
        </w:rPr>
        <w:t>a</w:t>
      </w:r>
      <w:r>
        <w:rPr>
          <w:rFonts w:hint="eastAsia"/>
          <w:b w:val="0"/>
          <w:kern w:val="0"/>
          <w:vertAlign w:val="subscript"/>
        </w:rPr>
        <w:t>2</w:t>
      </w:r>
      <w:r>
        <w:rPr>
          <w:rFonts w:hint="eastAsia"/>
          <w:b w:val="0"/>
          <w:kern w:val="0"/>
        </w:rPr>
        <w:t>=</w:t>
      </w:r>
      <w:bookmarkStart w:id="308" w:name="a163_0160"/>
      <w:bookmarkEnd w:id="308"/>
      <w:r>
        <w:rPr>
          <w:b w:val="0"/>
          <w:kern w:val="0"/>
        </w:rPr>
        <w:t>0.4</w:t>
      </w:r>
      <w:r>
        <w:rPr>
          <w:rFonts w:hint="eastAsia"/>
          <w:b w:val="0"/>
          <w:kern w:val="0"/>
        </w:rPr>
        <w:t>/</w:t>
      </w:r>
      <w:bookmarkStart w:id="309" w:name="a163_0170"/>
      <w:bookmarkEnd w:id="309"/>
      <w:r>
        <w:rPr>
          <w:b w:val="0"/>
          <w:kern w:val="0"/>
        </w:rPr>
        <w:t>0.9</w:t>
      </w:r>
      <w:r>
        <w:rPr>
          <w:rFonts w:hint="eastAsia"/>
          <w:b w:val="0"/>
          <w:kern w:val="0"/>
        </w:rPr>
        <w:t>=</w:t>
      </w:r>
      <w:bookmarkStart w:id="310" w:name="a163_0180"/>
      <w:bookmarkEnd w:id="310"/>
      <w:r>
        <w:rPr>
          <w:b w:val="0"/>
          <w:kern w:val="0"/>
        </w:rPr>
        <w:t>0.44</w:t>
      </w:r>
    </w:p>
    <w:p w:rsidR="004F0F27" w:rsidP="004F0F27">
      <w:pPr>
        <w:pStyle w:val="a"/>
        <w:ind w:firstLine="420"/>
        <w:rPr>
          <w:b w:val="0"/>
          <w:kern w:val="0"/>
        </w:rPr>
      </w:pPr>
      <w:r>
        <w:rPr>
          <w:rFonts w:hint="eastAsia"/>
          <w:b w:val="0"/>
          <w:kern w:val="0"/>
        </w:rPr>
        <w:t>a</w:t>
      </w:r>
      <w:r>
        <w:rPr>
          <w:b w:val="0"/>
          <w:kern w:val="0"/>
        </w:rPr>
        <w:t>—a</w:t>
      </w:r>
      <w:r w:rsidRPr="00B172F9">
        <w:rPr>
          <w:b w:val="0"/>
          <w:kern w:val="0"/>
          <w:vertAlign w:val="subscript"/>
        </w:rPr>
        <w:t>1</w:t>
      </w:r>
      <w:r>
        <w:rPr>
          <w:rFonts w:hint="eastAsia"/>
          <w:b w:val="0"/>
          <w:kern w:val="0"/>
        </w:rPr>
        <w:t>与</w:t>
      </w:r>
      <w:r>
        <w:rPr>
          <w:b w:val="0"/>
          <w:kern w:val="0"/>
        </w:rPr>
        <w:t>a</w:t>
      </w:r>
      <w:r>
        <w:rPr>
          <w:rFonts w:hint="eastAsia"/>
          <w:b w:val="0"/>
          <w:kern w:val="0"/>
          <w:vertAlign w:val="subscript"/>
        </w:rPr>
        <w:t>2</w:t>
      </w:r>
      <w:r>
        <w:rPr>
          <w:rFonts w:hint="eastAsia"/>
          <w:b w:val="0"/>
          <w:kern w:val="0"/>
        </w:rPr>
        <w:t>中的较大值，</w:t>
      </w:r>
      <w:r>
        <w:rPr>
          <w:rFonts w:hint="eastAsia"/>
          <w:b w:val="0"/>
          <w:kern w:val="0"/>
        </w:rPr>
        <w:t>a=</w:t>
      </w:r>
      <w:bookmarkStart w:id="311" w:name="a163_0190"/>
      <w:bookmarkEnd w:id="311"/>
      <w:r>
        <w:rPr>
          <w:b w:val="0"/>
          <w:kern w:val="0"/>
        </w:rPr>
        <w:t>0.44</w:t>
      </w:r>
    </w:p>
    <w:p w:rsidR="004F0F27" w:rsidP="004F0F27">
      <w:pPr>
        <w:pStyle w:val="a"/>
        <w:ind w:firstLine="420"/>
        <w:rPr>
          <w:b w:val="0"/>
          <w:kern w:val="0"/>
        </w:rPr>
      </w:pP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H</w:t>
      </w:r>
      <w:r>
        <w:rPr>
          <w:rFonts w:ascii="宋体" w:hAnsi="宋体" w:cs="Arial"/>
          <w:b w:val="0"/>
          <w:kern w:val="0"/>
          <w:szCs w:val="28"/>
          <w:lang w:val="zh-CN"/>
        </w:rPr>
        <w:t>—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高度修正系数，架体高度</w:t>
      </w:r>
      <w:bookmarkStart w:id="312" w:name="a163_0191"/>
      <w:bookmarkEnd w:id="312"/>
      <w:r>
        <w:rPr>
          <w:rFonts w:ascii="宋体" w:hAnsi="宋体" w:cs="Arial"/>
          <w:b w:val="0"/>
          <w:kern w:val="0"/>
          <w:szCs w:val="28"/>
          <w:lang w:val="zh-CN"/>
        </w:rPr>
        <w:t>5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m,</w:t>
      </w: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H</w:t>
      </w:r>
      <w:r>
        <w:rPr>
          <w:rFonts w:hint="eastAsia"/>
          <w:b w:val="0"/>
          <w:kern w:val="0"/>
        </w:rPr>
        <w:t>=</w:t>
      </w:r>
      <w:bookmarkStart w:id="313" w:name="a163_0200"/>
      <w:bookmarkEnd w:id="313"/>
      <w:r>
        <w:rPr>
          <w:b w:val="0"/>
          <w:kern w:val="0"/>
        </w:rPr>
        <w:t>1</w:t>
      </w:r>
    </w:p>
    <w:p w:rsidR="004F0F27" w:rsidP="004F0F27">
      <w:pPr>
        <w:pStyle w:val="a"/>
        <w:ind w:firstLine="420"/>
        <w:rPr>
          <w:rFonts w:ascii="宋体" w:hAnsi="宋体"/>
          <w:b w:val="0"/>
        </w:rPr>
      </w:pPr>
      <w:r>
        <w:rPr>
          <w:rFonts w:hint="eastAsia"/>
          <w:b w:val="0"/>
          <w:kern w:val="0"/>
        </w:rPr>
        <w:t>立杆计算长度</w:t>
      </w:r>
      <w:r w:rsidRPr="004D0A4D">
        <w:rPr>
          <w:rFonts w:ascii="宋体" w:hAnsi="Arial" w:cs="Arial"/>
          <w:b w:val="0"/>
          <w:kern w:val="0"/>
          <w:szCs w:val="28"/>
          <w:lang w:val="zh-CN"/>
        </w:rPr>
        <w:t>L</w:t>
      </w:r>
      <w:r w:rsidRPr="004D0A4D">
        <w:rPr>
          <w:rFonts w:ascii="宋体" w:hAnsi="Arial" w:cs="Arial"/>
          <w:b w:val="0"/>
          <w:kern w:val="0"/>
          <w:szCs w:val="28"/>
          <w:vertAlign w:val="subscript"/>
          <w:lang w:val="zh-CN"/>
        </w:rPr>
        <w:t>0</w:t>
      </w:r>
      <w:r w:rsidRPr="004D0A4D">
        <w:rPr>
          <w:rFonts w:ascii="宋体" w:hAnsi="Arial" w:cs="Arial" w:hint="eastAsia"/>
          <w:b w:val="0"/>
          <w:kern w:val="0"/>
          <w:szCs w:val="28"/>
          <w:lang w:val="zh-CN"/>
        </w:rPr>
        <w:t>=</w:t>
      </w: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 w:rsidRPr="00BF2E97"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H</w:t>
      </w: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a</w:t>
      </w:r>
      <w:r w:rsidRPr="004D0A4D">
        <w:rPr>
          <w:rFonts w:ascii="宋体" w:hAnsi="宋体" w:cs="Arial" w:hint="eastAsia"/>
          <w:b w:val="0"/>
          <w:kern w:val="0"/>
          <w:szCs w:val="28"/>
          <w:lang w:val="zh-CN"/>
        </w:rPr>
        <w:t>μ</w:t>
      </w:r>
      <w:r w:rsidRPr="004D0A4D">
        <w:rPr>
          <w:rFonts w:ascii="宋体" w:hAnsi="Arial" w:cs="Arial" w:hint="eastAsia"/>
          <w:b w:val="0"/>
          <w:kern w:val="0"/>
          <w:szCs w:val="28"/>
          <w:lang w:val="zh-CN"/>
        </w:rPr>
        <w:t>h</w:t>
      </w:r>
      <w:r>
        <w:rPr>
          <w:rFonts w:ascii="宋体" w:hAnsi="Arial" w:cs="Arial" w:hint="eastAsia"/>
          <w:b w:val="0"/>
          <w:kern w:val="0"/>
          <w:szCs w:val="28"/>
          <w:lang w:val="zh-CN"/>
        </w:rPr>
        <w:t xml:space="preserve"> =</w:t>
      </w:r>
      <w:bookmarkStart w:id="314" w:name="a163_0210"/>
      <w:bookmarkEnd w:id="314"/>
      <w:r>
        <w:rPr>
          <w:rFonts w:ascii="宋体" w:hAnsi="Arial" w:cs="Arial"/>
          <w:b w:val="0"/>
          <w:kern w:val="0"/>
          <w:szCs w:val="28"/>
          <w:lang w:val="zh-CN"/>
        </w:rPr>
        <w:t>1</w:t>
      </w:r>
      <w:r w:rsidRPr="00EB7BF4">
        <w:rPr>
          <w:rFonts w:ascii="宋体" w:hAnsi="宋体" w:hint="eastAsia"/>
          <w:b w:val="0"/>
        </w:rPr>
        <w:t>×</w:t>
      </w:r>
      <w:bookmarkStart w:id="315" w:name="a163_0220"/>
      <w:bookmarkEnd w:id="315"/>
      <w:r>
        <w:rPr>
          <w:rFonts w:ascii="宋体" w:hAnsi="宋体"/>
          <w:b w:val="0"/>
        </w:rPr>
        <w:t>1.05</w:t>
      </w:r>
      <w:r w:rsidRPr="00EB7BF4">
        <w:rPr>
          <w:rFonts w:ascii="宋体" w:hAnsi="宋体" w:hint="eastAsia"/>
          <w:b w:val="0"/>
        </w:rPr>
        <w:t>×</w:t>
      </w:r>
      <w:bookmarkStart w:id="316" w:name="a163_0230"/>
      <w:bookmarkEnd w:id="316"/>
      <w:r>
        <w:rPr>
          <w:rFonts w:ascii="宋体" w:hAnsi="宋体"/>
          <w:b w:val="0"/>
        </w:rPr>
        <w:t>2.22</w:t>
      </w:r>
      <w:r w:rsidRPr="00EB7BF4">
        <w:rPr>
          <w:rFonts w:ascii="宋体" w:hAnsi="宋体" w:hint="eastAsia"/>
          <w:b w:val="0"/>
        </w:rPr>
        <w:t>×</w:t>
      </w:r>
      <w:bookmarkStart w:id="317" w:name="a163_0240"/>
      <w:bookmarkEnd w:id="317"/>
      <w:r>
        <w:rPr>
          <w:rFonts w:ascii="宋体" w:hAnsi="宋体"/>
          <w:b w:val="0"/>
        </w:rPr>
        <w:t>0.9</w:t>
      </w:r>
      <w:r>
        <w:rPr>
          <w:rFonts w:ascii="宋体" w:hAnsi="宋体" w:hint="eastAsia"/>
          <w:b w:val="0"/>
        </w:rPr>
        <w:t>=</w:t>
      </w:r>
      <w:bookmarkStart w:id="318" w:name="a163_0250"/>
      <w:bookmarkEnd w:id="318"/>
      <w:r>
        <w:rPr>
          <w:rFonts w:ascii="宋体" w:hAnsi="宋体"/>
          <w:b w:val="0"/>
        </w:rPr>
        <w:t>2.10</w:t>
      </w:r>
      <w:r>
        <w:rPr>
          <w:rFonts w:ascii="宋体" w:hAnsi="宋体" w:hint="eastAsia"/>
          <w:b w:val="0"/>
        </w:rPr>
        <w:t>m</w:t>
      </w:r>
    </w:p>
    <w:p w:rsidR="004F0F27" w:rsidP="004F0F27">
      <w:pPr>
        <w:pStyle w:val="a"/>
        <w:outlineLvl w:val="0"/>
        <w:rPr>
          <w:kern w:val="0"/>
          <w:lang w:val="zh-CN"/>
        </w:rPr>
      </w:pPr>
      <w:r>
        <w:rPr>
          <w:rFonts w:hint="eastAsia"/>
          <w:kern w:val="0"/>
        </w:rPr>
        <w:t>（三）立杆稳定性验算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kern w:val="0"/>
          <w:sz w:val="24"/>
          <w:szCs w:val="28"/>
          <w:lang w:val="zh-CN"/>
        </w:rPr>
      </w:pPr>
      <w:bookmarkStart w:id="319" w:name="a106_0490"/>
      <w:bookmarkEnd w:id="319"/>
      <w:r w:rsidRPr="004F0F27">
        <w:rPr>
          <w:rFonts w:ascii="宋体" w:hAnsi="宋体" w:hint="eastAsia"/>
          <w:kern w:val="0"/>
          <w:sz w:val="24"/>
          <w:szCs w:val="28"/>
          <w:lang w:val="zh-CN"/>
        </w:rPr>
        <w:t>有剪刀撑框架式支撑结构，应按下式对单元框架进行立杆稳定性验算：</w:t>
      </w:r>
    </w:p>
    <w:tbl>
      <w:tblPr>
        <w:tblStyle w:val="TableNormal"/>
        <w:tblW w:w="0" w:type="auto"/>
        <w:tblInd w:w="428" w:type="dxa"/>
        <w:tblCellMar>
          <w:left w:w="0" w:type="dxa"/>
          <w:right w:w="0" w:type="dxa"/>
        </w:tblCellMar>
        <w:tblLook w:val="0000"/>
      </w:tblPr>
      <w:tblGrid>
        <w:gridCol w:w="1276"/>
        <w:gridCol w:w="1276"/>
      </w:tblGrid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4F0F27">
              <w:rPr>
                <w:rFonts w:ascii="宋体" w:hAnsi="宋体" w:hint="eastAsia"/>
                <w:sz w:val="24"/>
              </w:rPr>
              <w:t>N</w:t>
            </w:r>
          </w:p>
        </w:tc>
        <w:tc>
          <w:tcPr>
            <w:tcW w:w="1276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4"/>
              </w:rPr>
            </w:pPr>
            <w:r w:rsidRPr="004F0F27">
              <w:rPr>
                <w:rFonts w:ascii="宋体" w:hAnsi="宋体" w:hint="eastAsia"/>
                <w:sz w:val="24"/>
              </w:rPr>
              <w:t>≤</w:t>
            </w:r>
            <w:r w:rsidRPr="004F0F27">
              <w:rPr>
                <w:rFonts w:ascii="宋体" w:hAnsi="宋体" w:hint="eastAsia"/>
                <w:sz w:val="24"/>
              </w:rPr>
              <w:t>f</w:t>
            </w:r>
          </w:p>
        </w:tc>
      </w:tr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327"/>
        </w:trPr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Arial" w:hint="eastAsia"/>
                <w:kern w:val="0"/>
                <w:position w:val="-10"/>
                <w:sz w:val="24"/>
                <w:szCs w:val="28"/>
                <w:lang w:val="zh-CN"/>
              </w:rPr>
              <w:object>
                <v:shape id="_x0000_i1033" type="#_x0000_t75" style="width:11.25pt;height:12.75pt" o:oleicon="f" o:ole="">
                  <v:imagedata r:id="rId16" o:title=""/>
                </v:shape>
                <o:OLEObject Type="Embed" ProgID="Equation.3" ShapeID="_x0000_i1033" DrawAspect="Content" ObjectID="_1759568119" r:id="rId17"/>
              </w:object>
            </w:r>
            <w:r w:rsidRPr="004F0F27">
              <w:rPr>
                <w:rFonts w:ascii="宋体" w:hAnsi="宋体" w:hint="eastAsia"/>
                <w:sz w:val="24"/>
              </w:rPr>
              <w:t>A</w:t>
            </w:r>
          </w:p>
        </w:tc>
        <w:tc>
          <w:tcPr>
            <w:tcW w:w="1276" w:type="dxa"/>
            <w:vMerge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480" w:firstLineChars="200"/>
        <w:jc w:val="left"/>
        <w:rPr>
          <w:rFonts w:ascii="宋体" w:hAnsi="宋体"/>
          <w:kern w:val="0"/>
          <w:sz w:val="24"/>
          <w:szCs w:val="28"/>
          <w:lang w:val="zh-CN"/>
        </w:rPr>
      </w:pPr>
      <w:r w:rsidRPr="004F0F27">
        <w:rPr>
          <w:rFonts w:ascii="宋体" w:hAnsi="宋体"/>
          <w:kern w:val="0"/>
          <w:sz w:val="24"/>
          <w:szCs w:val="28"/>
          <w:lang w:val="zh-CN"/>
        </w:rPr>
        <w:t>N</w:t>
      </w:r>
      <w:r w:rsidRPr="004F0F27">
        <w:rPr>
          <w:rFonts w:ascii="宋体" w:hAnsi="宋体" w:hint="eastAsia"/>
          <w:kern w:val="0"/>
          <w:sz w:val="24"/>
          <w:szCs w:val="28"/>
          <w:lang w:val="zh-CN"/>
        </w:rPr>
        <w:t>--</w:t>
      </w:r>
      <w:r w:rsidRPr="004F0F27">
        <w:rPr>
          <w:rFonts w:ascii="宋体" w:hAnsi="宋体" w:hint="eastAsia"/>
          <w:kern w:val="0"/>
          <w:sz w:val="24"/>
          <w:szCs w:val="28"/>
          <w:lang w:val="zh-CN"/>
        </w:rPr>
        <w:t>立杆轴力设计值，取</w:t>
      </w:r>
      <w:bookmarkStart w:id="320" w:name="a106_0500"/>
      <w:bookmarkEnd w:id="320"/>
      <w:r w:rsidRPr="004F0F27">
        <w:rPr>
          <w:rFonts w:ascii="宋体" w:hAnsi="宋体"/>
          <w:kern w:val="0"/>
          <w:sz w:val="24"/>
          <w:szCs w:val="28"/>
          <w:lang w:val="zh-CN"/>
        </w:rPr>
        <w:t>12.676kN</w:t>
      </w:r>
      <w:r w:rsidRPr="004F0F27">
        <w:rPr>
          <w:rFonts w:ascii="宋体" w:hAnsi="宋体" w:hint="eastAsia"/>
          <w:kern w:val="0"/>
          <w:sz w:val="24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szCs w:val="28"/>
          <w:lang w:val="zh-CN"/>
        </w:rPr>
      </w:pPr>
      <w:r>
        <w:rPr>
          <w:rFonts w:ascii="宋体" w:hAnsi="宋体" w:cs="Arial" w:hint="eastAsia"/>
          <w:kern w:val="0"/>
          <w:position w:val="-10"/>
          <w:sz w:val="24"/>
          <w:szCs w:val="28"/>
          <w:lang w:val="zh-CN"/>
        </w:rPr>
        <w:object>
          <v:shape id="_x0000_i1034" type="#_x0000_t75" style="width:11.25pt;height:12.75pt" o:oleicon="f" o:ole="">
            <v:imagedata r:id="rId16" o:title=""/>
          </v:shape>
          <o:OLEObject Type="Embed" ProgID="Equation.3" ShapeID="_x0000_i1034" DrawAspect="Content" ObjectID="_1759568120" r:id="rId18"/>
        </w:object>
      </w:r>
      <w:r w:rsidRPr="004F0F27">
        <w:rPr>
          <w:rFonts w:ascii="宋体" w:hAnsi="宋体" w:hint="eastAsia"/>
          <w:kern w:val="0"/>
          <w:sz w:val="24"/>
          <w:szCs w:val="28"/>
          <w:lang w:val="zh-CN"/>
        </w:rPr>
        <w:t>--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轴心受压构件的稳定系数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根据长细比λ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4"/>
          <w:szCs w:val="28"/>
          <w:vertAlign w:val="subscript"/>
          <w:lang w:val="zh-CN"/>
        </w:rPr>
        <w:t>o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 xml:space="preserve">/i 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查规范附录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A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取值；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λ</w:t>
      </w:r>
      <w:r w:rsidRPr="004F0F27">
        <w:rPr>
          <w:rFonts w:ascii="宋体" w:hAnsi="宋体"/>
          <w:kern w:val="0"/>
          <w:sz w:val="24"/>
          <w:szCs w:val="28"/>
          <w:lang w:val="zh-CN"/>
        </w:rPr>
        <w:t>—</w:t>
      </w:r>
      <w:r w:rsidRPr="004F0F27">
        <w:rPr>
          <w:rFonts w:ascii="宋体" w:hAnsi="宋体" w:hint="eastAsia"/>
          <w:kern w:val="0"/>
          <w:sz w:val="24"/>
          <w:szCs w:val="28"/>
          <w:lang w:val="zh-CN"/>
        </w:rPr>
        <w:t>计算长细比，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λ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4"/>
          <w:szCs w:val="28"/>
          <w:vertAlign w:val="subscript"/>
          <w:lang w:val="zh-CN"/>
        </w:rPr>
        <w:t>o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/i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=</w:t>
      </w:r>
      <w:bookmarkStart w:id="321" w:name="a106_0510"/>
      <w:bookmarkEnd w:id="321"/>
      <w:r w:rsidRPr="004F0F27">
        <w:rPr>
          <w:rFonts w:ascii="宋体" w:hAnsi="宋体" w:cs="Arial"/>
          <w:kern w:val="0"/>
          <w:sz w:val="24"/>
          <w:szCs w:val="28"/>
          <w:lang w:val="zh-CN"/>
        </w:rPr>
        <w:t>2100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/</w:t>
      </w:r>
      <w:bookmarkStart w:id="322" w:name="a106_0520"/>
      <w:bookmarkEnd w:id="322"/>
      <w:r w:rsidRPr="004F0F27">
        <w:rPr>
          <w:rFonts w:ascii="宋体" w:hAnsi="宋体" w:cs="Arial"/>
          <w:kern w:val="0"/>
          <w:sz w:val="24"/>
          <w:szCs w:val="28"/>
          <w:lang w:val="zh-CN"/>
        </w:rPr>
        <w:t>15.80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=</w:t>
      </w:r>
      <w:bookmarkStart w:id="323" w:name="a106_0530"/>
      <w:bookmarkEnd w:id="323"/>
      <w:r w:rsidRPr="004F0F27">
        <w:rPr>
          <w:rFonts w:ascii="宋体" w:hAnsi="宋体" w:cs="Arial"/>
          <w:kern w:val="0"/>
          <w:sz w:val="24"/>
          <w:szCs w:val="28"/>
          <w:lang w:val="zh-CN"/>
        </w:rPr>
        <w:t>133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，查表</w:t>
      </w:r>
      <w:r>
        <w:rPr>
          <w:rFonts w:ascii="宋体" w:hAnsi="宋体" w:cs="Arial" w:hint="eastAsia"/>
          <w:kern w:val="0"/>
          <w:position w:val="-10"/>
          <w:sz w:val="24"/>
          <w:szCs w:val="28"/>
          <w:lang w:val="zh-CN"/>
        </w:rPr>
        <w:object>
          <v:shape id="_x0000_i1035" type="#_x0000_t75" style="width:11.25pt;height:12.75pt" o:oleicon="f" o:ole="">
            <v:imagedata r:id="rId16" o:title=""/>
          </v:shape>
          <o:OLEObject Type="Embed" ProgID="Equation.3" ShapeID="_x0000_i1035" DrawAspect="Content" ObjectID="_1759568121" r:id="rId19"/>
        </w:objec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=</w:t>
      </w:r>
      <w:bookmarkStart w:id="324" w:name="a106_0540"/>
      <w:bookmarkEnd w:id="324"/>
      <w:r w:rsidRPr="004F0F27">
        <w:rPr>
          <w:rFonts w:ascii="宋体" w:hAnsi="宋体" w:cs="Arial"/>
          <w:kern w:val="0"/>
          <w:sz w:val="24"/>
          <w:szCs w:val="28"/>
          <w:lang w:val="zh-CN"/>
        </w:rPr>
        <w:t>0.381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；</w:t>
      </w:r>
      <w:bookmarkStart w:id="325" w:name="a106_0541"/>
      <w:bookmarkEnd w:id="325"/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szCs w:val="28"/>
          <w:lang w:val="zh-CN"/>
        </w:rPr>
      </w:pPr>
      <w:r w:rsidRPr="004F0F27">
        <w:rPr>
          <w:rFonts w:ascii="宋体" w:hAnsi="宋体" w:cs="Arial"/>
          <w:kern w:val="0"/>
          <w:sz w:val="24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4"/>
          <w:szCs w:val="28"/>
          <w:vertAlign w:val="subscript"/>
          <w:lang w:val="zh-CN"/>
        </w:rPr>
        <w:t>0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 xml:space="preserve"> </w:t>
      </w:r>
      <w:r w:rsidRPr="004F0F27">
        <w:rPr>
          <w:rFonts w:ascii="宋体" w:hAnsi="宋体"/>
          <w:kern w:val="0"/>
          <w:sz w:val="24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立杆计算长度，取</w:t>
      </w:r>
      <w:bookmarkStart w:id="326" w:name="a106_0550"/>
      <w:bookmarkEnd w:id="326"/>
      <w:r w:rsidRPr="004F0F27">
        <w:rPr>
          <w:rFonts w:ascii="宋体" w:hAnsi="宋体" w:cs="Arial"/>
          <w:kern w:val="0"/>
          <w:sz w:val="24"/>
          <w:szCs w:val="28"/>
          <w:lang w:val="zh-CN"/>
        </w:rPr>
        <w:t>2100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mm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，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i</w:t>
      </w:r>
      <w:r w:rsidRPr="004F0F27">
        <w:rPr>
          <w:rFonts w:ascii="宋体" w:hAnsi="宋体"/>
          <w:kern w:val="0"/>
          <w:sz w:val="24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杆件截面回转半径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取</w:t>
      </w:r>
      <w:bookmarkStart w:id="327" w:name="a106_0560"/>
      <w:bookmarkEnd w:id="327"/>
      <w:r w:rsidRPr="004F0F27">
        <w:rPr>
          <w:rFonts w:ascii="宋体" w:hAnsi="宋体" w:cs="Arial"/>
          <w:kern w:val="0"/>
          <w:sz w:val="24"/>
          <w:szCs w:val="28"/>
          <w:lang w:val="zh-CN"/>
        </w:rPr>
        <w:t>15.80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mm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szCs w:val="28"/>
          <w:lang w:val="zh-CN"/>
        </w:rPr>
      </w:pPr>
      <w:r w:rsidRPr="004F0F27">
        <w:rPr>
          <w:rFonts w:ascii="宋体" w:hAnsi="宋体" w:cs="Arial"/>
          <w:kern w:val="0"/>
          <w:sz w:val="24"/>
          <w:szCs w:val="28"/>
          <w:lang w:val="zh-CN"/>
        </w:rPr>
        <w:t>A</w:t>
      </w:r>
      <w:r w:rsidRPr="004F0F27">
        <w:rPr>
          <w:rFonts w:ascii="宋体" w:hAnsi="宋体"/>
          <w:kern w:val="0"/>
          <w:sz w:val="24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杆件截面积，取</w:t>
      </w:r>
      <w:bookmarkStart w:id="328" w:name="a106_0570"/>
      <w:bookmarkEnd w:id="328"/>
      <w:r w:rsidRPr="004F0F27">
        <w:rPr>
          <w:rFonts w:ascii="宋体" w:hAnsi="宋体" w:cs="Arial"/>
          <w:kern w:val="0"/>
          <w:sz w:val="24"/>
          <w:szCs w:val="28"/>
          <w:lang w:val="zh-CN"/>
        </w:rPr>
        <w:t>489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m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m</w:t>
      </w:r>
      <w:r w:rsidRPr="004F0F27">
        <w:rPr>
          <w:rFonts w:ascii="宋体" w:hAnsi="宋体" w:cs="Arial"/>
          <w:kern w:val="0"/>
          <w:sz w:val="24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；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f</w:t>
      </w:r>
      <w:r w:rsidRPr="004F0F27">
        <w:rPr>
          <w:rFonts w:ascii="宋体" w:hAnsi="宋体"/>
          <w:kern w:val="0"/>
          <w:sz w:val="24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钢材抗压强度设计值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取</w:t>
      </w:r>
      <w:bookmarkStart w:id="329" w:name="a106_0580"/>
      <w:bookmarkEnd w:id="329"/>
      <w:r w:rsidRPr="004F0F27">
        <w:rPr>
          <w:rFonts w:ascii="宋体" w:hAnsi="宋体" w:cs="Arial"/>
          <w:kern w:val="0"/>
          <w:sz w:val="24"/>
          <w:szCs w:val="28"/>
          <w:lang w:val="zh-CN"/>
        </w:rPr>
        <w:t>205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N/mm</w:t>
      </w:r>
      <w:r w:rsidRPr="004F0F27">
        <w:rPr>
          <w:rFonts w:ascii="宋体" w:hAnsi="宋体" w:cs="Arial"/>
          <w:kern w:val="0"/>
          <w:sz w:val="24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；</w:t>
      </w:r>
    </w:p>
    <w:tbl>
      <w:tblPr>
        <w:tblStyle w:val="TableNormal"/>
        <w:tblW w:w="8516" w:type="dxa"/>
        <w:tblInd w:w="362" w:type="dxa"/>
        <w:tblCellMar>
          <w:left w:w="0" w:type="dxa"/>
          <w:right w:w="0" w:type="dxa"/>
        </w:tblCellMar>
        <w:tblLook w:val="0000"/>
      </w:tblPr>
      <w:tblGrid>
        <w:gridCol w:w="836"/>
        <w:gridCol w:w="425"/>
        <w:gridCol w:w="3260"/>
        <w:gridCol w:w="3995"/>
      </w:tblGrid>
      <w:tr w:rsidTr="004F0F27">
        <w:tblPrEx>
          <w:tblW w:w="8516" w:type="dxa"/>
          <w:tblInd w:w="362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836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4F0F27">
              <w:rPr>
                <w:rFonts w:ascii="宋体" w:hAnsi="宋体" w:hint="eastAsia"/>
                <w:sz w:val="24"/>
              </w:rPr>
              <w:t>N</w:t>
            </w:r>
          </w:p>
        </w:tc>
        <w:tc>
          <w:tcPr>
            <w:tcW w:w="425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4F0F27"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bookmarkStart w:id="330" w:name="a106_0600"/>
            <w:bookmarkEnd w:id="330"/>
            <w:r w:rsidRPr="004F0F27">
              <w:rPr>
                <w:rFonts w:ascii="宋体" w:hAnsi="宋体" w:cs="Arial"/>
                <w:kern w:val="0"/>
                <w:sz w:val="24"/>
                <w:szCs w:val="28"/>
              </w:rPr>
              <w:t>12.676</w:t>
            </w:r>
            <w:r w:rsidRPr="004F0F27">
              <w:rPr>
                <w:rFonts w:ascii="宋体" w:hAnsi="宋体" w:cs="Arial" w:hint="eastAsia"/>
                <w:kern w:val="0"/>
                <w:sz w:val="24"/>
                <w:szCs w:val="28"/>
              </w:rPr>
              <w:t>×</w:t>
            </w:r>
            <w:r w:rsidRPr="004F0F27">
              <w:rPr>
                <w:rFonts w:ascii="宋体" w:hAnsi="宋体" w:cs="Arial" w:hint="eastAsia"/>
                <w:kern w:val="0"/>
                <w:sz w:val="24"/>
                <w:szCs w:val="28"/>
              </w:rPr>
              <w:t>10</w:t>
            </w:r>
            <w:r w:rsidRPr="004F0F27">
              <w:rPr>
                <w:rFonts w:ascii="宋体" w:hAnsi="宋体" w:cs="Arial" w:hint="eastAsia"/>
                <w:kern w:val="0"/>
                <w:sz w:val="24"/>
                <w:szCs w:val="28"/>
                <w:vertAlign w:val="superscript"/>
              </w:rPr>
              <w:t>3</w:t>
            </w:r>
          </w:p>
        </w:tc>
        <w:tc>
          <w:tcPr>
            <w:tcW w:w="3995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4"/>
              </w:rPr>
            </w:pPr>
            <w:r w:rsidRPr="004F0F27">
              <w:rPr>
                <w:rFonts w:ascii="宋体" w:hAnsi="宋体" w:hint="eastAsia"/>
                <w:sz w:val="24"/>
              </w:rPr>
              <w:t>=</w:t>
            </w:r>
            <w:bookmarkStart w:id="331" w:name="a106_0630"/>
            <w:bookmarkEnd w:id="331"/>
            <w:r w:rsidRPr="004F0F27">
              <w:rPr>
                <w:rFonts w:ascii="宋体" w:hAnsi="宋体"/>
                <w:sz w:val="24"/>
              </w:rPr>
              <w:t>68.038</w:t>
            </w:r>
            <w:r w:rsidRPr="004F0F27">
              <w:rPr>
                <w:rFonts w:ascii="宋体" w:hAnsi="宋体" w:cs="Arial"/>
                <w:kern w:val="0"/>
                <w:sz w:val="24"/>
                <w:szCs w:val="28"/>
              </w:rPr>
              <w:t>N/mm</w:t>
            </w:r>
            <w:r w:rsidRPr="004F0F27">
              <w:rPr>
                <w:rFonts w:ascii="宋体" w:hAnsi="宋体" w:cs="Arial"/>
                <w:kern w:val="0"/>
                <w:sz w:val="24"/>
                <w:szCs w:val="28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4"/>
              </w:rPr>
              <w:t xml:space="preserve"> </w:t>
            </w:r>
            <w:bookmarkStart w:id="332" w:name="a106_0640"/>
            <w:bookmarkEnd w:id="332"/>
            <w:r w:rsidRPr="004F0F27">
              <w:rPr>
                <w:rFonts w:ascii="宋体" w:hAnsi="宋体"/>
                <w:sz w:val="24"/>
              </w:rPr>
              <w:t>&lt;</w:t>
            </w:r>
            <w:r w:rsidRPr="004F0F27">
              <w:rPr>
                <w:rFonts w:ascii="宋体" w:hAnsi="宋体" w:hint="eastAsia"/>
                <w:sz w:val="24"/>
              </w:rPr>
              <w:t xml:space="preserve"> </w:t>
            </w:r>
            <w:r w:rsidRPr="004F0F27">
              <w:rPr>
                <w:rFonts w:ascii="宋体" w:hAnsi="宋体" w:cs="Arial"/>
                <w:kern w:val="0"/>
                <w:sz w:val="24"/>
                <w:szCs w:val="28"/>
              </w:rPr>
              <w:t>f=</w:t>
            </w:r>
            <w:bookmarkStart w:id="333" w:name="a106_0641"/>
            <w:bookmarkEnd w:id="333"/>
            <w:r w:rsidRPr="004F0F27">
              <w:rPr>
                <w:rFonts w:ascii="宋体" w:hAnsi="宋体" w:cs="Arial"/>
                <w:kern w:val="0"/>
                <w:sz w:val="24"/>
                <w:szCs w:val="28"/>
              </w:rPr>
              <w:t>205 N/mm</w:t>
            </w:r>
            <w:r w:rsidRPr="004F0F27">
              <w:rPr>
                <w:rFonts w:ascii="宋体" w:hAnsi="宋体" w:cs="Arial"/>
                <w:kern w:val="0"/>
                <w:sz w:val="24"/>
                <w:szCs w:val="28"/>
                <w:vertAlign w:val="superscript"/>
              </w:rPr>
              <w:t>2</w:t>
            </w:r>
          </w:p>
        </w:tc>
      </w:tr>
      <w:tr w:rsidTr="004F0F27">
        <w:tblPrEx>
          <w:tblW w:w="8516" w:type="dxa"/>
          <w:tblInd w:w="362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327"/>
        </w:trPr>
        <w:tc>
          <w:tcPr>
            <w:tcW w:w="836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Arial" w:hint="eastAsia"/>
                <w:kern w:val="0"/>
                <w:position w:val="-10"/>
                <w:sz w:val="24"/>
                <w:szCs w:val="28"/>
                <w:lang w:val="zh-CN"/>
              </w:rPr>
              <w:object>
                <v:shape id="_x0000_i1036" type="#_x0000_t75" style="width:11.25pt;height:12.75pt" o:oleicon="f" o:ole="">
                  <v:imagedata r:id="rId16" o:title=""/>
                </v:shape>
                <o:OLEObject Type="Embed" ProgID="Equation.3" ShapeID="_x0000_i1036" DrawAspect="Content" ObjectID="_1759568122" r:id="rId20"/>
              </w:object>
            </w:r>
            <w:r w:rsidRPr="004F0F27">
              <w:rPr>
                <w:rFonts w:ascii="宋体" w:hAnsi="宋体" w:hint="eastAsia"/>
                <w:sz w:val="24"/>
              </w:rPr>
              <w:t>A</w:t>
            </w:r>
          </w:p>
        </w:tc>
        <w:tc>
          <w:tcPr>
            <w:tcW w:w="425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bookmarkStart w:id="334" w:name="a106_0610"/>
            <w:bookmarkEnd w:id="334"/>
            <w:r w:rsidRPr="004F0F27">
              <w:rPr>
                <w:rFonts w:ascii="宋体" w:hAnsi="宋体"/>
                <w:sz w:val="24"/>
              </w:rPr>
              <w:t>0.381</w:t>
            </w:r>
            <w:r w:rsidRPr="004F0F27">
              <w:rPr>
                <w:rFonts w:ascii="宋体" w:hAnsi="宋体" w:hint="eastAsia"/>
                <w:sz w:val="24"/>
              </w:rPr>
              <w:t>×</w:t>
            </w:r>
            <w:bookmarkStart w:id="335" w:name="a106_0620"/>
            <w:bookmarkEnd w:id="335"/>
            <w:r w:rsidRPr="004F0F27">
              <w:rPr>
                <w:rFonts w:ascii="宋体" w:hAnsi="宋体"/>
                <w:sz w:val="24"/>
              </w:rPr>
              <w:t>489</w:t>
            </w:r>
          </w:p>
        </w:tc>
        <w:tc>
          <w:tcPr>
            <w:tcW w:w="3995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420" w:firstLineChars="175"/>
        <w:jc w:val="left"/>
        <w:rPr>
          <w:rFonts w:ascii="宋体" w:hAnsi="宋体" w:cs="Arial"/>
          <w:kern w:val="0"/>
          <w:sz w:val="24"/>
          <w:szCs w:val="28"/>
          <w:lang w:val="zh-CN"/>
        </w:rPr>
      </w:pPr>
      <w:bookmarkStart w:id="336" w:name="a106_0650"/>
      <w:bookmarkEnd w:id="336"/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立杆稳定性满足要求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!</w:t>
      </w:r>
    </w:p>
    <w:p w:rsidR="004F0F27" w:rsidRPr="008A3218" w:rsidP="004F0F27">
      <w:pPr>
        <w:pStyle w:val="Normal0"/>
        <w:autoSpaceDE w:val="0"/>
        <w:autoSpaceDN w:val="0"/>
        <w:adjustRightInd w:val="0"/>
        <w:spacing w:line="360" w:lineRule="auto"/>
        <w:jc w:val="left"/>
        <w:outlineLvl w:val="0"/>
        <w:rPr>
          <w:rFonts w:ascii="宋体"/>
          <w:b/>
          <w:kern w:val="0"/>
          <w:sz w:val="24"/>
          <w:szCs w:val="28"/>
          <w:lang w:val="zh-CN"/>
        </w:rPr>
      </w:pPr>
      <w:r>
        <w:rPr>
          <w:rFonts w:ascii="宋体" w:hint="eastAsia"/>
          <w:b/>
          <w:kern w:val="0"/>
          <w:sz w:val="24"/>
          <w:szCs w:val="28"/>
          <w:lang w:val="zh-CN"/>
        </w:rPr>
        <w:t>立杆局部稳定性验</w:t>
      </w:r>
      <w:r w:rsidRPr="008A3218">
        <w:rPr>
          <w:rFonts w:ascii="宋体" w:hint="eastAsia"/>
          <w:b/>
          <w:kern w:val="0"/>
          <w:sz w:val="24"/>
          <w:szCs w:val="28"/>
          <w:lang w:val="zh-CN"/>
        </w:rPr>
        <w:t>算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kern w:val="0"/>
          <w:sz w:val="24"/>
          <w:szCs w:val="28"/>
          <w:lang w:val="zh-CN"/>
        </w:rPr>
      </w:pPr>
      <w:bookmarkStart w:id="337" w:name="a106_0400"/>
      <w:bookmarkEnd w:id="337"/>
      <w:r w:rsidRPr="004F0F27">
        <w:rPr>
          <w:rFonts w:ascii="宋体" w:hAnsi="宋体" w:hint="eastAsia"/>
          <w:kern w:val="0"/>
          <w:sz w:val="24"/>
          <w:szCs w:val="28"/>
          <w:lang w:val="zh-CN"/>
        </w:rPr>
        <w:t>有剪刀撑框架式支撑结构，组合风荷载时，还应按下式进行立杆局部稳定性验算：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left="599" w:hanging="120" w:leftChars="228" w:hangingChars="50"/>
        <w:jc w:val="left"/>
        <w:rPr>
          <w:rFonts w:ascii="宋体" w:hAnsi="宋体"/>
          <w:kern w:val="0"/>
          <w:sz w:val="24"/>
          <w:szCs w:val="28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宋体" w:hAnsi="宋体"/>
          <w:kern w:val="0"/>
          <w:position w:val="-62"/>
          <w:sz w:val="24"/>
          <w:szCs w:val="28"/>
          <w:lang w:val="zh-CN"/>
        </w:rPr>
        <w:object>
          <v:shape id="_x0000_i1037" type="#_x0000_t75" style="width:131.25pt;height:50.25pt" o:oleicon="f" o:ole="">
            <v:imagedata r:id="rId21" o:title=""/>
          </v:shape>
          <o:OLEObject Type="Embed" ProgID="Equation.3" ShapeID="_x0000_i1037" DrawAspect="Content" ObjectID="_1759568123" r:id="rId22"/>
        </w:object>
      </w:r>
      <w:r w:rsidRPr="004F0F27">
        <w:rPr>
          <w:rFonts w:ascii="宋体" w:hAnsi="宋体"/>
          <w:kern w:val="0"/>
          <w:sz w:val="24"/>
          <w:szCs w:val="28"/>
          <w:lang w:val="zh-CN"/>
        </w:rPr>
        <w:br w:type="textWrapping" w:clear="all"/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left="599" w:hanging="120" w:leftChars="228" w:hangingChars="50"/>
        <w:jc w:val="left"/>
        <w:rPr>
          <w:rFonts w:ascii="宋体" w:hAnsi="宋体"/>
          <w:kern w:val="0"/>
          <w:sz w:val="24"/>
          <w:szCs w:val="28"/>
          <w:lang w:val="zh-CN"/>
        </w:rPr>
      </w:pPr>
      <w:r w:rsidRPr="004F0F27">
        <w:rPr>
          <w:rFonts w:ascii="宋体" w:hAnsi="宋体"/>
          <w:kern w:val="0"/>
          <w:sz w:val="24"/>
          <w:szCs w:val="28"/>
          <w:lang w:val="zh-CN"/>
        </w:rPr>
        <w:t>N</w:t>
      </w:r>
      <w:r w:rsidRPr="004F0F27">
        <w:rPr>
          <w:rFonts w:ascii="宋体" w:hAnsi="宋体" w:hint="eastAsia"/>
          <w:kern w:val="0"/>
          <w:sz w:val="24"/>
          <w:szCs w:val="28"/>
          <w:lang w:val="zh-CN"/>
        </w:rPr>
        <w:t>--</w:t>
      </w:r>
      <w:r w:rsidRPr="004F0F27">
        <w:rPr>
          <w:rFonts w:ascii="宋体" w:hAnsi="宋体" w:hint="eastAsia"/>
          <w:kern w:val="0"/>
          <w:sz w:val="24"/>
          <w:szCs w:val="28"/>
          <w:lang w:val="zh-CN"/>
        </w:rPr>
        <w:t>立杆轴力设计值，取</w:t>
      </w:r>
      <w:r w:rsidRPr="004F0F27">
        <w:rPr>
          <w:rFonts w:ascii="宋体" w:hAnsi="宋体"/>
          <w:kern w:val="0"/>
          <w:sz w:val="24"/>
          <w:szCs w:val="28"/>
          <w:lang w:val="zh-CN"/>
        </w:rPr>
        <w:t>12.669kN</w:t>
      </w:r>
      <w:r w:rsidRPr="004F0F27">
        <w:rPr>
          <w:rFonts w:ascii="宋体" w:hAnsi="宋体" w:hint="eastAsia"/>
          <w:kern w:val="0"/>
          <w:sz w:val="24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szCs w:val="28"/>
          <w:lang w:val="zh-CN"/>
        </w:rPr>
      </w:pPr>
      <w:r>
        <w:rPr>
          <w:rFonts w:ascii="宋体" w:hAnsi="宋体" w:cs="Arial" w:hint="eastAsia"/>
          <w:kern w:val="0"/>
          <w:position w:val="-10"/>
          <w:sz w:val="24"/>
          <w:szCs w:val="28"/>
          <w:lang w:val="zh-CN"/>
        </w:rPr>
        <w:object>
          <v:shape id="_x0000_i1038" type="#_x0000_t75" style="width:11.25pt;height:12.75pt" o:oleicon="f" o:ole="">
            <v:imagedata r:id="rId16" o:title=""/>
          </v:shape>
          <o:OLEObject Type="Embed" ProgID="Equation.3" ShapeID="_x0000_i1038" DrawAspect="Content" ObjectID="_1759568124" r:id="rId23"/>
        </w:object>
      </w:r>
      <w:r w:rsidRPr="004F0F27">
        <w:rPr>
          <w:rFonts w:ascii="宋体" w:hAnsi="宋体" w:hint="eastAsia"/>
          <w:kern w:val="0"/>
          <w:sz w:val="24"/>
          <w:szCs w:val="28"/>
          <w:lang w:val="zh-CN"/>
        </w:rPr>
        <w:t>--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轴心受压构件的稳定系数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根据长细比λ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4"/>
          <w:szCs w:val="28"/>
          <w:vertAlign w:val="subscript"/>
          <w:lang w:val="zh-CN"/>
        </w:rPr>
        <w:t>o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 xml:space="preserve">/i 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查规范附录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A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取值；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λ</w:t>
      </w:r>
      <w:r w:rsidRPr="004F0F27">
        <w:rPr>
          <w:rFonts w:ascii="宋体" w:hAnsi="宋体"/>
          <w:kern w:val="0"/>
          <w:sz w:val="24"/>
          <w:szCs w:val="28"/>
          <w:lang w:val="zh-CN"/>
        </w:rPr>
        <w:t>—</w:t>
      </w:r>
      <w:r w:rsidRPr="004F0F27">
        <w:rPr>
          <w:rFonts w:ascii="宋体" w:hAnsi="宋体" w:hint="eastAsia"/>
          <w:kern w:val="0"/>
          <w:sz w:val="24"/>
          <w:szCs w:val="28"/>
          <w:lang w:val="zh-CN"/>
        </w:rPr>
        <w:t>计算长细比，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λ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4"/>
          <w:szCs w:val="28"/>
          <w:vertAlign w:val="subscript"/>
          <w:lang w:val="zh-CN"/>
        </w:rPr>
        <w:t>o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/i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170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/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1.58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108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，查表</w:t>
      </w:r>
      <w:r>
        <w:rPr>
          <w:rFonts w:ascii="宋体" w:hAnsi="宋体" w:cs="Arial" w:hint="eastAsia"/>
          <w:kern w:val="0"/>
          <w:position w:val="-10"/>
          <w:sz w:val="24"/>
          <w:szCs w:val="28"/>
          <w:lang w:val="zh-CN"/>
        </w:rPr>
        <w:object>
          <v:shape id="_x0000_i1039" type="#_x0000_t75" style="width:11.25pt;height:12.75pt" o:oleicon="f" o:ole="">
            <v:imagedata r:id="rId16" o:title=""/>
          </v:shape>
          <o:OLEObject Type="Embed" ProgID="Equation.3" ShapeID="_x0000_i1039" DrawAspect="Content" ObjectID="_1759568125" r:id="rId24"/>
        </w:objec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=0.53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szCs w:val="28"/>
          <w:lang w:val="zh-CN"/>
        </w:rPr>
      </w:pPr>
      <w:r w:rsidRPr="004F0F27">
        <w:rPr>
          <w:rFonts w:ascii="宋体" w:hAnsi="宋体" w:cs="Arial"/>
          <w:kern w:val="0"/>
          <w:sz w:val="24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4"/>
          <w:szCs w:val="28"/>
          <w:vertAlign w:val="subscript"/>
          <w:lang w:val="zh-CN"/>
        </w:rPr>
        <w:t>0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 xml:space="preserve"> </w:t>
      </w:r>
      <w:r w:rsidRPr="004F0F27">
        <w:rPr>
          <w:rFonts w:ascii="宋体" w:hAnsi="宋体"/>
          <w:kern w:val="0"/>
          <w:sz w:val="24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立杆计算长度，进行局部稳定性验算时，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4"/>
          <w:szCs w:val="28"/>
          <w:vertAlign w:val="subscript"/>
          <w:lang w:val="zh-CN"/>
        </w:rPr>
        <w:t>0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=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（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1+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a"/>
        </w:smartTagPr>
        <w:r w:rsidRPr="004F0F27">
          <w:rPr>
            <w:rFonts w:ascii="宋体" w:hAnsi="宋体" w:cs="Arial" w:hint="eastAsia"/>
            <w:kern w:val="0"/>
            <w:sz w:val="24"/>
            <w:szCs w:val="28"/>
            <w:lang w:val="zh-CN"/>
          </w:rPr>
          <w:t>2a</w:t>
        </w:r>
      </w:smartTag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）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h=(1+2</w:t>
      </w:r>
      <w:r w:rsidRPr="004F0F27">
        <w:rPr>
          <w:rFonts w:ascii="宋体" w:hAnsi="宋体" w:hint="eastAsia"/>
          <w:sz w:val="24"/>
        </w:rPr>
        <w:t>×</w:t>
      </w:r>
      <w:r w:rsidRPr="004F0F27">
        <w:rPr>
          <w:rFonts w:ascii="宋体" w:hAnsi="宋体"/>
          <w:sz w:val="24"/>
        </w:rPr>
        <w:t>0.444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)</w:t>
      </w:r>
      <w:r w:rsidRPr="004F0F27">
        <w:rPr>
          <w:rFonts w:ascii="宋体" w:hAnsi="宋体" w:hint="eastAsia"/>
          <w:sz w:val="24"/>
        </w:rPr>
        <w:t>×</w:t>
      </w:r>
      <w:bookmarkStart w:id="338" w:name="a106_0542"/>
      <w:bookmarkEnd w:id="338"/>
      <w:r w:rsidRPr="004F0F27">
        <w:rPr>
          <w:rFonts w:ascii="宋体" w:hAnsi="宋体"/>
          <w:sz w:val="24"/>
        </w:rPr>
        <w:t>0.9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1.70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m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</w:rPr>
      </w:pPr>
      <w:r w:rsidRPr="004F0F27">
        <w:rPr>
          <w:rFonts w:ascii="宋体" w:hAnsi="宋体" w:hint="eastAsia"/>
          <w:b w:val="0"/>
          <w:kern w:val="0"/>
        </w:rPr>
        <w:t>a</w:t>
      </w:r>
      <w:r w:rsidRPr="004F0F27">
        <w:rPr>
          <w:rFonts w:ascii="宋体" w:hAnsi="宋体"/>
          <w:b w:val="0"/>
          <w:kern w:val="0"/>
        </w:rPr>
        <w:t>—a</w:t>
      </w:r>
      <w:r w:rsidRPr="004F0F27">
        <w:rPr>
          <w:rFonts w:ascii="宋体" w:hAnsi="宋体"/>
          <w:b w:val="0"/>
          <w:kern w:val="0"/>
          <w:vertAlign w:val="subscript"/>
        </w:rPr>
        <w:t>1</w:t>
      </w:r>
      <w:r w:rsidRPr="004F0F27">
        <w:rPr>
          <w:rFonts w:ascii="宋体" w:hAnsi="宋体" w:hint="eastAsia"/>
          <w:b w:val="0"/>
          <w:kern w:val="0"/>
        </w:rPr>
        <w:t>与</w:t>
      </w:r>
      <w:r w:rsidRPr="004F0F27">
        <w:rPr>
          <w:rFonts w:ascii="宋体" w:hAnsi="宋体"/>
          <w:b w:val="0"/>
          <w:kern w:val="0"/>
        </w:rPr>
        <w:t>a</w:t>
      </w:r>
      <w:r w:rsidRPr="004F0F27">
        <w:rPr>
          <w:rFonts w:ascii="宋体" w:hAnsi="宋体" w:hint="eastAsia"/>
          <w:b w:val="0"/>
          <w:kern w:val="0"/>
          <w:vertAlign w:val="subscript"/>
        </w:rPr>
        <w:t>2</w:t>
      </w:r>
      <w:r w:rsidRPr="004F0F27">
        <w:rPr>
          <w:rFonts w:ascii="宋体" w:hAnsi="宋体" w:hint="eastAsia"/>
          <w:b w:val="0"/>
          <w:kern w:val="0"/>
        </w:rPr>
        <w:t>中的较大值，</w:t>
      </w:r>
      <w:r w:rsidRPr="004F0F27">
        <w:rPr>
          <w:rFonts w:ascii="宋体" w:hAnsi="宋体" w:hint="eastAsia"/>
          <w:b w:val="0"/>
          <w:kern w:val="0"/>
        </w:rPr>
        <w:t>a=</w:t>
      </w:r>
      <w:bookmarkStart w:id="339" w:name="a106_0551"/>
      <w:bookmarkEnd w:id="339"/>
      <w:r w:rsidRPr="004F0F27">
        <w:rPr>
          <w:rFonts w:ascii="宋体" w:hAnsi="宋体"/>
          <w:b w:val="0"/>
          <w:kern w:val="0"/>
        </w:rPr>
        <w:t>0.444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</w:rPr>
      </w:pPr>
      <w:r w:rsidRPr="004F0F27">
        <w:rPr>
          <w:rFonts w:ascii="宋体" w:hAnsi="宋体" w:hint="eastAsia"/>
          <w:b w:val="0"/>
          <w:kern w:val="0"/>
        </w:rPr>
        <w:t>其中</w:t>
      </w:r>
      <w:r w:rsidRPr="004F0F27">
        <w:rPr>
          <w:rFonts w:ascii="宋体" w:hAnsi="宋体"/>
          <w:b w:val="0"/>
          <w:kern w:val="0"/>
        </w:rPr>
        <w:t>a</w:t>
      </w:r>
      <w:r w:rsidRPr="004F0F27">
        <w:rPr>
          <w:rFonts w:ascii="宋体" w:hAnsi="宋体"/>
          <w:b w:val="0"/>
          <w:kern w:val="0"/>
          <w:vertAlign w:val="subscript"/>
        </w:rPr>
        <w:t>1</w:t>
      </w:r>
      <w:r w:rsidRPr="004F0F27">
        <w:rPr>
          <w:rFonts w:ascii="宋体" w:hAnsi="宋体"/>
          <w:b w:val="0"/>
          <w:kern w:val="0"/>
        </w:rPr>
        <w:t>—</w:t>
      </w:r>
      <w:r w:rsidRPr="004F0F27">
        <w:rPr>
          <w:rFonts w:ascii="宋体" w:hAnsi="宋体" w:hint="eastAsia"/>
          <w:b w:val="0"/>
          <w:kern w:val="0"/>
        </w:rPr>
        <w:t>扫地杆高度与步距</w:t>
      </w:r>
      <w:r w:rsidRPr="004F0F27">
        <w:rPr>
          <w:rFonts w:ascii="宋体" w:hAnsi="宋体" w:hint="eastAsia"/>
          <w:b w:val="0"/>
          <w:kern w:val="0"/>
        </w:rPr>
        <w:t>h</w:t>
      </w:r>
      <w:r w:rsidRPr="004F0F27">
        <w:rPr>
          <w:rFonts w:ascii="宋体" w:hAnsi="宋体" w:hint="eastAsia"/>
          <w:b w:val="0"/>
          <w:kern w:val="0"/>
        </w:rPr>
        <w:t>之比，</w:t>
      </w:r>
      <w:r w:rsidRPr="004F0F27">
        <w:rPr>
          <w:rFonts w:ascii="宋体" w:hAnsi="宋体" w:hint="eastAsia"/>
          <w:b w:val="0"/>
          <w:kern w:val="0"/>
        </w:rPr>
        <w:t>a</w:t>
      </w:r>
      <w:r w:rsidRPr="004F0F27">
        <w:rPr>
          <w:rFonts w:ascii="宋体" w:hAnsi="宋体" w:hint="eastAsia"/>
          <w:b w:val="0"/>
          <w:kern w:val="0"/>
          <w:vertAlign w:val="subscript"/>
        </w:rPr>
        <w:t>1</w:t>
      </w:r>
      <w:r w:rsidRPr="004F0F27">
        <w:rPr>
          <w:rFonts w:ascii="宋体" w:hAnsi="宋体" w:hint="eastAsia"/>
          <w:b w:val="0"/>
          <w:kern w:val="0"/>
        </w:rPr>
        <w:t>=</w:t>
      </w:r>
      <w:bookmarkStart w:id="340" w:name="a106_0552"/>
      <w:bookmarkEnd w:id="340"/>
      <w:r w:rsidRPr="004F0F27">
        <w:rPr>
          <w:rFonts w:ascii="宋体" w:hAnsi="宋体"/>
          <w:b w:val="0"/>
          <w:kern w:val="0"/>
        </w:rPr>
        <w:t>0.2</w:t>
      </w:r>
      <w:r w:rsidRPr="004F0F27">
        <w:rPr>
          <w:rFonts w:ascii="宋体" w:hAnsi="宋体" w:hint="eastAsia"/>
          <w:b w:val="0"/>
          <w:kern w:val="0"/>
        </w:rPr>
        <w:t>/</w:t>
      </w:r>
      <w:bookmarkStart w:id="341" w:name="a106_0553"/>
      <w:bookmarkEnd w:id="341"/>
      <w:r w:rsidRPr="004F0F27">
        <w:rPr>
          <w:rFonts w:ascii="宋体" w:hAnsi="宋体"/>
          <w:b w:val="0"/>
          <w:kern w:val="0"/>
        </w:rPr>
        <w:t>0.9</w:t>
      </w:r>
      <w:r w:rsidRPr="004F0F27">
        <w:rPr>
          <w:rFonts w:ascii="宋体" w:hAnsi="宋体" w:hint="eastAsia"/>
          <w:b w:val="0"/>
          <w:kern w:val="0"/>
        </w:rPr>
        <w:t>=</w:t>
      </w:r>
      <w:bookmarkStart w:id="342" w:name="a106_0554"/>
      <w:bookmarkEnd w:id="342"/>
      <w:r w:rsidRPr="004F0F27">
        <w:rPr>
          <w:rFonts w:ascii="宋体" w:hAnsi="宋体"/>
          <w:b w:val="0"/>
          <w:kern w:val="0"/>
        </w:rPr>
        <w:t>0.222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</w:rPr>
      </w:pPr>
      <w:r w:rsidRPr="004F0F27">
        <w:rPr>
          <w:rFonts w:ascii="宋体" w:hAnsi="宋体"/>
          <w:b w:val="0"/>
          <w:kern w:val="0"/>
        </w:rPr>
        <w:t>a</w:t>
      </w:r>
      <w:r w:rsidRPr="004F0F27">
        <w:rPr>
          <w:rFonts w:ascii="宋体" w:hAnsi="宋体" w:hint="eastAsia"/>
          <w:b w:val="0"/>
          <w:kern w:val="0"/>
          <w:vertAlign w:val="subscript"/>
        </w:rPr>
        <w:t>2</w:t>
      </w:r>
      <w:r w:rsidRPr="004F0F27">
        <w:rPr>
          <w:rFonts w:ascii="宋体" w:hAnsi="宋体"/>
          <w:b w:val="0"/>
          <w:kern w:val="0"/>
        </w:rPr>
        <w:t>—</w:t>
      </w:r>
      <w:r w:rsidRPr="004F0F27">
        <w:rPr>
          <w:rFonts w:ascii="宋体" w:hAnsi="宋体" w:hint="eastAsia"/>
          <w:b w:val="0"/>
          <w:kern w:val="0"/>
        </w:rPr>
        <w:t>悬臂长度与步距</w:t>
      </w:r>
      <w:r w:rsidRPr="004F0F27">
        <w:rPr>
          <w:rFonts w:ascii="宋体" w:hAnsi="宋体" w:hint="eastAsia"/>
          <w:b w:val="0"/>
          <w:kern w:val="0"/>
        </w:rPr>
        <w:t>h</w:t>
      </w:r>
      <w:r w:rsidRPr="004F0F27">
        <w:rPr>
          <w:rFonts w:ascii="宋体" w:hAnsi="宋体" w:hint="eastAsia"/>
          <w:b w:val="0"/>
          <w:kern w:val="0"/>
        </w:rPr>
        <w:t>之比，</w:t>
      </w:r>
      <w:r w:rsidRPr="004F0F27">
        <w:rPr>
          <w:rFonts w:ascii="宋体" w:hAnsi="宋体" w:hint="eastAsia"/>
          <w:b w:val="0"/>
          <w:kern w:val="0"/>
        </w:rPr>
        <w:t>a</w:t>
      </w:r>
      <w:r w:rsidRPr="004F0F27">
        <w:rPr>
          <w:rFonts w:ascii="宋体" w:hAnsi="宋体" w:hint="eastAsia"/>
          <w:b w:val="0"/>
          <w:kern w:val="0"/>
          <w:vertAlign w:val="subscript"/>
        </w:rPr>
        <w:t>2</w:t>
      </w:r>
      <w:r w:rsidRPr="004F0F27">
        <w:rPr>
          <w:rFonts w:ascii="宋体" w:hAnsi="宋体" w:hint="eastAsia"/>
          <w:b w:val="0"/>
          <w:kern w:val="0"/>
        </w:rPr>
        <w:t>=</w:t>
      </w:r>
      <w:bookmarkStart w:id="343" w:name="a106_0555"/>
      <w:bookmarkEnd w:id="343"/>
      <w:r w:rsidRPr="004F0F27">
        <w:rPr>
          <w:rFonts w:ascii="宋体" w:hAnsi="宋体"/>
          <w:b w:val="0"/>
          <w:kern w:val="0"/>
        </w:rPr>
        <w:t>0.4</w:t>
      </w:r>
      <w:r w:rsidRPr="004F0F27">
        <w:rPr>
          <w:rFonts w:ascii="宋体" w:hAnsi="宋体" w:hint="eastAsia"/>
          <w:b w:val="0"/>
          <w:kern w:val="0"/>
        </w:rPr>
        <w:t>/</w:t>
      </w:r>
      <w:bookmarkStart w:id="344" w:name="a106_0556"/>
      <w:bookmarkEnd w:id="344"/>
      <w:r w:rsidRPr="004F0F27">
        <w:rPr>
          <w:rFonts w:ascii="宋体" w:hAnsi="宋体"/>
          <w:b w:val="0"/>
          <w:kern w:val="0"/>
        </w:rPr>
        <w:t>0.9</w:t>
      </w:r>
      <w:r w:rsidRPr="004F0F27">
        <w:rPr>
          <w:rFonts w:ascii="宋体" w:hAnsi="宋体" w:hint="eastAsia"/>
          <w:b w:val="0"/>
          <w:kern w:val="0"/>
        </w:rPr>
        <w:t>=</w:t>
      </w:r>
      <w:bookmarkStart w:id="345" w:name="a106_0557"/>
      <w:bookmarkEnd w:id="345"/>
      <w:r w:rsidRPr="004F0F27">
        <w:rPr>
          <w:rFonts w:ascii="宋体" w:hAnsi="宋体"/>
          <w:b w:val="0"/>
          <w:kern w:val="0"/>
        </w:rPr>
        <w:t>0.444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szCs w:val="28"/>
          <w:lang w:val="zh-CN"/>
        </w:rPr>
      </w:pPr>
      <w:r w:rsidRPr="004F0F27">
        <w:rPr>
          <w:rFonts w:ascii="宋体" w:hAnsi="宋体" w:cs="Arial"/>
          <w:kern w:val="0"/>
          <w:sz w:val="24"/>
          <w:szCs w:val="28"/>
          <w:lang w:val="zh-CN"/>
        </w:rPr>
        <w:t>i</w:t>
      </w:r>
      <w:r w:rsidRPr="004F0F27">
        <w:rPr>
          <w:rFonts w:ascii="宋体" w:hAnsi="宋体"/>
          <w:kern w:val="0"/>
          <w:sz w:val="24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杆件截面回转半径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取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1.58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cm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；</w:t>
      </w:r>
    </w:p>
    <w:p w:rsidR="004F0F27" w:rsidRPr="004F0F27" w:rsidP="004F0F27">
      <w:pPr>
        <w:pStyle w:val="Normal0"/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left"/>
        <w:rPr>
          <w:rFonts w:ascii="宋体" w:hAnsi="宋体" w:cs="Arial"/>
          <w:kern w:val="0"/>
          <w:sz w:val="24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杆件截面积，取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489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m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m</w:t>
      </w:r>
      <w:r w:rsidRPr="004F0F27">
        <w:rPr>
          <w:rFonts w:ascii="宋体" w:hAnsi="宋体" w:cs="Arial"/>
          <w:kern w:val="0"/>
          <w:sz w:val="24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；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f</w:t>
      </w:r>
      <w:r w:rsidRPr="004F0F27">
        <w:rPr>
          <w:rFonts w:ascii="宋体" w:hAnsi="宋体"/>
          <w:kern w:val="0"/>
          <w:sz w:val="24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钢材抗压强度设计值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取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205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N/mm</w:t>
      </w:r>
      <w:r w:rsidRPr="004F0F27">
        <w:rPr>
          <w:rFonts w:ascii="宋体" w:hAnsi="宋体" w:cs="Arial"/>
          <w:kern w:val="0"/>
          <w:sz w:val="24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left="480"/>
        <w:jc w:val="left"/>
        <w:rPr>
          <w:rFonts w:ascii="宋体" w:hAnsi="宋体"/>
          <w:sz w:val="24"/>
        </w:rPr>
      </w:pP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M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风荷载引起的立杆弯矩设计值，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M=</w:t>
      </w:r>
      <w:bookmarkStart w:id="346" w:name="a106_0590"/>
      <w:bookmarkEnd w:id="346"/>
      <w:r w:rsidRPr="004F0F27">
        <w:rPr>
          <w:rFonts w:ascii="宋体" w:hAnsi="宋体" w:cs="Arial"/>
          <w:kern w:val="0"/>
          <w:sz w:val="24"/>
          <w:szCs w:val="28"/>
          <w:lang w:val="zh-CN"/>
        </w:rPr>
        <w:t>0.008</w:t>
      </w:r>
      <w:r w:rsidRPr="004F0F27">
        <w:rPr>
          <w:rFonts w:ascii="宋体" w:hAnsi="宋体" w:hint="eastAsia"/>
          <w:sz w:val="24"/>
        </w:rPr>
        <w:t>kN</w:t>
      </w:r>
      <w:r w:rsidRPr="004F0F27">
        <w:rPr>
          <w:rFonts w:ascii="宋体" w:hAnsi="宋体" w:hint="eastAsia"/>
          <w:sz w:val="24"/>
        </w:rPr>
        <w:t>·</w:t>
      </w:r>
      <w:r w:rsidRPr="004F0F27">
        <w:rPr>
          <w:rFonts w:ascii="宋体" w:hAnsi="宋体" w:hint="eastAsia"/>
          <w:sz w:val="24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left="480"/>
        <w:jc w:val="left"/>
        <w:rPr>
          <w:rFonts w:ascii="宋体" w:hAnsi="宋体" w:cs="Arial"/>
          <w:kern w:val="0"/>
          <w:sz w:val="24"/>
          <w:szCs w:val="28"/>
        </w:rPr>
      </w:pPr>
      <w:r w:rsidRPr="004F0F27">
        <w:rPr>
          <w:rFonts w:ascii="宋体" w:hAnsi="宋体" w:cs="Arial" w:hint="eastAsia"/>
          <w:kern w:val="0"/>
          <w:sz w:val="24"/>
          <w:szCs w:val="28"/>
        </w:rPr>
        <w:t>W</w:t>
      </w:r>
      <w:r w:rsidRPr="004F0F27">
        <w:rPr>
          <w:rFonts w:ascii="宋体" w:hAnsi="宋体" w:cs="Arial"/>
          <w:kern w:val="0"/>
          <w:sz w:val="24"/>
          <w:szCs w:val="28"/>
        </w:rPr>
        <w:t>—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杆件截面模量</w:t>
      </w:r>
      <w:r w:rsidRPr="004F0F27">
        <w:rPr>
          <w:rFonts w:ascii="宋体" w:hAnsi="宋体" w:cs="Arial" w:hint="eastAsia"/>
          <w:kern w:val="0"/>
          <w:sz w:val="24"/>
          <w:szCs w:val="28"/>
        </w:rPr>
        <w:t>，</w:t>
      </w:r>
      <w:r w:rsidRPr="004F0F27">
        <w:rPr>
          <w:rFonts w:ascii="宋体" w:hAnsi="宋体" w:cs="Arial" w:hint="eastAsia"/>
          <w:kern w:val="0"/>
          <w:sz w:val="24"/>
          <w:szCs w:val="28"/>
        </w:rPr>
        <w:t>W=</w:t>
      </w:r>
      <w:r w:rsidRPr="004F0F27">
        <w:rPr>
          <w:rFonts w:ascii="宋体" w:hAnsi="宋体" w:cs="Arial"/>
          <w:kern w:val="0"/>
          <w:sz w:val="24"/>
          <w:szCs w:val="28"/>
        </w:rPr>
        <w:t>5080</w:t>
      </w:r>
      <w:r w:rsidRPr="004F0F27">
        <w:rPr>
          <w:rFonts w:ascii="宋体" w:hAnsi="宋体" w:cs="Arial" w:hint="eastAsia"/>
          <w:kern w:val="0"/>
          <w:sz w:val="24"/>
          <w:szCs w:val="28"/>
        </w:rPr>
        <w:t>mm</w:t>
      </w:r>
      <w:r w:rsidRPr="004F0F27">
        <w:rPr>
          <w:rFonts w:ascii="宋体" w:hAnsi="宋体" w:cs="Arial" w:hint="eastAsia"/>
          <w:kern w:val="0"/>
          <w:sz w:val="24"/>
          <w:szCs w:val="28"/>
          <w:vertAlign w:val="superscript"/>
        </w:rPr>
        <w:t>3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left="480"/>
        <w:jc w:val="left"/>
        <w:rPr>
          <w:rFonts w:ascii="宋体" w:hAnsi="宋体" w:cs="Arial"/>
          <w:kern w:val="0"/>
          <w:sz w:val="24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N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’</w:t>
      </w:r>
      <w:r w:rsidRPr="004F0F27">
        <w:rPr>
          <w:rFonts w:ascii="宋体" w:hAnsi="宋体" w:cs="Arial" w:hint="eastAsia"/>
          <w:kern w:val="0"/>
          <w:sz w:val="24"/>
          <w:szCs w:val="28"/>
          <w:vertAlign w:val="subscript"/>
          <w:lang w:val="zh-CN"/>
        </w:rPr>
        <w:t>E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立杆的欧拉临界力，</w:t>
      </w:r>
    </w:p>
    <w:tbl>
      <w:tblPr>
        <w:tblStyle w:val="TableNormal"/>
        <w:tblW w:w="0" w:type="auto"/>
        <w:tblInd w:w="428" w:type="dxa"/>
        <w:tblCellMar>
          <w:left w:w="0" w:type="dxa"/>
          <w:right w:w="0" w:type="dxa"/>
        </w:tblCellMar>
        <w:tblLook w:val="0000"/>
      </w:tblPr>
      <w:tblGrid>
        <w:gridCol w:w="540"/>
        <w:gridCol w:w="876"/>
        <w:gridCol w:w="281"/>
        <w:gridCol w:w="2977"/>
        <w:gridCol w:w="992"/>
      </w:tblGrid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400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4F0F27">
              <w:rPr>
                <w:rFonts w:ascii="宋体" w:hAnsi="宋体" w:cs="Arial" w:hint="eastAsia"/>
                <w:kern w:val="0"/>
                <w:sz w:val="24"/>
                <w:szCs w:val="28"/>
                <w:lang w:val="zh-CN"/>
              </w:rPr>
              <w:t>N</w:t>
            </w:r>
            <w:r w:rsidRPr="004F0F27">
              <w:rPr>
                <w:rFonts w:ascii="宋体" w:hAnsi="宋体" w:cs="Arial"/>
                <w:kern w:val="0"/>
                <w:sz w:val="24"/>
                <w:szCs w:val="28"/>
                <w:lang w:val="zh-CN"/>
              </w:rPr>
              <w:t>’</w:t>
            </w:r>
            <w:r w:rsidRPr="004F0F27">
              <w:rPr>
                <w:rFonts w:ascii="宋体" w:hAnsi="宋体" w:cs="Arial" w:hint="eastAsia"/>
                <w:kern w:val="0"/>
                <w:sz w:val="24"/>
                <w:szCs w:val="28"/>
                <w:vertAlign w:val="subscript"/>
                <w:lang w:val="zh-CN"/>
              </w:rPr>
              <w:t>E</w:t>
            </w:r>
            <w:r w:rsidRPr="004F0F27">
              <w:rPr>
                <w:rFonts w:ascii="宋体" w:hAnsi="宋体" w:cs="Arial" w:hint="eastAsia"/>
                <w:kern w:val="0"/>
                <w:sz w:val="24"/>
                <w:szCs w:val="28"/>
                <w:lang w:val="zh-CN"/>
              </w:rPr>
              <w:t>=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4F0F27">
              <w:rPr>
                <w:rFonts w:ascii="宋体" w:hAnsi="宋体" w:hint="eastAsia"/>
                <w:sz w:val="24"/>
              </w:rPr>
              <w:t>π</w:t>
            </w:r>
            <w:r w:rsidRPr="004F0F27">
              <w:rPr>
                <w:rFonts w:ascii="宋体" w:hAnsi="宋体" w:hint="eastAsia"/>
                <w:sz w:val="24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4"/>
              </w:rPr>
              <w:t>EA</w:t>
            </w:r>
          </w:p>
        </w:tc>
        <w:tc>
          <w:tcPr>
            <w:tcW w:w="281" w:type="dxa"/>
            <w:vMerge w:val="restart"/>
            <w:shd w:val="clear" w:color="auto" w:fill="auto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4"/>
              </w:rPr>
            </w:pPr>
            <w:r w:rsidRPr="004F0F27"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  <w:vertAlign w:val="superscript"/>
              </w:rPr>
            </w:pPr>
            <w:r w:rsidRPr="004F0F27">
              <w:rPr>
                <w:rFonts w:ascii="宋体" w:hAnsi="宋体"/>
                <w:sz w:val="24"/>
              </w:rPr>
              <w:t>3.142</w:t>
            </w:r>
            <w:r w:rsidRPr="004F0F27">
              <w:rPr>
                <w:rFonts w:ascii="宋体" w:hAnsi="宋体" w:hint="eastAsia"/>
                <w:sz w:val="24"/>
              </w:rPr>
              <w:t xml:space="preserve"> </w:t>
            </w:r>
            <w:r w:rsidRPr="004F0F27">
              <w:rPr>
                <w:rFonts w:ascii="宋体" w:hAnsi="宋体" w:hint="eastAsia"/>
                <w:sz w:val="24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4"/>
              </w:rPr>
              <w:t>×</w:t>
            </w:r>
            <w:r w:rsidRPr="004F0F27">
              <w:rPr>
                <w:rFonts w:ascii="宋体" w:hAnsi="宋体"/>
                <w:sz w:val="24"/>
              </w:rPr>
              <w:t>206000</w:t>
            </w:r>
            <w:r w:rsidRPr="004F0F27">
              <w:rPr>
                <w:rFonts w:ascii="宋体" w:hAnsi="宋体" w:hint="eastAsia"/>
                <w:sz w:val="24"/>
              </w:rPr>
              <w:t>×</w:t>
            </w:r>
            <w:r w:rsidRPr="004F0F27">
              <w:rPr>
                <w:rFonts w:ascii="宋体" w:hAnsi="宋体"/>
                <w:sz w:val="24"/>
              </w:rPr>
              <w:t>489</w:t>
            </w:r>
          </w:p>
        </w:tc>
        <w:tc>
          <w:tcPr>
            <w:tcW w:w="992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4"/>
              </w:rPr>
            </w:pPr>
            <w:r w:rsidRPr="004F0F27">
              <w:rPr>
                <w:rFonts w:ascii="宋体" w:hAnsi="宋体" w:hint="eastAsia"/>
                <w:sz w:val="24"/>
              </w:rPr>
              <w:t>=</w:t>
            </w:r>
            <w:r w:rsidRPr="004F0F27">
              <w:rPr>
                <w:rFonts w:ascii="宋体" w:hAnsi="宋体"/>
                <w:sz w:val="24"/>
              </w:rPr>
              <w:t>85.26</w:t>
            </w:r>
            <w:r w:rsidRPr="004F0F27">
              <w:rPr>
                <w:rFonts w:ascii="宋体" w:hAnsi="宋体" w:hint="eastAsia"/>
                <w:sz w:val="24"/>
              </w:rPr>
              <w:t>kN</w:t>
            </w:r>
          </w:p>
        </w:tc>
      </w:tr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327"/>
        </w:trPr>
        <w:tc>
          <w:tcPr>
            <w:tcW w:w="400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4F0F27">
              <w:rPr>
                <w:rFonts w:ascii="宋体" w:hAnsi="宋体" w:cs="Arial" w:hint="eastAsia"/>
                <w:kern w:val="0"/>
                <w:sz w:val="24"/>
                <w:szCs w:val="28"/>
                <w:lang w:val="zh-CN"/>
              </w:rPr>
              <w:t>λ</w:t>
            </w:r>
            <w:r w:rsidRPr="004F0F27">
              <w:rPr>
                <w:rFonts w:ascii="宋体" w:hAnsi="宋体" w:cs="Arial" w:hint="eastAsia"/>
                <w:kern w:val="0"/>
                <w:sz w:val="24"/>
                <w:szCs w:val="28"/>
                <w:vertAlign w:val="superscript"/>
                <w:lang w:val="zh-CN"/>
              </w:rPr>
              <w:t>2</w:t>
            </w:r>
          </w:p>
        </w:tc>
        <w:tc>
          <w:tcPr>
            <w:tcW w:w="281" w:type="dxa"/>
            <w:vMerge/>
            <w:shd w:val="clear" w:color="auto" w:fill="auto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 w:rsidRPr="004F0F27">
              <w:rPr>
                <w:rFonts w:ascii="宋体" w:hAnsi="宋体"/>
                <w:sz w:val="24"/>
              </w:rPr>
              <w:t>108</w:t>
            </w:r>
            <w:r w:rsidRPr="004F0F27">
              <w:rPr>
                <w:rFonts w:ascii="宋体" w:hAnsi="宋体" w:hint="eastAsia"/>
                <w:sz w:val="24"/>
              </w:rPr>
              <w:t xml:space="preserve"> </w:t>
            </w:r>
            <w:r w:rsidRPr="004F0F27">
              <w:rPr>
                <w:rFonts w:ascii="宋体" w:hAnsi="宋体" w:hint="eastAsia"/>
                <w:sz w:val="24"/>
                <w:vertAlign w:val="superscript"/>
              </w:rPr>
              <w:t>2</w:t>
            </w:r>
          </w:p>
        </w:tc>
        <w:tc>
          <w:tcPr>
            <w:tcW w:w="992" w:type="dxa"/>
            <w:vMerge/>
            <w:tcBorders>
              <w:left w:val="nil"/>
            </w:tcBorders>
            <w:shd w:val="clear" w:color="auto" w:fill="auto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left="482"/>
        <w:jc w:val="left"/>
        <w:rPr>
          <w:rFonts w:ascii="宋体" w:hAnsi="宋体" w:cs="Arial"/>
          <w:kern w:val="0"/>
          <w:sz w:val="24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立杆稳定性验算如下：</w:t>
      </w:r>
    </w:p>
    <w:tbl>
      <w:tblPr>
        <w:tblStyle w:val="TableNormal"/>
        <w:tblW w:w="6237" w:type="dxa"/>
        <w:tblInd w:w="362" w:type="dxa"/>
        <w:tblCellMar>
          <w:left w:w="0" w:type="dxa"/>
          <w:right w:w="0" w:type="dxa"/>
        </w:tblCellMar>
        <w:tblLook w:val="0000"/>
      </w:tblPr>
      <w:tblGrid>
        <w:gridCol w:w="1765"/>
        <w:gridCol w:w="425"/>
        <w:gridCol w:w="2772"/>
        <w:gridCol w:w="850"/>
        <w:gridCol w:w="425"/>
      </w:tblGrid>
      <w:tr w:rsidTr="004F0F27">
        <w:tblPrEx>
          <w:tblW w:w="6237" w:type="dxa"/>
          <w:tblInd w:w="362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1765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bookmarkStart w:id="347" w:name="a106_0660"/>
            <w:bookmarkEnd w:id="347"/>
            <w:r w:rsidRPr="004F0F27">
              <w:rPr>
                <w:rFonts w:ascii="宋体" w:hAnsi="宋体"/>
                <w:sz w:val="24"/>
              </w:rPr>
              <w:t>12.669</w:t>
            </w:r>
            <w:r w:rsidRPr="004F0F27">
              <w:rPr>
                <w:rFonts w:ascii="宋体" w:hAnsi="宋体" w:hint="eastAsia"/>
                <w:sz w:val="24"/>
              </w:rPr>
              <w:t>×</w:t>
            </w:r>
            <w:r w:rsidRPr="004F0F27">
              <w:rPr>
                <w:rFonts w:ascii="宋体" w:hAnsi="宋体" w:hint="eastAsia"/>
                <w:sz w:val="24"/>
              </w:rPr>
              <w:t>10</w:t>
            </w:r>
            <w:r w:rsidRPr="004F0F27">
              <w:rPr>
                <w:rFonts w:ascii="宋体" w:hAnsi="宋体" w:hint="eastAsia"/>
                <w:sz w:val="24"/>
                <w:vertAlign w:val="superscript"/>
              </w:rPr>
              <w:t>3</w:t>
            </w:r>
          </w:p>
        </w:tc>
        <w:tc>
          <w:tcPr>
            <w:tcW w:w="425" w:type="dxa"/>
            <w:vMerge w:val="restart"/>
          </w:tcPr>
          <w:p w:rsidR="004F0F27" w:rsidRPr="004F0F27" w:rsidP="004F0F27">
            <w:pPr>
              <w:pStyle w:val="Normal0"/>
              <w:spacing w:before="312" w:beforeLines="100"/>
              <w:jc w:val="center"/>
              <w:rPr>
                <w:rFonts w:ascii="宋体" w:hAnsi="宋体"/>
                <w:sz w:val="24"/>
              </w:rPr>
            </w:pPr>
            <w:r w:rsidRPr="004F0F27">
              <w:rPr>
                <w:rFonts w:ascii="宋体" w:hAnsi="宋体" w:hint="eastAsia"/>
                <w:sz w:val="24"/>
              </w:rPr>
              <w:t>+</w:t>
            </w:r>
          </w:p>
        </w:tc>
        <w:tc>
          <w:tcPr>
            <w:tcW w:w="4047" w:type="dxa"/>
            <w:gridSpan w:val="3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bookmarkStart w:id="348" w:name="a106_0680"/>
            <w:bookmarkEnd w:id="348"/>
            <w:r w:rsidRPr="004F0F27">
              <w:rPr>
                <w:rFonts w:ascii="宋体" w:hAnsi="宋体"/>
                <w:sz w:val="24"/>
              </w:rPr>
              <w:t>0.008</w:t>
            </w:r>
            <w:r w:rsidRPr="004F0F27">
              <w:rPr>
                <w:rFonts w:ascii="宋体" w:hAnsi="宋体" w:hint="eastAsia"/>
                <w:sz w:val="24"/>
              </w:rPr>
              <w:t>×</w:t>
            </w:r>
            <w:r w:rsidRPr="004F0F27">
              <w:rPr>
                <w:rFonts w:ascii="宋体" w:hAnsi="宋体" w:hint="eastAsia"/>
                <w:sz w:val="24"/>
              </w:rPr>
              <w:t>10</w:t>
            </w:r>
            <w:r w:rsidRPr="004F0F27">
              <w:rPr>
                <w:rFonts w:ascii="宋体" w:hAnsi="宋体" w:hint="eastAsia"/>
                <w:sz w:val="24"/>
                <w:vertAlign w:val="superscript"/>
              </w:rPr>
              <w:t>6</w:t>
            </w:r>
          </w:p>
        </w:tc>
      </w:tr>
      <w:tr w:rsidTr="004F0F27">
        <w:tblPrEx>
          <w:tblW w:w="6237" w:type="dxa"/>
          <w:tblInd w:w="362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160"/>
        </w:trPr>
        <w:tc>
          <w:tcPr>
            <w:tcW w:w="1765" w:type="dxa"/>
            <w:vMerge w:val="restart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bookmarkStart w:id="349" w:name="a106_0670"/>
            <w:bookmarkEnd w:id="349"/>
            <w:r w:rsidRPr="004F0F27">
              <w:rPr>
                <w:rFonts w:ascii="宋体" w:hAnsi="宋体"/>
                <w:sz w:val="24"/>
              </w:rPr>
              <w:t>0.53</w:t>
            </w:r>
            <w:r w:rsidRPr="004F0F27">
              <w:rPr>
                <w:rFonts w:ascii="宋体" w:hAnsi="宋体" w:hint="eastAsia"/>
                <w:sz w:val="24"/>
              </w:rPr>
              <w:t>×</w:t>
            </w:r>
            <w:bookmarkStart w:id="350" w:name="a106_0671"/>
            <w:bookmarkEnd w:id="350"/>
            <w:r w:rsidRPr="004F0F27">
              <w:rPr>
                <w:rFonts w:ascii="宋体" w:hAnsi="宋体"/>
                <w:sz w:val="24"/>
              </w:rPr>
              <w:t>489</w:t>
            </w:r>
          </w:p>
        </w:tc>
        <w:tc>
          <w:tcPr>
            <w:tcW w:w="425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72" w:type="dxa"/>
            <w:vMerge w:val="restart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right"/>
              <w:rPr>
                <w:rFonts w:ascii="宋体" w:hAnsi="宋体"/>
                <w:sz w:val="24"/>
              </w:rPr>
            </w:pPr>
            <w:bookmarkStart w:id="351" w:name="a106_0690"/>
            <w:bookmarkEnd w:id="351"/>
            <w:r w:rsidRPr="004F0F27">
              <w:rPr>
                <w:rFonts w:ascii="宋体" w:hAnsi="宋体"/>
                <w:sz w:val="24"/>
              </w:rPr>
              <w:t>5080</w:t>
            </w:r>
            <w:r w:rsidRPr="004F0F27">
              <w:rPr>
                <w:rFonts w:ascii="宋体" w:hAnsi="宋体" w:hint="eastAsia"/>
                <w:sz w:val="24"/>
              </w:rPr>
              <w:t>×（</w:t>
            </w:r>
            <w:r w:rsidRPr="004F0F27">
              <w:rPr>
                <w:rFonts w:ascii="宋体" w:hAnsi="宋体" w:hint="eastAsia"/>
                <w:sz w:val="24"/>
              </w:rPr>
              <w:t>1-1.1</w:t>
            </w:r>
            <w:r w:rsidRPr="004F0F27">
              <w:rPr>
                <w:rFonts w:ascii="宋体" w:hAnsi="宋体" w:hint="eastAsia"/>
                <w:sz w:val="24"/>
              </w:rPr>
              <w:t>×</w:t>
            </w:r>
            <w:bookmarkStart w:id="352" w:name="a106_0700"/>
            <w:bookmarkEnd w:id="352"/>
            <w:r w:rsidRPr="004F0F27">
              <w:rPr>
                <w:rFonts w:ascii="宋体" w:hAnsi="宋体"/>
                <w:sz w:val="24"/>
              </w:rPr>
              <w:t>0.53</w:t>
            </w:r>
            <w:r w:rsidRPr="004F0F27">
              <w:rPr>
                <w:rFonts w:ascii="宋体" w:hAnsi="宋体" w:hint="eastAsia"/>
                <w:sz w:val="24"/>
              </w:rPr>
              <w:t>×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bookmarkStart w:id="353" w:name="a106_0710"/>
            <w:bookmarkEnd w:id="353"/>
            <w:r w:rsidRPr="004F0F27">
              <w:rPr>
                <w:rFonts w:ascii="宋体" w:hAnsi="宋体"/>
                <w:sz w:val="24"/>
              </w:rPr>
              <w:t>12.669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4"/>
              </w:rPr>
            </w:pPr>
            <w:r w:rsidRPr="004F0F27">
              <w:rPr>
                <w:rFonts w:ascii="宋体" w:hAnsi="宋体" w:hint="eastAsia"/>
                <w:sz w:val="24"/>
              </w:rPr>
              <w:t>）</w:t>
            </w:r>
          </w:p>
        </w:tc>
      </w:tr>
      <w:tr w:rsidTr="004F0F27">
        <w:tblPrEx>
          <w:tblW w:w="6237" w:type="dxa"/>
          <w:tblInd w:w="362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160"/>
        </w:trPr>
        <w:tc>
          <w:tcPr>
            <w:tcW w:w="1765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5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72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bookmarkStart w:id="354" w:name="a106_0720"/>
            <w:bookmarkEnd w:id="354"/>
            <w:r w:rsidRPr="004F0F27">
              <w:rPr>
                <w:rFonts w:ascii="宋体" w:hAnsi="宋体"/>
                <w:sz w:val="24"/>
              </w:rPr>
              <w:t>85.26</w:t>
            </w:r>
          </w:p>
        </w:tc>
        <w:tc>
          <w:tcPr>
            <w:tcW w:w="425" w:type="dxa"/>
            <w:vMerge/>
            <w:tcBorders>
              <w:left w:val="nil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420" w:firstLineChars="175"/>
        <w:jc w:val="left"/>
        <w:rPr>
          <w:rFonts w:ascii="宋体" w:hAnsi="宋体" w:cs="Arial"/>
          <w:kern w:val="0"/>
          <w:sz w:val="24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=</w:t>
      </w:r>
      <w:bookmarkStart w:id="355" w:name="a106_0721"/>
      <w:bookmarkEnd w:id="355"/>
      <w:r w:rsidRPr="004F0F27">
        <w:rPr>
          <w:rFonts w:ascii="宋体" w:hAnsi="宋体" w:cs="Arial"/>
          <w:kern w:val="0"/>
          <w:sz w:val="24"/>
          <w:szCs w:val="28"/>
          <w:lang w:val="zh-CN"/>
        </w:rPr>
        <w:t>48.883</w:t>
      </w:r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+</w:t>
      </w:r>
      <w:bookmarkStart w:id="356" w:name="a106_0722"/>
      <w:bookmarkEnd w:id="356"/>
      <w:r w:rsidRPr="004F0F27">
        <w:rPr>
          <w:rFonts w:ascii="宋体" w:hAnsi="宋体" w:cs="Arial"/>
          <w:kern w:val="0"/>
          <w:sz w:val="24"/>
          <w:szCs w:val="28"/>
          <w:lang w:val="zh-CN"/>
        </w:rPr>
        <w:t>1.724</w:t>
      </w:r>
      <w:r w:rsidRPr="004F0F27">
        <w:rPr>
          <w:rFonts w:ascii="宋体" w:hAnsi="宋体" w:hint="eastAsia"/>
          <w:sz w:val="24"/>
        </w:rPr>
        <w:t>=</w:t>
      </w:r>
      <w:bookmarkStart w:id="357" w:name="a106_0730"/>
      <w:bookmarkEnd w:id="357"/>
      <w:r w:rsidRPr="004F0F27">
        <w:rPr>
          <w:rFonts w:ascii="宋体" w:hAnsi="宋体"/>
          <w:sz w:val="24"/>
        </w:rPr>
        <w:t>50.607</w:t>
      </w:r>
      <w:r w:rsidRPr="004F0F27">
        <w:rPr>
          <w:rFonts w:ascii="宋体" w:hAnsi="宋体" w:cs="Arial"/>
          <w:kern w:val="0"/>
          <w:sz w:val="24"/>
          <w:szCs w:val="28"/>
        </w:rPr>
        <w:t>N/mm</w:t>
      </w:r>
      <w:r w:rsidRPr="004F0F27">
        <w:rPr>
          <w:rFonts w:ascii="宋体" w:hAnsi="宋体" w:cs="Arial"/>
          <w:kern w:val="0"/>
          <w:sz w:val="24"/>
          <w:szCs w:val="28"/>
          <w:vertAlign w:val="superscript"/>
        </w:rPr>
        <w:t>2</w:t>
      </w:r>
      <w:r w:rsidRPr="004F0F27">
        <w:rPr>
          <w:rFonts w:ascii="宋体" w:hAnsi="宋体" w:hint="eastAsia"/>
          <w:sz w:val="24"/>
        </w:rPr>
        <w:t xml:space="preserve"> </w:t>
      </w:r>
      <w:bookmarkStart w:id="358" w:name="a106_0740"/>
      <w:bookmarkEnd w:id="358"/>
      <w:r w:rsidRPr="004F0F27">
        <w:rPr>
          <w:rFonts w:ascii="宋体" w:hAnsi="宋体"/>
          <w:sz w:val="24"/>
        </w:rPr>
        <w:t>&lt;</w:t>
      </w:r>
      <w:r w:rsidRPr="004F0F27">
        <w:rPr>
          <w:rFonts w:ascii="宋体" w:hAnsi="宋体" w:hint="eastAsia"/>
          <w:sz w:val="24"/>
        </w:rPr>
        <w:t xml:space="preserve"> </w:t>
      </w:r>
      <w:r w:rsidRPr="004F0F27">
        <w:rPr>
          <w:rFonts w:ascii="宋体" w:hAnsi="宋体" w:cs="Arial"/>
          <w:kern w:val="0"/>
          <w:sz w:val="24"/>
          <w:szCs w:val="28"/>
        </w:rPr>
        <w:t>f=</w:t>
      </w:r>
      <w:bookmarkStart w:id="359" w:name="a106_0750"/>
      <w:bookmarkEnd w:id="359"/>
      <w:r w:rsidRPr="004F0F27">
        <w:rPr>
          <w:rFonts w:ascii="宋体" w:hAnsi="宋体" w:cs="Arial"/>
          <w:kern w:val="0"/>
          <w:sz w:val="24"/>
          <w:szCs w:val="28"/>
        </w:rPr>
        <w:t>205 N/mm</w:t>
      </w:r>
      <w:r w:rsidRPr="004F0F27">
        <w:rPr>
          <w:rFonts w:ascii="宋体" w:hAnsi="宋体" w:cs="Arial"/>
          <w:kern w:val="0"/>
          <w:sz w:val="24"/>
          <w:szCs w:val="28"/>
          <w:vertAlign w:val="superscript"/>
        </w:rPr>
        <w:t>2</w:t>
      </w:r>
    </w:p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420" w:firstLineChars="175"/>
        <w:jc w:val="left"/>
        <w:rPr>
          <w:rFonts w:ascii="宋体" w:hAnsi="宋体" w:cs="Arial"/>
          <w:kern w:val="0"/>
          <w:sz w:val="24"/>
          <w:szCs w:val="28"/>
          <w:lang w:val="zh-CN"/>
        </w:rPr>
      </w:pPr>
      <w:bookmarkStart w:id="360" w:name="a106_0760"/>
      <w:bookmarkEnd w:id="360"/>
      <w:r w:rsidRPr="004F0F27">
        <w:rPr>
          <w:rFonts w:ascii="宋体" w:hAnsi="宋体" w:cs="Arial" w:hint="eastAsia"/>
          <w:kern w:val="0"/>
          <w:sz w:val="24"/>
          <w:szCs w:val="28"/>
          <w:lang w:val="zh-CN"/>
        </w:rPr>
        <w:t>立杆局部稳定性验算满足要求</w:t>
      </w:r>
      <w:r w:rsidRPr="004F0F27">
        <w:rPr>
          <w:rFonts w:ascii="宋体" w:hAnsi="宋体" w:cs="Arial"/>
          <w:kern w:val="0"/>
          <w:sz w:val="24"/>
          <w:szCs w:val="28"/>
          <w:lang w:val="zh-CN"/>
        </w:rPr>
        <w:t>!</w:t>
      </w: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240" w:lineRule="auto"/>
        <w:rPr>
          <w:kern w:val="0"/>
          <w:sz w:val="28"/>
          <w:lang w:val="zh-CN"/>
        </w:rPr>
      </w:pPr>
      <w:bookmarkStart w:id="361" w:name="_Toc382228336"/>
      <w:r>
        <w:rPr>
          <w:rFonts w:hint="eastAsia"/>
          <w:kern w:val="0"/>
          <w:sz w:val="28"/>
          <w:lang w:val="zh-CN"/>
        </w:rPr>
        <w:t>箱梁底板模板面板验算</w:t>
      </w:r>
      <w:bookmarkEnd w:id="361"/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color w:val="000000"/>
          <w:kern w:val="0"/>
          <w:sz w:val="24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4"/>
          <w:lang w:val="zh-CN"/>
        </w:rPr>
        <w:t>面板采用木胶合板，厚度为</w:t>
      </w:r>
      <w:r w:rsidRPr="004F0F27">
        <w:rPr>
          <w:rFonts w:ascii="宋体" w:hAnsi="宋体" w:hint="eastAsia"/>
          <w:color w:val="000000"/>
          <w:kern w:val="0"/>
          <w:sz w:val="24"/>
          <w:lang w:val="zh-CN"/>
        </w:rPr>
        <w:t xml:space="preserve">18mm </w:t>
      </w:r>
      <w:r w:rsidRPr="004F0F27">
        <w:rPr>
          <w:rFonts w:ascii="宋体" w:hAnsi="宋体" w:hint="eastAsia"/>
          <w:color w:val="000000"/>
          <w:kern w:val="0"/>
          <w:sz w:val="24"/>
          <w:lang w:val="zh-CN"/>
        </w:rPr>
        <w:t>，取宽度</w:t>
      </w:r>
      <w:r w:rsidRPr="004F0F27">
        <w:rPr>
          <w:rFonts w:ascii="宋体" w:hAnsi="宋体" w:hint="eastAsia"/>
          <w:color w:val="000000"/>
          <w:kern w:val="0"/>
          <w:sz w:val="24"/>
          <w:lang w:val="zh-CN"/>
        </w:rPr>
        <w:t>1m</w:t>
      </w:r>
      <w:r w:rsidRPr="004F0F27">
        <w:rPr>
          <w:rFonts w:ascii="宋体" w:hAnsi="宋体" w:hint="eastAsia"/>
          <w:color w:val="000000"/>
          <w:kern w:val="0"/>
          <w:sz w:val="24"/>
          <w:lang w:val="zh-CN"/>
        </w:rPr>
        <w:t>的面板作为计算宽度。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color w:val="000000"/>
          <w:kern w:val="0"/>
          <w:sz w:val="24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4"/>
          <w:lang w:val="zh-CN"/>
        </w:rPr>
        <w:t>面板的截面抵抗矩</w:t>
      </w:r>
      <w:r w:rsidRPr="004F0F27">
        <w:rPr>
          <w:rFonts w:ascii="宋体" w:hAnsi="宋体"/>
          <w:color w:val="000000"/>
          <w:kern w:val="0"/>
          <w:sz w:val="24"/>
          <w:lang w:val="zh-CN"/>
        </w:rPr>
        <w:t>W</w:t>
      </w:r>
      <w:r w:rsidRPr="004F0F27">
        <w:rPr>
          <w:rFonts w:ascii="宋体" w:hAnsi="宋体" w:hint="eastAsia"/>
          <w:color w:val="000000"/>
          <w:kern w:val="0"/>
          <w:sz w:val="24"/>
          <w:lang w:val="zh-CN"/>
        </w:rPr>
        <w:t>=</w:t>
      </w:r>
      <w:r w:rsidRPr="004F0F27"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4F0F27">
        <w:rPr>
          <w:rFonts w:ascii="宋体" w:hAnsi="宋体"/>
          <w:color w:val="000000"/>
          <w:kern w:val="0"/>
          <w:sz w:val="24"/>
        </w:rPr>
        <w:t>1000×18×18/6=54000</w:t>
      </w:r>
      <w:r w:rsidRPr="004F0F27">
        <w:rPr>
          <w:rFonts w:ascii="宋体" w:hAnsi="宋体" w:hint="eastAsia"/>
          <w:color w:val="000000"/>
          <w:kern w:val="0"/>
          <w:sz w:val="24"/>
        </w:rPr>
        <w:t>mm</w:t>
      </w:r>
      <w:r w:rsidRPr="004F0F27">
        <w:rPr>
          <w:rFonts w:ascii="宋体" w:hAnsi="宋体"/>
          <w:color w:val="000000"/>
          <w:kern w:val="0"/>
          <w:sz w:val="24"/>
          <w:vertAlign w:val="superscript"/>
        </w:rPr>
        <w:t>3</w:t>
      </w:r>
      <w:r w:rsidRPr="004F0F27">
        <w:rPr>
          <w:rFonts w:ascii="宋体" w:hAnsi="宋体" w:hint="eastAsia"/>
          <w:color w:val="000000"/>
          <w:kern w:val="0"/>
          <w:sz w:val="24"/>
        </w:rPr>
        <w:t>；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color w:val="000000"/>
          <w:kern w:val="0"/>
          <w:sz w:val="24"/>
        </w:rPr>
      </w:pPr>
      <w:r w:rsidRPr="004F0F27">
        <w:rPr>
          <w:rFonts w:ascii="宋体" w:hAnsi="宋体" w:hint="eastAsia"/>
          <w:color w:val="000000"/>
          <w:kern w:val="0"/>
          <w:sz w:val="24"/>
          <w:lang w:val="zh-CN"/>
        </w:rPr>
        <w:t>截面惯性矩</w:t>
      </w:r>
      <w:r w:rsidRPr="004F0F27">
        <w:rPr>
          <w:rFonts w:ascii="宋体" w:hAnsi="宋体"/>
          <w:color w:val="000000"/>
          <w:kern w:val="0"/>
          <w:sz w:val="24"/>
          <w:lang w:val="zh-CN"/>
        </w:rPr>
        <w:t>I</w:t>
      </w:r>
      <w:r w:rsidRPr="004F0F27">
        <w:rPr>
          <w:rFonts w:ascii="宋体" w:hAnsi="宋体" w:hint="eastAsia"/>
          <w:color w:val="000000"/>
          <w:kern w:val="0"/>
          <w:sz w:val="24"/>
          <w:lang w:val="zh-CN"/>
        </w:rPr>
        <w:t>=</w:t>
      </w:r>
      <w:r w:rsidRPr="004F0F27"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4F0F27">
        <w:rPr>
          <w:rFonts w:ascii="宋体" w:hAnsi="宋体"/>
          <w:color w:val="000000"/>
          <w:kern w:val="0"/>
          <w:sz w:val="24"/>
        </w:rPr>
        <w:t>1000×18×18×18/12=486000</w:t>
      </w:r>
      <w:r w:rsidRPr="004F0F27">
        <w:rPr>
          <w:rFonts w:ascii="宋体" w:hAnsi="宋体" w:hint="eastAsia"/>
          <w:color w:val="000000"/>
          <w:kern w:val="0"/>
          <w:sz w:val="24"/>
        </w:rPr>
        <w:t>m</w:t>
      </w:r>
      <w:r w:rsidRPr="004F0F27">
        <w:rPr>
          <w:rFonts w:ascii="宋体" w:hAnsi="宋体"/>
          <w:color w:val="000000"/>
          <w:kern w:val="0"/>
          <w:sz w:val="24"/>
        </w:rPr>
        <w:t>m</w:t>
      </w:r>
      <w:r w:rsidRPr="004F0F27">
        <w:rPr>
          <w:rFonts w:ascii="宋体" w:hAnsi="宋体"/>
          <w:color w:val="000000"/>
          <w:kern w:val="0"/>
          <w:sz w:val="24"/>
          <w:vertAlign w:val="superscript"/>
        </w:rPr>
        <w:t>4</w:t>
      </w:r>
      <w:r>
        <w:rPr>
          <w:rFonts w:ascii="宋体" w:hAnsi="宋体" w:hint="eastAsia"/>
          <w:color w:val="000000"/>
          <w:kern w:val="0"/>
          <w:sz w:val="24"/>
        </w:rPr>
        <w:t>；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</w:rPr>
        <w:t>（一）强度验算</w:t>
      </w:r>
    </w:p>
    <w:p w:rsidR="004F0F27" w:rsidRPr="004F0F27" w:rsidP="004F0F27">
      <w:pPr>
        <w:pStyle w:val="Normal0"/>
        <w:numPr>
          <w:ilvl w:val="0"/>
          <w:numId w:val="3"/>
        </w:numPr>
        <w:spacing w:line="360" w:lineRule="auto"/>
        <w:rPr>
          <w:rFonts w:ascii="宋体" w:hAnsi="宋体"/>
          <w:sz w:val="28"/>
          <w:szCs w:val="28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16"/>
          <w:cols w:space="425"/>
          <w:titlePg w:val="0"/>
          <w:docGrid w:type="lines" w:linePitch="312"/>
        </w:sectPr>
      </w:pPr>
      <w:r w:rsidRPr="004F0F27">
        <w:rPr>
          <w:rFonts w:ascii="宋体" w:hAnsi="宋体" w:hint="eastAsia"/>
          <w:sz w:val="28"/>
          <w:szCs w:val="28"/>
        </w:rPr>
        <w:t>面板按三跨连续梁计算，其计算跨度取支承面板的次楞间距，</w:t>
      </w:r>
      <w:r w:rsidRPr="004F0F27">
        <w:rPr>
          <w:rFonts w:ascii="宋体" w:hAnsi="宋体" w:hint="eastAsia"/>
          <w:sz w:val="28"/>
          <w:szCs w:val="28"/>
        </w:rPr>
        <w:t>L=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</w:rPr>
        <w:t>。</w:t>
      </w:r>
    </w:p>
    <w:p w:rsidR="004F0F27" w:rsidRPr="004F0F27" w:rsidP="004F0F27">
      <w:pPr>
        <w:pStyle w:val="Normal0"/>
        <w:spacing w:line="360" w:lineRule="auto"/>
        <w:ind w:left="48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pict>
          <v:shape id="_x0000_i1040" type="#_x0000_t75" style="width:6in;height:78pt">
            <v:imagedata r:id="rId11" o:title="jt_pq_3"/>
          </v:shape>
        </w:pic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2</w:t>
      </w:r>
      <w:r w:rsidRPr="004F0F27">
        <w:rPr>
          <w:rFonts w:ascii="宋体" w:hAnsi="宋体" w:hint="eastAsia"/>
          <w:sz w:val="28"/>
          <w:szCs w:val="28"/>
        </w:rPr>
        <w:t>、荷载计算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取均布荷载或集中荷载两种作用效应考虑，计算结果取其大值。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均布线荷载设计值为：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>=[1.2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(</w:t>
      </w:r>
      <w:r w:rsidRPr="004F0F27">
        <w:rPr>
          <w:rFonts w:ascii="宋体" w:hAnsi="宋体"/>
          <w:sz w:val="28"/>
          <w:szCs w:val="28"/>
        </w:rPr>
        <w:t>24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(0.25+0.5)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1.5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(0.25+0.5)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)+1.4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>]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1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27.050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>=[1.35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(</w:t>
      </w:r>
      <w:r w:rsidRPr="004F0F27">
        <w:rPr>
          <w:rFonts w:ascii="宋体" w:hAnsi="宋体"/>
          <w:sz w:val="28"/>
          <w:szCs w:val="28"/>
        </w:rPr>
        <w:t>24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(0.25+0.5)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1.5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(0.25+0.5)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)+1.4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0.7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>]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1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r w:rsidRPr="004F0F27">
        <w:rPr>
          <w:rFonts w:ascii="宋体" w:hAnsi="宋体"/>
          <w:sz w:val="28"/>
          <w:szCs w:val="28"/>
        </w:rPr>
        <w:t>28.944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根据以上两者比较应取</w:t>
      </w: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r w:rsidRPr="004F0F27">
        <w:rPr>
          <w:rFonts w:ascii="宋体" w:hAnsi="宋体"/>
          <w:sz w:val="28"/>
          <w:szCs w:val="28"/>
        </w:rPr>
        <w:t>28.944</w:t>
      </w:r>
      <w:r w:rsidRPr="004F0F27">
        <w:rPr>
          <w:rFonts w:ascii="宋体" w:hAnsi="宋体" w:hint="eastAsia"/>
          <w:sz w:val="28"/>
          <w:szCs w:val="28"/>
        </w:rPr>
        <w:t>kN/m</w:t>
      </w:r>
      <w:r w:rsidRPr="004F0F27">
        <w:rPr>
          <w:rFonts w:ascii="宋体" w:hAnsi="宋体" w:hint="eastAsia"/>
          <w:sz w:val="28"/>
          <w:szCs w:val="28"/>
        </w:rPr>
        <w:t>作为设计依据。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集中荷载设计值：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模板自重线荷载设计值</w:t>
      </w: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sz w:val="28"/>
          <w:szCs w:val="28"/>
        </w:rPr>
        <w:t>=1.2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1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0.600</w:t>
      </w:r>
      <w:r w:rsidRPr="004F0F27">
        <w:rPr>
          <w:rFonts w:ascii="宋体" w:hAnsi="宋体" w:hint="eastAsia"/>
          <w:sz w:val="28"/>
          <w:szCs w:val="28"/>
        </w:rPr>
        <w:t xml:space="preserve"> 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跨中集中荷载设计值</w:t>
      </w:r>
      <w:r w:rsidRPr="004F0F27">
        <w:rPr>
          <w:rFonts w:ascii="宋体" w:hAnsi="宋体" w:hint="eastAsia"/>
          <w:sz w:val="28"/>
          <w:szCs w:val="28"/>
        </w:rPr>
        <w:t>P=1.4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r w:rsidRPr="004F0F27">
        <w:rPr>
          <w:rFonts w:ascii="宋体" w:hAnsi="宋体"/>
          <w:sz w:val="28"/>
          <w:szCs w:val="28"/>
        </w:rPr>
        <w:t>3.500</w:t>
      </w:r>
      <w:r w:rsidRPr="004F0F27">
        <w:rPr>
          <w:rFonts w:ascii="宋体" w:hAnsi="宋体" w:hint="eastAsia"/>
          <w:sz w:val="28"/>
          <w:szCs w:val="28"/>
        </w:rPr>
        <w:t>kN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3</w:t>
      </w:r>
      <w:r w:rsidRPr="004F0F27">
        <w:rPr>
          <w:rFonts w:ascii="宋体" w:hAnsi="宋体" w:hint="eastAsia"/>
          <w:sz w:val="28"/>
          <w:szCs w:val="28"/>
        </w:rPr>
        <w:t>、强度验算</w:t>
      </w:r>
    </w:p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施工荷载为均布线荷载：</w:t>
      </w:r>
    </w:p>
    <w:p w:rsidR="004F0F27" w:rsidRPr="004F0F27" w:rsidP="004F0F27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0.1</w:t>
      </w:r>
      <w:r w:rsidRPr="004F0F27">
        <w:rPr>
          <w:rFonts w:ascii="宋体" w:hAnsi="宋体" w:hint="eastAsia"/>
          <w:sz w:val="28"/>
          <w:szCs w:val="28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l"/>
        </w:smartTagPr>
        <w:r w:rsidRPr="004F0F27">
          <w:rPr>
            <w:rFonts w:ascii="宋体" w:hAnsi="宋体" w:hint="eastAsia"/>
            <w:sz w:val="28"/>
            <w:szCs w:val="28"/>
            <w:vertAlign w:val="subscript"/>
          </w:rPr>
          <w:t>1</w:t>
        </w:r>
        <w:r w:rsidRPr="004F0F27">
          <w:rPr>
            <w:rFonts w:ascii="宋体" w:hAnsi="宋体" w:hint="eastAsia"/>
            <w:sz w:val="28"/>
            <w:szCs w:val="28"/>
          </w:rPr>
          <w:t>l</w:t>
        </w:r>
      </w:smartTag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0.1×</w:t>
      </w:r>
      <w:r w:rsidRPr="004F0F27">
        <w:rPr>
          <w:rFonts w:ascii="宋体" w:hAnsi="宋体" w:hint="eastAsia"/>
          <w:sz w:val="28"/>
          <w:szCs w:val="28"/>
        </w:rPr>
        <w:t xml:space="preserve"> </w:t>
      </w:r>
      <w:r w:rsidRPr="004F0F27">
        <w:rPr>
          <w:rFonts w:ascii="宋体" w:hAnsi="宋体"/>
          <w:sz w:val="28"/>
          <w:szCs w:val="28"/>
        </w:rPr>
        <w:t>28.944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0.116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施工荷载为集中荷载：</w:t>
      </w:r>
    </w:p>
    <w:p w:rsidR="004F0F27" w:rsidRPr="004F0F27" w:rsidP="004F0F27">
      <w:pPr>
        <w:pStyle w:val="Normal0"/>
        <w:tabs>
          <w:tab w:val="left" w:pos="345"/>
          <w:tab w:val="left" w:pos="750"/>
          <w:tab w:val="left" w:pos="1575"/>
          <w:tab w:val="left" w:pos="2798"/>
          <w:tab w:val="left" w:pos="4623"/>
          <w:tab w:val="left" w:pos="4938"/>
          <w:tab w:val="left" w:pos="6618"/>
          <w:tab w:val="left" w:pos="9033"/>
        </w:tabs>
        <w:ind w:firstLine="560" w:firstLineChars="200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0.08</w:t>
      </w:r>
      <w:r w:rsidRPr="004F0F27">
        <w:rPr>
          <w:rFonts w:ascii="宋体" w:hAnsi="宋体" w:hint="eastAsia"/>
          <w:sz w:val="28"/>
          <w:szCs w:val="28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l"/>
        </w:smartTagPr>
        <w:r w:rsidRPr="004F0F27">
          <w:rPr>
            <w:rFonts w:ascii="宋体" w:hAnsi="宋体" w:hint="eastAsia"/>
            <w:sz w:val="28"/>
            <w:szCs w:val="28"/>
            <w:vertAlign w:val="subscript"/>
          </w:rPr>
          <w:t>2</w:t>
        </w:r>
        <w:r w:rsidRPr="004F0F27">
          <w:rPr>
            <w:rFonts w:ascii="宋体" w:hAnsi="宋体" w:hint="eastAsia"/>
            <w:sz w:val="28"/>
            <w:szCs w:val="28"/>
          </w:rPr>
          <w:t>l</w:t>
        </w:r>
      </w:smartTag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0.213</w:t>
      </w:r>
      <w:r w:rsidRPr="004F0F27">
        <w:rPr>
          <w:rFonts w:ascii="宋体" w:hAnsi="宋体" w:hint="eastAsia"/>
          <w:sz w:val="28"/>
          <w:szCs w:val="28"/>
        </w:rPr>
        <w:t>Pl=</w:t>
      </w:r>
      <w:r w:rsidRPr="004F0F27">
        <w:rPr>
          <w:rFonts w:ascii="宋体" w:hAnsi="宋体"/>
          <w:sz w:val="28"/>
          <w:szCs w:val="28"/>
        </w:rPr>
        <w:t>0.08×</w:t>
      </w:r>
      <w:r w:rsidRPr="004F0F27">
        <w:rPr>
          <w:rFonts w:ascii="宋体" w:hAnsi="宋体" w:hint="eastAsia"/>
          <w:sz w:val="28"/>
          <w:szCs w:val="28"/>
        </w:rPr>
        <w:t xml:space="preserve"> </w:t>
      </w:r>
      <w:r w:rsidRPr="004F0F27">
        <w:rPr>
          <w:rFonts w:ascii="宋体" w:hAnsi="宋体"/>
          <w:sz w:val="28"/>
          <w:szCs w:val="28"/>
        </w:rPr>
        <w:t>0.600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 xml:space="preserve"> +</w:t>
      </w:r>
      <w:r w:rsidRPr="004F0F27">
        <w:rPr>
          <w:rFonts w:ascii="宋体" w:hAnsi="宋体"/>
          <w:sz w:val="28"/>
          <w:szCs w:val="28"/>
        </w:rPr>
        <w:t>0.213×</w:t>
      </w:r>
      <w:r w:rsidRPr="004F0F27">
        <w:rPr>
          <w:rFonts w:ascii="宋体" w:hAnsi="宋体" w:hint="eastAsia"/>
          <w:sz w:val="28"/>
          <w:szCs w:val="28"/>
        </w:rPr>
        <w:t xml:space="preserve"> </w:t>
      </w:r>
      <w:r w:rsidRPr="004F0F27">
        <w:rPr>
          <w:rFonts w:ascii="宋体" w:hAnsi="宋体"/>
          <w:sz w:val="28"/>
          <w:szCs w:val="28"/>
        </w:rPr>
        <w:t>3.500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0.151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取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  <w:vertAlign w:val="subscript"/>
        </w:rPr>
        <w:t>max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0.151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</w:rPr>
        <w:t>验算强度。</w:t>
      </w:r>
    </w:p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17"/>
          <w:cols w:space="425"/>
          <w:titlePg w:val="0"/>
          <w:docGrid w:type="lines" w:linePitch="312"/>
        </w:sect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面板抗弯强度设计值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f=12.5N/mm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tbl>
      <w:tblPr>
        <w:tblStyle w:val="TableNormal"/>
        <w:tblW w:w="8465" w:type="dxa"/>
        <w:tblInd w:w="630" w:type="dxa"/>
        <w:tblLayout w:type="fixed"/>
        <w:tblLook w:val="0000"/>
      </w:tblPr>
      <w:tblGrid>
        <w:gridCol w:w="638"/>
        <w:gridCol w:w="742"/>
        <w:gridCol w:w="318"/>
        <w:gridCol w:w="2096"/>
        <w:gridCol w:w="4671"/>
      </w:tblGrid>
      <w:tr w:rsidTr="004F0F27">
        <w:tblPrEx>
          <w:tblW w:w="8465" w:type="dxa"/>
          <w:tblInd w:w="630" w:type="dxa"/>
          <w:tblLayout w:type="fixed"/>
          <w:tblLook w:val="0000"/>
        </w:tblPrEx>
        <w:trPr>
          <w:cantSplit/>
        </w:trPr>
        <w:tc>
          <w:tcPr>
            <w:tcW w:w="638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σ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M</w:t>
            </w:r>
            <w:r w:rsidRPr="004F0F27">
              <w:rPr>
                <w:rFonts w:ascii="宋体" w:hAnsi="宋体" w:hint="eastAsia"/>
                <w:sz w:val="28"/>
                <w:szCs w:val="28"/>
                <w:vertAlign w:val="subscript"/>
              </w:rPr>
              <w:t>max</w:t>
            </w:r>
          </w:p>
        </w:tc>
        <w:tc>
          <w:tcPr>
            <w:tcW w:w="318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  <w:vertAlign w:val="superscript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0.151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6</w:t>
            </w:r>
          </w:p>
        </w:tc>
        <w:tc>
          <w:tcPr>
            <w:tcW w:w="4671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r w:rsidRPr="004F0F27">
              <w:rPr>
                <w:rFonts w:ascii="宋体" w:hAnsi="宋体"/>
                <w:sz w:val="28"/>
                <w:szCs w:val="28"/>
              </w:rPr>
              <w:t>2.80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N/mm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4F0F27">
              <w:rPr>
                <w:rFonts w:ascii="宋体" w:hAnsi="宋体"/>
                <w:sz w:val="28"/>
                <w:szCs w:val="28"/>
              </w:rPr>
              <w:t>&lt;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f=</w:t>
            </w:r>
            <w:r w:rsidRPr="004F0F27">
              <w:rPr>
                <w:rFonts w:ascii="宋体" w:hAnsi="宋体"/>
                <w:sz w:val="28"/>
                <w:szCs w:val="28"/>
              </w:rPr>
              <w:t>12.5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N/mm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</w:p>
        </w:tc>
      </w:tr>
      <w:tr w:rsidTr="004F0F27">
        <w:tblPrEx>
          <w:tblW w:w="8465" w:type="dxa"/>
          <w:tblInd w:w="630" w:type="dxa"/>
          <w:tblLayout w:type="fixed"/>
          <w:tblLook w:val="0000"/>
        </w:tblPrEx>
        <w:trPr>
          <w:cantSplit/>
        </w:trPr>
        <w:tc>
          <w:tcPr>
            <w:tcW w:w="638" w:type="dxa"/>
            <w:vMerge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42" w:type="dxa"/>
            <w:tcBorders>
              <w:top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W</w:t>
            </w:r>
          </w:p>
        </w:tc>
        <w:tc>
          <w:tcPr>
            <w:tcW w:w="318" w:type="dxa"/>
            <w:vMerge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54000</w:t>
            </w:r>
          </w:p>
        </w:tc>
        <w:tc>
          <w:tcPr>
            <w:tcW w:w="4671" w:type="dxa"/>
            <w:vMerge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spacing w:before="156" w:beforeLines="50"/>
        <w:ind w:firstLine="610" w:firstLineChars="218"/>
        <w:rPr>
          <w:rFonts w:ascii="宋体" w:hAnsi="宋体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面板强度满足要求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!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  <w:lang w:val="zh-CN"/>
        </w:rPr>
        <w:t>（二）挠度验算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挠度验算时，荷载效应组合取永久荷载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+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施工均布荷载，分项系数均取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1.0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。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</w:rPr>
      </w:pPr>
      <w:r w:rsidRPr="004F0F27">
        <w:rPr>
          <w:rFonts w:ascii="宋体" w:hAnsi="宋体" w:cs="Arial"/>
          <w:kern w:val="0"/>
          <w:sz w:val="28"/>
          <w:szCs w:val="28"/>
        </w:rPr>
        <w:t>q = 1</w:t>
      </w:r>
      <w:r w:rsidRPr="004F0F27">
        <w:rPr>
          <w:rFonts w:ascii="宋体" w:hAnsi="宋体" w:cs="Arial" w:hint="eastAsia"/>
          <w:kern w:val="0"/>
          <w:sz w:val="28"/>
          <w:szCs w:val="28"/>
        </w:rPr>
        <w:t>×（</w:t>
      </w:r>
      <w:r w:rsidRPr="004F0F27">
        <w:rPr>
          <w:rFonts w:ascii="宋体" w:hAnsi="宋体" w:cs="Arial"/>
          <w:kern w:val="0"/>
          <w:sz w:val="28"/>
          <w:szCs w:val="28"/>
        </w:rPr>
        <w:t>24</w:t>
      </w:r>
      <w:r w:rsidRPr="004F0F27">
        <w:rPr>
          <w:rFonts w:ascii="宋体" w:hAnsi="宋体" w:cs="Arial" w:hint="eastAsia"/>
          <w:kern w:val="0"/>
          <w:sz w:val="28"/>
          <w:szCs w:val="28"/>
        </w:rPr>
        <w:t>×</w:t>
      </w:r>
      <w:r w:rsidRPr="004F0F27">
        <w:rPr>
          <w:rFonts w:ascii="宋体" w:hAnsi="宋体" w:cs="Arial"/>
          <w:kern w:val="0"/>
          <w:sz w:val="28"/>
          <w:szCs w:val="28"/>
        </w:rPr>
        <w:t>(0.25+0.5)</w:t>
      </w:r>
      <w:r w:rsidRPr="004F0F27">
        <w:rPr>
          <w:rFonts w:ascii="宋体" w:hAnsi="宋体" w:cs="Arial" w:hint="eastAsia"/>
          <w:kern w:val="0"/>
          <w:sz w:val="28"/>
          <w:szCs w:val="28"/>
        </w:rPr>
        <w:t>＋</w:t>
      </w:r>
      <w:r w:rsidRPr="004F0F27">
        <w:rPr>
          <w:rFonts w:ascii="宋体" w:hAnsi="宋体" w:cs="Arial"/>
          <w:kern w:val="0"/>
          <w:sz w:val="28"/>
          <w:szCs w:val="28"/>
        </w:rPr>
        <w:t>1.5</w:t>
      </w:r>
      <w:r w:rsidRPr="004F0F27">
        <w:rPr>
          <w:rFonts w:ascii="宋体" w:hAnsi="宋体" w:cs="Arial" w:hint="eastAsia"/>
          <w:kern w:val="0"/>
          <w:sz w:val="28"/>
          <w:szCs w:val="28"/>
        </w:rPr>
        <w:t>×</w:t>
      </w:r>
      <w:r w:rsidRPr="004F0F27">
        <w:rPr>
          <w:rFonts w:ascii="宋体" w:hAnsi="宋体" w:cs="Arial"/>
          <w:kern w:val="0"/>
          <w:sz w:val="28"/>
          <w:szCs w:val="28"/>
        </w:rPr>
        <w:t>(0.25+0.5)</w:t>
      </w:r>
      <w:r w:rsidRPr="004F0F27">
        <w:rPr>
          <w:rFonts w:ascii="宋体" w:hAnsi="宋体" w:cs="Arial" w:hint="eastAsia"/>
          <w:kern w:val="0"/>
          <w:sz w:val="28"/>
          <w:szCs w:val="28"/>
        </w:rPr>
        <w:t>＋</w:t>
      </w:r>
      <w:r w:rsidRPr="004F0F27">
        <w:rPr>
          <w:rFonts w:ascii="宋体" w:hAnsi="宋体" w:cs="Arial"/>
          <w:kern w:val="0"/>
          <w:sz w:val="28"/>
          <w:szCs w:val="28"/>
        </w:rPr>
        <w:t>0.5+2.5</w:t>
      </w:r>
      <w:r w:rsidRPr="004F0F27">
        <w:rPr>
          <w:rFonts w:ascii="宋体" w:hAnsi="宋体" w:cs="Arial" w:hint="eastAsia"/>
          <w:kern w:val="0"/>
          <w:sz w:val="28"/>
          <w:szCs w:val="28"/>
        </w:rPr>
        <w:t>）</w:t>
      </w:r>
      <w:r w:rsidRPr="004F0F27">
        <w:rPr>
          <w:rFonts w:ascii="宋体" w:hAnsi="宋体" w:cs="Arial" w:hint="eastAsia"/>
          <w:kern w:val="0"/>
          <w:sz w:val="28"/>
          <w:szCs w:val="28"/>
        </w:rPr>
        <w:t>=</w:t>
      </w:r>
      <w:r w:rsidRPr="004F0F27">
        <w:rPr>
          <w:rFonts w:ascii="宋体" w:hAnsi="宋体" w:cs="Arial"/>
          <w:kern w:val="0"/>
          <w:sz w:val="28"/>
          <w:szCs w:val="28"/>
        </w:rPr>
        <w:t>22.125</w:t>
      </w:r>
      <w:r w:rsidRPr="004F0F27">
        <w:rPr>
          <w:rFonts w:ascii="宋体" w:hAnsi="宋体" w:cs="Arial" w:hint="eastAsia"/>
          <w:kern w:val="0"/>
          <w:sz w:val="28"/>
          <w:szCs w:val="28"/>
        </w:rPr>
        <w:t>k</w:t>
      </w:r>
      <w:r w:rsidRPr="004F0F27">
        <w:rPr>
          <w:rFonts w:ascii="宋体" w:hAnsi="宋体" w:cs="Arial"/>
          <w:kern w:val="0"/>
          <w:sz w:val="28"/>
          <w:szCs w:val="28"/>
        </w:rPr>
        <w:t>N/m</w:t>
      </w:r>
      <w:r w:rsidRPr="004F0F27">
        <w:rPr>
          <w:rFonts w:ascii="宋体" w:hAnsi="宋体" w:cs="Arial" w:hint="eastAsia"/>
          <w:kern w:val="0"/>
          <w:sz w:val="28"/>
          <w:szCs w:val="28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面板最大容许挠度值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: 200/400=0.5mm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面板弹性模量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 xml:space="preserve">: E = 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4500N/mm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tbl>
      <w:tblPr>
        <w:tblStyle w:val="TableNormal"/>
        <w:tblW w:w="9752" w:type="dxa"/>
        <w:tblInd w:w="638" w:type="dxa"/>
        <w:tblLayout w:type="fixed"/>
        <w:tblLook w:val="0000"/>
      </w:tblPr>
      <w:tblGrid>
        <w:gridCol w:w="739"/>
        <w:gridCol w:w="1187"/>
        <w:gridCol w:w="368"/>
        <w:gridCol w:w="3625"/>
        <w:gridCol w:w="3833"/>
      </w:tblGrid>
      <w:tr w:rsidTr="004F0F27">
        <w:tblPrEx>
          <w:tblW w:w="9752" w:type="dxa"/>
          <w:tblInd w:w="638" w:type="dxa"/>
          <w:tblLayout w:type="fixed"/>
          <w:tblLook w:val="0000"/>
        </w:tblPrEx>
        <w:trPr>
          <w:cantSplit/>
        </w:trPr>
        <w:tc>
          <w:tcPr>
            <w:tcW w:w="739" w:type="dxa"/>
            <w:vMerge w:val="restart"/>
            <w:tcMar>
              <w:left w:w="0" w:type="dxa"/>
              <w:right w:w="0" w:type="dxa"/>
            </w:tcMar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cs="Arial" w:hint="eastAsia"/>
                <w:kern w:val="0"/>
                <w:sz w:val="28"/>
                <w:szCs w:val="28"/>
                <w:lang w:val="zh-CN"/>
              </w:rPr>
              <w:t>ν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0.677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ql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368" w:type="dxa"/>
            <w:vMerge w:val="restart"/>
            <w:tcMar>
              <w:left w:w="0" w:type="dxa"/>
              <w:right w:w="0" w:type="dxa"/>
            </w:tcMar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362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  <w:vertAlign w:val="superscript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0.677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22.125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200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3833" w:type="dxa"/>
            <w:vMerge w:val="restart"/>
            <w:tcMar>
              <w:left w:w="0" w:type="dxa"/>
              <w:right w:w="0" w:type="dxa"/>
            </w:tcMar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r w:rsidRPr="004F0F27">
              <w:rPr>
                <w:rFonts w:ascii="宋体" w:hAnsi="宋体"/>
                <w:sz w:val="28"/>
                <w:szCs w:val="28"/>
              </w:rPr>
              <w:t>0.11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mm </w:t>
            </w:r>
            <w:r w:rsidRPr="004F0F27">
              <w:rPr>
                <w:rFonts w:ascii="宋体" w:hAnsi="宋体"/>
                <w:sz w:val="28"/>
                <w:szCs w:val="28"/>
              </w:rPr>
              <w:t>&lt;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4F0F27">
              <w:rPr>
                <w:rFonts w:ascii="宋体" w:hAnsi="宋体"/>
                <w:sz w:val="28"/>
                <w:szCs w:val="28"/>
              </w:rPr>
              <w:t>0.5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mm</w:t>
            </w:r>
          </w:p>
        </w:tc>
      </w:tr>
      <w:tr w:rsidTr="004F0F27">
        <w:tblPrEx>
          <w:tblW w:w="9752" w:type="dxa"/>
          <w:tblInd w:w="638" w:type="dxa"/>
          <w:tblLayout w:type="fixed"/>
          <w:tblLook w:val="0000"/>
        </w:tblPrEx>
        <w:trPr>
          <w:cantSplit/>
        </w:trPr>
        <w:tc>
          <w:tcPr>
            <w:tcW w:w="739" w:type="dxa"/>
            <w:vMerge/>
            <w:tcMar>
              <w:left w:w="0" w:type="dxa"/>
              <w:right w:w="0" w:type="dxa"/>
            </w:tcMar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7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100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EI</w:t>
            </w:r>
          </w:p>
        </w:tc>
        <w:tc>
          <w:tcPr>
            <w:tcW w:w="368" w:type="dxa"/>
            <w:vMerge/>
            <w:tcMar>
              <w:left w:w="0" w:type="dxa"/>
              <w:right w:w="0" w:type="dxa"/>
            </w:tcMar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25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100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4500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486000</w:t>
            </w:r>
          </w:p>
        </w:tc>
        <w:tc>
          <w:tcPr>
            <w:tcW w:w="3833" w:type="dxa"/>
            <w:vMerge/>
            <w:tcMar>
              <w:left w:w="0" w:type="dxa"/>
              <w:right w:w="0" w:type="dxa"/>
            </w:tcMar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spacing w:before="156" w:beforeLines="50"/>
        <w:ind w:firstLine="610" w:firstLineChars="218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满足要求</w:t>
      </w:r>
      <w:r w:rsidRPr="004F0F27">
        <w:rPr>
          <w:rFonts w:ascii="宋体" w:hAnsi="宋体"/>
          <w:sz w:val="28"/>
          <w:szCs w:val="28"/>
        </w:rPr>
        <w:t>!</w:t>
      </w: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240" w:lineRule="auto"/>
        <w:rPr>
          <w:kern w:val="0"/>
          <w:sz w:val="28"/>
          <w:lang w:val="zh-CN"/>
        </w:rPr>
      </w:pPr>
      <w:bookmarkStart w:id="362" w:name="_Toc382228337"/>
      <w:r>
        <w:rPr>
          <w:rFonts w:hint="eastAsia"/>
          <w:kern w:val="0"/>
          <w:sz w:val="28"/>
          <w:lang w:val="zh-CN"/>
        </w:rPr>
        <w:t>箱梁底板次楞方木验算</w:t>
      </w:r>
      <w:bookmarkEnd w:id="362"/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次楞采用方木，宽度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100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mm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，高度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100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mm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，间距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0.2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，截面抵抗矩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W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和截面惯性矩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I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分别为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: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截面抵抗矩</w:t>
      </w:r>
      <w:r w:rsidRPr="004F0F27">
        <w:rPr>
          <w:rFonts w:ascii="宋体" w:hAnsi="宋体"/>
          <w:kern w:val="0"/>
          <w:sz w:val="28"/>
          <w:szCs w:val="28"/>
          <w:lang w:val="zh-CN"/>
        </w:rPr>
        <w:t xml:space="preserve"> W =100×100×100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/6=</w:t>
      </w:r>
      <w:r w:rsidRPr="004F0F27">
        <w:rPr>
          <w:rFonts w:ascii="宋体" w:hAnsi="宋体"/>
          <w:kern w:val="0"/>
          <w:sz w:val="28"/>
          <w:szCs w:val="28"/>
          <w:lang w:val="zh-CN"/>
        </w:rPr>
        <w:t>166667mm</w:t>
      </w:r>
      <w:r w:rsidRPr="004F0F27">
        <w:rPr>
          <w:rFonts w:ascii="宋体" w:hAnsi="宋体"/>
          <w:kern w:val="0"/>
          <w:sz w:val="28"/>
          <w:szCs w:val="28"/>
          <w:vertAlign w:val="superscript"/>
          <w:lang w:val="zh-CN"/>
        </w:rPr>
        <w:t>3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截面惯性矩</w:t>
      </w:r>
      <w:r w:rsidRPr="004F0F27">
        <w:rPr>
          <w:rFonts w:ascii="宋体" w:hAnsi="宋体"/>
          <w:kern w:val="0"/>
          <w:sz w:val="28"/>
          <w:szCs w:val="28"/>
          <w:lang w:val="zh-CN"/>
        </w:rPr>
        <w:t xml:space="preserve"> I 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/>
          <w:kern w:val="0"/>
          <w:sz w:val="28"/>
          <w:szCs w:val="28"/>
          <w:lang w:val="zh-CN"/>
        </w:rPr>
        <w:t>100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×</w:t>
      </w:r>
      <w:r w:rsidRPr="004F0F27">
        <w:rPr>
          <w:rFonts w:ascii="宋体" w:hAnsi="宋体"/>
          <w:kern w:val="0"/>
          <w:sz w:val="28"/>
          <w:szCs w:val="28"/>
          <w:lang w:val="zh-CN"/>
        </w:rPr>
        <w:t>100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×</w:t>
      </w:r>
      <w:r w:rsidRPr="004F0F27">
        <w:rPr>
          <w:rFonts w:ascii="宋体" w:hAnsi="宋体"/>
          <w:kern w:val="0"/>
          <w:sz w:val="28"/>
          <w:szCs w:val="28"/>
          <w:lang w:val="zh-CN"/>
        </w:rPr>
        <w:t>100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×</w:t>
      </w:r>
      <w:r w:rsidRPr="004F0F27">
        <w:rPr>
          <w:rFonts w:ascii="宋体" w:hAnsi="宋体"/>
          <w:kern w:val="0"/>
          <w:sz w:val="28"/>
          <w:szCs w:val="28"/>
          <w:lang w:val="zh-CN"/>
        </w:rPr>
        <w:t>100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/12</w:t>
      </w:r>
      <w:r w:rsidRPr="004F0F27">
        <w:rPr>
          <w:rFonts w:ascii="宋体" w:hAnsi="宋体"/>
          <w:kern w:val="0"/>
          <w:sz w:val="28"/>
          <w:szCs w:val="28"/>
          <w:lang w:val="zh-CN"/>
        </w:rPr>
        <w:t>=8333333mm</w:t>
      </w:r>
      <w:r w:rsidRPr="004F0F27">
        <w:rPr>
          <w:rFonts w:ascii="宋体" w:hAnsi="宋体"/>
          <w:kern w:val="0"/>
          <w:sz w:val="28"/>
          <w:szCs w:val="28"/>
          <w:vertAlign w:val="superscript"/>
          <w:lang w:val="zh-CN"/>
        </w:rPr>
        <w:t>4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；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</w:rPr>
        <w:t>（一）抗弯强度验算</w:t>
      </w:r>
    </w:p>
    <w:p w:rsidR="004F0F27" w:rsidRPr="004F0F27" w:rsidP="004F0F27">
      <w:pPr>
        <w:pStyle w:val="Normal0"/>
        <w:numPr>
          <w:ilvl w:val="0"/>
          <w:numId w:val="4"/>
        </w:numPr>
        <w:spacing w:line="360" w:lineRule="auto"/>
        <w:rPr>
          <w:rFonts w:ascii="宋体" w:hAnsi="宋体"/>
          <w:sz w:val="28"/>
          <w:szCs w:val="28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18"/>
          <w:cols w:space="425"/>
          <w:titlePg w:val="0"/>
          <w:docGrid w:type="lines" w:linePitch="312"/>
        </w:sectPr>
      </w:pPr>
      <w:r w:rsidRPr="004F0F27">
        <w:rPr>
          <w:rFonts w:ascii="宋体" w:hAnsi="宋体" w:hint="eastAsia"/>
          <w:sz w:val="28"/>
          <w:szCs w:val="28"/>
        </w:rPr>
        <w:t>次楞按三跨连续梁计算，其计算跨度取立杆横距，</w:t>
      </w:r>
      <w:r w:rsidRPr="004F0F27">
        <w:rPr>
          <w:rFonts w:ascii="宋体" w:hAnsi="宋体" w:hint="eastAsia"/>
          <w:sz w:val="28"/>
          <w:szCs w:val="28"/>
        </w:rPr>
        <w:t>L=</w:t>
      </w:r>
      <w:r w:rsidRPr="004F0F27">
        <w:rPr>
          <w:rFonts w:ascii="宋体" w:hAnsi="宋体"/>
          <w:sz w:val="28"/>
          <w:szCs w:val="28"/>
        </w:rPr>
        <w:t>0.8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</w:rPr>
        <w:t>。</w:t>
      </w:r>
    </w:p>
    <w:p w:rsidR="004F0F27" w:rsidP="004F0F27">
      <w:pPr>
        <w:pStyle w:val="Normal0"/>
        <w:spacing w:line="360" w:lineRule="auto"/>
        <w:ind w:left="480"/>
        <w:jc w:val="center"/>
        <w:rPr>
          <w:sz w:val="24"/>
        </w:rPr>
      </w:pPr>
      <w:r>
        <w:rPr>
          <w:sz w:val="24"/>
        </w:rPr>
        <w:pict>
          <v:shape id="_x0000_i1041" type="#_x0000_t75" style="width:498pt;height:90pt">
            <v:imagedata r:id="rId11" o:title="jt_pq_3"/>
          </v:shape>
        </w:pic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2</w:t>
      </w:r>
      <w:r w:rsidRPr="004F0F27">
        <w:rPr>
          <w:rFonts w:ascii="宋体" w:hAnsi="宋体" w:hint="eastAsia"/>
          <w:sz w:val="28"/>
          <w:szCs w:val="28"/>
        </w:rPr>
        <w:t>、荷载计算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取均布荷载或集中荷载两种作用效应考虑，计算结果取其大值。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均布线荷载设计值为：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>=[1.2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(</w:t>
      </w:r>
      <w:r w:rsidRPr="004F0F27">
        <w:rPr>
          <w:rFonts w:ascii="宋体" w:hAnsi="宋体"/>
          <w:sz w:val="28"/>
          <w:szCs w:val="28"/>
        </w:rPr>
        <w:t>24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(0.25+0.5)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1.5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(0.25+0.5)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)+1.4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>]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5.410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>=[1.35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(</w:t>
      </w:r>
      <w:r w:rsidRPr="004F0F27">
        <w:rPr>
          <w:rFonts w:ascii="宋体" w:hAnsi="宋体"/>
          <w:sz w:val="28"/>
          <w:szCs w:val="28"/>
        </w:rPr>
        <w:t>24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(0.25+0.5)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1.5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(0.25+0.5)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)+1.4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0.7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>]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r w:rsidRPr="004F0F27">
        <w:rPr>
          <w:rFonts w:ascii="宋体" w:hAnsi="宋体"/>
          <w:sz w:val="28"/>
          <w:szCs w:val="28"/>
        </w:rPr>
        <w:t>5.789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根据以上两者比较应取</w:t>
      </w: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r w:rsidRPr="004F0F27">
        <w:rPr>
          <w:rFonts w:ascii="宋体" w:hAnsi="宋体"/>
          <w:sz w:val="28"/>
          <w:szCs w:val="28"/>
        </w:rPr>
        <w:t>5.789</w:t>
      </w:r>
      <w:r w:rsidRPr="004F0F27">
        <w:rPr>
          <w:rFonts w:ascii="宋体" w:hAnsi="宋体" w:hint="eastAsia"/>
          <w:sz w:val="28"/>
          <w:szCs w:val="28"/>
        </w:rPr>
        <w:t>kN/m</w:t>
      </w:r>
      <w:r w:rsidRPr="004F0F27">
        <w:rPr>
          <w:rFonts w:ascii="宋体" w:hAnsi="宋体" w:hint="eastAsia"/>
          <w:sz w:val="28"/>
          <w:szCs w:val="28"/>
        </w:rPr>
        <w:t>作为设计依据。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集中荷载设计值：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模板自重线荷载设计值</w:t>
      </w: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sz w:val="28"/>
          <w:szCs w:val="28"/>
        </w:rPr>
        <w:t>=1.2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0.120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跨中集中荷载设计值</w:t>
      </w:r>
      <w:r w:rsidRPr="004F0F27">
        <w:rPr>
          <w:rFonts w:ascii="宋体" w:hAnsi="宋体" w:hint="eastAsia"/>
          <w:sz w:val="28"/>
          <w:szCs w:val="28"/>
        </w:rPr>
        <w:t>P=1.4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r w:rsidRPr="004F0F27">
        <w:rPr>
          <w:rFonts w:ascii="宋体" w:hAnsi="宋体"/>
          <w:sz w:val="28"/>
          <w:szCs w:val="28"/>
        </w:rPr>
        <w:t>3.500</w:t>
      </w:r>
      <w:r w:rsidRPr="004F0F27">
        <w:rPr>
          <w:rFonts w:ascii="宋体" w:hAnsi="宋体" w:hint="eastAsia"/>
          <w:sz w:val="28"/>
          <w:szCs w:val="28"/>
        </w:rPr>
        <w:t>kN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3</w:t>
      </w:r>
      <w:r w:rsidRPr="004F0F27">
        <w:rPr>
          <w:rFonts w:ascii="宋体" w:hAnsi="宋体" w:hint="eastAsia"/>
          <w:sz w:val="28"/>
          <w:szCs w:val="28"/>
        </w:rPr>
        <w:t>、强度验算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施工荷载为均布线荷载：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r w:rsidRPr="004F0F27">
        <w:rPr>
          <w:rFonts w:ascii="宋体" w:hAnsi="宋体"/>
          <w:sz w:val="28"/>
          <w:szCs w:val="28"/>
        </w:rPr>
        <w:t>0.1</w:t>
      </w:r>
      <w:r w:rsidRPr="004F0F27">
        <w:rPr>
          <w:rFonts w:ascii="宋体" w:hAnsi="宋体" w:hint="eastAsia"/>
          <w:sz w:val="28"/>
          <w:szCs w:val="28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l"/>
        </w:smartTagPr>
        <w:r w:rsidRPr="004F0F27">
          <w:rPr>
            <w:rFonts w:ascii="宋体" w:hAnsi="宋体" w:hint="eastAsia"/>
            <w:sz w:val="28"/>
            <w:szCs w:val="28"/>
            <w:vertAlign w:val="subscript"/>
          </w:rPr>
          <w:t>1</w:t>
        </w:r>
        <w:r w:rsidRPr="004F0F27">
          <w:rPr>
            <w:rFonts w:ascii="宋体" w:hAnsi="宋体" w:hint="eastAsia"/>
            <w:sz w:val="28"/>
            <w:szCs w:val="28"/>
          </w:rPr>
          <w:t>l</w:t>
        </w:r>
      </w:smartTag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0.1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5.789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0.8</w:t>
      </w:r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0.370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施工荷载为集中荷载：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r w:rsidRPr="004F0F27">
        <w:rPr>
          <w:rFonts w:ascii="宋体" w:hAnsi="宋体"/>
          <w:sz w:val="28"/>
          <w:szCs w:val="28"/>
        </w:rPr>
        <w:t>0.08</w:t>
      </w:r>
      <w:r w:rsidRPr="004F0F27">
        <w:rPr>
          <w:rFonts w:ascii="宋体" w:hAnsi="宋体" w:hint="eastAsia"/>
          <w:sz w:val="28"/>
          <w:szCs w:val="28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l"/>
        </w:smartTagPr>
        <w:r w:rsidRPr="004F0F27">
          <w:rPr>
            <w:rFonts w:ascii="宋体" w:hAnsi="宋体" w:hint="eastAsia"/>
            <w:sz w:val="28"/>
            <w:szCs w:val="28"/>
            <w:vertAlign w:val="subscript"/>
          </w:rPr>
          <w:t>2</w:t>
        </w:r>
        <w:r w:rsidRPr="004F0F27">
          <w:rPr>
            <w:rFonts w:ascii="宋体" w:hAnsi="宋体" w:hint="eastAsia"/>
            <w:sz w:val="28"/>
            <w:szCs w:val="28"/>
          </w:rPr>
          <w:t>l</w:t>
        </w:r>
      </w:smartTag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0.213</w:t>
      </w:r>
      <w:r w:rsidRPr="004F0F27">
        <w:rPr>
          <w:rFonts w:ascii="宋体" w:hAnsi="宋体" w:hint="eastAsia"/>
          <w:sz w:val="28"/>
          <w:szCs w:val="28"/>
        </w:rPr>
        <w:t>Pl=</w:t>
      </w:r>
      <w:r w:rsidRPr="004F0F27">
        <w:rPr>
          <w:rFonts w:ascii="宋体" w:hAnsi="宋体"/>
          <w:sz w:val="28"/>
          <w:szCs w:val="28"/>
        </w:rPr>
        <w:t>0.08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0.120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0.8</w:t>
      </w:r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0.213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3.500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0.8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0.603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取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  <w:vertAlign w:val="subscript"/>
        </w:rPr>
        <w:t>max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0.603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</w:rPr>
        <w:t>验算强度。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19"/>
          <w:cols w:space="425"/>
          <w:titlePg w:val="0"/>
          <w:docGrid w:type="lines" w:linePitch="312"/>
        </w:sectPr>
      </w:pPr>
      <w:r w:rsidRPr="004F0F27">
        <w:rPr>
          <w:rFonts w:ascii="宋体" w:hAnsi="宋体" w:cs="Arial" w:hint="eastAsia"/>
          <w:kern w:val="0"/>
          <w:sz w:val="28"/>
          <w:szCs w:val="28"/>
        </w:rPr>
        <w:t>木材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抗弯强度设计值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f=17N/mm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tbl>
      <w:tblPr>
        <w:tblStyle w:val="TableNormal"/>
        <w:tblW w:w="0" w:type="auto"/>
        <w:tblInd w:w="633" w:type="dxa"/>
        <w:tblLayout w:type="fixed"/>
        <w:tblLook w:val="0000"/>
      </w:tblPr>
      <w:tblGrid>
        <w:gridCol w:w="638"/>
        <w:gridCol w:w="742"/>
        <w:gridCol w:w="318"/>
        <w:gridCol w:w="2096"/>
        <w:gridCol w:w="4671"/>
      </w:tblGrid>
      <w:tr w:rsidTr="004F0F27">
        <w:tblPrEx>
          <w:tblW w:w="0" w:type="auto"/>
          <w:tblInd w:w="633" w:type="dxa"/>
          <w:tblLayout w:type="fixed"/>
          <w:tblLook w:val="0000"/>
        </w:tblPrEx>
        <w:trPr>
          <w:cantSplit/>
        </w:trPr>
        <w:tc>
          <w:tcPr>
            <w:tcW w:w="638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σ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M</w:t>
            </w:r>
            <w:r w:rsidRPr="004F0F27">
              <w:rPr>
                <w:rFonts w:ascii="宋体" w:hAnsi="宋体" w:hint="eastAsia"/>
                <w:sz w:val="28"/>
                <w:szCs w:val="28"/>
                <w:vertAlign w:val="subscript"/>
              </w:rPr>
              <w:t>max</w:t>
            </w:r>
          </w:p>
        </w:tc>
        <w:tc>
          <w:tcPr>
            <w:tcW w:w="318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  <w:vertAlign w:val="superscript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0.603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6</w:t>
            </w:r>
          </w:p>
        </w:tc>
        <w:tc>
          <w:tcPr>
            <w:tcW w:w="4671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r w:rsidRPr="004F0F27">
              <w:rPr>
                <w:rFonts w:ascii="宋体" w:hAnsi="宋体"/>
                <w:sz w:val="28"/>
                <w:szCs w:val="28"/>
              </w:rPr>
              <w:t>3.62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N/mm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4F0F27">
              <w:rPr>
                <w:rFonts w:ascii="宋体" w:hAnsi="宋体"/>
                <w:sz w:val="28"/>
                <w:szCs w:val="28"/>
              </w:rPr>
              <w:t>&lt;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f=</w:t>
            </w:r>
            <w:r w:rsidRPr="004F0F27">
              <w:rPr>
                <w:rFonts w:ascii="宋体" w:hAnsi="宋体"/>
                <w:sz w:val="28"/>
                <w:szCs w:val="28"/>
              </w:rPr>
              <w:t>17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N/mm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</w:p>
        </w:tc>
      </w:tr>
      <w:tr w:rsidTr="004F0F27">
        <w:tblPrEx>
          <w:tblW w:w="0" w:type="auto"/>
          <w:tblInd w:w="633" w:type="dxa"/>
          <w:tblLayout w:type="fixed"/>
          <w:tblLook w:val="0000"/>
        </w:tblPrEx>
        <w:trPr>
          <w:cantSplit/>
        </w:trPr>
        <w:tc>
          <w:tcPr>
            <w:tcW w:w="638" w:type="dxa"/>
            <w:vMerge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</w:tcBorders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W</w:t>
            </w:r>
          </w:p>
        </w:tc>
        <w:tc>
          <w:tcPr>
            <w:tcW w:w="318" w:type="dxa"/>
            <w:vMerge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166667</w:t>
            </w:r>
          </w:p>
        </w:tc>
        <w:tc>
          <w:tcPr>
            <w:tcW w:w="4671" w:type="dxa"/>
            <w:vMerge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</w:p>
        </w:tc>
      </w:tr>
    </w:tbl>
    <w:p w:rsidR="004F0F27" w:rsidP="004F0F27">
      <w:pPr>
        <w:pStyle w:val="Normal0"/>
        <w:spacing w:before="156" w:beforeLines="50"/>
        <w:ind w:firstLine="420" w:firstLineChars="175"/>
        <w:rPr>
          <w:kern w:val="0"/>
          <w:sz w:val="24"/>
          <w:lang w:val="zh-CN"/>
        </w:rPr>
      </w:pPr>
      <w:r>
        <w:rPr>
          <w:rFonts w:hint="eastAsia"/>
          <w:kern w:val="0"/>
          <w:sz w:val="24"/>
          <w:lang w:val="zh-CN"/>
        </w:rPr>
        <w:t>次楞抗弯强度满足要求</w:t>
      </w:r>
      <w:r>
        <w:rPr>
          <w:rFonts w:hint="eastAsia"/>
          <w:kern w:val="0"/>
          <w:sz w:val="24"/>
          <w:lang w:val="zh-CN"/>
        </w:rPr>
        <w:t>!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</w:rPr>
        <w:t>（二）抗剪强度验算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color w:val="000000"/>
          <w:kern w:val="0"/>
          <w:sz w:val="24"/>
          <w:szCs w:val="32"/>
        </w:rPr>
      </w:pPr>
      <w:r>
        <w:rPr>
          <w:rFonts w:ascii="宋体" w:hAnsi="宋体" w:hint="eastAsia"/>
          <w:color w:val="000000"/>
          <w:kern w:val="0"/>
          <w:sz w:val="24"/>
          <w:szCs w:val="32"/>
        </w:rPr>
        <w:t>施工荷载为均布线荷载时：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color w:val="000000"/>
          <w:kern w:val="0"/>
          <w:sz w:val="24"/>
          <w:szCs w:val="32"/>
        </w:rPr>
      </w:pPr>
      <w:r>
        <w:rPr>
          <w:rFonts w:ascii="宋体" w:hAnsi="宋体" w:hint="eastAsia"/>
          <w:sz w:val="24"/>
        </w:rPr>
        <w:t>V</w:t>
      </w:r>
      <w:r>
        <w:rPr>
          <w:rFonts w:ascii="宋体" w:hAnsi="宋体" w:hint="eastAsia"/>
          <w:sz w:val="24"/>
          <w:vertAlign w:val="subscript"/>
        </w:rPr>
        <w:t>1</w:t>
      </w:r>
      <w:r>
        <w:rPr>
          <w:rFonts w:ascii="宋体" w:hAnsi="宋体" w:hint="eastAsia"/>
          <w:sz w:val="24"/>
        </w:rPr>
        <w:t>=</w:t>
      </w:r>
      <w:r>
        <w:rPr>
          <w:rFonts w:ascii="宋体" w:hAnsi="宋体"/>
          <w:sz w:val="24"/>
        </w:rPr>
        <w:t>0.6</w:t>
      </w:r>
      <w:r>
        <w:rPr>
          <w:rFonts w:ascii="宋体" w:hAnsi="宋体" w:hint="eastAsia"/>
          <w:sz w:val="24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l"/>
        </w:smartTagPr>
        <w:r>
          <w:rPr>
            <w:rFonts w:ascii="宋体" w:hAnsi="宋体" w:hint="eastAsia"/>
            <w:sz w:val="24"/>
            <w:vertAlign w:val="subscript"/>
          </w:rPr>
          <w:t>1</w:t>
        </w:r>
        <w:r>
          <w:rPr>
            <w:rFonts w:ascii="宋体" w:hAnsi="宋体" w:hint="eastAsia"/>
            <w:sz w:val="24"/>
          </w:rPr>
          <w:t>l</w:t>
        </w:r>
      </w:smartTag>
      <w:r>
        <w:rPr>
          <w:rFonts w:ascii="宋体" w:hAnsi="宋体" w:hint="eastAsia"/>
          <w:sz w:val="24"/>
        </w:rPr>
        <w:t>=</w:t>
      </w:r>
      <w:r>
        <w:rPr>
          <w:rFonts w:ascii="宋体" w:hAnsi="宋体"/>
          <w:sz w:val="24"/>
        </w:rPr>
        <w:t>0.6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/>
          <w:sz w:val="24"/>
        </w:rPr>
        <w:t>5.789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/>
          <w:sz w:val="24"/>
        </w:rPr>
        <w:t>0.8</w:t>
      </w:r>
      <w:r>
        <w:rPr>
          <w:rFonts w:ascii="宋体" w:hAnsi="宋体" w:hint="eastAsia"/>
          <w:sz w:val="24"/>
        </w:rPr>
        <w:t>=</w:t>
      </w:r>
      <w:r>
        <w:rPr>
          <w:rFonts w:ascii="宋体" w:hAnsi="宋体"/>
          <w:sz w:val="24"/>
        </w:rPr>
        <w:t>2.779</w:t>
      </w:r>
      <w:r>
        <w:rPr>
          <w:rFonts w:ascii="宋体" w:hAnsi="宋体" w:hint="eastAsia"/>
          <w:sz w:val="24"/>
        </w:rPr>
        <w:t>kN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8"/>
          <w:lang w:val="zh-CN"/>
        </w:rPr>
      </w:pPr>
      <w:r>
        <w:rPr>
          <w:rFonts w:ascii="宋体" w:hAnsi="宋体" w:hint="eastAsia"/>
          <w:color w:val="000000"/>
          <w:kern w:val="0"/>
          <w:sz w:val="24"/>
          <w:szCs w:val="32"/>
        </w:rPr>
        <w:t>施工荷载为集中荷载：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V</w:t>
      </w:r>
      <w:r>
        <w:rPr>
          <w:rFonts w:ascii="宋体" w:hAnsi="宋体" w:hint="eastAsia"/>
          <w:sz w:val="24"/>
          <w:vertAlign w:val="subscript"/>
        </w:rPr>
        <w:t>2</w:t>
      </w:r>
      <w:r>
        <w:rPr>
          <w:rFonts w:ascii="宋体" w:hAnsi="宋体" w:hint="eastAsia"/>
          <w:sz w:val="24"/>
        </w:rPr>
        <w:t xml:space="preserve">= </w:t>
      </w:r>
      <w:r>
        <w:rPr>
          <w:rFonts w:ascii="宋体" w:hAnsi="宋体"/>
          <w:sz w:val="24"/>
        </w:rPr>
        <w:t>0.6</w:t>
      </w:r>
      <w:r>
        <w:rPr>
          <w:rFonts w:ascii="宋体" w:hAnsi="宋体" w:hint="eastAsia"/>
          <w:sz w:val="24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l"/>
        </w:smartTagPr>
        <w:r>
          <w:rPr>
            <w:rFonts w:ascii="宋体" w:hAnsi="宋体" w:hint="eastAsia"/>
            <w:sz w:val="24"/>
            <w:vertAlign w:val="subscript"/>
          </w:rPr>
          <w:t>2</w:t>
        </w:r>
        <w:r>
          <w:rPr>
            <w:rFonts w:ascii="宋体" w:hAnsi="宋体" w:hint="eastAsia"/>
            <w:sz w:val="24"/>
          </w:rPr>
          <w:t>l</w:t>
        </w:r>
      </w:smartTag>
      <w:r>
        <w:rPr>
          <w:rFonts w:ascii="宋体" w:hAnsi="宋体" w:hint="eastAsia"/>
          <w:sz w:val="24"/>
        </w:rPr>
        <w:t>+</w:t>
      </w:r>
      <w:r>
        <w:rPr>
          <w:rFonts w:ascii="宋体" w:hAnsi="宋体"/>
          <w:sz w:val="24"/>
        </w:rPr>
        <w:t>0.65</w:t>
      </w:r>
      <w:r>
        <w:rPr>
          <w:rFonts w:ascii="宋体" w:hAnsi="宋体" w:hint="eastAsia"/>
          <w:sz w:val="24"/>
        </w:rPr>
        <w:t>P=</w:t>
      </w:r>
      <w:r>
        <w:rPr>
          <w:rFonts w:ascii="宋体" w:hAnsi="宋体"/>
          <w:sz w:val="24"/>
        </w:rPr>
        <w:t>0.6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/>
          <w:sz w:val="24"/>
        </w:rPr>
        <w:t>0.120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/>
          <w:sz w:val="24"/>
        </w:rPr>
        <w:t>0.8</w:t>
      </w:r>
      <w:r>
        <w:rPr>
          <w:rFonts w:ascii="宋体" w:hAnsi="宋体" w:hint="eastAsia"/>
          <w:sz w:val="24"/>
        </w:rPr>
        <w:t>+</w:t>
      </w:r>
      <w:r>
        <w:rPr>
          <w:rFonts w:ascii="宋体" w:hAnsi="宋体"/>
          <w:sz w:val="24"/>
        </w:rPr>
        <w:t>0.65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/>
          <w:sz w:val="24"/>
        </w:rPr>
        <w:t>3.500</w:t>
      </w:r>
      <w:r>
        <w:rPr>
          <w:rFonts w:ascii="宋体" w:hAnsi="宋体" w:hint="eastAsia"/>
          <w:sz w:val="24"/>
        </w:rPr>
        <w:t>=</w:t>
      </w:r>
      <w:r>
        <w:rPr>
          <w:rFonts w:ascii="宋体" w:hAnsi="宋体"/>
          <w:sz w:val="24"/>
        </w:rPr>
        <w:t>2.333</w:t>
      </w:r>
      <w:r>
        <w:rPr>
          <w:rFonts w:ascii="宋体" w:hAnsi="宋体" w:hint="eastAsia"/>
          <w:sz w:val="24"/>
        </w:rPr>
        <w:t>kN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取</w:t>
      </w:r>
      <w:r>
        <w:rPr>
          <w:rFonts w:ascii="宋体" w:hAnsi="宋体" w:hint="eastAsia"/>
          <w:sz w:val="24"/>
        </w:rPr>
        <w:t>V=</w:t>
      </w:r>
      <w:r>
        <w:rPr>
          <w:rFonts w:ascii="宋体" w:hAnsi="宋体"/>
          <w:sz w:val="24"/>
        </w:rPr>
        <w:t>2.779</w:t>
      </w:r>
      <w:r>
        <w:rPr>
          <w:rFonts w:ascii="宋体" w:hAnsi="宋体" w:hint="eastAsia"/>
          <w:sz w:val="24"/>
        </w:rPr>
        <w:t>kN</w:t>
      </w:r>
      <w:r>
        <w:rPr>
          <w:rFonts w:ascii="宋体" w:hAnsi="宋体" w:hint="eastAsia"/>
          <w:sz w:val="24"/>
        </w:rPr>
        <w:t>验算强度。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cs="Arial" w:hint="eastAsia"/>
          <w:kern w:val="0"/>
          <w:sz w:val="24"/>
        </w:rPr>
        <w:t>木材</w:t>
      </w:r>
      <w:r>
        <w:rPr>
          <w:rFonts w:ascii="宋体" w:hAnsi="宋体" w:cs="Arial" w:hint="eastAsia"/>
          <w:kern w:val="0"/>
          <w:sz w:val="24"/>
          <w:lang w:val="zh-CN"/>
        </w:rPr>
        <w:t>抗剪强度设计值</w:t>
      </w:r>
      <w:r>
        <w:rPr>
          <w:rFonts w:ascii="宋体" w:hAnsi="宋体" w:cs="Arial"/>
          <w:kern w:val="0"/>
          <w:sz w:val="24"/>
          <w:lang w:val="zh-CN"/>
        </w:rPr>
        <w:t>f</w:t>
      </w:r>
      <w:r>
        <w:rPr>
          <w:rFonts w:ascii="宋体" w:hAnsi="宋体" w:cs="Arial" w:hint="eastAsia"/>
          <w:kern w:val="0"/>
          <w:sz w:val="24"/>
          <w:lang w:val="zh-CN"/>
        </w:rPr>
        <w:t>v</w:t>
      </w:r>
      <w:r>
        <w:rPr>
          <w:rFonts w:ascii="宋体" w:hAnsi="宋体" w:cs="Arial"/>
          <w:kern w:val="0"/>
          <w:sz w:val="24"/>
          <w:lang w:val="zh-CN"/>
        </w:rPr>
        <w:t>=1.6N/mm</w:t>
      </w:r>
      <w:r>
        <w:rPr>
          <w:rFonts w:ascii="宋体" w:hAnsi="宋体" w:cs="Arial"/>
          <w:kern w:val="0"/>
          <w:sz w:val="24"/>
          <w:vertAlign w:val="superscript"/>
          <w:lang w:val="zh-CN"/>
        </w:rPr>
        <w:t>2</w:t>
      </w:r>
      <w:r>
        <w:rPr>
          <w:rFonts w:ascii="宋体" w:hAnsi="宋体" w:cs="Arial" w:hint="eastAsia"/>
          <w:kern w:val="0"/>
          <w:sz w:val="24"/>
          <w:lang w:val="zh-CN"/>
        </w:rPr>
        <w:t>；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  <w:lang w:val="zh-CN"/>
        </w:rPr>
      </w:pPr>
      <w:r>
        <w:rPr>
          <w:rFonts w:ascii="宋体" w:hint="eastAsia"/>
          <w:color w:val="000000"/>
          <w:kern w:val="0"/>
          <w:sz w:val="24"/>
          <w:lang w:val="zh-CN"/>
        </w:rPr>
        <w:t>抗剪强度按下式计算</w:t>
      </w:r>
      <w:r>
        <w:rPr>
          <w:rFonts w:ascii="宋体"/>
          <w:color w:val="000000"/>
          <w:kern w:val="0"/>
          <w:sz w:val="24"/>
          <w:lang w:val="zh-CN"/>
        </w:rPr>
        <w:t>:</w:t>
      </w:r>
    </w:p>
    <w:tbl>
      <w:tblPr>
        <w:tblStyle w:val="TableNormal"/>
        <w:tblW w:w="9639" w:type="dxa"/>
        <w:tblInd w:w="633" w:type="dxa"/>
        <w:tblLook w:val="0000"/>
      </w:tblPr>
      <w:tblGrid>
        <w:gridCol w:w="1134"/>
        <w:gridCol w:w="1417"/>
        <w:gridCol w:w="620"/>
        <w:gridCol w:w="1932"/>
        <w:gridCol w:w="4536"/>
      </w:tblGrid>
      <w:tr w:rsidTr="004F0F27">
        <w:tblPrEx>
          <w:tblW w:w="9639" w:type="dxa"/>
          <w:tblInd w:w="633" w:type="dxa"/>
          <w:tblLook w:val="0000"/>
        </w:tblPrEx>
        <w:trPr>
          <w:cantSplit/>
        </w:trPr>
        <w:tc>
          <w:tcPr>
            <w:tcW w:w="1134" w:type="dxa"/>
            <w:vMerge w:val="restart"/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kern w:val="0"/>
                <w:sz w:val="24"/>
                <w:szCs w:val="28"/>
              </w:rPr>
              <w:t>τ</w:t>
            </w:r>
            <w:r>
              <w:rPr>
                <w:rFonts w:ascii="宋体"/>
                <w:kern w:val="0"/>
                <w:sz w:val="24"/>
                <w:szCs w:val="28"/>
              </w:rPr>
              <w:t>=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ascii="宋体" w:hint="eastAsia"/>
                <w:kern w:val="0"/>
                <w:sz w:val="24"/>
                <w:szCs w:val="28"/>
              </w:rPr>
              <w:t>3V</w:t>
            </w:r>
          </w:p>
        </w:tc>
        <w:tc>
          <w:tcPr>
            <w:tcW w:w="620" w:type="dxa"/>
            <w:vMerge w:val="restart"/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ascii="宋体" w:hint="eastAsia"/>
                <w:kern w:val="0"/>
                <w:sz w:val="24"/>
                <w:szCs w:val="28"/>
              </w:rPr>
              <w:t>=</w:t>
            </w:r>
          </w:p>
        </w:tc>
        <w:tc>
          <w:tcPr>
            <w:tcW w:w="1932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ascii="宋体" w:hint="eastAsia"/>
                <w:kern w:val="0"/>
                <w:sz w:val="24"/>
                <w:szCs w:val="28"/>
              </w:rPr>
              <w:t>3</w:t>
            </w:r>
            <w:r>
              <w:rPr>
                <w:rFonts w:ascii="宋体" w:hint="eastAsia"/>
                <w:kern w:val="0"/>
                <w:sz w:val="24"/>
                <w:szCs w:val="28"/>
              </w:rPr>
              <w:t>×</w:t>
            </w:r>
            <w:r>
              <w:rPr>
                <w:rFonts w:ascii="宋体"/>
                <w:kern w:val="0"/>
                <w:sz w:val="24"/>
                <w:szCs w:val="28"/>
              </w:rPr>
              <w:t>2.779</w:t>
            </w:r>
            <w:r>
              <w:rPr>
                <w:rFonts w:ascii="宋体" w:hint="eastAsia"/>
                <w:kern w:val="0"/>
                <w:sz w:val="24"/>
                <w:szCs w:val="28"/>
              </w:rPr>
              <w:t>×</w:t>
            </w:r>
            <w:r>
              <w:rPr>
                <w:rFonts w:ascii="宋体" w:hAnsi="宋体" w:hint="eastAsia"/>
                <w:sz w:val="24"/>
              </w:rPr>
              <w:t>10</w:t>
            </w:r>
            <w:r>
              <w:rPr>
                <w:rFonts w:ascii="宋体" w:hAnsi="宋体" w:hint="eastAsia"/>
                <w:sz w:val="24"/>
                <w:vertAlign w:val="superscript"/>
              </w:rPr>
              <w:t>3</w:t>
            </w:r>
          </w:p>
        </w:tc>
        <w:tc>
          <w:tcPr>
            <w:tcW w:w="4536" w:type="dxa"/>
            <w:vMerge w:val="restart"/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ascii="宋体" w:hint="eastAsia"/>
                <w:kern w:val="0"/>
                <w:sz w:val="24"/>
                <w:szCs w:val="28"/>
              </w:rPr>
              <w:t>=</w:t>
            </w:r>
            <w:r>
              <w:rPr>
                <w:rFonts w:asci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/>
                <w:color w:val="000000"/>
                <w:kern w:val="0"/>
                <w:sz w:val="24"/>
              </w:rPr>
              <w:t>0.417</w:t>
            </w:r>
            <w:r>
              <w:rPr>
                <w:rFonts w:ascii="宋体" w:hint="eastAsia"/>
                <w:color w:val="000000"/>
                <w:kern w:val="0"/>
                <w:sz w:val="24"/>
              </w:rPr>
              <w:t>N/</w:t>
            </w:r>
            <w:r>
              <w:rPr>
                <w:rFonts w:ascii="宋体"/>
                <w:color w:val="000000"/>
                <w:kern w:val="0"/>
                <w:sz w:val="24"/>
              </w:rPr>
              <w:t>mm</w:t>
            </w:r>
            <w:r>
              <w:rPr>
                <w:rFonts w:ascii="宋体"/>
                <w:color w:val="000000"/>
                <w:kern w:val="0"/>
                <w:sz w:val="24"/>
                <w:vertAlign w:val="superscript"/>
              </w:rPr>
              <w:t>2</w:t>
            </w:r>
            <w:r>
              <w:rPr>
                <w:rFonts w:ascii="宋体"/>
                <w:color w:val="000000"/>
                <w:kern w:val="0"/>
                <w:sz w:val="24"/>
              </w:rPr>
              <w:t xml:space="preserve"> &lt;</w:t>
            </w:r>
            <w:r>
              <w:rPr>
                <w:rFonts w:asci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Arial"/>
                <w:kern w:val="0"/>
                <w:sz w:val="24"/>
              </w:rPr>
              <w:t>f</w:t>
            </w:r>
            <w:r>
              <w:rPr>
                <w:rFonts w:ascii="宋体" w:hAnsi="宋体" w:cs="Arial" w:hint="eastAsia"/>
                <w:kern w:val="0"/>
                <w:sz w:val="24"/>
              </w:rPr>
              <w:t>v</w:t>
            </w:r>
            <w:r>
              <w:rPr>
                <w:rFonts w:ascii="宋体" w:hint="eastAsia"/>
                <w:color w:val="000000"/>
                <w:kern w:val="0"/>
                <w:sz w:val="24"/>
              </w:rPr>
              <w:t>=</w:t>
            </w:r>
            <w:r>
              <w:rPr>
                <w:rFonts w:ascii="宋体"/>
                <w:color w:val="000000"/>
                <w:kern w:val="0"/>
                <w:sz w:val="24"/>
              </w:rPr>
              <w:t>1.6</w:t>
            </w:r>
            <w:r>
              <w:rPr>
                <w:rFonts w:ascii="宋体" w:hint="eastAsia"/>
                <w:color w:val="000000"/>
                <w:kern w:val="0"/>
                <w:sz w:val="24"/>
              </w:rPr>
              <w:t>N/</w:t>
            </w:r>
            <w:r>
              <w:rPr>
                <w:rFonts w:ascii="宋体"/>
                <w:color w:val="000000"/>
                <w:kern w:val="0"/>
                <w:sz w:val="24"/>
              </w:rPr>
              <w:t>mm</w:t>
            </w:r>
            <w:r>
              <w:rPr>
                <w:rFonts w:ascii="宋体"/>
                <w:color w:val="000000"/>
                <w:kern w:val="0"/>
                <w:sz w:val="24"/>
                <w:vertAlign w:val="superscript"/>
              </w:rPr>
              <w:t>2</w:t>
            </w:r>
          </w:p>
        </w:tc>
      </w:tr>
      <w:tr w:rsidTr="004F0F27">
        <w:tblPrEx>
          <w:tblW w:w="9639" w:type="dxa"/>
          <w:tblInd w:w="633" w:type="dxa"/>
          <w:tblLook w:val="0000"/>
        </w:tblPrEx>
        <w:trPr>
          <w:cantSplit/>
        </w:trPr>
        <w:tc>
          <w:tcPr>
            <w:tcW w:w="1134" w:type="dxa"/>
            <w:vMerge/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ascii="宋体" w:hint="eastAsia"/>
                <w:kern w:val="0"/>
                <w:sz w:val="24"/>
                <w:szCs w:val="28"/>
              </w:rPr>
              <w:t>2bh</w:t>
            </w:r>
          </w:p>
        </w:tc>
        <w:tc>
          <w:tcPr>
            <w:tcW w:w="620" w:type="dxa"/>
            <w:vMerge/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</w:p>
        </w:tc>
        <w:tc>
          <w:tcPr>
            <w:tcW w:w="1932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ascii="宋体" w:hint="eastAsia"/>
                <w:kern w:val="0"/>
                <w:sz w:val="24"/>
                <w:szCs w:val="28"/>
              </w:rPr>
              <w:t>2</w:t>
            </w:r>
            <w:r>
              <w:rPr>
                <w:rFonts w:ascii="宋体" w:hint="eastAsia"/>
                <w:kern w:val="0"/>
                <w:sz w:val="24"/>
                <w:szCs w:val="28"/>
              </w:rPr>
              <w:t>×</w:t>
            </w:r>
            <w:r>
              <w:rPr>
                <w:rFonts w:ascii="宋体"/>
                <w:kern w:val="0"/>
                <w:sz w:val="24"/>
                <w:szCs w:val="28"/>
              </w:rPr>
              <w:t>100</w:t>
            </w:r>
            <w:r>
              <w:rPr>
                <w:rFonts w:ascii="宋体" w:hint="eastAsia"/>
                <w:kern w:val="0"/>
                <w:sz w:val="24"/>
                <w:szCs w:val="28"/>
              </w:rPr>
              <w:t>×</w:t>
            </w:r>
            <w:r>
              <w:rPr>
                <w:rFonts w:ascii="宋体"/>
                <w:kern w:val="0"/>
                <w:sz w:val="24"/>
                <w:szCs w:val="28"/>
              </w:rPr>
              <w:t>100</w:t>
            </w:r>
          </w:p>
        </w:tc>
        <w:tc>
          <w:tcPr>
            <w:tcW w:w="4536" w:type="dxa"/>
            <w:vMerge/>
          </w:tcPr>
          <w:p w:rsidR="004F0F27" w:rsidP="004F0F27">
            <w:pPr>
              <w:pStyle w:val="Normal0"/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szCs w:val="28"/>
              </w:rPr>
            </w:pPr>
          </w:p>
        </w:tc>
      </w:tr>
    </w:tbl>
    <w:p w:rsid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23" w:firstLineChars="218"/>
        <w:jc w:val="left"/>
        <w:rPr>
          <w:rFonts w:ascii="宋体" w:hAnsi="Arial" w:cs="Arial"/>
          <w:color w:val="000000"/>
          <w:kern w:val="0"/>
          <w:sz w:val="24"/>
          <w:lang w:val="zh-CN"/>
        </w:rPr>
      </w:pPr>
      <w:r>
        <w:rPr>
          <w:rFonts w:ascii="宋体" w:hAnsi="Arial" w:cs="Arial" w:hint="eastAsia"/>
          <w:color w:val="000000"/>
          <w:kern w:val="0"/>
          <w:sz w:val="24"/>
          <w:lang w:val="zh-CN"/>
        </w:rPr>
        <w:t>次楞抗剪强度满足要求</w:t>
      </w:r>
      <w:r>
        <w:rPr>
          <w:rFonts w:ascii="宋体" w:hAnsi="Arial" w:cs="Arial" w:hint="eastAsia"/>
          <w:color w:val="000000"/>
          <w:kern w:val="0"/>
          <w:sz w:val="24"/>
          <w:lang w:val="zh-CN"/>
        </w:rPr>
        <w:t>!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</w:rPr>
        <w:t>（三）挠度验算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cs="Arial" w:hint="eastAsia"/>
          <w:kern w:val="0"/>
          <w:sz w:val="24"/>
          <w:lang w:val="zh-CN"/>
        </w:rPr>
        <w:t>挠度验算时，荷载效应组合取永久荷载</w:t>
      </w:r>
      <w:r>
        <w:rPr>
          <w:rFonts w:ascii="宋体" w:hAnsi="宋体" w:cs="Arial"/>
          <w:kern w:val="0"/>
          <w:sz w:val="24"/>
          <w:lang w:val="zh-CN"/>
        </w:rPr>
        <w:t>+</w:t>
      </w:r>
      <w:r>
        <w:rPr>
          <w:rFonts w:ascii="宋体" w:hAnsi="宋体" w:cs="Arial"/>
          <w:kern w:val="0"/>
          <w:sz w:val="24"/>
          <w:lang w:val="zh-CN"/>
        </w:rPr>
        <w:t>施工均布荷载，分项系数均取</w:t>
      </w:r>
      <w:r>
        <w:rPr>
          <w:rFonts w:ascii="宋体" w:hAnsi="宋体" w:cs="Arial"/>
          <w:kern w:val="0"/>
          <w:sz w:val="24"/>
          <w:lang w:val="zh-CN"/>
        </w:rPr>
        <w:t>1.0</w:t>
      </w:r>
      <w:r>
        <w:rPr>
          <w:rFonts w:ascii="宋体" w:hAnsi="宋体" w:cs="Arial"/>
          <w:kern w:val="0"/>
          <w:sz w:val="24"/>
          <w:lang w:val="zh-CN"/>
        </w:rPr>
        <w:t>。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20"/>
        <w:jc w:val="left"/>
        <w:rPr>
          <w:rFonts w:ascii="宋体" w:hAnsi="宋体" w:cs="Arial"/>
          <w:kern w:val="0"/>
          <w:sz w:val="24"/>
        </w:rPr>
      </w:pPr>
      <w:r>
        <w:rPr>
          <w:rFonts w:ascii="宋体" w:hAnsi="宋体" w:cs="Arial"/>
          <w:kern w:val="0"/>
          <w:sz w:val="24"/>
        </w:rPr>
        <w:t>q = 0.2</w:t>
      </w:r>
      <w:r>
        <w:rPr>
          <w:rFonts w:ascii="宋体" w:hAnsi="宋体" w:cs="Arial" w:hint="eastAsia"/>
          <w:kern w:val="0"/>
          <w:sz w:val="24"/>
        </w:rPr>
        <w:t>×（</w:t>
      </w:r>
      <w:r>
        <w:rPr>
          <w:rFonts w:ascii="宋体" w:hAnsi="宋体" w:cs="Arial"/>
          <w:kern w:val="0"/>
          <w:sz w:val="24"/>
        </w:rPr>
        <w:t>24</w:t>
      </w:r>
      <w:r>
        <w:rPr>
          <w:rFonts w:ascii="宋体" w:hAnsi="宋体" w:cs="Arial" w:hint="eastAsia"/>
          <w:kern w:val="0"/>
          <w:sz w:val="24"/>
        </w:rPr>
        <w:t>×</w:t>
      </w:r>
      <w:r>
        <w:rPr>
          <w:rFonts w:ascii="宋体" w:hAnsi="宋体" w:cs="Arial"/>
          <w:kern w:val="0"/>
          <w:sz w:val="24"/>
        </w:rPr>
        <w:t>(0.25+0.5)</w:t>
      </w:r>
      <w:r>
        <w:rPr>
          <w:rFonts w:ascii="宋体" w:hAnsi="宋体" w:cs="Arial" w:hint="eastAsia"/>
          <w:kern w:val="0"/>
          <w:sz w:val="24"/>
        </w:rPr>
        <w:t>＋</w:t>
      </w:r>
      <w:r>
        <w:rPr>
          <w:rFonts w:ascii="宋体" w:hAnsi="宋体" w:cs="Arial"/>
          <w:kern w:val="0"/>
          <w:sz w:val="24"/>
        </w:rPr>
        <w:t>1.5</w:t>
      </w:r>
      <w:r>
        <w:rPr>
          <w:rFonts w:ascii="宋体" w:hAnsi="宋体" w:cs="Arial" w:hint="eastAsia"/>
          <w:kern w:val="0"/>
          <w:sz w:val="24"/>
        </w:rPr>
        <w:t>×</w:t>
      </w:r>
      <w:r>
        <w:rPr>
          <w:rFonts w:ascii="宋体" w:hAnsi="宋体" w:cs="Arial"/>
          <w:kern w:val="0"/>
          <w:sz w:val="24"/>
        </w:rPr>
        <w:t>(0.25+0.5)</w:t>
      </w:r>
      <w:r>
        <w:rPr>
          <w:rFonts w:ascii="宋体" w:hAnsi="宋体" w:cs="Arial" w:hint="eastAsia"/>
          <w:kern w:val="0"/>
          <w:sz w:val="24"/>
        </w:rPr>
        <w:t>＋</w:t>
      </w:r>
      <w:r>
        <w:rPr>
          <w:rFonts w:ascii="宋体" w:hAnsi="宋体" w:cs="Arial"/>
          <w:kern w:val="0"/>
          <w:sz w:val="24"/>
        </w:rPr>
        <w:t>0.5+2.5</w:t>
      </w:r>
      <w:r>
        <w:rPr>
          <w:rFonts w:ascii="宋体" w:hAnsi="宋体" w:cs="Arial" w:hint="eastAsia"/>
          <w:kern w:val="0"/>
          <w:sz w:val="24"/>
        </w:rPr>
        <w:t>）</w:t>
      </w:r>
      <w:r>
        <w:rPr>
          <w:rFonts w:ascii="宋体" w:hAnsi="宋体" w:cs="Arial" w:hint="eastAsia"/>
          <w:kern w:val="0"/>
          <w:sz w:val="24"/>
        </w:rPr>
        <w:t>=</w:t>
      </w:r>
      <w:r>
        <w:rPr>
          <w:rFonts w:ascii="宋体" w:hAnsi="宋体" w:cs="Arial"/>
          <w:kern w:val="0"/>
          <w:sz w:val="24"/>
        </w:rPr>
        <w:t>4.425</w:t>
      </w:r>
      <w:r>
        <w:rPr>
          <w:rFonts w:ascii="宋体" w:hAnsi="宋体" w:cs="Arial" w:hint="eastAsia"/>
          <w:kern w:val="0"/>
          <w:sz w:val="24"/>
        </w:rPr>
        <w:t>k</w:t>
      </w:r>
      <w:r>
        <w:rPr>
          <w:rFonts w:ascii="宋体" w:hAnsi="宋体" w:cs="Arial"/>
          <w:kern w:val="0"/>
          <w:sz w:val="24"/>
        </w:rPr>
        <w:t>N/m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cs="Arial" w:hint="eastAsia"/>
          <w:kern w:val="0"/>
          <w:sz w:val="24"/>
        </w:rPr>
        <w:t>次楞</w:t>
      </w:r>
      <w:r>
        <w:rPr>
          <w:rFonts w:ascii="宋体" w:hAnsi="宋体" w:cs="Arial" w:hint="eastAsia"/>
          <w:kern w:val="0"/>
          <w:sz w:val="24"/>
          <w:lang w:val="zh-CN"/>
        </w:rPr>
        <w:t>最大容许挠度值</w:t>
      </w:r>
      <w:r>
        <w:rPr>
          <w:rFonts w:ascii="宋体" w:hAnsi="宋体" w:cs="Arial"/>
          <w:kern w:val="0"/>
          <w:sz w:val="24"/>
          <w:lang w:val="zh-CN"/>
        </w:rPr>
        <w:t>:800/250=3.2mm</w:t>
      </w:r>
      <w:r>
        <w:rPr>
          <w:rFonts w:ascii="宋体" w:hAnsi="宋体" w:cs="Arial" w:hint="eastAsia"/>
          <w:kern w:val="0"/>
          <w:sz w:val="24"/>
          <w:lang w:val="zh-CN"/>
        </w:rPr>
        <w:t>；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cs="Arial" w:hint="eastAsia"/>
          <w:kern w:val="0"/>
          <w:sz w:val="24"/>
          <w:lang w:val="zh-CN"/>
        </w:rPr>
        <w:t>次楞弹性模量</w:t>
      </w:r>
      <w:r>
        <w:rPr>
          <w:rFonts w:ascii="宋体" w:hAnsi="宋体" w:cs="Arial"/>
          <w:kern w:val="0"/>
          <w:sz w:val="24"/>
          <w:lang w:val="zh-CN"/>
        </w:rPr>
        <w:t>: E = 10000N/mm</w:t>
      </w:r>
      <w:r>
        <w:rPr>
          <w:rFonts w:ascii="宋体" w:hAnsi="宋体" w:cs="Arial"/>
          <w:kern w:val="0"/>
          <w:sz w:val="24"/>
          <w:vertAlign w:val="superscript"/>
          <w:lang w:val="zh-CN"/>
        </w:rPr>
        <w:t>2</w:t>
      </w:r>
      <w:r>
        <w:rPr>
          <w:rFonts w:ascii="宋体" w:hAnsi="宋体" w:cs="Arial" w:hint="eastAsia"/>
          <w:kern w:val="0"/>
          <w:sz w:val="24"/>
          <w:lang w:val="zh-CN"/>
        </w:rPr>
        <w:t>；</w:t>
      </w:r>
    </w:p>
    <w:tbl>
      <w:tblPr>
        <w:tblStyle w:val="TableNormal"/>
        <w:tblW w:w="9752" w:type="dxa"/>
        <w:tblInd w:w="533" w:type="dxa"/>
        <w:tblLayout w:type="fixed"/>
        <w:tblLook w:val="0000"/>
      </w:tblPr>
      <w:tblGrid>
        <w:gridCol w:w="739"/>
        <w:gridCol w:w="1187"/>
        <w:gridCol w:w="368"/>
        <w:gridCol w:w="4045"/>
        <w:gridCol w:w="3413"/>
      </w:tblGrid>
      <w:tr w:rsidTr="004F0F27">
        <w:tblPrEx>
          <w:tblW w:w="9752" w:type="dxa"/>
          <w:tblInd w:w="533" w:type="dxa"/>
          <w:tblLayout w:type="fixed"/>
          <w:tblLook w:val="0000"/>
        </w:tblPrEx>
        <w:trPr>
          <w:cantSplit/>
        </w:trPr>
        <w:tc>
          <w:tcPr>
            <w:tcW w:w="739" w:type="dxa"/>
            <w:vMerge w:val="restart"/>
            <w:tcMar>
              <w:left w:w="0" w:type="dxa"/>
              <w:right w:w="0" w:type="dxa"/>
            </w:tcMar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lang w:val="zh-CN"/>
              </w:rPr>
              <w:t>ν</w:t>
            </w: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0.677</w:t>
            </w:r>
            <w:r>
              <w:rPr>
                <w:rFonts w:ascii="宋体" w:hAnsi="宋体" w:hint="eastAsia"/>
                <w:sz w:val="24"/>
              </w:rPr>
              <w:t>ql</w:t>
            </w:r>
            <w:r>
              <w:rPr>
                <w:rFonts w:ascii="宋体" w:hAnsi="宋体" w:hint="eastAsia"/>
                <w:sz w:val="24"/>
                <w:vertAlign w:val="superscript"/>
              </w:rPr>
              <w:t>4</w:t>
            </w:r>
          </w:p>
        </w:tc>
        <w:tc>
          <w:tcPr>
            <w:tcW w:w="368" w:type="dxa"/>
            <w:vMerge w:val="restart"/>
            <w:tcMar>
              <w:left w:w="0" w:type="dxa"/>
              <w:right w:w="0" w:type="dxa"/>
            </w:tcMar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404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  <w:vertAlign w:val="superscript"/>
              </w:rPr>
            </w:pPr>
            <w:r>
              <w:rPr>
                <w:rFonts w:ascii="宋体" w:hAnsi="宋体"/>
                <w:sz w:val="24"/>
              </w:rPr>
              <w:t>0.677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/>
                <w:sz w:val="24"/>
              </w:rPr>
              <w:t>4.425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/>
                <w:sz w:val="24"/>
              </w:rPr>
              <w:t>800.0</w:t>
            </w:r>
            <w:r>
              <w:rPr>
                <w:rFonts w:ascii="宋体" w:hAnsi="宋体" w:hint="eastAsia"/>
                <w:sz w:val="24"/>
                <w:vertAlign w:val="superscript"/>
              </w:rPr>
              <w:t>4</w:t>
            </w:r>
          </w:p>
        </w:tc>
        <w:tc>
          <w:tcPr>
            <w:tcW w:w="3413" w:type="dxa"/>
            <w:vMerge w:val="restart"/>
            <w:tcMar>
              <w:left w:w="0" w:type="dxa"/>
              <w:right w:w="0" w:type="dxa"/>
            </w:tcMar>
            <w:vAlign w:val="center"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  <w:r>
              <w:rPr>
                <w:rFonts w:ascii="宋体" w:hAnsi="宋体"/>
                <w:sz w:val="24"/>
              </w:rPr>
              <w:t>0.15</w:t>
            </w:r>
            <w:r>
              <w:rPr>
                <w:rFonts w:ascii="宋体" w:hAnsi="宋体" w:hint="eastAsia"/>
                <w:sz w:val="24"/>
              </w:rPr>
              <w:t xml:space="preserve">mm </w:t>
            </w:r>
            <w:r>
              <w:rPr>
                <w:rFonts w:ascii="宋体" w:hAnsi="宋体"/>
                <w:sz w:val="24"/>
              </w:rPr>
              <w:t>&lt;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3.2</w:t>
            </w:r>
            <w:r>
              <w:rPr>
                <w:rFonts w:ascii="宋体" w:hAnsi="宋体" w:hint="eastAsia"/>
                <w:sz w:val="24"/>
              </w:rPr>
              <w:t>mm</w:t>
            </w:r>
          </w:p>
        </w:tc>
      </w:tr>
      <w:tr w:rsidTr="004F0F27">
        <w:tblPrEx>
          <w:tblW w:w="9752" w:type="dxa"/>
          <w:tblInd w:w="533" w:type="dxa"/>
          <w:tblLayout w:type="fixed"/>
          <w:tblLook w:val="0000"/>
        </w:tblPrEx>
        <w:trPr>
          <w:cantSplit/>
        </w:trPr>
        <w:tc>
          <w:tcPr>
            <w:tcW w:w="739" w:type="dxa"/>
            <w:vMerge/>
            <w:tcMar>
              <w:left w:w="0" w:type="dxa"/>
              <w:right w:w="0" w:type="dxa"/>
            </w:tcMar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100</w:t>
            </w:r>
            <w:r>
              <w:rPr>
                <w:rFonts w:ascii="宋体" w:hAnsi="宋体" w:hint="eastAsia"/>
                <w:sz w:val="24"/>
              </w:rPr>
              <w:t>EI</w:t>
            </w:r>
          </w:p>
        </w:tc>
        <w:tc>
          <w:tcPr>
            <w:tcW w:w="368" w:type="dxa"/>
            <w:vMerge/>
            <w:tcMar>
              <w:left w:w="0" w:type="dxa"/>
              <w:right w:w="0" w:type="dxa"/>
            </w:tcMar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5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100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/>
                <w:sz w:val="24"/>
              </w:rPr>
              <w:t>10000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/>
                <w:sz w:val="24"/>
              </w:rPr>
              <w:t>8333333</w:t>
            </w:r>
          </w:p>
        </w:tc>
        <w:tc>
          <w:tcPr>
            <w:tcW w:w="3413" w:type="dxa"/>
            <w:vMerge/>
            <w:tcMar>
              <w:left w:w="0" w:type="dxa"/>
              <w:right w:w="0" w:type="dxa"/>
            </w:tcMar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</w:p>
        </w:tc>
      </w:tr>
    </w:tbl>
    <w:p w:rsid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23" w:firstLineChars="218"/>
        <w:jc w:val="left"/>
        <w:rPr>
          <w:rFonts w:ascii="宋体" w:hAnsi="Arial" w:cs="Arial"/>
          <w:color w:val="000000"/>
          <w:kern w:val="0"/>
          <w:sz w:val="24"/>
        </w:rPr>
      </w:pPr>
      <w:r>
        <w:rPr>
          <w:rFonts w:ascii="宋体" w:hAnsi="Arial" w:cs="Arial" w:hint="eastAsia"/>
          <w:color w:val="000000"/>
          <w:kern w:val="0"/>
          <w:sz w:val="24"/>
        </w:rPr>
        <w:t>满足要求</w:t>
      </w:r>
      <w:r>
        <w:rPr>
          <w:rFonts w:ascii="宋体" w:hAnsi="Arial" w:cs="Arial" w:hint="eastAsia"/>
          <w:color w:val="000000"/>
          <w:kern w:val="0"/>
          <w:sz w:val="24"/>
        </w:rPr>
        <w:t>!</w:t>
      </w: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240" w:lineRule="auto"/>
        <w:rPr>
          <w:kern w:val="0"/>
          <w:sz w:val="28"/>
          <w:lang w:val="zh-CN"/>
        </w:rPr>
      </w:pPr>
      <w:bookmarkStart w:id="363" w:name="_Toc382228338"/>
      <w:r>
        <w:rPr>
          <w:rFonts w:hint="eastAsia"/>
          <w:kern w:val="0"/>
          <w:sz w:val="28"/>
          <w:lang w:val="zh-CN"/>
        </w:rPr>
        <w:t>箱梁底板主楞验算</w:t>
      </w:r>
      <w:bookmarkEnd w:id="363"/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  <w:lang w:val="zh-CN"/>
        </w:rPr>
      </w:pPr>
      <w:r>
        <w:rPr>
          <w:rFonts w:ascii="宋体" w:hint="eastAsia"/>
          <w:color w:val="000000"/>
          <w:kern w:val="0"/>
          <w:sz w:val="24"/>
          <w:lang w:val="zh-CN"/>
        </w:rPr>
        <w:t>主楞采用</w:t>
      </w:r>
      <w:r>
        <w:rPr>
          <w:rFonts w:ascii="宋体" w:hint="eastAsia"/>
          <w:color w:val="000000"/>
          <w:kern w:val="0"/>
          <w:sz w:val="24"/>
          <w:lang w:val="zh-CN"/>
        </w:rPr>
        <w:t>:</w:t>
      </w:r>
      <w:r>
        <w:rPr>
          <w:rFonts w:ascii="宋体" w:hint="eastAsia"/>
          <w:color w:val="000000"/>
          <w:kern w:val="0"/>
          <w:sz w:val="24"/>
          <w:lang w:val="zh-CN"/>
        </w:rPr>
        <w:t>双钢管，截面抵拒矩</w:t>
      </w:r>
      <w:r>
        <w:rPr>
          <w:rFonts w:ascii="宋体" w:hint="eastAsia"/>
          <w:color w:val="000000"/>
          <w:kern w:val="0"/>
          <w:sz w:val="24"/>
        </w:rPr>
        <w:t>W=</w:t>
      </w:r>
      <w:r>
        <w:rPr>
          <w:rFonts w:ascii="宋体"/>
          <w:color w:val="000000"/>
          <w:kern w:val="0"/>
          <w:sz w:val="24"/>
        </w:rPr>
        <w:t>10.16</w:t>
      </w:r>
      <w:r>
        <w:rPr>
          <w:rFonts w:ascii="宋体" w:hint="eastAsia"/>
          <w:color w:val="000000"/>
          <w:kern w:val="0"/>
          <w:sz w:val="24"/>
        </w:rPr>
        <w:t>cm</w:t>
      </w:r>
      <w:r>
        <w:rPr>
          <w:rFonts w:ascii="宋体" w:hint="eastAsia"/>
          <w:color w:val="000000"/>
          <w:kern w:val="0"/>
          <w:sz w:val="24"/>
          <w:vertAlign w:val="superscript"/>
        </w:rPr>
        <w:t>3</w:t>
      </w:r>
      <w:r>
        <w:rPr>
          <w:rFonts w:ascii="宋体" w:hint="eastAsia"/>
          <w:color w:val="000000"/>
          <w:kern w:val="0"/>
          <w:sz w:val="24"/>
        </w:rPr>
        <w:t>，</w:t>
      </w:r>
      <w:r>
        <w:rPr>
          <w:rFonts w:ascii="宋体" w:hint="eastAsia"/>
          <w:color w:val="000000"/>
          <w:kern w:val="0"/>
          <w:sz w:val="24"/>
          <w:lang w:val="zh-CN"/>
        </w:rPr>
        <w:t>截面惯性矩</w:t>
      </w:r>
      <w:r>
        <w:rPr>
          <w:rFonts w:ascii="宋体" w:hint="eastAsia"/>
          <w:color w:val="000000"/>
          <w:kern w:val="0"/>
          <w:sz w:val="24"/>
          <w:lang w:val="zh-CN"/>
        </w:rPr>
        <w:t>I=</w:t>
      </w:r>
      <w:r>
        <w:rPr>
          <w:rFonts w:ascii="宋体"/>
          <w:color w:val="000000"/>
          <w:kern w:val="0"/>
          <w:sz w:val="24"/>
          <w:lang w:val="zh-CN"/>
        </w:rPr>
        <w:t>24.38</w:t>
      </w:r>
      <w:r>
        <w:rPr>
          <w:rFonts w:ascii="宋体" w:hint="eastAsia"/>
          <w:color w:val="000000"/>
          <w:kern w:val="0"/>
          <w:sz w:val="24"/>
        </w:rPr>
        <w:t>cm</w:t>
      </w:r>
      <w:r>
        <w:rPr>
          <w:rFonts w:ascii="宋体" w:hint="eastAsia"/>
          <w:color w:val="000000"/>
          <w:kern w:val="0"/>
          <w:sz w:val="24"/>
          <w:vertAlign w:val="superscript"/>
        </w:rPr>
        <w:t>4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</w:rPr>
        <w:t>（一）强度验算</w:t>
      </w:r>
    </w:p>
    <w:p w:rsidR="004F0F27" w:rsidP="004F0F27">
      <w:pPr>
        <w:pStyle w:val="Normal0"/>
        <w:spacing w:line="360" w:lineRule="auto"/>
        <w:ind w:firstLine="480" w:firstLineChars="200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int="eastAsia"/>
          <w:color w:val="000000"/>
          <w:kern w:val="0"/>
          <w:sz w:val="24"/>
          <w:lang w:val="zh-CN"/>
        </w:rPr>
        <w:t>当进行主楞强度验算时，施工人员及设备均布荷载取</w:t>
      </w:r>
      <w:r>
        <w:rPr>
          <w:rFonts w:ascii="宋体"/>
          <w:color w:val="000000"/>
          <w:kern w:val="0"/>
          <w:sz w:val="24"/>
          <w:lang w:val="zh-CN"/>
        </w:rPr>
        <w:t>2.5</w:t>
      </w:r>
      <w:r>
        <w:rPr>
          <w:rFonts w:ascii="宋体" w:hint="eastAsia"/>
          <w:color w:val="000000"/>
          <w:kern w:val="0"/>
          <w:sz w:val="24"/>
          <w:lang w:val="zh-CN"/>
        </w:rPr>
        <w:t>k</w:t>
      </w:r>
      <w:r>
        <w:rPr>
          <w:rFonts w:ascii="宋体" w:hAnsi="宋体" w:cs="Arial"/>
          <w:kern w:val="0"/>
          <w:sz w:val="24"/>
          <w:lang w:val="zh-CN"/>
        </w:rPr>
        <w:t>N/mm</w:t>
      </w:r>
      <w:r>
        <w:rPr>
          <w:rFonts w:ascii="宋体" w:hAnsi="宋体" w:cs="Arial"/>
          <w:kern w:val="0"/>
          <w:sz w:val="24"/>
          <w:vertAlign w:val="superscript"/>
          <w:lang w:val="zh-CN"/>
        </w:rPr>
        <w:t>2</w:t>
      </w:r>
      <w:r>
        <w:rPr>
          <w:rFonts w:ascii="宋体" w:hAnsi="宋体" w:cs="Arial" w:hint="eastAsia"/>
          <w:kern w:val="0"/>
          <w:sz w:val="24"/>
          <w:lang w:val="zh-CN"/>
        </w:rPr>
        <w:t>。</w:t>
      </w:r>
    </w:p>
    <w:p w:rsidR="004F0F27" w:rsidP="004F0F27">
      <w:pPr>
        <w:pStyle w:val="Normal0"/>
        <w:spacing w:line="360" w:lineRule="auto"/>
        <w:ind w:firstLine="480" w:firstLineChars="200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cs="Arial" w:hint="eastAsia"/>
          <w:kern w:val="0"/>
          <w:sz w:val="24"/>
          <w:lang w:val="zh-CN"/>
        </w:rPr>
        <w:t>首先计算次楞作用在主楞上的集中力</w:t>
      </w:r>
      <w:r>
        <w:rPr>
          <w:rFonts w:ascii="宋体" w:hAnsi="宋体" w:cs="Arial" w:hint="eastAsia"/>
          <w:kern w:val="0"/>
          <w:sz w:val="24"/>
          <w:lang w:val="zh-CN"/>
        </w:rPr>
        <w:t>P</w:t>
      </w:r>
      <w:r>
        <w:rPr>
          <w:rFonts w:ascii="宋体" w:hAnsi="宋体" w:cs="Arial" w:hint="eastAsia"/>
          <w:kern w:val="0"/>
          <w:sz w:val="24"/>
          <w:lang w:val="zh-CN"/>
        </w:rPr>
        <w:t>。</w:t>
      </w:r>
    </w:p>
    <w:p w:rsidR="004F0F27" w:rsidP="004F0F27">
      <w:pPr>
        <w:pStyle w:val="Normal0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作用在次楞上的均布线荷载设计值为：</w:t>
      </w:r>
    </w:p>
    <w:p w:rsidR="004F0F27" w:rsidP="004F0F27">
      <w:pPr>
        <w:pStyle w:val="Normal0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q</w:t>
      </w:r>
      <w:r>
        <w:rPr>
          <w:rFonts w:hint="eastAsia"/>
          <w:sz w:val="24"/>
          <w:vertAlign w:val="subscript"/>
        </w:rPr>
        <w:t>11</w:t>
      </w:r>
      <w:r>
        <w:rPr>
          <w:rFonts w:hint="eastAsia"/>
          <w:sz w:val="24"/>
        </w:rPr>
        <w:t>= [1.2</w:t>
      </w:r>
      <w:r>
        <w:rPr>
          <w:rFonts w:hint="eastAsia"/>
          <w:sz w:val="24"/>
        </w:rPr>
        <w:t>×</w:t>
      </w:r>
      <w:r>
        <w:rPr>
          <w:rFonts w:hint="eastAsia"/>
          <w:sz w:val="24"/>
        </w:rPr>
        <w:t>(</w:t>
      </w:r>
      <w:r>
        <w:rPr>
          <w:sz w:val="24"/>
        </w:rPr>
        <w:t>24</w:t>
      </w:r>
      <w:r>
        <w:rPr>
          <w:rFonts w:hint="eastAsia"/>
          <w:sz w:val="24"/>
        </w:rPr>
        <w:t>×</w:t>
      </w:r>
      <w:r>
        <w:rPr>
          <w:sz w:val="24"/>
        </w:rPr>
        <w:t>(0.25+0.5)</w:t>
      </w:r>
      <w:r>
        <w:rPr>
          <w:rFonts w:hint="eastAsia"/>
          <w:sz w:val="24"/>
        </w:rPr>
        <w:t>+</w:t>
      </w:r>
      <w:r>
        <w:rPr>
          <w:sz w:val="24"/>
        </w:rPr>
        <w:t>1.5</w:t>
      </w:r>
      <w:r>
        <w:rPr>
          <w:rFonts w:hint="eastAsia"/>
          <w:sz w:val="24"/>
        </w:rPr>
        <w:t>×</w:t>
      </w:r>
      <w:r>
        <w:rPr>
          <w:sz w:val="24"/>
        </w:rPr>
        <w:t>(0.25+0.5)</w:t>
      </w:r>
      <w:r>
        <w:rPr>
          <w:rFonts w:hint="eastAsia"/>
          <w:sz w:val="24"/>
        </w:rPr>
        <w:t>+</w:t>
      </w:r>
      <w:r>
        <w:rPr>
          <w:sz w:val="24"/>
        </w:rPr>
        <w:t>0.5</w:t>
      </w:r>
      <w:r>
        <w:rPr>
          <w:rFonts w:hint="eastAsia"/>
          <w:sz w:val="24"/>
        </w:rPr>
        <w:t>)+1.4</w:t>
      </w:r>
      <w:r>
        <w:rPr>
          <w:rFonts w:hint="eastAsia"/>
          <w:sz w:val="24"/>
        </w:rPr>
        <w:t>×</w:t>
      </w:r>
      <w:r>
        <w:rPr>
          <w:sz w:val="24"/>
        </w:rPr>
        <w:t>2.5</w:t>
      </w:r>
      <w:r>
        <w:rPr>
          <w:rFonts w:hint="eastAsia"/>
          <w:sz w:val="24"/>
        </w:rPr>
        <w:t>]</w:t>
      </w:r>
      <w:r>
        <w:rPr>
          <w:rFonts w:hint="eastAsia"/>
          <w:sz w:val="24"/>
        </w:rPr>
        <w:t>×</w:t>
      </w:r>
      <w:r>
        <w:rPr>
          <w:sz w:val="24"/>
        </w:rPr>
        <w:t>0.2</w:t>
      </w:r>
      <w:r>
        <w:rPr>
          <w:rFonts w:hint="eastAsia"/>
          <w:sz w:val="24"/>
        </w:rPr>
        <w:t>=</w:t>
      </w:r>
      <w:r>
        <w:rPr>
          <w:sz w:val="24"/>
        </w:rPr>
        <w:t>5.410</w:t>
      </w:r>
      <w:r>
        <w:rPr>
          <w:rFonts w:hint="eastAsia"/>
          <w:sz w:val="24"/>
        </w:rPr>
        <w:t>kN/m</w:t>
      </w:r>
    </w:p>
    <w:p w:rsidR="004F0F27" w:rsidP="004F0F27">
      <w:pPr>
        <w:pStyle w:val="Normal0"/>
        <w:spacing w:line="360" w:lineRule="auto"/>
        <w:ind w:firstLine="480" w:firstLineChars="200"/>
        <w:rPr>
          <w:sz w:val="24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rFonts w:hint="eastAsia"/>
          <w:sz w:val="24"/>
        </w:rPr>
        <w:t>q</w:t>
      </w:r>
      <w:r>
        <w:rPr>
          <w:rFonts w:hint="eastAsia"/>
          <w:sz w:val="24"/>
          <w:vertAlign w:val="subscript"/>
        </w:rPr>
        <w:t>12</w:t>
      </w:r>
      <w:r>
        <w:rPr>
          <w:rFonts w:hint="eastAsia"/>
          <w:sz w:val="24"/>
        </w:rPr>
        <w:t xml:space="preserve">= </w:t>
      </w:r>
      <w:r>
        <w:rPr>
          <w:rFonts w:hint="eastAsia"/>
          <w:sz w:val="24"/>
        </w:rPr>
        <w:t>[1.35</w:t>
      </w:r>
      <w:r>
        <w:rPr>
          <w:rFonts w:hint="eastAsia"/>
          <w:sz w:val="24"/>
        </w:rPr>
        <w:t>×</w:t>
      </w:r>
      <w:r>
        <w:rPr>
          <w:rFonts w:hint="eastAsia"/>
          <w:sz w:val="24"/>
        </w:rPr>
        <w:t>(</w:t>
      </w:r>
      <w:r>
        <w:rPr>
          <w:sz w:val="24"/>
        </w:rPr>
        <w:t>24</w:t>
      </w:r>
      <w:r>
        <w:rPr>
          <w:rFonts w:hint="eastAsia"/>
          <w:sz w:val="24"/>
        </w:rPr>
        <w:t>×</w:t>
      </w:r>
      <w:r>
        <w:rPr>
          <w:sz w:val="24"/>
        </w:rPr>
        <w:t>(0.25+0.5)</w:t>
      </w:r>
      <w:r>
        <w:rPr>
          <w:rFonts w:hint="eastAsia"/>
          <w:sz w:val="24"/>
        </w:rPr>
        <w:t>+</w:t>
      </w:r>
      <w:r>
        <w:rPr>
          <w:sz w:val="24"/>
        </w:rPr>
        <w:t>1.5</w:t>
      </w:r>
      <w:r>
        <w:rPr>
          <w:rFonts w:hint="eastAsia"/>
          <w:sz w:val="24"/>
        </w:rPr>
        <w:t>×</w:t>
      </w:r>
      <w:r>
        <w:rPr>
          <w:sz w:val="24"/>
        </w:rPr>
        <w:t>(0.25+0.5)</w:t>
      </w:r>
      <w:r>
        <w:rPr>
          <w:rFonts w:hint="eastAsia"/>
          <w:sz w:val="24"/>
        </w:rPr>
        <w:t>+</w:t>
      </w:r>
      <w:r>
        <w:rPr>
          <w:sz w:val="24"/>
        </w:rPr>
        <w:t>0.5</w:t>
      </w:r>
      <w:r>
        <w:rPr>
          <w:rFonts w:hint="eastAsia"/>
          <w:sz w:val="24"/>
        </w:rPr>
        <w:t>)+1.4</w:t>
      </w:r>
      <w:r>
        <w:rPr>
          <w:rFonts w:hint="eastAsia"/>
          <w:sz w:val="24"/>
        </w:rPr>
        <w:t>×</w:t>
      </w:r>
      <w:r>
        <w:rPr>
          <w:sz w:val="24"/>
        </w:rPr>
        <w:t>0.7</w:t>
      </w:r>
      <w:r>
        <w:rPr>
          <w:rFonts w:hint="eastAsia"/>
          <w:sz w:val="24"/>
        </w:rPr>
        <w:t>×</w:t>
      </w:r>
      <w:r>
        <w:rPr>
          <w:sz w:val="24"/>
        </w:rPr>
        <w:t>2.5</w:t>
      </w:r>
      <w:r>
        <w:rPr>
          <w:rFonts w:hint="eastAsia"/>
          <w:sz w:val="24"/>
        </w:rPr>
        <w:t>]</w:t>
      </w:r>
      <w:r>
        <w:rPr>
          <w:rFonts w:hint="eastAsia"/>
          <w:sz w:val="24"/>
        </w:rPr>
        <w:t>×</w:t>
      </w:r>
      <w:r>
        <w:rPr>
          <w:sz w:val="24"/>
        </w:rPr>
        <w:t>0.2</w:t>
      </w:r>
      <w:r>
        <w:rPr>
          <w:rFonts w:hint="eastAsia"/>
          <w:sz w:val="24"/>
        </w:rPr>
        <w:t xml:space="preserve">= </w:t>
      </w:r>
      <w:r>
        <w:rPr>
          <w:sz w:val="24"/>
        </w:rPr>
        <w:t>5.789</w:t>
      </w:r>
      <w:r>
        <w:rPr>
          <w:rFonts w:hint="eastAsia"/>
          <w:sz w:val="24"/>
        </w:rPr>
        <w:t>kN/m</w:t>
      </w:r>
    </w:p>
    <w:p w:rsidR="004F0F27" w:rsidP="004F0F27">
      <w:pPr>
        <w:pStyle w:val="Normal0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根据以上两者比较应取</w:t>
      </w:r>
      <w:r>
        <w:rPr>
          <w:rFonts w:hint="eastAsia"/>
          <w:sz w:val="24"/>
        </w:rPr>
        <w:t>q</w:t>
      </w:r>
      <w:r>
        <w:rPr>
          <w:rFonts w:hint="eastAsia"/>
          <w:sz w:val="24"/>
          <w:vertAlign w:val="subscript"/>
        </w:rPr>
        <w:t>1</w:t>
      </w:r>
      <w:r>
        <w:rPr>
          <w:rFonts w:hint="eastAsia"/>
          <w:sz w:val="24"/>
        </w:rPr>
        <w:t xml:space="preserve">= </w:t>
      </w:r>
      <w:r>
        <w:rPr>
          <w:sz w:val="24"/>
        </w:rPr>
        <w:t>5.789</w:t>
      </w:r>
      <w:r>
        <w:rPr>
          <w:rFonts w:hint="eastAsia"/>
          <w:sz w:val="24"/>
        </w:rPr>
        <w:t>kN/m</w:t>
      </w:r>
      <w:r>
        <w:rPr>
          <w:rFonts w:hint="eastAsia"/>
          <w:sz w:val="24"/>
        </w:rPr>
        <w:t>作为设计依据。</w:t>
      </w:r>
    </w:p>
    <w:p w:rsidR="004F0F27" w:rsidP="004F0F27">
      <w:pPr>
        <w:pStyle w:val="Normal0"/>
        <w:spacing w:line="360" w:lineRule="auto"/>
        <w:ind w:firstLine="480" w:firstLineChars="200"/>
        <w:rPr>
          <w:rFonts w:ascii="宋体" w:hAnsi="宋体" w:cs="Arial"/>
          <w:kern w:val="0"/>
          <w:sz w:val="24"/>
        </w:rPr>
      </w:pPr>
      <w:r>
        <w:rPr>
          <w:rFonts w:ascii="宋体" w:hAnsi="宋体" w:cs="Arial" w:hint="eastAsia"/>
          <w:kern w:val="0"/>
          <w:sz w:val="24"/>
        </w:rPr>
        <w:t>次楞最大支座力</w:t>
      </w:r>
      <w:r>
        <w:rPr>
          <w:rFonts w:ascii="宋体" w:hAnsi="宋体" w:cs="Arial" w:hint="eastAsia"/>
          <w:kern w:val="0"/>
          <w:sz w:val="24"/>
        </w:rPr>
        <w:t>=</w:t>
      </w:r>
      <w:r>
        <w:rPr>
          <w:rFonts w:ascii="宋体" w:hAnsi="宋体" w:cs="Arial"/>
          <w:kern w:val="0"/>
          <w:sz w:val="24"/>
        </w:rPr>
        <w:t>1.1</w:t>
      </w:r>
      <w:r>
        <w:rPr>
          <w:rFonts w:ascii="宋体" w:hAnsi="宋体" w:hint="eastAsia"/>
          <w:sz w:val="24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l"/>
        </w:smartTagPr>
        <w:r>
          <w:rPr>
            <w:rFonts w:ascii="宋体" w:hAnsi="宋体" w:hint="eastAsia"/>
            <w:sz w:val="24"/>
            <w:vertAlign w:val="subscript"/>
          </w:rPr>
          <w:t>1</w:t>
        </w:r>
        <w:r>
          <w:rPr>
            <w:rFonts w:ascii="宋体" w:hAnsi="宋体" w:hint="eastAsia"/>
            <w:sz w:val="24"/>
          </w:rPr>
          <w:t>l</w:t>
        </w:r>
      </w:smartTag>
      <w:r>
        <w:rPr>
          <w:rFonts w:ascii="宋体" w:hAnsi="宋体" w:cs="Arial" w:hint="eastAsia"/>
          <w:kern w:val="0"/>
          <w:sz w:val="24"/>
        </w:rPr>
        <w:t>=</w:t>
      </w:r>
      <w:r>
        <w:rPr>
          <w:rFonts w:ascii="宋体" w:hAnsi="宋体" w:cs="Arial"/>
          <w:kern w:val="0"/>
          <w:sz w:val="24"/>
        </w:rPr>
        <w:t>1.1</w:t>
      </w:r>
      <w:r>
        <w:rPr>
          <w:rFonts w:ascii="宋体" w:hAnsi="宋体" w:cs="Arial" w:hint="eastAsia"/>
          <w:kern w:val="0"/>
          <w:sz w:val="24"/>
        </w:rPr>
        <w:t>×</w:t>
      </w:r>
      <w:r>
        <w:rPr>
          <w:rFonts w:ascii="宋体" w:hAnsi="宋体" w:cs="Arial"/>
          <w:kern w:val="0"/>
          <w:sz w:val="24"/>
        </w:rPr>
        <w:t>5.789</w:t>
      </w:r>
      <w:r>
        <w:rPr>
          <w:rFonts w:ascii="宋体" w:hAnsi="宋体" w:cs="Arial" w:hint="eastAsia"/>
          <w:kern w:val="0"/>
          <w:sz w:val="24"/>
        </w:rPr>
        <w:t>×</w:t>
      </w:r>
      <w:r>
        <w:rPr>
          <w:rFonts w:ascii="宋体" w:hAnsi="宋体" w:cs="Arial"/>
          <w:kern w:val="0"/>
          <w:sz w:val="24"/>
        </w:rPr>
        <w:t>0.8</w:t>
      </w:r>
      <w:r>
        <w:rPr>
          <w:rFonts w:ascii="宋体" w:hAnsi="宋体" w:cs="Arial" w:hint="eastAsia"/>
          <w:kern w:val="0"/>
          <w:sz w:val="24"/>
        </w:rPr>
        <w:t>=</w:t>
      </w:r>
      <w:r>
        <w:rPr>
          <w:rFonts w:ascii="宋体" w:hAnsi="宋体" w:cs="Arial"/>
          <w:kern w:val="0"/>
          <w:sz w:val="24"/>
        </w:rPr>
        <w:t>5.094</w:t>
      </w:r>
      <w:r>
        <w:rPr>
          <w:rFonts w:ascii="宋体" w:hAnsi="宋体" w:cs="Arial" w:hint="eastAsia"/>
          <w:kern w:val="0"/>
          <w:sz w:val="24"/>
        </w:rPr>
        <w:t>kN</w:t>
      </w:r>
      <w:r>
        <w:rPr>
          <w:rFonts w:ascii="宋体" w:hAnsi="宋体" w:cs="Arial" w:hint="eastAsia"/>
          <w:kern w:val="0"/>
          <w:sz w:val="24"/>
        </w:rPr>
        <w:t>。</w:t>
      </w:r>
    </w:p>
    <w:p w:rsidR="004F0F27" w:rsidP="004F0F27">
      <w:pPr>
        <w:pStyle w:val="Normal0"/>
        <w:ind w:firstLine="480" w:firstLineChars="200"/>
        <w:rPr>
          <w:rFonts w:ascii="宋体"/>
          <w:color w:val="000000"/>
          <w:kern w:val="0"/>
          <w:sz w:val="24"/>
          <w:lang w:val="zh-CN"/>
        </w:rPr>
      </w:pPr>
      <w:r>
        <w:rPr>
          <w:rFonts w:ascii="宋体" w:hint="eastAsia"/>
          <w:color w:val="000000"/>
          <w:kern w:val="0"/>
          <w:sz w:val="24"/>
          <w:lang w:val="zh-CN"/>
        </w:rPr>
        <w:t>次楞作用集中荷载</w:t>
      </w:r>
      <w:r>
        <w:rPr>
          <w:rFonts w:ascii="宋体"/>
          <w:color w:val="000000"/>
          <w:kern w:val="0"/>
          <w:sz w:val="24"/>
          <w:lang w:val="zh-CN"/>
        </w:rPr>
        <w:t>P</w:t>
      </w:r>
      <w:r>
        <w:rPr>
          <w:rFonts w:ascii="宋体" w:hint="eastAsia"/>
          <w:color w:val="000000"/>
          <w:kern w:val="0"/>
          <w:sz w:val="24"/>
          <w:lang w:val="zh-CN"/>
        </w:rPr>
        <w:t>=</w:t>
      </w:r>
      <w:r>
        <w:rPr>
          <w:rFonts w:ascii="宋体"/>
          <w:color w:val="000000"/>
          <w:kern w:val="0"/>
          <w:sz w:val="24"/>
          <w:lang w:val="zh-CN"/>
        </w:rPr>
        <w:t>5.094</w:t>
      </w:r>
      <w:r>
        <w:rPr>
          <w:rFonts w:ascii="宋体" w:hint="eastAsia"/>
          <w:color w:val="000000"/>
          <w:kern w:val="0"/>
          <w:sz w:val="24"/>
          <w:lang w:val="zh-CN"/>
        </w:rPr>
        <w:t>kN</w:t>
      </w:r>
      <w:r>
        <w:rPr>
          <w:rFonts w:ascii="宋体" w:hint="eastAsia"/>
          <w:color w:val="000000"/>
          <w:kern w:val="0"/>
          <w:sz w:val="24"/>
          <w:lang w:val="zh-CN"/>
        </w:rPr>
        <w:t>，进行最不利荷载布置如下图：</w:t>
      </w:r>
    </w:p>
    <w:p w:rsidR="004F0F27" w:rsidP="004F0F27">
      <w:pPr>
        <w:pStyle w:val="Normal0"/>
        <w:jc w:val="center"/>
        <w:rPr>
          <w:sz w:val="24"/>
        </w:rPr>
      </w:pPr>
      <w:r>
        <w:rPr>
          <w:sz w:val="24"/>
        </w:rPr>
        <w:pict>
          <v:shape id="_x0000_i1042" type="#_x0000_t75" style="width:498pt;height:112.5pt">
            <v:imagedata r:id="rId25" o:title="js_temp73"/>
          </v:shape>
        </w:pict>
      </w:r>
    </w:p>
    <w:p w:rsidR="004F0F27" w:rsidP="004F0F27">
      <w:pPr>
        <w:pStyle w:val="Normal0"/>
        <w:jc w:val="center"/>
        <w:rPr>
          <w:sz w:val="24"/>
        </w:rPr>
      </w:pPr>
      <w:r>
        <w:rPr>
          <w:rFonts w:ascii="宋体" w:hAnsi="宋体" w:hint="eastAsia"/>
          <w:sz w:val="24"/>
        </w:rPr>
        <w:t>计算简图</w:t>
      </w:r>
      <w:r>
        <w:rPr>
          <w:rFonts w:ascii="宋体" w:hAnsi="宋体" w:hint="eastAsia"/>
          <w:sz w:val="24"/>
        </w:rPr>
        <w:t>(kN)</w:t>
      </w:r>
    </w:p>
    <w:p w:rsidR="004F0F27" w:rsidP="004F0F27">
      <w:pPr>
        <w:pStyle w:val="Normal0"/>
        <w:tabs>
          <w:tab w:val="center" w:pos="4320"/>
          <w:tab w:val="left" w:pos="6120"/>
        </w:tabs>
        <w:jc w:val="center"/>
        <w:rPr>
          <w:sz w:val="24"/>
        </w:rPr>
      </w:pPr>
      <w:r>
        <w:rPr>
          <w:sz w:val="24"/>
        </w:rPr>
        <w:pict>
          <v:shape id="_x0000_i1043" type="#_x0000_t75" style="width:498pt;height:199.5pt">
            <v:imagedata r:id="rId26" o:title="js_tempm74"/>
          </v:shape>
        </w:pict>
      </w:r>
    </w:p>
    <w:p w:rsidR="004F0F27" w:rsidP="004F0F27">
      <w:pPr>
        <w:pStyle w:val="Normal0"/>
        <w:tabs>
          <w:tab w:val="center" w:pos="4320"/>
          <w:tab w:val="left" w:pos="6120"/>
        </w:tabs>
        <w:jc w:val="center"/>
        <w:rPr>
          <w:sz w:val="24"/>
        </w:rPr>
      </w:pPr>
      <w:r>
        <w:rPr>
          <w:rFonts w:hint="eastAsia"/>
          <w:sz w:val="24"/>
        </w:rPr>
        <w:t>弯矩图</w:t>
      </w:r>
      <w:r>
        <w:rPr>
          <w:rFonts w:ascii="宋体" w:hAnsi="宋体" w:cs="Arial"/>
          <w:color w:val="000000"/>
          <w:kern w:val="0"/>
          <w:sz w:val="24"/>
          <w:szCs w:val="32"/>
          <w:lang w:val="zh-CN"/>
        </w:rPr>
        <w:t>(kN</w:t>
      </w:r>
      <w:r>
        <w:rPr>
          <w:rFonts w:ascii="宋体" w:hAnsi="宋体" w:hint="eastAsia"/>
          <w:sz w:val="24"/>
        </w:rPr>
        <w:t>·</w:t>
      </w:r>
      <w:r>
        <w:rPr>
          <w:rFonts w:ascii="宋体" w:hAnsi="宋体" w:cs="Arial"/>
          <w:color w:val="000000"/>
          <w:kern w:val="0"/>
          <w:sz w:val="24"/>
          <w:szCs w:val="32"/>
          <w:lang w:val="zh-CN"/>
        </w:rPr>
        <w:t>m)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color w:val="000000"/>
          <w:kern w:val="0"/>
          <w:sz w:val="24"/>
          <w:szCs w:val="32"/>
          <w:lang w:val="zh-CN"/>
        </w:rPr>
      </w:pPr>
      <w:r>
        <w:rPr>
          <w:rFonts w:ascii="宋体" w:hAnsi="宋体" w:cs="Arial" w:hint="eastAsia"/>
          <w:color w:val="000000"/>
          <w:kern w:val="0"/>
          <w:sz w:val="24"/>
          <w:szCs w:val="32"/>
          <w:lang w:val="zh-CN"/>
        </w:rPr>
        <w:t>最大弯矩</w:t>
      </w:r>
      <w:r>
        <w:rPr>
          <w:rFonts w:ascii="宋体" w:hAnsi="宋体" w:cs="Arial"/>
          <w:color w:val="000000"/>
          <w:kern w:val="0"/>
          <w:sz w:val="24"/>
          <w:szCs w:val="32"/>
          <w:lang w:val="zh-CN"/>
        </w:rPr>
        <w:t xml:space="preserve"> M</w:t>
      </w:r>
      <w:r>
        <w:rPr>
          <w:rFonts w:ascii="宋体" w:hAnsi="宋体" w:cs="Arial"/>
          <w:color w:val="000000"/>
          <w:kern w:val="0"/>
          <w:sz w:val="24"/>
          <w:szCs w:val="32"/>
          <w:vertAlign w:val="subscript"/>
          <w:lang w:val="zh-CN"/>
        </w:rPr>
        <w:t>max</w:t>
      </w:r>
      <w:r>
        <w:rPr>
          <w:rFonts w:ascii="宋体" w:hAnsi="宋体" w:cs="Arial"/>
          <w:color w:val="000000"/>
          <w:kern w:val="0"/>
          <w:sz w:val="24"/>
          <w:szCs w:val="32"/>
          <w:lang w:val="zh-CN"/>
        </w:rPr>
        <w:t>=1.681kN</w:t>
      </w:r>
      <w:r>
        <w:rPr>
          <w:rFonts w:ascii="宋体" w:hAnsi="宋体" w:hint="eastAsia"/>
          <w:sz w:val="24"/>
        </w:rPr>
        <w:t>·</w:t>
      </w:r>
      <w:r>
        <w:rPr>
          <w:rFonts w:ascii="宋体" w:hAnsi="宋体" w:cs="Arial"/>
          <w:color w:val="000000"/>
          <w:kern w:val="0"/>
          <w:sz w:val="24"/>
          <w:szCs w:val="32"/>
          <w:lang w:val="zh-CN"/>
        </w:rPr>
        <w:t>m</w:t>
      </w:r>
      <w:r>
        <w:rPr>
          <w:rFonts w:ascii="宋体" w:hAnsi="宋体" w:cs="Arial" w:hint="eastAsia"/>
          <w:color w:val="000000"/>
          <w:kern w:val="0"/>
          <w:sz w:val="24"/>
          <w:szCs w:val="32"/>
          <w:lang w:val="zh-CN"/>
        </w:rPr>
        <w:t>；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cs="Arial" w:hint="eastAsia"/>
          <w:color w:val="000000"/>
          <w:kern w:val="0"/>
          <w:sz w:val="24"/>
          <w:szCs w:val="32"/>
        </w:rPr>
        <w:t>主楞</w:t>
      </w:r>
      <w:r>
        <w:rPr>
          <w:rFonts w:ascii="宋体" w:hAnsi="宋体" w:cs="Arial" w:hint="eastAsia"/>
          <w:kern w:val="0"/>
          <w:sz w:val="24"/>
          <w:lang w:val="zh-CN"/>
        </w:rPr>
        <w:t>的抗弯强度设计值</w:t>
      </w:r>
      <w:r>
        <w:rPr>
          <w:rFonts w:ascii="宋体" w:hAnsi="宋体" w:cs="Arial"/>
          <w:kern w:val="0"/>
          <w:sz w:val="24"/>
          <w:lang w:val="zh-CN"/>
        </w:rPr>
        <w:t>f=205N/mm</w:t>
      </w:r>
      <w:r>
        <w:rPr>
          <w:rFonts w:ascii="宋体" w:hAnsi="宋体" w:cs="Arial"/>
          <w:kern w:val="0"/>
          <w:sz w:val="24"/>
          <w:vertAlign w:val="superscript"/>
          <w:lang w:val="zh-CN"/>
        </w:rPr>
        <w:t>2</w:t>
      </w:r>
      <w:r>
        <w:rPr>
          <w:rFonts w:ascii="宋体" w:hAnsi="宋体" w:cs="Arial" w:hint="eastAsia"/>
          <w:kern w:val="0"/>
          <w:sz w:val="24"/>
          <w:lang w:val="zh-CN"/>
        </w:rPr>
        <w:t>；</w:t>
      </w:r>
    </w:p>
    <w:tbl>
      <w:tblPr>
        <w:tblStyle w:val="TableNormal"/>
        <w:tblW w:w="0" w:type="auto"/>
        <w:tblInd w:w="525" w:type="dxa"/>
        <w:tblLayout w:type="fixed"/>
        <w:tblLook w:val="0000"/>
      </w:tblPr>
      <w:tblGrid>
        <w:gridCol w:w="638"/>
        <w:gridCol w:w="742"/>
        <w:gridCol w:w="318"/>
        <w:gridCol w:w="2096"/>
        <w:gridCol w:w="342"/>
        <w:gridCol w:w="3816"/>
      </w:tblGrid>
      <w:tr w:rsidTr="004F0F27">
        <w:tblPrEx>
          <w:tblW w:w="0" w:type="auto"/>
          <w:tblInd w:w="525" w:type="dxa"/>
          <w:tblLayout w:type="fixed"/>
          <w:tblLook w:val="0000"/>
        </w:tblPrEx>
        <w:trPr>
          <w:cantSplit/>
        </w:trPr>
        <w:tc>
          <w:tcPr>
            <w:tcW w:w="638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σ</w:t>
            </w: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</w:t>
            </w:r>
            <w:r>
              <w:rPr>
                <w:rFonts w:ascii="宋体" w:hAnsi="宋体" w:hint="eastAsia"/>
                <w:sz w:val="24"/>
                <w:vertAlign w:val="subscript"/>
              </w:rPr>
              <w:t>max</w:t>
            </w:r>
          </w:p>
        </w:tc>
        <w:tc>
          <w:tcPr>
            <w:tcW w:w="318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  <w:vertAlign w:val="superscript"/>
              </w:rPr>
            </w:pPr>
            <w:r>
              <w:rPr>
                <w:rFonts w:ascii="宋体" w:hAnsi="宋体"/>
                <w:sz w:val="24"/>
              </w:rPr>
              <w:t>1.681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 w:hint="eastAsia"/>
                <w:sz w:val="24"/>
              </w:rPr>
              <w:t>10</w:t>
            </w:r>
            <w:r>
              <w:rPr>
                <w:rFonts w:ascii="宋体" w:hAnsi="宋体" w:hint="eastAsia"/>
                <w:sz w:val="24"/>
                <w:vertAlign w:val="superscript"/>
              </w:rPr>
              <w:t>6</w:t>
            </w:r>
          </w:p>
        </w:tc>
        <w:tc>
          <w:tcPr>
            <w:tcW w:w="342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3816" w:type="dxa"/>
            <w:vMerge w:val="restart"/>
            <w:vAlign w:val="center"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165.453</w:t>
            </w:r>
            <w:r>
              <w:rPr>
                <w:rFonts w:ascii="宋体" w:hAnsi="宋体" w:hint="eastAsia"/>
                <w:sz w:val="24"/>
              </w:rPr>
              <w:t>N/mm</w:t>
            </w:r>
            <w:r>
              <w:rPr>
                <w:rFonts w:ascii="宋体" w:hAnsi="宋体" w:hint="eastAsia"/>
                <w:sz w:val="24"/>
                <w:vertAlign w:val="superscript"/>
              </w:rPr>
              <w:t>2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&lt;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205</w:t>
            </w:r>
            <w:r>
              <w:rPr>
                <w:rFonts w:ascii="宋体" w:hAnsi="宋体" w:hint="eastAsia"/>
                <w:sz w:val="24"/>
              </w:rPr>
              <w:t>N/mm</w:t>
            </w:r>
            <w:r>
              <w:rPr>
                <w:rFonts w:ascii="宋体" w:hAnsi="宋体" w:hint="eastAsia"/>
                <w:sz w:val="24"/>
                <w:vertAlign w:val="superscript"/>
              </w:rPr>
              <w:t>2</w:t>
            </w:r>
          </w:p>
        </w:tc>
      </w:tr>
      <w:tr w:rsidTr="004F0F27">
        <w:tblPrEx>
          <w:tblW w:w="0" w:type="auto"/>
          <w:tblInd w:w="525" w:type="dxa"/>
          <w:tblLayout w:type="fixed"/>
          <w:tblLook w:val="0000"/>
        </w:tblPrEx>
        <w:trPr>
          <w:cantSplit/>
        </w:trPr>
        <w:tc>
          <w:tcPr>
            <w:tcW w:w="638" w:type="dxa"/>
            <w:vMerge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</w:tcBorders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W</w:t>
            </w:r>
          </w:p>
        </w:tc>
        <w:tc>
          <w:tcPr>
            <w:tcW w:w="318" w:type="dxa"/>
            <w:vMerge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10.16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 w:hint="eastAsia"/>
                <w:sz w:val="24"/>
              </w:rPr>
              <w:t>10</w:t>
            </w:r>
            <w:r>
              <w:rPr>
                <w:rFonts w:ascii="宋体" w:hAnsi="宋体" w:hint="eastAsia"/>
                <w:sz w:val="24"/>
                <w:vertAlign w:val="superscript"/>
              </w:rPr>
              <w:t>3</w:t>
            </w:r>
          </w:p>
        </w:tc>
        <w:tc>
          <w:tcPr>
            <w:tcW w:w="342" w:type="dxa"/>
            <w:vMerge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</w:p>
        </w:tc>
        <w:tc>
          <w:tcPr>
            <w:tcW w:w="3816" w:type="dxa"/>
            <w:vMerge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</w:p>
        </w:tc>
      </w:tr>
    </w:tbl>
    <w:p w:rsidR="004F0F27" w:rsidP="004F0F27">
      <w:pPr>
        <w:pStyle w:val="Normal0"/>
        <w:ind w:firstLine="420" w:firstLineChars="175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主楞抗弯强度满足要求</w:t>
      </w:r>
      <w:r>
        <w:rPr>
          <w:rFonts w:ascii="宋体" w:hAnsi="宋体"/>
          <w:kern w:val="0"/>
          <w:sz w:val="24"/>
        </w:rPr>
        <w:t>!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</w:rPr>
        <w:t>（二）挠度验算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cs="Arial" w:hint="eastAsia"/>
          <w:kern w:val="0"/>
          <w:sz w:val="24"/>
          <w:lang w:val="zh-CN"/>
        </w:rPr>
        <w:t>挠度验算时，荷载效应组合取永久荷载</w:t>
      </w:r>
      <w:r>
        <w:rPr>
          <w:rFonts w:ascii="宋体" w:hAnsi="宋体" w:cs="Arial"/>
          <w:kern w:val="0"/>
          <w:sz w:val="24"/>
          <w:lang w:val="zh-CN"/>
        </w:rPr>
        <w:t>+</w:t>
      </w:r>
      <w:r>
        <w:rPr>
          <w:rFonts w:ascii="宋体" w:hAnsi="宋体" w:cs="Arial"/>
          <w:kern w:val="0"/>
          <w:sz w:val="24"/>
          <w:lang w:val="zh-CN"/>
        </w:rPr>
        <w:t>施工均布荷载，分项系数均取</w:t>
      </w:r>
      <w:r>
        <w:rPr>
          <w:rFonts w:ascii="宋体" w:hAnsi="宋体" w:cs="Arial"/>
          <w:kern w:val="0"/>
          <w:sz w:val="24"/>
          <w:lang w:val="zh-CN"/>
        </w:rPr>
        <w:t>1.0</w:t>
      </w:r>
      <w:r>
        <w:rPr>
          <w:rFonts w:ascii="宋体" w:hAnsi="宋体" w:cs="Arial"/>
          <w:kern w:val="0"/>
          <w:sz w:val="24"/>
          <w:lang w:val="zh-CN"/>
        </w:rPr>
        <w:t>。</w:t>
      </w:r>
    </w:p>
    <w:p w:rsidR="004F0F27" w:rsidP="004F0F27">
      <w:pPr>
        <w:pStyle w:val="Normal0"/>
        <w:spacing w:line="360" w:lineRule="auto"/>
        <w:ind w:firstLine="480" w:firstLineChars="200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cs="Arial" w:hint="eastAsia"/>
          <w:kern w:val="0"/>
          <w:sz w:val="24"/>
          <w:lang w:val="zh-CN"/>
        </w:rPr>
        <w:t>首先计算次楞作用在主楞上的集中荷载</w:t>
      </w:r>
      <w:r>
        <w:rPr>
          <w:rFonts w:ascii="宋体" w:hAnsi="宋体" w:cs="Arial" w:hint="eastAsia"/>
          <w:kern w:val="0"/>
          <w:sz w:val="24"/>
          <w:lang w:val="zh-CN"/>
        </w:rPr>
        <w:t>P</w:t>
      </w:r>
      <w:r>
        <w:rPr>
          <w:rFonts w:ascii="宋体" w:hAnsi="宋体" w:cs="Arial" w:hint="eastAsia"/>
          <w:kern w:val="0"/>
          <w:sz w:val="24"/>
          <w:lang w:val="zh-CN"/>
        </w:rPr>
        <w:t>。</w:t>
      </w:r>
    </w:p>
    <w:p w:rsidR="004F0F27" w:rsidP="004F0F27">
      <w:pPr>
        <w:pStyle w:val="Normal0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作用在次楞上的均布线荷载设计值为：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</w:rPr>
      </w:pPr>
      <w:r>
        <w:rPr>
          <w:rFonts w:ascii="宋体" w:hAnsi="宋体" w:cs="Arial"/>
          <w:kern w:val="0"/>
          <w:sz w:val="24"/>
        </w:rPr>
        <w:t>q = 0.2</w:t>
      </w:r>
      <w:r>
        <w:rPr>
          <w:rFonts w:ascii="宋体" w:hAnsi="宋体" w:cs="Arial" w:hint="eastAsia"/>
          <w:kern w:val="0"/>
          <w:sz w:val="24"/>
        </w:rPr>
        <w:t>×（</w:t>
      </w:r>
      <w:r>
        <w:rPr>
          <w:rFonts w:ascii="宋体" w:hAnsi="宋体" w:cs="Arial"/>
          <w:kern w:val="0"/>
          <w:sz w:val="24"/>
        </w:rPr>
        <w:t>24</w:t>
      </w:r>
      <w:r>
        <w:rPr>
          <w:rFonts w:ascii="宋体" w:hAnsi="宋体" w:cs="Arial" w:hint="eastAsia"/>
          <w:kern w:val="0"/>
          <w:sz w:val="24"/>
        </w:rPr>
        <w:t>×</w:t>
      </w:r>
      <w:r>
        <w:rPr>
          <w:rFonts w:ascii="宋体" w:hAnsi="宋体" w:cs="Arial"/>
          <w:kern w:val="0"/>
          <w:sz w:val="24"/>
        </w:rPr>
        <w:t>(0.25+0.5)</w:t>
      </w:r>
      <w:r>
        <w:rPr>
          <w:rFonts w:ascii="宋体" w:hAnsi="宋体" w:cs="Arial" w:hint="eastAsia"/>
          <w:kern w:val="0"/>
          <w:sz w:val="24"/>
        </w:rPr>
        <w:t>＋</w:t>
      </w:r>
      <w:r>
        <w:rPr>
          <w:rFonts w:ascii="宋体" w:hAnsi="宋体" w:cs="Arial"/>
          <w:kern w:val="0"/>
          <w:sz w:val="24"/>
        </w:rPr>
        <w:t>1.5</w:t>
      </w:r>
      <w:r>
        <w:rPr>
          <w:rFonts w:ascii="宋体" w:hAnsi="宋体" w:cs="Arial" w:hint="eastAsia"/>
          <w:kern w:val="0"/>
          <w:sz w:val="24"/>
        </w:rPr>
        <w:t>×</w:t>
      </w:r>
      <w:r>
        <w:rPr>
          <w:rFonts w:ascii="宋体" w:hAnsi="宋体" w:cs="Arial"/>
          <w:kern w:val="0"/>
          <w:sz w:val="24"/>
        </w:rPr>
        <w:t>(0.25+0.5)</w:t>
      </w:r>
      <w:r>
        <w:rPr>
          <w:rFonts w:ascii="宋体" w:hAnsi="宋体" w:cs="Arial" w:hint="eastAsia"/>
          <w:kern w:val="0"/>
          <w:sz w:val="24"/>
        </w:rPr>
        <w:t>＋</w:t>
      </w:r>
      <w:r>
        <w:rPr>
          <w:rFonts w:ascii="宋体" w:hAnsi="宋体" w:cs="Arial"/>
          <w:kern w:val="0"/>
          <w:sz w:val="24"/>
        </w:rPr>
        <w:t>0.5+2.5</w:t>
      </w:r>
      <w:r>
        <w:rPr>
          <w:rFonts w:ascii="宋体" w:hAnsi="宋体" w:cs="Arial" w:hint="eastAsia"/>
          <w:kern w:val="0"/>
          <w:sz w:val="24"/>
        </w:rPr>
        <w:t>）</w:t>
      </w:r>
      <w:r>
        <w:rPr>
          <w:rFonts w:ascii="宋体" w:hAnsi="宋体" w:cs="Arial" w:hint="eastAsia"/>
          <w:kern w:val="0"/>
          <w:sz w:val="24"/>
        </w:rPr>
        <w:t>=</w:t>
      </w:r>
      <w:r>
        <w:rPr>
          <w:rFonts w:ascii="宋体" w:hAnsi="宋体" w:cs="Arial"/>
          <w:kern w:val="0"/>
          <w:sz w:val="24"/>
        </w:rPr>
        <w:t>4.425</w:t>
      </w:r>
      <w:r>
        <w:rPr>
          <w:rFonts w:ascii="宋体" w:hAnsi="宋体" w:cs="Arial" w:hint="eastAsia"/>
          <w:kern w:val="0"/>
          <w:sz w:val="24"/>
        </w:rPr>
        <w:t>k</w:t>
      </w:r>
      <w:r>
        <w:rPr>
          <w:rFonts w:ascii="宋体" w:hAnsi="宋体" w:cs="Arial"/>
          <w:kern w:val="0"/>
          <w:sz w:val="24"/>
        </w:rPr>
        <w:t>N/m</w:t>
      </w:r>
    </w:p>
    <w:p w:rsidR="004F0F27" w:rsidP="004F0F27">
      <w:pPr>
        <w:pStyle w:val="Normal0"/>
        <w:spacing w:line="360" w:lineRule="auto"/>
        <w:ind w:firstLine="480" w:firstLineChars="200"/>
        <w:rPr>
          <w:rFonts w:ascii="宋体" w:hAnsi="宋体" w:cs="Arial"/>
          <w:kern w:val="0"/>
          <w:sz w:val="24"/>
        </w:rPr>
      </w:pPr>
      <w:r>
        <w:rPr>
          <w:rFonts w:ascii="宋体" w:hAnsi="宋体" w:cs="Arial" w:hint="eastAsia"/>
          <w:kern w:val="0"/>
          <w:sz w:val="24"/>
        </w:rPr>
        <w:t>次楞最大支座力</w:t>
      </w:r>
      <w:r>
        <w:rPr>
          <w:rFonts w:ascii="宋体" w:hAnsi="宋体" w:cs="Arial" w:hint="eastAsia"/>
          <w:kern w:val="0"/>
          <w:sz w:val="24"/>
        </w:rPr>
        <w:t>=</w:t>
      </w:r>
      <w:r>
        <w:rPr>
          <w:rFonts w:ascii="宋体" w:hAnsi="宋体" w:cs="Arial"/>
          <w:kern w:val="0"/>
          <w:sz w:val="24"/>
        </w:rPr>
        <w:t>1.1</w:t>
      </w:r>
      <w:r>
        <w:rPr>
          <w:rFonts w:ascii="宋体" w:hAnsi="宋体" w:hint="eastAsia"/>
          <w:sz w:val="24"/>
        </w:rPr>
        <w:t>q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l"/>
        </w:smartTagPr>
        <w:r>
          <w:rPr>
            <w:rFonts w:ascii="宋体" w:hAnsi="宋体" w:hint="eastAsia"/>
            <w:sz w:val="24"/>
            <w:vertAlign w:val="subscript"/>
          </w:rPr>
          <w:t>1</w:t>
        </w:r>
        <w:r>
          <w:rPr>
            <w:rFonts w:ascii="宋体" w:hAnsi="宋体" w:hint="eastAsia"/>
            <w:sz w:val="24"/>
          </w:rPr>
          <w:t>l</w:t>
        </w:r>
      </w:smartTag>
      <w:r>
        <w:rPr>
          <w:rFonts w:ascii="宋体" w:hAnsi="宋体" w:cs="Arial" w:hint="eastAsia"/>
          <w:kern w:val="0"/>
          <w:sz w:val="24"/>
        </w:rPr>
        <w:t>=</w:t>
      </w:r>
      <w:r>
        <w:rPr>
          <w:rFonts w:ascii="宋体" w:hAnsi="宋体" w:cs="Arial"/>
          <w:kern w:val="0"/>
          <w:sz w:val="24"/>
        </w:rPr>
        <w:t>1.1</w:t>
      </w:r>
      <w:r>
        <w:rPr>
          <w:rFonts w:ascii="宋体" w:hAnsi="宋体" w:cs="Arial" w:hint="eastAsia"/>
          <w:kern w:val="0"/>
          <w:sz w:val="24"/>
        </w:rPr>
        <w:t>×</w:t>
      </w:r>
      <w:r>
        <w:rPr>
          <w:rFonts w:ascii="宋体" w:hAnsi="宋体" w:cs="Arial"/>
          <w:kern w:val="0"/>
          <w:sz w:val="24"/>
        </w:rPr>
        <w:t>4.425</w:t>
      </w:r>
      <w:r>
        <w:rPr>
          <w:rFonts w:ascii="宋体" w:hAnsi="宋体" w:cs="Arial" w:hint="eastAsia"/>
          <w:kern w:val="0"/>
          <w:sz w:val="24"/>
        </w:rPr>
        <w:t>×</w:t>
      </w:r>
      <w:r>
        <w:rPr>
          <w:rFonts w:ascii="宋体" w:hAnsi="宋体" w:cs="Arial"/>
          <w:kern w:val="0"/>
          <w:sz w:val="24"/>
        </w:rPr>
        <w:t>0.8</w:t>
      </w:r>
      <w:r>
        <w:rPr>
          <w:rFonts w:ascii="宋体" w:hAnsi="宋体" w:cs="Arial" w:hint="eastAsia"/>
          <w:kern w:val="0"/>
          <w:sz w:val="24"/>
        </w:rPr>
        <w:t>=</w:t>
      </w:r>
      <w:r>
        <w:rPr>
          <w:rFonts w:ascii="宋体" w:hAnsi="宋体" w:cs="Arial"/>
          <w:kern w:val="0"/>
          <w:sz w:val="24"/>
        </w:rPr>
        <w:t>3.894</w:t>
      </w:r>
      <w:r>
        <w:rPr>
          <w:rFonts w:ascii="宋体" w:hAnsi="宋体" w:cs="Arial" w:hint="eastAsia"/>
          <w:kern w:val="0"/>
          <w:sz w:val="24"/>
        </w:rPr>
        <w:t>kN</w:t>
      </w:r>
      <w:r>
        <w:rPr>
          <w:rFonts w:ascii="宋体" w:hAnsi="宋体" w:cs="Arial" w:hint="eastAsia"/>
          <w:kern w:val="0"/>
          <w:sz w:val="24"/>
        </w:rPr>
        <w:t>。</w:t>
      </w:r>
    </w:p>
    <w:p w:rsidR="004F0F27" w:rsidP="004F0F27">
      <w:pPr>
        <w:pStyle w:val="Normal0"/>
        <w:spacing w:line="360" w:lineRule="auto"/>
        <w:ind w:firstLine="480" w:firstLineChars="200"/>
        <w:rPr>
          <w:rFonts w:ascii="宋体" w:hAnsi="宋体"/>
          <w:kern w:val="0"/>
          <w:sz w:val="24"/>
        </w:rPr>
      </w:pPr>
      <w:r>
        <w:rPr>
          <w:rFonts w:ascii="宋体" w:hAnsi="宋体" w:cs="Arial" w:hint="eastAsia"/>
          <w:color w:val="000000"/>
          <w:kern w:val="0"/>
          <w:sz w:val="24"/>
          <w:szCs w:val="32"/>
        </w:rPr>
        <w:t>以此值作为次楞作用在主楞上的集中荷载</w:t>
      </w:r>
      <w:r>
        <w:rPr>
          <w:rFonts w:ascii="宋体" w:hAnsi="宋体" w:cs="Arial" w:hint="eastAsia"/>
          <w:color w:val="000000"/>
          <w:kern w:val="0"/>
          <w:sz w:val="24"/>
          <w:szCs w:val="32"/>
        </w:rPr>
        <w:t>P</w:t>
      </w:r>
      <w:r>
        <w:rPr>
          <w:rFonts w:ascii="宋体" w:hAnsi="宋体" w:cs="Arial" w:hint="eastAsia"/>
          <w:color w:val="000000"/>
          <w:kern w:val="0"/>
          <w:sz w:val="24"/>
          <w:szCs w:val="32"/>
        </w:rPr>
        <w:t>，</w:t>
      </w:r>
      <w:r>
        <w:rPr>
          <w:rFonts w:ascii="宋体" w:hAnsi="宋体" w:hint="eastAsia"/>
          <w:kern w:val="0"/>
          <w:sz w:val="24"/>
        </w:rPr>
        <w:t>经计算，主梁最大变形值</w:t>
      </w:r>
      <w:r>
        <w:rPr>
          <w:rFonts w:ascii="宋体" w:hAnsi="宋体" w:hint="eastAsia"/>
          <w:kern w:val="0"/>
          <w:sz w:val="24"/>
        </w:rPr>
        <w:t>V=</w:t>
      </w:r>
      <w:r>
        <w:rPr>
          <w:rFonts w:ascii="宋体" w:hAnsi="宋体"/>
          <w:kern w:val="0"/>
          <w:sz w:val="24"/>
        </w:rPr>
        <w:t>1.120</w:t>
      </w:r>
      <w:r>
        <w:rPr>
          <w:rFonts w:ascii="宋体" w:hAnsi="宋体" w:hint="eastAsia"/>
          <w:kern w:val="0"/>
          <w:sz w:val="24"/>
        </w:rPr>
        <w:t>mm</w:t>
      </w:r>
      <w:r>
        <w:rPr>
          <w:rFonts w:ascii="宋体" w:hAnsi="宋体" w:hint="eastAsia"/>
          <w:kern w:val="0"/>
          <w:sz w:val="24"/>
        </w:rPr>
        <w:t>。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szCs w:val="16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rFonts w:ascii="宋体" w:hAnsi="宋体" w:cs="Arial" w:hint="eastAsia"/>
          <w:color w:val="000000"/>
          <w:kern w:val="0"/>
          <w:sz w:val="24"/>
          <w:szCs w:val="32"/>
          <w:lang w:val="zh-CN"/>
        </w:rPr>
        <w:t>主梁</w:t>
      </w:r>
      <w:r>
        <w:rPr>
          <w:rFonts w:ascii="宋体" w:hAnsi="宋体" w:cs="Arial" w:hint="eastAsia"/>
          <w:kern w:val="0"/>
          <w:sz w:val="24"/>
          <w:lang w:val="zh-CN"/>
        </w:rPr>
        <w:t>的最大容许挠度值</w:t>
      </w:r>
      <w:r>
        <w:rPr>
          <w:rFonts w:ascii="宋体" w:hAnsi="宋体" w:cs="Arial"/>
          <w:kern w:val="0"/>
          <w:sz w:val="24"/>
          <w:lang w:val="zh-CN"/>
        </w:rPr>
        <w:t>:800/150=5.3mm</w:t>
      </w:r>
      <w:r>
        <w:rPr>
          <w:rFonts w:ascii="宋体" w:hAnsi="宋体" w:cs="Arial" w:hint="eastAsia"/>
          <w:kern w:val="0"/>
          <w:sz w:val="24"/>
          <w:lang w:val="zh-CN"/>
        </w:rPr>
        <w:t>，</w:t>
      </w:r>
    </w:p>
    <w:p w:rsidR="004F0F27" w:rsidP="004F0F27">
      <w:pPr>
        <w:pStyle w:val="Normal0"/>
        <w:spacing w:line="360" w:lineRule="auto"/>
        <w:ind w:firstLine="480" w:firstLineChars="200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最大变形</w:t>
      </w:r>
      <w:r>
        <w:rPr>
          <w:rFonts w:ascii="宋体" w:hAnsi="宋体" w:hint="eastAsia"/>
          <w:kern w:val="0"/>
          <w:sz w:val="24"/>
        </w:rPr>
        <w:t xml:space="preserve"> V</w:t>
      </w:r>
      <w:r>
        <w:rPr>
          <w:rFonts w:ascii="宋体" w:hAnsi="宋体" w:hint="eastAsia"/>
          <w:sz w:val="24"/>
          <w:vertAlign w:val="subscript"/>
        </w:rPr>
        <w:t>max</w:t>
      </w:r>
      <w:r>
        <w:rPr>
          <w:rFonts w:ascii="宋体" w:hAnsi="宋体" w:hint="eastAsia"/>
          <w:kern w:val="0"/>
          <w:sz w:val="24"/>
        </w:rPr>
        <w:t xml:space="preserve"> =</w:t>
      </w:r>
      <w:r>
        <w:rPr>
          <w:rFonts w:ascii="宋体" w:hAnsi="宋体"/>
          <w:kern w:val="0"/>
          <w:sz w:val="24"/>
        </w:rPr>
        <w:t>1.120</w:t>
      </w:r>
      <w:r>
        <w:rPr>
          <w:rFonts w:ascii="宋体" w:hAnsi="宋体" w:hint="eastAsia"/>
          <w:kern w:val="0"/>
          <w:sz w:val="24"/>
        </w:rPr>
        <w:t xml:space="preserve">mm </w:t>
      </w:r>
      <w:r>
        <w:rPr>
          <w:rFonts w:ascii="宋体" w:hAnsi="宋体"/>
          <w:kern w:val="0"/>
          <w:sz w:val="24"/>
        </w:rPr>
        <w:t>&lt;</w:t>
      </w:r>
      <w:r>
        <w:rPr>
          <w:rFonts w:ascii="宋体" w:hAnsi="宋体" w:hint="eastAsia"/>
          <w:kern w:val="0"/>
          <w:sz w:val="24"/>
        </w:rPr>
        <w:t xml:space="preserve"> </w:t>
      </w:r>
      <w:r>
        <w:rPr>
          <w:rFonts w:ascii="宋体" w:hAnsi="宋体"/>
          <w:kern w:val="0"/>
          <w:sz w:val="24"/>
        </w:rPr>
        <w:t>5.3</w:t>
      </w:r>
      <w:r>
        <w:rPr>
          <w:rFonts w:ascii="宋体" w:hAnsi="宋体" w:hint="eastAsia"/>
          <w:kern w:val="0"/>
          <w:sz w:val="24"/>
        </w:rPr>
        <w:t>mm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523" w:firstLineChars="218"/>
        <w:jc w:val="left"/>
        <w:rPr>
          <w:sz w:val="24"/>
        </w:rPr>
      </w:pPr>
      <w:r>
        <w:rPr>
          <w:rFonts w:hint="eastAsia"/>
          <w:sz w:val="24"/>
        </w:rPr>
        <w:t>满足要求</w:t>
      </w:r>
      <w:r>
        <w:rPr>
          <w:rFonts w:hint="eastAsia"/>
          <w:sz w:val="24"/>
        </w:rPr>
        <w:t>!</w:t>
      </w: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240" w:lineRule="auto"/>
        <w:rPr>
          <w:rFonts w:ascii="宋体" w:hAnsi="宋体"/>
          <w:kern w:val="0"/>
          <w:sz w:val="28"/>
          <w:lang w:val="zh-CN"/>
        </w:rPr>
      </w:pPr>
      <w:bookmarkStart w:id="364" w:name="_Toc382228339"/>
      <w:r>
        <w:rPr>
          <w:rFonts w:ascii="宋体" w:hAnsi="宋体" w:hint="eastAsia"/>
          <w:kern w:val="0"/>
          <w:sz w:val="28"/>
          <w:lang w:val="zh-CN"/>
        </w:rPr>
        <w:t>风荷载计算</w:t>
      </w:r>
      <w:bookmarkEnd w:id="364"/>
    </w:p>
    <w:p w:rsidR="004F0F27" w:rsidRPr="008F104A" w:rsidP="004F0F27">
      <w:pPr>
        <w:pStyle w:val="Normal0"/>
        <w:spacing w:line="360" w:lineRule="auto"/>
        <w:rPr>
          <w:b/>
          <w:sz w:val="24"/>
          <w:lang w:val="zh-CN"/>
        </w:rPr>
      </w:pPr>
      <w:r>
        <w:rPr>
          <w:rFonts w:hint="eastAsia"/>
          <w:b/>
          <w:sz w:val="24"/>
          <w:lang w:val="zh-CN"/>
        </w:rPr>
        <w:t>1.</w:t>
      </w:r>
      <w:r w:rsidRPr="008F104A">
        <w:rPr>
          <w:rFonts w:hint="eastAsia"/>
          <w:b/>
          <w:sz w:val="24"/>
          <w:lang w:val="zh-CN"/>
        </w:rPr>
        <w:t>风荷载标准值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风荷载标准值应按下式计算：</w:t>
      </w: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k</w:t>
      </w:r>
      <w:r>
        <w:rPr>
          <w:rFonts w:ascii="宋体" w:hAnsi="宋体" w:hint="eastAsia"/>
          <w:sz w:val="24"/>
        </w:rPr>
        <w:t>=µ</w:t>
      </w:r>
      <w:r>
        <w:rPr>
          <w:rFonts w:ascii="宋体" w:hAnsi="宋体" w:hint="eastAsia"/>
          <w:sz w:val="24"/>
          <w:vertAlign w:val="subscript"/>
        </w:rPr>
        <w:t>s</w:t>
      </w:r>
      <w:r>
        <w:rPr>
          <w:rFonts w:ascii="宋体" w:hAnsi="宋体" w:hint="eastAsia"/>
          <w:sz w:val="24"/>
        </w:rPr>
        <w:t>µ</w:t>
      </w:r>
      <w:r>
        <w:rPr>
          <w:rFonts w:ascii="宋体" w:hAnsi="宋体" w:hint="eastAsia"/>
          <w:sz w:val="24"/>
          <w:vertAlign w:val="subscript"/>
        </w:rPr>
        <w:t>z</w:t>
      </w: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0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0</w:t>
      </w:r>
      <w:r>
        <w:rPr>
          <w:rFonts w:ascii="宋体" w:hAnsi="宋体" w:hint="eastAsia"/>
          <w:sz w:val="24"/>
        </w:rPr>
        <w:t>---</w:t>
      </w:r>
      <w:r>
        <w:rPr>
          <w:rFonts w:ascii="宋体" w:hint="eastAsia"/>
          <w:color w:val="000000"/>
          <w:kern w:val="0"/>
          <w:sz w:val="24"/>
        </w:rPr>
        <w:t>基本风压，按北京</w:t>
      </w:r>
      <w:r>
        <w:rPr>
          <w:rFonts w:ascii="宋体" w:hint="eastAsia"/>
          <w:color w:val="000000"/>
          <w:kern w:val="0"/>
          <w:sz w:val="24"/>
        </w:rPr>
        <w:t>10</w:t>
      </w:r>
      <w:r>
        <w:rPr>
          <w:rFonts w:ascii="宋体" w:hint="eastAsia"/>
          <w:color w:val="000000"/>
          <w:kern w:val="0"/>
          <w:sz w:val="24"/>
        </w:rPr>
        <w:t>年一遇风压值采用，</w:t>
      </w: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0</w:t>
      </w:r>
      <w:r>
        <w:rPr>
          <w:rFonts w:ascii="宋体" w:hint="eastAsia"/>
          <w:color w:val="000000"/>
          <w:kern w:val="0"/>
          <w:sz w:val="24"/>
        </w:rPr>
        <w:t>=</w:t>
      </w:r>
      <w:r>
        <w:rPr>
          <w:rFonts w:ascii="宋体"/>
          <w:color w:val="000000"/>
          <w:kern w:val="0"/>
          <w:sz w:val="24"/>
        </w:rPr>
        <w:t>0.3</w:t>
      </w:r>
      <w:r>
        <w:rPr>
          <w:rFonts w:ascii="宋体" w:hAnsi="Arial" w:cs="Arial" w:hint="eastAsia"/>
          <w:kern w:val="0"/>
          <w:sz w:val="24"/>
          <w:szCs w:val="28"/>
          <w:lang w:val="zh-CN"/>
        </w:rPr>
        <w:t>kN/m</w:t>
      </w:r>
      <w:r>
        <w:rPr>
          <w:rFonts w:ascii="宋体" w:hAnsi="Arial" w:cs="Arial"/>
          <w:kern w:val="0"/>
          <w:sz w:val="24"/>
          <w:szCs w:val="28"/>
          <w:vertAlign w:val="superscript"/>
          <w:lang w:val="zh-CN"/>
        </w:rPr>
        <w:t>2</w:t>
      </w:r>
      <w:r>
        <w:rPr>
          <w:rFonts w:ascii="宋体" w:hint="eastAsia"/>
          <w:color w:val="000000"/>
          <w:kern w:val="0"/>
          <w:sz w:val="24"/>
        </w:rPr>
        <w:t>。</w:t>
      </w:r>
    </w:p>
    <w:p w:rsidR="004F0F27" w:rsidP="004F0F27">
      <w:pPr>
        <w:pStyle w:val="Normal0"/>
        <w:autoSpaceDE w:val="0"/>
        <w:autoSpaceDN w:val="0"/>
        <w:adjustRightInd w:val="0"/>
        <w:spacing w:before="156" w:beforeLines="50" w:after="156" w:afterLines="50"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µ</w:t>
      </w:r>
      <w:r>
        <w:rPr>
          <w:rFonts w:ascii="宋体" w:hAnsi="宋体" w:hint="eastAsia"/>
          <w:sz w:val="24"/>
          <w:vertAlign w:val="subscript"/>
        </w:rPr>
        <w:t>s</w:t>
      </w:r>
      <w:r>
        <w:rPr>
          <w:rFonts w:ascii="宋体" w:hAnsi="宋体" w:hint="eastAsia"/>
          <w:sz w:val="24"/>
        </w:rPr>
        <w:t>---</w:t>
      </w:r>
      <w:r>
        <w:rPr>
          <w:rFonts w:ascii="宋体" w:hAnsi="宋体" w:hint="eastAsia"/>
          <w:sz w:val="24"/>
        </w:rPr>
        <w:t>支撑结构风荷载体形系数</w:t>
      </w:r>
      <w:r>
        <w:rPr>
          <w:rFonts w:ascii="宋体" w:hAnsi="宋体" w:hint="eastAsia"/>
          <w:sz w:val="24"/>
        </w:rPr>
        <w:t>µ</w:t>
      </w:r>
      <w:r>
        <w:rPr>
          <w:rFonts w:ascii="宋体" w:hAnsi="宋体" w:hint="eastAsia"/>
          <w:sz w:val="24"/>
          <w:vertAlign w:val="subscript"/>
        </w:rPr>
        <w:t>s</w:t>
      </w:r>
      <w:r>
        <w:rPr>
          <w:rFonts w:ascii="宋体" w:hAnsi="宋体" w:hint="eastAsia"/>
          <w:sz w:val="24"/>
        </w:rPr>
        <w:t>，将支撑架视为桁架，按现行国家标准《建筑结构荷载规范》表</w:t>
      </w: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ascii="宋体" w:hAnsi="宋体" w:hint="eastAsia"/>
            <w:sz w:val="24"/>
          </w:rPr>
          <w:t>8.3.1</w:t>
        </w:r>
      </w:smartTag>
      <w:r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</w:rPr>
        <w:t>33</w:t>
      </w:r>
      <w:r>
        <w:rPr>
          <w:rFonts w:ascii="宋体" w:hAnsi="宋体" w:hint="eastAsia"/>
          <w:sz w:val="24"/>
        </w:rPr>
        <w:t>项和</w:t>
      </w:r>
      <w:r>
        <w:rPr>
          <w:rFonts w:ascii="宋体" w:hAnsi="宋体" w:hint="eastAsia"/>
          <w:sz w:val="24"/>
        </w:rPr>
        <w:t>37</w:t>
      </w:r>
      <w:r>
        <w:rPr>
          <w:rFonts w:ascii="宋体" w:hAnsi="宋体" w:hint="eastAsia"/>
          <w:sz w:val="24"/>
        </w:rPr>
        <w:t>项的规定计算。支撑架的挡风系数</w:t>
      </w:r>
      <w:r>
        <w:rPr>
          <w:rFonts w:ascii="Symbol" w:hAnsi="Symbol"/>
          <w:sz w:val="24"/>
        </w:rPr>
        <w:sym w:font="Symbol" w:char="F06A"/>
      </w:r>
      <w:r>
        <w:rPr>
          <w:rFonts w:ascii="宋体" w:hAnsi="宋体" w:hint="eastAsia"/>
          <w:sz w:val="24"/>
        </w:rPr>
        <w:t>=1.2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 w:hint="eastAsia"/>
          <w:sz w:val="24"/>
        </w:rPr>
        <w:t>A</w:t>
      </w:r>
      <w:r>
        <w:rPr>
          <w:rFonts w:ascii="宋体" w:hAnsi="宋体" w:hint="eastAsia"/>
          <w:sz w:val="24"/>
          <w:vertAlign w:val="subscript"/>
        </w:rPr>
        <w:t>n</w:t>
      </w:r>
      <w:r>
        <w:rPr>
          <w:rFonts w:ascii="宋体" w:hAnsi="宋体" w:hint="eastAsia"/>
          <w:sz w:val="24"/>
        </w:rPr>
        <w:t>/(l</w:t>
      </w:r>
      <w:r>
        <w:rPr>
          <w:rFonts w:ascii="宋体" w:hAnsi="宋体" w:hint="eastAsia"/>
          <w:sz w:val="24"/>
          <w:vertAlign w:val="subscript"/>
        </w:rPr>
        <w:t>a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 w:hint="eastAsia"/>
          <w:sz w:val="24"/>
        </w:rPr>
        <w:t>h)=1.2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/>
          <w:sz w:val="24"/>
        </w:rPr>
        <w:t>0.093</w:t>
      </w:r>
      <w:r>
        <w:rPr>
          <w:rFonts w:ascii="宋体" w:hAnsi="宋体" w:hint="eastAsia"/>
          <w:sz w:val="24"/>
        </w:rPr>
        <w:t>/(</w:t>
      </w:r>
      <w:r>
        <w:rPr>
          <w:rFonts w:ascii="宋体" w:hAnsi="宋体"/>
          <w:sz w:val="24"/>
        </w:rPr>
        <w:t>0.8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/>
          <w:sz w:val="24"/>
        </w:rPr>
        <w:t>0.9</w:t>
      </w:r>
      <w:r>
        <w:rPr>
          <w:rFonts w:ascii="宋体" w:hAnsi="宋体" w:hint="eastAsia"/>
          <w:sz w:val="24"/>
        </w:rPr>
        <w:t>)=</w:t>
      </w:r>
      <w:r>
        <w:rPr>
          <w:rFonts w:ascii="宋体" w:hAnsi="宋体"/>
          <w:sz w:val="24"/>
        </w:rPr>
        <w:t>0.155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式中</w:t>
      </w:r>
      <w:r>
        <w:rPr>
          <w:rFonts w:ascii="宋体" w:hAnsi="宋体" w:hint="eastAsia"/>
          <w:sz w:val="24"/>
        </w:rPr>
        <w:t>A</w:t>
      </w:r>
      <w:r>
        <w:rPr>
          <w:rFonts w:ascii="宋体" w:hAnsi="宋体" w:hint="eastAsia"/>
          <w:sz w:val="24"/>
          <w:vertAlign w:val="subscript"/>
        </w:rPr>
        <w:t>n</w:t>
      </w:r>
      <w:r>
        <w:rPr>
          <w:rFonts w:ascii="宋体" w:hAnsi="宋体" w:hint="eastAsia"/>
          <w:sz w:val="24"/>
        </w:rPr>
        <w:t xml:space="preserve"> --</w:t>
      </w:r>
      <w:r>
        <w:rPr>
          <w:rFonts w:ascii="宋体" w:hAnsi="宋体" w:hint="eastAsia"/>
          <w:sz w:val="24"/>
        </w:rPr>
        <w:t>一步一跨范围内的挡风面积，</w:t>
      </w:r>
      <w:r>
        <w:rPr>
          <w:rFonts w:ascii="宋体" w:hAnsi="宋体" w:hint="eastAsia"/>
          <w:sz w:val="24"/>
        </w:rPr>
        <w:t>A</w:t>
      </w:r>
      <w:r>
        <w:rPr>
          <w:rFonts w:ascii="宋体" w:hAnsi="宋体" w:hint="eastAsia"/>
          <w:sz w:val="24"/>
          <w:vertAlign w:val="subscript"/>
        </w:rPr>
        <w:t>n</w:t>
      </w:r>
      <w:r>
        <w:rPr>
          <w:rFonts w:ascii="宋体" w:hAnsi="宋体" w:hint="eastAsia"/>
          <w:sz w:val="24"/>
        </w:rPr>
        <w:t>=(l</w:t>
      </w:r>
      <w:r>
        <w:rPr>
          <w:rFonts w:ascii="宋体" w:hAnsi="宋体" w:hint="eastAsia"/>
          <w:sz w:val="24"/>
          <w:vertAlign w:val="subscript"/>
        </w:rPr>
        <w:t>a</w:t>
      </w:r>
      <w:r>
        <w:rPr>
          <w:rFonts w:ascii="宋体" w:hAnsi="宋体" w:hint="eastAsia"/>
          <w:sz w:val="24"/>
        </w:rPr>
        <w:t>+h+0.325l</w:t>
      </w:r>
      <w:r>
        <w:rPr>
          <w:rFonts w:ascii="宋体" w:hAnsi="宋体" w:hint="eastAsia"/>
          <w:sz w:val="24"/>
          <w:vertAlign w:val="subscript"/>
        </w:rPr>
        <w:t>a</w:t>
      </w:r>
      <w:r>
        <w:rPr>
          <w:rFonts w:ascii="宋体" w:hAnsi="宋体" w:hint="eastAsia"/>
          <w:sz w:val="24"/>
        </w:rPr>
        <w:t>h)d=</w:t>
      </w:r>
      <w:r>
        <w:rPr>
          <w:rFonts w:ascii="宋体" w:hAnsi="宋体"/>
          <w:sz w:val="24"/>
        </w:rPr>
        <w:t>0.093</w:t>
      </w:r>
      <w:r>
        <w:rPr>
          <w:rFonts w:ascii="宋体" w:hAnsi="Arial" w:cs="Arial" w:hint="eastAsia"/>
          <w:kern w:val="0"/>
          <w:sz w:val="24"/>
          <w:szCs w:val="28"/>
        </w:rPr>
        <w:t>m</w:t>
      </w:r>
      <w:r>
        <w:rPr>
          <w:rFonts w:ascii="宋体" w:hAnsi="Arial" w:cs="Arial"/>
          <w:kern w:val="0"/>
          <w:sz w:val="24"/>
          <w:szCs w:val="28"/>
          <w:vertAlign w:val="superscript"/>
        </w:rPr>
        <w:t>2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l</w:t>
      </w:r>
      <w:r>
        <w:rPr>
          <w:rFonts w:ascii="宋体" w:hAnsi="宋体" w:hint="eastAsia"/>
          <w:sz w:val="24"/>
          <w:vertAlign w:val="subscript"/>
        </w:rPr>
        <w:t>a</w:t>
      </w:r>
      <w:r>
        <w:rPr>
          <w:rFonts w:ascii="宋体" w:hAnsi="宋体" w:hint="eastAsia"/>
          <w:sz w:val="24"/>
        </w:rPr>
        <w:t>----</w:t>
      </w:r>
      <w:r>
        <w:rPr>
          <w:rFonts w:ascii="宋体" w:hAnsi="宋体" w:hint="eastAsia"/>
          <w:sz w:val="24"/>
        </w:rPr>
        <w:t>立杆间距，</w:t>
      </w:r>
      <w:r>
        <w:rPr>
          <w:rFonts w:ascii="宋体" w:hAnsi="宋体"/>
          <w:sz w:val="24"/>
        </w:rPr>
        <w:t>0.8</w:t>
      </w:r>
      <w:r>
        <w:rPr>
          <w:rFonts w:ascii="宋体" w:hAnsi="宋体" w:hint="eastAsia"/>
          <w:sz w:val="24"/>
        </w:rPr>
        <w:t>m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>h-----</w:t>
      </w:r>
      <w:r>
        <w:rPr>
          <w:rFonts w:ascii="宋体" w:hAnsi="宋体" w:hint="eastAsia"/>
          <w:sz w:val="24"/>
        </w:rPr>
        <w:t>步距，</w:t>
      </w:r>
      <w:r>
        <w:rPr>
          <w:rFonts w:ascii="宋体" w:hAnsi="宋体"/>
          <w:sz w:val="24"/>
        </w:rPr>
        <w:t>0.9</w:t>
      </w:r>
      <w:r>
        <w:rPr>
          <w:rFonts w:ascii="宋体" w:hAnsi="宋体" w:hint="eastAsia"/>
          <w:sz w:val="24"/>
        </w:rPr>
        <w:t>m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>d-----</w:t>
      </w:r>
      <w:r>
        <w:rPr>
          <w:rFonts w:ascii="宋体" w:hAnsi="宋体" w:hint="eastAsia"/>
          <w:sz w:val="24"/>
        </w:rPr>
        <w:t>钢管外径，</w:t>
      </w:r>
      <w:r>
        <w:rPr>
          <w:rFonts w:ascii="宋体" w:hAnsi="宋体"/>
          <w:sz w:val="24"/>
        </w:rPr>
        <w:t>0.048</w:t>
      </w:r>
      <w:r>
        <w:rPr>
          <w:rFonts w:ascii="宋体" w:hAnsi="宋体" w:hint="eastAsia"/>
          <w:sz w:val="24"/>
        </w:rPr>
        <w:t>m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系数</w:t>
      </w:r>
      <w:r>
        <w:rPr>
          <w:rFonts w:ascii="宋体" w:hAnsi="宋体" w:hint="eastAsia"/>
          <w:sz w:val="24"/>
        </w:rPr>
        <w:t>1.2-----</w:t>
      </w:r>
      <w:r>
        <w:rPr>
          <w:rFonts w:ascii="宋体" w:hAnsi="宋体" w:hint="eastAsia"/>
          <w:sz w:val="24"/>
        </w:rPr>
        <w:t>节点面积增大系数。系数</w:t>
      </w:r>
      <w:r>
        <w:rPr>
          <w:rFonts w:ascii="宋体" w:hAnsi="宋体" w:hint="eastAsia"/>
          <w:sz w:val="24"/>
        </w:rPr>
        <w:t>0.325-----</w:t>
      </w:r>
      <w:r>
        <w:rPr>
          <w:rFonts w:ascii="宋体" w:hAnsi="宋体" w:hint="eastAsia"/>
          <w:sz w:val="24"/>
        </w:rPr>
        <w:t>支撑架立面每平米内剪刀撑的平均长度。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单排架无遮拦体形系数：</w:t>
      </w:r>
      <w:r>
        <w:rPr>
          <w:rFonts w:ascii="宋体" w:hAnsi="宋体" w:hint="eastAsia"/>
          <w:sz w:val="24"/>
        </w:rPr>
        <w:t>µ</w:t>
      </w:r>
      <w:r>
        <w:rPr>
          <w:rFonts w:ascii="宋体" w:hAnsi="宋体" w:hint="eastAsia"/>
          <w:sz w:val="24"/>
          <w:vertAlign w:val="subscript"/>
        </w:rPr>
        <w:t>st</w:t>
      </w:r>
      <w:r>
        <w:rPr>
          <w:rFonts w:ascii="宋体" w:hAnsi="宋体" w:hint="eastAsia"/>
          <w:sz w:val="24"/>
        </w:rPr>
        <w:t>=1.2</w:t>
      </w:r>
      <w:r>
        <w:rPr>
          <w:rFonts w:ascii="Symbol" w:hAnsi="Symbol"/>
          <w:sz w:val="24"/>
        </w:rPr>
        <w:sym w:font="Symbol" w:char="F06A"/>
      </w:r>
      <w:r>
        <w:rPr>
          <w:rFonts w:ascii="宋体" w:hAnsi="宋体" w:hint="eastAsia"/>
          <w:sz w:val="24"/>
        </w:rPr>
        <w:t>=1.2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/>
          <w:sz w:val="24"/>
        </w:rPr>
        <w:t>0.155</w:t>
      </w:r>
      <w:r>
        <w:rPr>
          <w:rFonts w:ascii="宋体" w:hAnsi="宋体" w:hint="eastAsia"/>
          <w:sz w:val="24"/>
        </w:rPr>
        <w:t>=</w:t>
      </w:r>
      <w:r>
        <w:rPr>
          <w:rFonts w:ascii="宋体" w:hAnsi="宋体"/>
          <w:sz w:val="24"/>
        </w:rPr>
        <w:t>0.19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  <w:vertAlign w:val="subscript"/>
        </w:rPr>
      </w:pPr>
      <w:r>
        <w:rPr>
          <w:rFonts w:ascii="宋体" w:hAnsi="宋体" w:hint="eastAsia"/>
          <w:sz w:val="24"/>
        </w:rPr>
        <w:t>无遮拦多排模板支撑架的体形系数：</w:t>
      </w:r>
    </w:p>
    <w:tbl>
      <w:tblPr>
        <w:tblStyle w:val="TableNormal"/>
        <w:tblW w:w="0" w:type="auto"/>
        <w:tblInd w:w="397" w:type="dxa"/>
        <w:tblCellMar>
          <w:left w:w="0" w:type="dxa"/>
          <w:right w:w="0" w:type="dxa"/>
        </w:tblCellMar>
        <w:tblLook w:val="0000"/>
      </w:tblPr>
      <w:tblGrid>
        <w:gridCol w:w="745"/>
        <w:gridCol w:w="992"/>
        <w:gridCol w:w="709"/>
        <w:gridCol w:w="1700"/>
        <w:gridCol w:w="4527"/>
      </w:tblGrid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69"/>
        </w:trPr>
        <w:tc>
          <w:tcPr>
            <w:tcW w:w="745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µ</w:t>
            </w:r>
            <w:r>
              <w:rPr>
                <w:rFonts w:ascii="宋体" w:hAnsi="宋体" w:hint="eastAsia"/>
                <w:sz w:val="24"/>
                <w:vertAlign w:val="subscript"/>
              </w:rPr>
              <w:t>s</w:t>
            </w:r>
            <w:r>
              <w:rPr>
                <w:rFonts w:ascii="宋体" w:hAnsi="宋体" w:hint="eastAsia"/>
                <w:sz w:val="24"/>
              </w:rPr>
              <w:t>=µ</w:t>
            </w:r>
            <w:r>
              <w:rPr>
                <w:rFonts w:ascii="宋体" w:hAnsi="宋体" w:hint="eastAsia"/>
                <w:sz w:val="24"/>
                <w:vertAlign w:val="subscript"/>
              </w:rPr>
              <w:t>st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1-</w:t>
            </w:r>
            <w:r>
              <w:rPr>
                <w:rFonts w:ascii="宋体" w:hAnsi="宋体" w:hint="eastAsia"/>
                <w:sz w:val="24"/>
              </w:rPr>
              <w:t>η</w:t>
            </w:r>
            <w:r>
              <w:rPr>
                <w:rFonts w:ascii="宋体" w:hAnsi="宋体" w:hint="eastAsia"/>
                <w:sz w:val="24"/>
                <w:vertAlign w:val="superscript"/>
              </w:rPr>
              <w:t>n</w:t>
            </w:r>
          </w:p>
        </w:tc>
        <w:tc>
          <w:tcPr>
            <w:tcW w:w="709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  <w:r>
              <w:rPr>
                <w:rFonts w:ascii="宋体" w:hAnsi="宋体"/>
                <w:sz w:val="24"/>
              </w:rPr>
              <w:t>0.19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  <w:vertAlign w:val="superscript"/>
              </w:rPr>
            </w:pPr>
            <w:r>
              <w:rPr>
                <w:rFonts w:ascii="宋体" w:hAnsi="宋体" w:hint="eastAsia"/>
                <w:sz w:val="24"/>
              </w:rPr>
              <w:t>1-</w:t>
            </w:r>
            <w:r>
              <w:rPr>
                <w:rFonts w:ascii="宋体" w:hAnsi="宋体"/>
                <w:sz w:val="24"/>
              </w:rPr>
              <w:t>0.90</w:t>
            </w:r>
            <w:r>
              <w:rPr>
                <w:rFonts w:ascii="宋体" w:hAnsi="宋体" w:hint="eastAsia"/>
                <w:sz w:val="24"/>
                <w:vertAlign w:val="superscript"/>
              </w:rPr>
              <w:t xml:space="preserve"> </w:t>
            </w:r>
            <w:r>
              <w:rPr>
                <w:rFonts w:ascii="宋体" w:hAnsi="宋体"/>
                <w:sz w:val="24"/>
                <w:vertAlign w:val="superscript"/>
              </w:rPr>
              <w:t>2</w:t>
            </w:r>
          </w:p>
        </w:tc>
        <w:tc>
          <w:tcPr>
            <w:tcW w:w="4530" w:type="dxa"/>
            <w:vMerge w:val="restart"/>
            <w:vAlign w:val="center"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  <w:r>
              <w:rPr>
                <w:rFonts w:ascii="宋体" w:hAnsi="宋体"/>
                <w:sz w:val="24"/>
              </w:rPr>
              <w:t>0.36</w:t>
            </w:r>
          </w:p>
        </w:tc>
      </w:tr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154"/>
        </w:trPr>
        <w:tc>
          <w:tcPr>
            <w:tcW w:w="745" w:type="dxa"/>
            <w:vMerge/>
            <w:vAlign w:val="center"/>
          </w:tcPr>
          <w:p w:rsidR="004F0F27" w:rsidP="004F0F27">
            <w:pPr>
              <w:pStyle w:val="Normal0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1-</w:t>
            </w:r>
            <w:r>
              <w:rPr>
                <w:rFonts w:ascii="宋体" w:hAnsi="宋体" w:hint="eastAsia"/>
                <w:sz w:val="24"/>
              </w:rPr>
              <w:t>η</w:t>
            </w:r>
          </w:p>
        </w:tc>
        <w:tc>
          <w:tcPr>
            <w:tcW w:w="709" w:type="dxa"/>
            <w:vMerge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1-</w:t>
            </w:r>
            <w:r>
              <w:rPr>
                <w:rFonts w:ascii="宋体" w:hAnsi="宋体"/>
                <w:sz w:val="24"/>
              </w:rPr>
              <w:t>0.90</w:t>
            </w:r>
          </w:p>
        </w:tc>
        <w:tc>
          <w:tcPr>
            <w:tcW w:w="4530" w:type="dxa"/>
            <w:vMerge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Ansi="宋体" w:hint="eastAsia"/>
          <w:sz w:val="24"/>
        </w:rPr>
        <w:t>η</w:t>
      </w:r>
      <w:r>
        <w:rPr>
          <w:rFonts w:ascii="宋体" w:hAnsi="宋体" w:hint="eastAsia"/>
          <w:sz w:val="24"/>
        </w:rPr>
        <w:t>----</w:t>
      </w:r>
      <w:r>
        <w:rPr>
          <w:rFonts w:ascii="宋体" w:hAnsi="宋体" w:hint="eastAsia"/>
          <w:sz w:val="24"/>
        </w:rPr>
        <w:t>风荷载地形地貌修正系数。</w:t>
      </w:r>
      <w:r>
        <w:rPr>
          <w:rFonts w:ascii="宋体" w:hAnsi="宋体" w:hint="eastAsia"/>
          <w:sz w:val="24"/>
        </w:rPr>
        <w:t>n----</w:t>
      </w:r>
      <w:r>
        <w:rPr>
          <w:rFonts w:ascii="宋体" w:hAnsi="宋体" w:hint="eastAsia"/>
          <w:sz w:val="24"/>
        </w:rPr>
        <w:t>支撑架相连立杆排数。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int="eastAsia"/>
          <w:color w:val="000000"/>
          <w:kern w:val="0"/>
          <w:sz w:val="24"/>
        </w:rPr>
        <w:t>支撑架顶部立杆段距地面计算高度</w:t>
      </w:r>
      <w:r>
        <w:rPr>
          <w:rFonts w:ascii="宋体" w:hint="eastAsia"/>
          <w:color w:val="000000"/>
          <w:kern w:val="0"/>
          <w:sz w:val="24"/>
        </w:rPr>
        <w:t>H=</w:t>
      </w:r>
      <w:r>
        <w:rPr>
          <w:rFonts w:ascii="宋体"/>
          <w:color w:val="000000"/>
          <w:kern w:val="0"/>
          <w:sz w:val="24"/>
        </w:rPr>
        <w:t>5</w:t>
      </w:r>
      <w:r>
        <w:rPr>
          <w:rFonts w:ascii="宋体" w:hint="eastAsia"/>
          <w:color w:val="000000"/>
          <w:kern w:val="0"/>
          <w:sz w:val="24"/>
        </w:rPr>
        <w:t>m</w:t>
      </w:r>
      <w:r>
        <w:rPr>
          <w:rFonts w:ascii="宋体" w:hint="eastAsia"/>
          <w:color w:val="000000"/>
          <w:kern w:val="0"/>
          <w:sz w:val="24"/>
        </w:rPr>
        <w:t>，按地面粗糙度</w:t>
      </w:r>
      <w:r>
        <w:rPr>
          <w:rFonts w:ascii="宋体" w:hint="eastAsia"/>
          <w:color w:val="000000"/>
          <w:kern w:val="0"/>
          <w:sz w:val="24"/>
        </w:rPr>
        <w:t>C</w:t>
      </w:r>
      <w:r>
        <w:rPr>
          <w:rFonts w:ascii="宋体" w:hint="eastAsia"/>
          <w:color w:val="000000"/>
          <w:kern w:val="0"/>
          <w:sz w:val="24"/>
        </w:rPr>
        <w:t>类　有密集建筑群的城市市区。</w:t>
      </w:r>
      <w:r>
        <w:rPr>
          <w:rFonts w:ascii="宋体" w:hAnsi="宋体" w:hint="eastAsia"/>
          <w:sz w:val="24"/>
        </w:rPr>
        <w:t>风压高度变化系数</w:t>
      </w:r>
      <w:r>
        <w:rPr>
          <w:rFonts w:ascii="宋体" w:hAnsi="宋体" w:hint="eastAsia"/>
          <w:sz w:val="24"/>
        </w:rPr>
        <w:t>µ</w:t>
      </w:r>
      <w:r>
        <w:rPr>
          <w:rFonts w:ascii="宋体" w:hAnsi="宋体" w:hint="eastAsia"/>
          <w:sz w:val="24"/>
          <w:vertAlign w:val="subscript"/>
        </w:rPr>
        <w:t>z</w:t>
      </w:r>
      <w:r>
        <w:rPr>
          <w:rFonts w:ascii="宋体" w:hAnsi="宋体" w:hint="eastAsia"/>
          <w:sz w:val="24"/>
        </w:rPr>
        <w:t>=</w:t>
      </w:r>
      <w:r>
        <w:rPr>
          <w:rFonts w:ascii="宋体" w:hAnsi="宋体"/>
          <w:sz w:val="24"/>
        </w:rPr>
        <w:t>0.65</w:t>
      </w:r>
      <w:r>
        <w:rPr>
          <w:rFonts w:ascii="宋体" w:hAnsi="宋体" w:hint="eastAsia"/>
          <w:sz w:val="24"/>
        </w:rPr>
        <w:t>。</w:t>
      </w:r>
    </w:p>
    <w:p w:rsidR="004F0F27" w:rsidRPr="00401BE8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支撑架顶部立杆段</w:t>
      </w:r>
      <w:r>
        <w:rPr>
          <w:rFonts w:ascii="宋体" w:hAnsi="宋体" w:hint="eastAsia"/>
          <w:sz w:val="24"/>
        </w:rPr>
        <w:t>风荷载标准值ω</w:t>
      </w:r>
      <w:r>
        <w:rPr>
          <w:rFonts w:ascii="宋体" w:hAnsi="宋体" w:hint="eastAsia"/>
          <w:sz w:val="24"/>
          <w:vertAlign w:val="subscript"/>
        </w:rPr>
        <w:t>k</w:t>
      </w:r>
      <w:r>
        <w:rPr>
          <w:rFonts w:ascii="宋体" w:hAnsi="宋体" w:hint="eastAsia"/>
          <w:sz w:val="24"/>
        </w:rPr>
        <w:t>=µ</w:t>
      </w:r>
      <w:r>
        <w:rPr>
          <w:rFonts w:ascii="宋体" w:hAnsi="宋体" w:hint="eastAsia"/>
          <w:sz w:val="24"/>
          <w:vertAlign w:val="subscript"/>
        </w:rPr>
        <w:t>z</w:t>
      </w:r>
      <w:r>
        <w:rPr>
          <w:rFonts w:ascii="宋体" w:hAnsi="宋体" w:hint="eastAsia"/>
          <w:sz w:val="24"/>
        </w:rPr>
        <w:t>µ</w:t>
      </w:r>
      <w:r>
        <w:rPr>
          <w:rFonts w:ascii="宋体" w:hAnsi="宋体" w:hint="eastAsia"/>
          <w:sz w:val="24"/>
          <w:vertAlign w:val="subscript"/>
        </w:rPr>
        <w:t>s</w:t>
      </w: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0</w:t>
      </w:r>
      <w:r>
        <w:rPr>
          <w:rFonts w:ascii="宋体" w:hint="eastAsia"/>
          <w:color w:val="000000"/>
          <w:kern w:val="0"/>
          <w:sz w:val="24"/>
        </w:rPr>
        <w:t>=</w:t>
      </w:r>
      <w:r>
        <w:rPr>
          <w:rFonts w:ascii="宋体"/>
          <w:color w:val="000000"/>
          <w:kern w:val="0"/>
          <w:sz w:val="24"/>
        </w:rPr>
        <w:t>0.65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/>
          <w:sz w:val="24"/>
        </w:rPr>
        <w:t>0.36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/>
          <w:sz w:val="24"/>
        </w:rPr>
        <w:t>0.3</w:t>
      </w:r>
      <w:r>
        <w:rPr>
          <w:rFonts w:ascii="宋体" w:hAnsi="宋体" w:hint="eastAsia"/>
          <w:sz w:val="24"/>
        </w:rPr>
        <w:t>=</w:t>
      </w:r>
      <w:r>
        <w:rPr>
          <w:rFonts w:ascii="宋体" w:hAnsi="宋体"/>
          <w:sz w:val="24"/>
        </w:rPr>
        <w:t>0.070</w:t>
      </w:r>
      <w:r>
        <w:rPr>
          <w:rFonts w:ascii="宋体" w:hAnsi="宋体" w:hint="eastAsia"/>
          <w:sz w:val="24"/>
        </w:rPr>
        <w:t>kN/m</w:t>
      </w:r>
      <w:r>
        <w:rPr>
          <w:rFonts w:ascii="宋体" w:hAnsi="宋体" w:hint="eastAsia"/>
          <w:sz w:val="24"/>
          <w:vertAlign w:val="superscript"/>
        </w:rPr>
        <w:t>2</w:t>
      </w:r>
    </w:p>
    <w:p w:rsidR="004F0F27" w:rsidRPr="008F104A" w:rsidP="004F0F27">
      <w:pPr>
        <w:pStyle w:val="Normal0"/>
        <w:spacing w:line="360" w:lineRule="auto"/>
        <w:rPr>
          <w:b/>
          <w:sz w:val="24"/>
          <w:lang w:val="zh-CN"/>
        </w:rPr>
      </w:pPr>
      <w:r>
        <w:rPr>
          <w:rFonts w:hint="eastAsia"/>
          <w:b/>
          <w:sz w:val="24"/>
          <w:lang w:val="zh-CN"/>
        </w:rPr>
        <w:t>2.</w:t>
      </w:r>
      <w:r>
        <w:rPr>
          <w:rFonts w:hint="eastAsia"/>
          <w:b/>
          <w:sz w:val="24"/>
          <w:lang w:val="zh-CN"/>
        </w:rPr>
        <w:t>风荷载引起的立杆轴力标准值</w:t>
      </w:r>
      <w:r>
        <w:rPr>
          <w:rFonts w:ascii="宋体" w:hAnsi="宋体" w:hint="eastAsia"/>
          <w:sz w:val="24"/>
        </w:rPr>
        <w:t>N</w:t>
      </w:r>
      <w:r>
        <w:rPr>
          <w:rFonts w:ascii="宋体" w:hAnsi="宋体" w:hint="eastAsia"/>
          <w:sz w:val="24"/>
          <w:vertAlign w:val="subscript"/>
        </w:rPr>
        <w:t>WK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有剪刀撑框架结构支撑结构，按下式计算：</w:t>
      </w:r>
    </w:p>
    <w:tbl>
      <w:tblPr>
        <w:tblStyle w:val="TableNormal"/>
        <w:tblW w:w="0" w:type="auto"/>
        <w:tblInd w:w="397" w:type="dxa"/>
        <w:tblCellMar>
          <w:left w:w="0" w:type="dxa"/>
          <w:right w:w="0" w:type="dxa"/>
        </w:tblCellMar>
        <w:tblLook w:val="0000"/>
      </w:tblPr>
      <w:tblGrid>
        <w:gridCol w:w="604"/>
        <w:gridCol w:w="842"/>
        <w:gridCol w:w="284"/>
        <w:gridCol w:w="2126"/>
        <w:gridCol w:w="1995"/>
      </w:tblGrid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69"/>
        </w:trPr>
        <w:tc>
          <w:tcPr>
            <w:tcW w:w="604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N</w:t>
            </w:r>
            <w:r>
              <w:rPr>
                <w:rFonts w:ascii="宋体" w:hAnsi="宋体" w:hint="eastAsia"/>
                <w:sz w:val="24"/>
                <w:vertAlign w:val="subscript"/>
              </w:rPr>
              <w:t>WK</w:t>
            </w: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842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n</w:t>
            </w:r>
            <w:r w:rsidRPr="005E735A">
              <w:rPr>
                <w:rFonts w:ascii="宋体" w:hAnsi="宋体" w:hint="eastAsia"/>
                <w:sz w:val="24"/>
                <w:vertAlign w:val="subscript"/>
              </w:rPr>
              <w:t>wa</w:t>
            </w:r>
            <w:r>
              <w:rPr>
                <w:rFonts w:ascii="宋体" w:hAnsi="宋体" w:hint="eastAsia"/>
                <w:sz w:val="24"/>
              </w:rPr>
              <w:t>P</w:t>
            </w:r>
            <w:r w:rsidRPr="00A43165">
              <w:rPr>
                <w:rFonts w:ascii="宋体" w:hAnsi="宋体" w:hint="eastAsia"/>
                <w:sz w:val="24"/>
                <w:vertAlign w:val="subscript"/>
              </w:rPr>
              <w:t>WK</w:t>
            </w:r>
            <w:r>
              <w:rPr>
                <w:rFonts w:ascii="宋体" w:hAnsi="宋体" w:hint="eastAsia"/>
                <w:sz w:val="24"/>
              </w:rPr>
              <w:t>H</w:t>
            </w:r>
            <w:r>
              <w:rPr>
                <w:rFonts w:ascii="宋体" w:hAnsi="宋体" w:hint="eastAsia"/>
                <w:sz w:val="24"/>
                <w:vertAlign w:val="superscript"/>
              </w:rPr>
              <w:t>2</w:t>
            </w:r>
          </w:p>
        </w:tc>
        <w:tc>
          <w:tcPr>
            <w:tcW w:w="284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/>
                <w:sz w:val="24"/>
              </w:rPr>
              <w:t>0.06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/>
                <w:sz w:val="24"/>
              </w:rPr>
              <w:t>5</w:t>
            </w:r>
            <w:r>
              <w:rPr>
                <w:rFonts w:ascii="宋体" w:hAnsi="宋体" w:hint="eastAsia"/>
                <w:sz w:val="24"/>
                <w:vertAlign w:val="superscript"/>
              </w:rPr>
              <w:t>2</w:t>
            </w:r>
          </w:p>
        </w:tc>
        <w:tc>
          <w:tcPr>
            <w:tcW w:w="1995" w:type="dxa"/>
            <w:vMerge w:val="restart"/>
            <w:vAlign w:val="center"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  <w:r>
              <w:rPr>
                <w:rFonts w:ascii="宋体" w:hAnsi="宋体"/>
                <w:sz w:val="24"/>
              </w:rPr>
              <w:t>0.23</w:t>
            </w:r>
            <w:r>
              <w:rPr>
                <w:rFonts w:ascii="宋体" w:hAnsi="宋体" w:hint="eastAsia"/>
                <w:sz w:val="24"/>
              </w:rPr>
              <w:t>kN</w:t>
            </w:r>
          </w:p>
        </w:tc>
      </w:tr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154"/>
        </w:trPr>
        <w:tc>
          <w:tcPr>
            <w:tcW w:w="604" w:type="dxa"/>
            <w:vMerge/>
            <w:vAlign w:val="center"/>
          </w:tcPr>
          <w:p w:rsidR="004F0F27" w:rsidP="004F0F27">
            <w:pPr>
              <w:pStyle w:val="Normal0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2B</w:t>
            </w:r>
          </w:p>
        </w:tc>
        <w:tc>
          <w:tcPr>
            <w:tcW w:w="284" w:type="dxa"/>
            <w:vMerge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/>
                <w:sz w:val="24"/>
              </w:rPr>
              <w:t>13</w:t>
            </w:r>
          </w:p>
        </w:tc>
        <w:tc>
          <w:tcPr>
            <w:tcW w:w="1995" w:type="dxa"/>
            <w:vMerge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int="eastAsia"/>
          <w:color w:val="000000"/>
          <w:kern w:val="0"/>
          <w:sz w:val="24"/>
        </w:rPr>
        <w:t>式中：</w:t>
      </w:r>
      <w:r>
        <w:rPr>
          <w:rFonts w:ascii="宋体" w:hAnsi="宋体" w:hint="eastAsia"/>
          <w:sz w:val="24"/>
        </w:rPr>
        <w:t>P</w:t>
      </w:r>
      <w:r w:rsidRPr="00A43165">
        <w:rPr>
          <w:rFonts w:ascii="宋体" w:hAnsi="宋体" w:hint="eastAsia"/>
          <w:sz w:val="24"/>
          <w:vertAlign w:val="subscript"/>
        </w:rPr>
        <w:t>WK</w:t>
      </w:r>
      <w:r>
        <w:rPr>
          <w:rFonts w:ascii="宋体" w:hAnsi="宋体"/>
          <w:sz w:val="24"/>
        </w:rPr>
        <w:t>—</w:t>
      </w:r>
      <w:r>
        <w:rPr>
          <w:rFonts w:ascii="宋体" w:hAnsi="宋体" w:hint="eastAsia"/>
          <w:sz w:val="24"/>
        </w:rPr>
        <w:t>风荷载的线荷载标准值，</w:t>
      </w:r>
      <w:r>
        <w:rPr>
          <w:rFonts w:ascii="宋体" w:hAnsi="宋体" w:hint="eastAsia"/>
          <w:sz w:val="24"/>
        </w:rPr>
        <w:t>P</w:t>
      </w:r>
      <w:r w:rsidRPr="00A43165">
        <w:rPr>
          <w:rFonts w:ascii="宋体" w:hAnsi="宋体" w:hint="eastAsia"/>
          <w:sz w:val="24"/>
          <w:vertAlign w:val="subscript"/>
        </w:rPr>
        <w:t>WK</w:t>
      </w:r>
      <w:r>
        <w:rPr>
          <w:rFonts w:ascii="宋体" w:hAnsi="宋体" w:hint="eastAsia"/>
          <w:sz w:val="24"/>
        </w:rPr>
        <w:t>=</w:t>
      </w: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k</w:t>
      </w:r>
      <w:r>
        <w:rPr>
          <w:rFonts w:ascii="宋体" w:hAnsi="宋体" w:hint="eastAsia"/>
          <w:sz w:val="24"/>
        </w:rPr>
        <w:t>l</w:t>
      </w:r>
      <w:r w:rsidRPr="003327BF">
        <w:rPr>
          <w:rFonts w:ascii="宋体" w:hAnsi="宋体" w:hint="eastAsia"/>
          <w:sz w:val="24"/>
          <w:vertAlign w:val="subscript"/>
        </w:rPr>
        <w:t>a</w:t>
      </w:r>
      <w:r>
        <w:rPr>
          <w:rFonts w:ascii="宋体" w:hAnsi="宋体" w:hint="eastAsia"/>
          <w:sz w:val="24"/>
        </w:rPr>
        <w:t>=</w:t>
      </w:r>
      <w:r>
        <w:rPr>
          <w:rFonts w:ascii="宋体" w:hAnsi="宋体"/>
          <w:sz w:val="24"/>
        </w:rPr>
        <w:t>0.070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/>
          <w:sz w:val="24"/>
        </w:rPr>
        <w:t>0.8</w:t>
      </w:r>
      <w:r>
        <w:rPr>
          <w:rFonts w:ascii="宋体" w:hAnsi="宋体" w:hint="eastAsia"/>
          <w:sz w:val="24"/>
        </w:rPr>
        <w:t>=</w:t>
      </w:r>
      <w:r>
        <w:rPr>
          <w:rFonts w:ascii="宋体" w:hAnsi="宋体"/>
          <w:sz w:val="24"/>
        </w:rPr>
        <w:t>0.06</w:t>
      </w:r>
      <w:r>
        <w:rPr>
          <w:rFonts w:ascii="宋体" w:hAnsi="宋体" w:hint="eastAsia"/>
          <w:sz w:val="24"/>
        </w:rPr>
        <w:t>kN/m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k</w:t>
      </w:r>
      <w:r>
        <w:rPr>
          <w:rFonts w:ascii="宋体" w:hAnsi="宋体"/>
          <w:sz w:val="24"/>
        </w:rPr>
        <w:t>—</w:t>
      </w:r>
      <w:r>
        <w:rPr>
          <w:rFonts w:ascii="宋体" w:hAnsi="宋体" w:hint="eastAsia"/>
          <w:sz w:val="24"/>
        </w:rPr>
        <w:t>风荷载标准值</w:t>
      </w:r>
      <w:r>
        <w:rPr>
          <w:rFonts w:ascii="宋体" w:hAnsi="宋体" w:hint="eastAsia"/>
          <w:sz w:val="24"/>
        </w:rPr>
        <w:t>,</w:t>
      </w:r>
      <w:r w:rsidRPr="003327BF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ω</w:t>
      </w:r>
      <w:r>
        <w:rPr>
          <w:rFonts w:ascii="宋体" w:hAnsi="宋体" w:hint="eastAsia"/>
          <w:sz w:val="24"/>
          <w:vertAlign w:val="subscript"/>
        </w:rPr>
        <w:t>k</w:t>
      </w:r>
      <w:r>
        <w:rPr>
          <w:rFonts w:ascii="宋体" w:hAnsi="宋体" w:hint="eastAsia"/>
          <w:sz w:val="24"/>
        </w:rPr>
        <w:t>=</w:t>
      </w:r>
      <w:r>
        <w:rPr>
          <w:rFonts w:ascii="宋体" w:hAnsi="宋体"/>
          <w:sz w:val="24"/>
        </w:rPr>
        <w:t>0.070</w:t>
      </w:r>
      <w:r>
        <w:rPr>
          <w:rFonts w:ascii="宋体" w:hAnsi="宋体" w:hint="eastAsia"/>
          <w:sz w:val="24"/>
        </w:rPr>
        <w:t>kN/m</w:t>
      </w:r>
      <w:r w:rsidRPr="003327BF">
        <w:rPr>
          <w:rFonts w:ascii="宋体" w:hAnsi="宋体" w:hint="eastAsia"/>
          <w:sz w:val="24"/>
          <w:vertAlign w:val="superscript"/>
        </w:rPr>
        <w:t>2</w:t>
      </w:r>
      <w:r w:rsidRPr="008A115C">
        <w:rPr>
          <w:rFonts w:ascii="宋体" w:hAnsi="宋体" w:hint="eastAsia"/>
          <w:sz w:val="24"/>
        </w:rPr>
        <w:t>,</w:t>
      </w:r>
      <w:r>
        <w:rPr>
          <w:rFonts w:ascii="宋体" w:hAnsi="宋体" w:hint="eastAsia"/>
          <w:sz w:val="24"/>
        </w:rPr>
        <w:t>l</w:t>
      </w:r>
      <w:r w:rsidRPr="003327BF">
        <w:rPr>
          <w:rFonts w:ascii="宋体" w:hAnsi="宋体" w:hint="eastAsia"/>
          <w:sz w:val="24"/>
          <w:vertAlign w:val="subscript"/>
        </w:rPr>
        <w:t>a</w:t>
      </w:r>
      <w:r>
        <w:rPr>
          <w:rFonts w:ascii="宋体" w:hAnsi="宋体"/>
          <w:sz w:val="24"/>
        </w:rPr>
        <w:t>—</w:t>
      </w:r>
      <w:r>
        <w:rPr>
          <w:rFonts w:ascii="宋体" w:hAnsi="宋体" w:hint="eastAsia"/>
          <w:sz w:val="24"/>
        </w:rPr>
        <w:t>立杆纵向间距，</w:t>
      </w:r>
      <w:r>
        <w:rPr>
          <w:rFonts w:ascii="宋体" w:hAnsi="宋体" w:hint="eastAsia"/>
          <w:sz w:val="24"/>
        </w:rPr>
        <w:t>l</w:t>
      </w:r>
      <w:r w:rsidRPr="003327BF">
        <w:rPr>
          <w:rFonts w:ascii="宋体" w:hAnsi="宋体" w:hint="eastAsia"/>
          <w:sz w:val="24"/>
          <w:vertAlign w:val="subscript"/>
        </w:rPr>
        <w:t>a</w:t>
      </w:r>
      <w:r>
        <w:rPr>
          <w:rFonts w:ascii="宋体" w:hAnsi="宋体" w:hint="eastAsia"/>
          <w:sz w:val="24"/>
        </w:rPr>
        <w:t>=</w:t>
      </w:r>
      <w:r>
        <w:rPr>
          <w:rFonts w:ascii="宋体" w:hAnsi="宋体"/>
          <w:sz w:val="24"/>
        </w:rPr>
        <w:t>0.8</w:t>
      </w:r>
      <w:r>
        <w:rPr>
          <w:rFonts w:ascii="宋体" w:hAnsi="宋体" w:hint="eastAsia"/>
          <w:sz w:val="24"/>
        </w:rPr>
        <w:t>m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n</w:t>
      </w:r>
      <w:r w:rsidRPr="005E735A">
        <w:rPr>
          <w:rFonts w:ascii="宋体" w:hAnsi="宋体" w:hint="eastAsia"/>
          <w:sz w:val="24"/>
          <w:vertAlign w:val="subscript"/>
        </w:rPr>
        <w:t>wa</w:t>
      </w:r>
      <w:r>
        <w:rPr>
          <w:rFonts w:ascii="宋体" w:hAnsi="宋体"/>
          <w:sz w:val="24"/>
        </w:rPr>
        <w:t>—</w:t>
      </w:r>
      <w:r>
        <w:rPr>
          <w:rFonts w:ascii="宋体" w:hAnsi="宋体" w:hint="eastAsia"/>
          <w:sz w:val="24"/>
        </w:rPr>
        <w:t>单元框架的纵向跨数，取</w:t>
      </w:r>
      <w:r>
        <w:rPr>
          <w:rFonts w:ascii="宋体" w:hAnsi="宋体" w:hint="eastAsia"/>
          <w:sz w:val="24"/>
        </w:rPr>
        <w:t>n</w:t>
      </w:r>
      <w:r w:rsidRPr="005E735A">
        <w:rPr>
          <w:rFonts w:ascii="宋体" w:hAnsi="宋体" w:hint="eastAsia"/>
          <w:sz w:val="24"/>
          <w:vertAlign w:val="subscript"/>
        </w:rPr>
        <w:t>wa</w:t>
      </w:r>
      <w:r>
        <w:rPr>
          <w:rFonts w:ascii="宋体" w:hAnsi="宋体" w:hint="eastAsia"/>
          <w:sz w:val="24"/>
        </w:rPr>
        <w:t>=</w:t>
      </w:r>
      <w:r>
        <w:rPr>
          <w:rFonts w:ascii="宋体" w:hAnsi="宋体"/>
          <w:sz w:val="24"/>
        </w:rPr>
        <w:t>4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H</w:t>
      </w:r>
      <w:r>
        <w:rPr>
          <w:rFonts w:ascii="宋体" w:hAnsi="宋体"/>
          <w:sz w:val="24"/>
        </w:rPr>
        <w:t>—</w:t>
      </w:r>
      <w:r>
        <w:rPr>
          <w:rFonts w:ascii="宋体" w:hAnsi="宋体" w:hint="eastAsia"/>
          <w:sz w:val="24"/>
        </w:rPr>
        <w:t>支撑结构高度，</w:t>
      </w:r>
      <w:r>
        <w:rPr>
          <w:rFonts w:ascii="宋体" w:hAnsi="宋体" w:hint="eastAsia"/>
          <w:sz w:val="24"/>
        </w:rPr>
        <w:t>H=</w:t>
      </w:r>
      <w:r>
        <w:rPr>
          <w:rFonts w:ascii="宋体" w:hAnsi="宋体"/>
          <w:sz w:val="24"/>
        </w:rPr>
        <w:t>5</w:t>
      </w:r>
      <w:r>
        <w:rPr>
          <w:rFonts w:ascii="宋体" w:hAnsi="宋体" w:hint="eastAsia"/>
          <w:sz w:val="24"/>
        </w:rPr>
        <w:t>m,B</w:t>
      </w:r>
      <w:r>
        <w:rPr>
          <w:rFonts w:ascii="宋体" w:hAnsi="宋体"/>
          <w:sz w:val="24"/>
        </w:rPr>
        <w:t>—</w:t>
      </w:r>
      <w:r>
        <w:rPr>
          <w:rFonts w:ascii="宋体" w:hAnsi="宋体" w:hint="eastAsia"/>
          <w:sz w:val="24"/>
        </w:rPr>
        <w:t>支撑结构横向宽度，</w:t>
      </w:r>
      <w:r>
        <w:rPr>
          <w:rFonts w:ascii="宋体" w:hAnsi="宋体" w:hint="eastAsia"/>
          <w:sz w:val="24"/>
        </w:rPr>
        <w:t>B=</w:t>
      </w:r>
      <w:r>
        <w:rPr>
          <w:rFonts w:ascii="宋体" w:hAnsi="宋体"/>
          <w:sz w:val="24"/>
        </w:rPr>
        <w:t>13</w:t>
      </w:r>
      <w:r>
        <w:rPr>
          <w:rFonts w:ascii="宋体" w:hAnsi="宋体" w:hint="eastAsia"/>
          <w:sz w:val="24"/>
        </w:rPr>
        <w:t>m</w:t>
      </w:r>
    </w:p>
    <w:p w:rsidR="004F0F27" w:rsidRPr="008F104A" w:rsidP="004F0F27">
      <w:pPr>
        <w:pStyle w:val="Normal0"/>
        <w:spacing w:line="360" w:lineRule="auto"/>
        <w:rPr>
          <w:b/>
          <w:sz w:val="24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rFonts w:hint="eastAsia"/>
          <w:b/>
          <w:sz w:val="24"/>
          <w:lang w:val="zh-CN"/>
        </w:rPr>
        <w:t>3.</w:t>
      </w:r>
      <w:r>
        <w:rPr>
          <w:rFonts w:hint="eastAsia"/>
          <w:b/>
          <w:sz w:val="24"/>
          <w:lang w:val="zh-CN"/>
        </w:rPr>
        <w:t>风荷载引起的立杆弯矩设计值</w:t>
      </w:r>
      <w:r>
        <w:rPr>
          <w:rFonts w:ascii="宋体" w:hint="eastAsia"/>
          <w:color w:val="000000"/>
          <w:kern w:val="0"/>
          <w:sz w:val="24"/>
        </w:rPr>
        <w:t>M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有剪刀撑框架式支撑结构，风荷载引起的立杆弯矩标准值</w:t>
      </w:r>
      <w:r>
        <w:rPr>
          <w:rFonts w:ascii="宋体" w:hint="eastAsia"/>
          <w:color w:val="000000"/>
          <w:kern w:val="0"/>
          <w:sz w:val="24"/>
        </w:rPr>
        <w:t>M</w:t>
      </w:r>
      <w:r w:rsidRPr="008E6FF4">
        <w:rPr>
          <w:rFonts w:ascii="宋体" w:hint="eastAsia"/>
          <w:color w:val="000000"/>
          <w:kern w:val="0"/>
          <w:sz w:val="24"/>
          <w:vertAlign w:val="subscript"/>
        </w:rPr>
        <w:t>WK</w:t>
      </w:r>
      <w:r>
        <w:rPr>
          <w:rFonts w:ascii="宋体" w:hint="eastAsia"/>
          <w:color w:val="000000"/>
          <w:kern w:val="0"/>
          <w:sz w:val="24"/>
        </w:rPr>
        <w:t>=M</w:t>
      </w:r>
      <w:r w:rsidRPr="008E6FF4">
        <w:rPr>
          <w:rFonts w:ascii="宋体" w:hint="eastAsia"/>
          <w:color w:val="000000"/>
          <w:kern w:val="0"/>
          <w:sz w:val="24"/>
          <w:vertAlign w:val="subscript"/>
        </w:rPr>
        <w:t>LK</w:t>
      </w:r>
    </w:p>
    <w:tbl>
      <w:tblPr>
        <w:tblStyle w:val="TableNormal"/>
        <w:tblW w:w="0" w:type="auto"/>
        <w:tblInd w:w="397" w:type="dxa"/>
        <w:tblCellMar>
          <w:left w:w="0" w:type="dxa"/>
          <w:right w:w="0" w:type="dxa"/>
        </w:tblCellMar>
        <w:tblLook w:val="0000"/>
      </w:tblPr>
      <w:tblGrid>
        <w:gridCol w:w="604"/>
        <w:gridCol w:w="1126"/>
        <w:gridCol w:w="284"/>
        <w:gridCol w:w="2126"/>
        <w:gridCol w:w="1995"/>
      </w:tblGrid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69"/>
        </w:trPr>
        <w:tc>
          <w:tcPr>
            <w:tcW w:w="604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int="eastAsia"/>
                <w:color w:val="000000"/>
                <w:kern w:val="0"/>
                <w:sz w:val="24"/>
              </w:rPr>
              <w:t>M</w:t>
            </w:r>
            <w:r w:rsidRPr="008E6FF4">
              <w:rPr>
                <w:rFonts w:ascii="宋体" w:hint="eastAsia"/>
                <w:color w:val="000000"/>
                <w:kern w:val="0"/>
                <w:sz w:val="24"/>
                <w:vertAlign w:val="subscript"/>
              </w:rPr>
              <w:t>LK</w:t>
            </w: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P</w:t>
            </w:r>
            <w:r w:rsidRPr="00A43165">
              <w:rPr>
                <w:rFonts w:ascii="宋体" w:hAnsi="宋体" w:hint="eastAsia"/>
                <w:sz w:val="24"/>
                <w:vertAlign w:val="subscript"/>
              </w:rPr>
              <w:t>WK</w:t>
            </w:r>
            <w:r>
              <w:rPr>
                <w:rFonts w:ascii="宋体" w:hAnsi="宋体" w:hint="eastAsia"/>
                <w:sz w:val="24"/>
              </w:rPr>
              <w:t>h</w:t>
            </w:r>
            <w:r>
              <w:rPr>
                <w:rFonts w:ascii="宋体" w:hAnsi="宋体" w:hint="eastAsia"/>
                <w:sz w:val="24"/>
                <w:vertAlign w:val="superscript"/>
              </w:rPr>
              <w:t>2</w:t>
            </w:r>
          </w:p>
        </w:tc>
        <w:tc>
          <w:tcPr>
            <w:tcW w:w="284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0.06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/>
                <w:sz w:val="24"/>
              </w:rPr>
              <w:t>0.9</w:t>
            </w:r>
            <w:r>
              <w:rPr>
                <w:rFonts w:ascii="宋体" w:hAnsi="宋体" w:hint="eastAsia"/>
                <w:sz w:val="24"/>
                <w:vertAlign w:val="superscript"/>
              </w:rPr>
              <w:t>2</w:t>
            </w:r>
          </w:p>
        </w:tc>
        <w:tc>
          <w:tcPr>
            <w:tcW w:w="1995" w:type="dxa"/>
            <w:vMerge w:val="restart"/>
            <w:vAlign w:val="center"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  <w:r>
              <w:rPr>
                <w:rFonts w:ascii="宋体" w:hAnsi="宋体"/>
                <w:sz w:val="24"/>
              </w:rPr>
              <w:t>0.005</w:t>
            </w:r>
            <w:r>
              <w:rPr>
                <w:rFonts w:ascii="宋体" w:hAnsi="宋体" w:hint="eastAsia"/>
                <w:sz w:val="24"/>
              </w:rPr>
              <w:t>kN</w:t>
            </w:r>
            <w:r>
              <w:rPr>
                <w:rFonts w:ascii="宋体" w:hAnsi="宋体" w:hint="eastAsia"/>
                <w:sz w:val="24"/>
              </w:rPr>
              <w:t>·</w:t>
            </w:r>
            <w:r>
              <w:rPr>
                <w:rFonts w:ascii="宋体" w:hAnsi="宋体" w:hint="eastAsia"/>
                <w:sz w:val="24"/>
              </w:rPr>
              <w:t>m</w:t>
            </w:r>
          </w:p>
        </w:tc>
      </w:tr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154"/>
        </w:trPr>
        <w:tc>
          <w:tcPr>
            <w:tcW w:w="604" w:type="dxa"/>
            <w:vMerge/>
            <w:vAlign w:val="center"/>
          </w:tcPr>
          <w:p w:rsidR="004F0F27" w:rsidP="004F0F27">
            <w:pPr>
              <w:pStyle w:val="Normal0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284" w:type="dxa"/>
            <w:vMerge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995" w:type="dxa"/>
            <w:vMerge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F0F27" w:rsidRPr="008E6FF4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480" w:firstLineChars="200"/>
        <w:jc w:val="left"/>
        <w:rPr>
          <w:kern w:val="0"/>
        </w:rPr>
      </w:pPr>
      <w:r>
        <w:rPr>
          <w:rFonts w:ascii="宋体" w:hAnsi="宋体" w:hint="eastAsia"/>
          <w:sz w:val="24"/>
        </w:rPr>
        <w:t>风荷载引起的立杆弯矩设计值</w:t>
      </w:r>
      <w:r>
        <w:rPr>
          <w:rFonts w:ascii="宋体" w:hAnsi="宋体" w:hint="eastAsia"/>
          <w:sz w:val="24"/>
        </w:rPr>
        <w:t>M=</w:t>
      </w:r>
      <w:r>
        <w:rPr>
          <w:rFonts w:ascii="宋体" w:hAnsi="宋体" w:hint="eastAsia"/>
          <w:sz w:val="24"/>
        </w:rPr>
        <w:t>γ</w:t>
      </w:r>
      <w:r w:rsidRPr="004160BE">
        <w:rPr>
          <w:rFonts w:ascii="宋体" w:hAnsi="宋体" w:hint="eastAsia"/>
          <w:sz w:val="24"/>
          <w:vertAlign w:val="subscript"/>
        </w:rPr>
        <w:t>Q</w:t>
      </w:r>
      <w:r>
        <w:rPr>
          <w:rFonts w:ascii="宋体" w:hint="eastAsia"/>
          <w:color w:val="000000"/>
          <w:kern w:val="0"/>
          <w:sz w:val="24"/>
        </w:rPr>
        <w:t>M</w:t>
      </w:r>
      <w:r w:rsidRPr="008E6FF4">
        <w:rPr>
          <w:rFonts w:ascii="宋体" w:hint="eastAsia"/>
          <w:color w:val="000000"/>
          <w:kern w:val="0"/>
          <w:sz w:val="24"/>
          <w:vertAlign w:val="subscript"/>
        </w:rPr>
        <w:t>WK</w:t>
      </w:r>
      <w:r>
        <w:rPr>
          <w:rFonts w:ascii="宋体" w:hint="eastAsia"/>
          <w:color w:val="000000"/>
          <w:kern w:val="0"/>
          <w:sz w:val="24"/>
        </w:rPr>
        <w:t>=</w:t>
      </w:r>
      <w:r>
        <w:rPr>
          <w:rFonts w:ascii="宋体"/>
          <w:color w:val="000000"/>
          <w:kern w:val="0"/>
          <w:sz w:val="24"/>
        </w:rPr>
        <w:t>1.4</w:t>
      </w:r>
      <w:r>
        <w:rPr>
          <w:rFonts w:ascii="宋体" w:hAnsi="宋体" w:hint="eastAsia"/>
          <w:sz w:val="24"/>
        </w:rPr>
        <w:t>×</w:t>
      </w:r>
      <w:r>
        <w:rPr>
          <w:rFonts w:ascii="宋体" w:hAnsi="宋体"/>
          <w:sz w:val="24"/>
        </w:rPr>
        <w:t>0.005</w:t>
      </w:r>
      <w:r>
        <w:rPr>
          <w:rFonts w:ascii="宋体" w:hAnsi="宋体" w:hint="eastAsia"/>
          <w:sz w:val="24"/>
        </w:rPr>
        <w:t>=</w:t>
      </w:r>
      <w:r>
        <w:rPr>
          <w:rFonts w:ascii="宋体" w:hAnsi="宋体"/>
          <w:sz w:val="24"/>
        </w:rPr>
        <w:t>0.007</w:t>
      </w:r>
      <w:r>
        <w:rPr>
          <w:rFonts w:ascii="宋体" w:hAnsi="宋体" w:hint="eastAsia"/>
          <w:sz w:val="24"/>
        </w:rPr>
        <w:t>kN</w:t>
      </w:r>
      <w:r>
        <w:rPr>
          <w:rFonts w:ascii="宋体" w:hAnsi="宋体" w:hint="eastAsia"/>
          <w:sz w:val="24"/>
        </w:rPr>
        <w:t>·</w:t>
      </w:r>
      <w:r>
        <w:rPr>
          <w:rFonts w:ascii="宋体" w:hAnsi="宋体" w:hint="eastAsia"/>
          <w:sz w:val="24"/>
        </w:rPr>
        <w:t>m</w:t>
      </w: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240" w:lineRule="auto"/>
        <w:rPr>
          <w:rFonts w:ascii="宋体" w:hAnsi="宋体"/>
          <w:kern w:val="0"/>
          <w:sz w:val="28"/>
          <w:lang w:val="zh-CN"/>
        </w:rPr>
      </w:pPr>
      <w:bookmarkStart w:id="365" w:name="_Toc382228340"/>
      <w:r>
        <w:rPr>
          <w:rFonts w:ascii="宋体" w:hAnsi="宋体" w:hint="eastAsia"/>
          <w:kern w:val="0"/>
          <w:sz w:val="28"/>
          <w:lang w:val="zh-CN"/>
        </w:rPr>
        <w:t>立杆稳定性验算</w:t>
      </w:r>
      <w:bookmarkEnd w:id="365"/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</w:rPr>
        <w:t>（一）立杆轴力设计值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对于承载能力极限状态，应按荷载的基本组合计算荷载组合的效应设计值。分别计算由可变荷载或永久荷载控制的效应设计值，按最不利的效应设计值确定。不组合风荷载时，立杆轴力设计值按下式计算取较大值：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1.2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 w:hint="eastAsia"/>
          <w:color w:val="000000"/>
          <w:kern w:val="0"/>
          <w:sz w:val="24"/>
        </w:rPr>
        <w:t>[</w:t>
      </w:r>
      <w:r>
        <w:rPr>
          <w:rFonts w:ascii="宋体"/>
          <w:color w:val="000000"/>
          <w:kern w:val="0"/>
          <w:sz w:val="24"/>
        </w:rPr>
        <w:t>0.14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5</w:t>
      </w:r>
      <w:r>
        <w:rPr>
          <w:rFonts w:ascii="宋体" w:hint="eastAsia"/>
          <w:color w:val="000000"/>
          <w:kern w:val="0"/>
          <w:sz w:val="24"/>
        </w:rPr>
        <w:t>+(</w:t>
      </w:r>
      <w:r>
        <w:rPr>
          <w:rFonts w:ascii="宋体"/>
          <w:color w:val="000000"/>
          <w:kern w:val="0"/>
          <w:sz w:val="24"/>
        </w:rPr>
        <w:t>24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0.75</w:t>
      </w:r>
      <w:r>
        <w:rPr>
          <w:rFonts w:ascii="宋体" w:hint="eastAsia"/>
          <w:color w:val="000000"/>
          <w:kern w:val="0"/>
          <w:sz w:val="24"/>
        </w:rPr>
        <w:t>＋</w:t>
      </w:r>
      <w:r>
        <w:rPr>
          <w:rFonts w:ascii="宋体"/>
          <w:color w:val="000000"/>
          <w:kern w:val="0"/>
          <w:sz w:val="24"/>
        </w:rPr>
        <w:t>1.5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0.75</w:t>
      </w:r>
      <w:r>
        <w:rPr>
          <w:rFonts w:ascii="宋体" w:hint="eastAsia"/>
          <w:color w:val="000000"/>
          <w:kern w:val="0"/>
          <w:sz w:val="24"/>
        </w:rPr>
        <w:t>＋</w:t>
      </w:r>
      <w:r>
        <w:rPr>
          <w:rFonts w:ascii="宋体"/>
          <w:color w:val="000000"/>
          <w:kern w:val="0"/>
          <w:sz w:val="24"/>
        </w:rPr>
        <w:t>0.5</w:t>
      </w:r>
      <w:r>
        <w:rPr>
          <w:rFonts w:ascii="宋体" w:hint="eastAsia"/>
          <w:color w:val="000000"/>
          <w:kern w:val="0"/>
          <w:sz w:val="24"/>
        </w:rPr>
        <w:t>)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]+1.4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2.5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=</w:t>
      </w:r>
      <w:r>
        <w:rPr>
          <w:rFonts w:ascii="宋体"/>
          <w:color w:val="000000"/>
          <w:kern w:val="0"/>
          <w:sz w:val="24"/>
        </w:rPr>
        <w:t>18.152</w:t>
      </w:r>
      <w:r>
        <w:rPr>
          <w:rFonts w:ascii="宋体" w:hint="eastAsia"/>
          <w:color w:val="000000"/>
          <w:kern w:val="0"/>
          <w:sz w:val="24"/>
        </w:rPr>
        <w:t>kN</w:t>
      </w:r>
      <w:r>
        <w:rPr>
          <w:rFonts w:ascii="宋体" w:hint="eastAsia"/>
          <w:color w:val="000000"/>
          <w:kern w:val="0"/>
          <w:sz w:val="24"/>
        </w:rPr>
        <w:t>；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1.35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 w:hint="eastAsia"/>
          <w:color w:val="000000"/>
          <w:kern w:val="0"/>
          <w:sz w:val="24"/>
        </w:rPr>
        <w:t>[</w:t>
      </w:r>
      <w:r>
        <w:rPr>
          <w:rFonts w:ascii="宋体"/>
          <w:color w:val="000000"/>
          <w:kern w:val="0"/>
          <w:sz w:val="24"/>
        </w:rPr>
        <w:t>0.14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5</w:t>
      </w:r>
      <w:r>
        <w:rPr>
          <w:rFonts w:ascii="宋体" w:hint="eastAsia"/>
          <w:color w:val="000000"/>
          <w:kern w:val="0"/>
          <w:sz w:val="24"/>
        </w:rPr>
        <w:t>+(</w:t>
      </w:r>
      <w:r>
        <w:rPr>
          <w:rFonts w:ascii="宋体"/>
          <w:color w:val="000000"/>
          <w:kern w:val="0"/>
          <w:sz w:val="24"/>
        </w:rPr>
        <w:t>24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0.75</w:t>
      </w:r>
      <w:r>
        <w:rPr>
          <w:rFonts w:ascii="宋体" w:hint="eastAsia"/>
          <w:color w:val="000000"/>
          <w:kern w:val="0"/>
          <w:sz w:val="24"/>
        </w:rPr>
        <w:t>＋</w:t>
      </w:r>
      <w:r>
        <w:rPr>
          <w:rFonts w:ascii="宋体"/>
          <w:color w:val="000000"/>
          <w:kern w:val="0"/>
          <w:sz w:val="24"/>
        </w:rPr>
        <w:t>1.5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0.75</w:t>
      </w:r>
      <w:r>
        <w:rPr>
          <w:rFonts w:ascii="宋体" w:hint="eastAsia"/>
          <w:color w:val="000000"/>
          <w:kern w:val="0"/>
          <w:sz w:val="24"/>
        </w:rPr>
        <w:t>＋</w:t>
      </w:r>
      <w:r>
        <w:rPr>
          <w:rFonts w:ascii="宋体"/>
          <w:color w:val="000000"/>
          <w:kern w:val="0"/>
          <w:sz w:val="24"/>
        </w:rPr>
        <w:t>0.5</w:t>
      </w:r>
      <w:r>
        <w:rPr>
          <w:rFonts w:ascii="宋体" w:hint="eastAsia"/>
          <w:color w:val="000000"/>
          <w:kern w:val="0"/>
          <w:sz w:val="24"/>
        </w:rPr>
        <w:t>)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]+1.4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0.7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2.5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｝</w:t>
      </w:r>
      <w:r>
        <w:rPr>
          <w:rFonts w:ascii="宋体" w:hint="eastAsia"/>
          <w:color w:val="000000"/>
          <w:kern w:val="0"/>
          <w:sz w:val="24"/>
        </w:rPr>
        <w:t>=</w:t>
      </w:r>
      <w:r>
        <w:rPr>
          <w:rFonts w:ascii="宋体"/>
          <w:color w:val="000000"/>
          <w:kern w:val="0"/>
          <w:sz w:val="24"/>
        </w:rPr>
        <w:t>19.469</w:t>
      </w:r>
      <w:r>
        <w:rPr>
          <w:rFonts w:ascii="宋体" w:hint="eastAsia"/>
          <w:color w:val="000000"/>
          <w:kern w:val="0"/>
          <w:sz w:val="24"/>
        </w:rPr>
        <w:t>kN</w:t>
      </w:r>
      <w:r>
        <w:rPr>
          <w:rFonts w:ascii="宋体" w:hint="eastAsia"/>
          <w:color w:val="000000"/>
          <w:kern w:val="0"/>
          <w:sz w:val="24"/>
        </w:rPr>
        <w:t>；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立杆轴向力取上述较大值，</w:t>
      </w:r>
      <w:r>
        <w:rPr>
          <w:rFonts w:ascii="宋体" w:hint="eastAsia"/>
          <w:color w:val="000000"/>
          <w:kern w:val="0"/>
          <w:sz w:val="24"/>
        </w:rPr>
        <w:t>N=19.469KN</w:t>
      </w:r>
      <w:r>
        <w:rPr>
          <w:rFonts w:ascii="宋体" w:hint="eastAsia"/>
          <w:color w:val="000000"/>
          <w:kern w:val="0"/>
          <w:sz w:val="24"/>
        </w:rPr>
        <w:t>。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组合风荷载时：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1.2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 w:hint="eastAsia"/>
          <w:color w:val="000000"/>
          <w:kern w:val="0"/>
          <w:sz w:val="24"/>
        </w:rPr>
        <w:t>[</w:t>
      </w:r>
      <w:r>
        <w:rPr>
          <w:rFonts w:ascii="宋体"/>
          <w:color w:val="000000"/>
          <w:kern w:val="0"/>
          <w:sz w:val="24"/>
        </w:rPr>
        <w:t>0.14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5</w:t>
      </w:r>
      <w:r>
        <w:rPr>
          <w:rFonts w:ascii="宋体" w:hint="eastAsia"/>
          <w:color w:val="000000"/>
          <w:kern w:val="0"/>
          <w:sz w:val="24"/>
        </w:rPr>
        <w:t>+(</w:t>
      </w:r>
      <w:r>
        <w:rPr>
          <w:rFonts w:ascii="宋体"/>
          <w:color w:val="000000"/>
          <w:kern w:val="0"/>
          <w:sz w:val="24"/>
        </w:rPr>
        <w:t>24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0.75</w:t>
      </w:r>
      <w:r>
        <w:rPr>
          <w:rFonts w:ascii="宋体" w:hint="eastAsia"/>
          <w:color w:val="000000"/>
          <w:kern w:val="0"/>
          <w:sz w:val="24"/>
        </w:rPr>
        <w:t>＋</w:t>
      </w:r>
      <w:r>
        <w:rPr>
          <w:rFonts w:ascii="宋体"/>
          <w:color w:val="000000"/>
          <w:kern w:val="0"/>
          <w:sz w:val="24"/>
        </w:rPr>
        <w:t>1.5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0.75</w:t>
      </w:r>
      <w:r>
        <w:rPr>
          <w:rFonts w:ascii="宋体" w:hint="eastAsia"/>
          <w:color w:val="000000"/>
          <w:kern w:val="0"/>
          <w:sz w:val="24"/>
        </w:rPr>
        <w:t>＋</w:t>
      </w:r>
      <w:r>
        <w:rPr>
          <w:rFonts w:ascii="宋体"/>
          <w:color w:val="000000"/>
          <w:kern w:val="0"/>
          <w:sz w:val="24"/>
        </w:rPr>
        <w:t>0.5</w:t>
      </w:r>
      <w:r>
        <w:rPr>
          <w:rFonts w:ascii="宋体" w:hint="eastAsia"/>
          <w:color w:val="000000"/>
          <w:kern w:val="0"/>
          <w:sz w:val="24"/>
        </w:rPr>
        <w:t>)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]+1.4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 w:hint="eastAsia"/>
          <w:color w:val="000000"/>
          <w:kern w:val="0"/>
          <w:sz w:val="24"/>
        </w:rPr>
        <w:t>0.9</w:t>
      </w:r>
      <w:r>
        <w:rPr>
          <w:rFonts w:ascii="宋体" w:hint="eastAsia"/>
          <w:color w:val="000000"/>
          <w:kern w:val="0"/>
          <w:sz w:val="24"/>
        </w:rPr>
        <w:t>×（</w:t>
      </w:r>
      <w:r>
        <w:rPr>
          <w:rFonts w:ascii="宋体"/>
          <w:color w:val="000000"/>
          <w:kern w:val="0"/>
          <w:sz w:val="24"/>
        </w:rPr>
        <w:t>0.23</w:t>
      </w:r>
      <w:r>
        <w:rPr>
          <w:rFonts w:ascii="宋体" w:hint="eastAsia"/>
          <w:color w:val="000000"/>
          <w:kern w:val="0"/>
          <w:sz w:val="24"/>
        </w:rPr>
        <w:t>+</w:t>
      </w:r>
      <w:r>
        <w:rPr>
          <w:rFonts w:ascii="宋体"/>
          <w:color w:val="000000"/>
          <w:kern w:val="0"/>
          <w:sz w:val="24"/>
        </w:rPr>
        <w:t>2.5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）</w:t>
      </w:r>
      <w:r>
        <w:rPr>
          <w:rFonts w:ascii="宋体" w:hint="eastAsia"/>
          <w:color w:val="000000"/>
          <w:kern w:val="0"/>
          <w:sz w:val="24"/>
        </w:rPr>
        <w:t>=</w:t>
      </w:r>
      <w:r>
        <w:rPr>
          <w:rFonts w:ascii="宋体"/>
          <w:color w:val="000000"/>
          <w:kern w:val="0"/>
          <w:sz w:val="24"/>
        </w:rPr>
        <w:t>18.218</w:t>
      </w:r>
      <w:r>
        <w:rPr>
          <w:rFonts w:ascii="宋体" w:hint="eastAsia"/>
          <w:color w:val="000000"/>
          <w:kern w:val="0"/>
          <w:sz w:val="24"/>
        </w:rPr>
        <w:t>kN</w:t>
      </w:r>
      <w:r>
        <w:rPr>
          <w:rFonts w:ascii="宋体" w:hint="eastAsia"/>
          <w:color w:val="000000"/>
          <w:kern w:val="0"/>
          <w:sz w:val="24"/>
        </w:rPr>
        <w:t>；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1.35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 w:hint="eastAsia"/>
          <w:color w:val="000000"/>
          <w:kern w:val="0"/>
          <w:sz w:val="24"/>
        </w:rPr>
        <w:t>[</w:t>
      </w:r>
      <w:r>
        <w:rPr>
          <w:rFonts w:ascii="宋体"/>
          <w:color w:val="000000"/>
          <w:kern w:val="0"/>
          <w:sz w:val="24"/>
        </w:rPr>
        <w:t>0.14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5</w:t>
      </w:r>
      <w:r>
        <w:rPr>
          <w:rFonts w:ascii="宋体" w:hint="eastAsia"/>
          <w:color w:val="000000"/>
          <w:kern w:val="0"/>
          <w:sz w:val="24"/>
        </w:rPr>
        <w:t>+(</w:t>
      </w:r>
      <w:r>
        <w:rPr>
          <w:rFonts w:ascii="宋体"/>
          <w:color w:val="000000"/>
          <w:kern w:val="0"/>
          <w:sz w:val="24"/>
        </w:rPr>
        <w:t>24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0.75</w:t>
      </w:r>
      <w:r>
        <w:rPr>
          <w:rFonts w:ascii="宋体" w:hint="eastAsia"/>
          <w:color w:val="000000"/>
          <w:kern w:val="0"/>
          <w:sz w:val="24"/>
        </w:rPr>
        <w:t>＋</w:t>
      </w:r>
      <w:r>
        <w:rPr>
          <w:rFonts w:ascii="宋体"/>
          <w:color w:val="000000"/>
          <w:kern w:val="0"/>
          <w:sz w:val="24"/>
        </w:rPr>
        <w:t>1.5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0.75</w:t>
      </w:r>
      <w:r>
        <w:rPr>
          <w:rFonts w:ascii="宋体" w:hint="eastAsia"/>
          <w:color w:val="000000"/>
          <w:kern w:val="0"/>
          <w:sz w:val="24"/>
        </w:rPr>
        <w:t>＋</w:t>
      </w:r>
      <w:r>
        <w:rPr>
          <w:rFonts w:ascii="宋体"/>
          <w:color w:val="000000"/>
          <w:kern w:val="0"/>
          <w:sz w:val="24"/>
        </w:rPr>
        <w:t>0.5</w:t>
      </w:r>
      <w:r>
        <w:rPr>
          <w:rFonts w:ascii="宋体" w:hint="eastAsia"/>
          <w:color w:val="000000"/>
          <w:kern w:val="0"/>
          <w:sz w:val="24"/>
        </w:rPr>
        <w:t>)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]+1.4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0.7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 w:hint="eastAsia"/>
          <w:color w:val="000000"/>
          <w:kern w:val="0"/>
          <w:sz w:val="24"/>
        </w:rPr>
        <w:t>0.9</w:t>
      </w:r>
      <w:r>
        <w:rPr>
          <w:rFonts w:ascii="宋体" w:hint="eastAsia"/>
          <w:color w:val="000000"/>
          <w:kern w:val="0"/>
          <w:sz w:val="24"/>
        </w:rPr>
        <w:t>×（</w:t>
      </w:r>
      <w:r>
        <w:rPr>
          <w:rFonts w:ascii="宋体"/>
          <w:color w:val="000000"/>
          <w:kern w:val="0"/>
          <w:sz w:val="24"/>
        </w:rPr>
        <w:t>0.23</w:t>
      </w:r>
      <w:r>
        <w:rPr>
          <w:rFonts w:ascii="宋体" w:hint="eastAsia"/>
          <w:color w:val="000000"/>
          <w:kern w:val="0"/>
          <w:sz w:val="24"/>
        </w:rPr>
        <w:t>+</w:t>
      </w:r>
      <w:r>
        <w:rPr>
          <w:rFonts w:ascii="宋体"/>
          <w:color w:val="000000"/>
          <w:kern w:val="0"/>
          <w:sz w:val="24"/>
        </w:rPr>
        <w:t>2.5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×</w:t>
      </w:r>
      <w:r>
        <w:rPr>
          <w:rFonts w:ascii="宋体"/>
          <w:color w:val="000000"/>
          <w:kern w:val="0"/>
          <w:sz w:val="24"/>
        </w:rPr>
        <w:t>0.8</w:t>
      </w:r>
      <w:r>
        <w:rPr>
          <w:rFonts w:ascii="宋体" w:hint="eastAsia"/>
          <w:color w:val="000000"/>
          <w:kern w:val="0"/>
          <w:sz w:val="24"/>
        </w:rPr>
        <w:t>｝</w:t>
      </w:r>
      <w:r>
        <w:rPr>
          <w:rFonts w:ascii="宋体" w:hint="eastAsia"/>
          <w:color w:val="000000"/>
          <w:kern w:val="0"/>
          <w:sz w:val="24"/>
        </w:rPr>
        <w:t>=</w:t>
      </w:r>
      <w:r>
        <w:rPr>
          <w:rFonts w:ascii="宋体"/>
          <w:color w:val="000000"/>
          <w:kern w:val="0"/>
          <w:sz w:val="24"/>
        </w:rPr>
        <w:t>19.515</w:t>
      </w:r>
      <w:r>
        <w:rPr>
          <w:rFonts w:ascii="宋体" w:hint="eastAsia"/>
          <w:color w:val="000000"/>
          <w:kern w:val="0"/>
          <w:sz w:val="24"/>
        </w:rPr>
        <w:t>kN</w:t>
      </w:r>
      <w:r>
        <w:rPr>
          <w:rFonts w:ascii="宋体" w:hint="eastAsia"/>
          <w:color w:val="000000"/>
          <w:kern w:val="0"/>
          <w:sz w:val="24"/>
        </w:rPr>
        <w:t>；</w:t>
      </w:r>
    </w:p>
    <w:p w:rsidR="004F0F27" w:rsidRPr="00780BCC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立杆轴向力取上述较大值，</w:t>
      </w:r>
      <w:r>
        <w:rPr>
          <w:rFonts w:ascii="宋体" w:hint="eastAsia"/>
          <w:color w:val="000000"/>
          <w:kern w:val="0"/>
          <w:sz w:val="24"/>
        </w:rPr>
        <w:t>N=19.515KN</w:t>
      </w:r>
      <w:r>
        <w:rPr>
          <w:rFonts w:ascii="宋体" w:hint="eastAsia"/>
          <w:color w:val="000000"/>
          <w:kern w:val="0"/>
          <w:sz w:val="24"/>
        </w:rPr>
        <w:t>。</w:t>
      </w:r>
    </w:p>
    <w:p w:rsidR="004F0F27" w:rsidP="004F0F27">
      <w:pPr>
        <w:pStyle w:val="a"/>
        <w:outlineLvl w:val="0"/>
        <w:rPr>
          <w:kern w:val="0"/>
        </w:rPr>
      </w:pPr>
      <w:r>
        <w:rPr>
          <w:rFonts w:hint="eastAsia"/>
          <w:kern w:val="0"/>
        </w:rPr>
        <w:t>（二）立杆计算长度</w:t>
      </w:r>
      <w:r>
        <w:rPr>
          <w:rFonts w:ascii="宋体" w:hAnsi="Arial" w:cs="Arial"/>
          <w:kern w:val="0"/>
          <w:szCs w:val="28"/>
          <w:lang w:val="zh-CN"/>
        </w:rPr>
        <w:t>L</w:t>
      </w:r>
      <w:r>
        <w:rPr>
          <w:rFonts w:ascii="宋体" w:hAnsi="Arial" w:cs="Arial"/>
          <w:kern w:val="0"/>
          <w:szCs w:val="28"/>
          <w:vertAlign w:val="subscript"/>
          <w:lang w:val="zh-CN"/>
        </w:rPr>
        <w:t>0</w:t>
      </w:r>
    </w:p>
    <w:p w:rsidR="004F0F27" w:rsidRPr="004D0A4D" w:rsidP="004F0F27">
      <w:pPr>
        <w:pStyle w:val="a"/>
        <w:rPr>
          <w:rFonts w:ascii="宋体" w:hAnsi="Arial" w:cs="Arial"/>
          <w:b w:val="0"/>
          <w:kern w:val="0"/>
          <w:szCs w:val="28"/>
          <w:lang w:val="zh-CN"/>
        </w:rPr>
      </w:pPr>
      <w:r w:rsidRPr="00AB44D3">
        <w:rPr>
          <w:rFonts w:hint="eastAsia"/>
          <w:b w:val="0"/>
          <w:kern w:val="0"/>
        </w:rPr>
        <w:tab/>
      </w:r>
      <w:r>
        <w:rPr>
          <w:rFonts w:hint="eastAsia"/>
          <w:b w:val="0"/>
          <w:kern w:val="0"/>
        </w:rPr>
        <w:t>有</w:t>
      </w:r>
      <w:r w:rsidRPr="00AB44D3">
        <w:rPr>
          <w:rFonts w:hint="eastAsia"/>
          <w:b w:val="0"/>
          <w:kern w:val="0"/>
        </w:rPr>
        <w:t>剪刀撑</w:t>
      </w:r>
      <w:r>
        <w:rPr>
          <w:rFonts w:hint="eastAsia"/>
          <w:b w:val="0"/>
          <w:kern w:val="0"/>
        </w:rPr>
        <w:t>框架式支撑结构中的单元框架稳定性验算时，立杆计算长度</w:t>
      </w:r>
      <w:r w:rsidRPr="004D0A4D">
        <w:rPr>
          <w:rFonts w:ascii="宋体" w:hAnsi="Arial" w:cs="Arial"/>
          <w:b w:val="0"/>
          <w:kern w:val="0"/>
          <w:szCs w:val="28"/>
          <w:lang w:val="zh-CN"/>
        </w:rPr>
        <w:t>L</w:t>
      </w:r>
      <w:r w:rsidRPr="004D0A4D">
        <w:rPr>
          <w:rFonts w:ascii="宋体" w:hAnsi="Arial" w:cs="Arial"/>
          <w:b w:val="0"/>
          <w:kern w:val="0"/>
          <w:szCs w:val="28"/>
          <w:vertAlign w:val="subscript"/>
          <w:lang w:val="zh-CN"/>
        </w:rPr>
        <w:t>0</w:t>
      </w:r>
      <w:r w:rsidRPr="004D0A4D">
        <w:rPr>
          <w:rFonts w:ascii="宋体" w:hAnsi="Arial" w:cs="Arial" w:hint="eastAsia"/>
          <w:b w:val="0"/>
          <w:kern w:val="0"/>
          <w:szCs w:val="28"/>
          <w:lang w:val="zh-CN"/>
        </w:rPr>
        <w:t>=</w:t>
      </w: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 w:rsidRPr="00BF2E97"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H</w:t>
      </w: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a</w:t>
      </w:r>
      <w:r w:rsidRPr="004D0A4D">
        <w:rPr>
          <w:rFonts w:ascii="宋体" w:hAnsi="宋体" w:cs="Arial" w:hint="eastAsia"/>
          <w:b w:val="0"/>
          <w:kern w:val="0"/>
          <w:szCs w:val="28"/>
          <w:lang w:val="zh-CN"/>
        </w:rPr>
        <w:t>μ</w:t>
      </w:r>
      <w:r w:rsidRPr="004D0A4D">
        <w:rPr>
          <w:rFonts w:ascii="宋体" w:hAnsi="Arial" w:cs="Arial" w:hint="eastAsia"/>
          <w:b w:val="0"/>
          <w:kern w:val="0"/>
          <w:szCs w:val="28"/>
          <w:lang w:val="zh-CN"/>
        </w:rPr>
        <w:t>h</w:t>
      </w:r>
    </w:p>
    <w:p w:rsidR="004F0F27" w:rsidP="004F0F27">
      <w:pPr>
        <w:pStyle w:val="a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Arial" w:cs="Arial" w:hint="eastAsia"/>
          <w:kern w:val="0"/>
          <w:szCs w:val="28"/>
          <w:lang w:val="zh-CN"/>
        </w:rPr>
        <w:tab/>
      </w:r>
      <w:r w:rsidRPr="004D0A4D">
        <w:rPr>
          <w:rFonts w:ascii="宋体" w:hAnsi="宋体" w:cs="Arial" w:hint="eastAsia"/>
          <w:b w:val="0"/>
          <w:kern w:val="0"/>
          <w:szCs w:val="28"/>
          <w:lang w:val="zh-CN"/>
        </w:rPr>
        <w:t>μ</w:t>
      </w:r>
      <w:r>
        <w:rPr>
          <w:rFonts w:ascii="宋体" w:hAnsi="宋体" w:cs="Arial"/>
          <w:b w:val="0"/>
          <w:kern w:val="0"/>
          <w:szCs w:val="28"/>
          <w:lang w:val="zh-CN"/>
        </w:rPr>
        <w:t>—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立杆计算长度系数，按《建筑施工临时支撑结构技术规范》附录表</w:t>
      </w:r>
      <w:r>
        <w:rPr>
          <w:rFonts w:ascii="宋体" w:hAnsi="宋体" w:cs="Arial"/>
          <w:b w:val="0"/>
          <w:kern w:val="0"/>
          <w:szCs w:val="28"/>
          <w:lang w:val="zh-CN"/>
        </w:rPr>
        <w:t>B-4</w:t>
      </w:r>
      <w:r>
        <w:rPr>
          <w:rFonts w:ascii="宋体" w:hAnsi="宋体" w:cs="Arial"/>
          <w:b w:val="0"/>
          <w:kern w:val="0"/>
          <w:szCs w:val="28"/>
          <w:lang w:val="zh-CN"/>
        </w:rPr>
        <w:t>水平杆不连续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取值。</w:t>
      </w:r>
    </w:p>
    <w:p w:rsidR="004F0F27" w:rsidP="004F0F27">
      <w:pPr>
        <w:pStyle w:val="a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宋体" w:cs="Arial" w:hint="eastAsia"/>
          <w:b w:val="0"/>
          <w:kern w:val="0"/>
          <w:szCs w:val="28"/>
          <w:lang w:val="zh-CN"/>
        </w:rPr>
        <w:tab/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表中主要参数取值如下：</w:t>
      </w:r>
    </w:p>
    <w:p w:rsidR="004F0F27" w:rsidP="004F0F27">
      <w:pPr>
        <w:pStyle w:val="a"/>
        <w:ind w:firstLine="420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宋体" w:cs="Arial" w:hint="eastAsia"/>
          <w:b w:val="0"/>
          <w:kern w:val="0"/>
          <w:szCs w:val="28"/>
          <w:lang w:val="zh-CN"/>
        </w:rPr>
        <w:t>有剪刀撑框架式支撑结构的刚度比</w:t>
      </w:r>
      <w:r>
        <w:rPr>
          <w:rFonts w:ascii="宋体" w:hAnsi="宋体" w:cs="Arial"/>
          <w:b w:val="0"/>
          <w:kern w:val="0"/>
          <w:position w:val="-24"/>
          <w:szCs w:val="28"/>
          <w:lang w:val="zh-CN"/>
        </w:rPr>
        <w:object>
          <v:shape id="_x0000_i1044" type="#_x0000_t75" style="width:66pt;height:33pt" o:oleicon="f" o:ole="">
            <v:imagedata r:id="rId14" o:title=""/>
          </v:shape>
          <o:OLEObject Type="Embed" ProgID="Equation.3" ShapeID="_x0000_i1044" DrawAspect="Content" ObjectID="_1759568126" r:id="rId27"/>
        </w:objec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，</w:t>
      </w:r>
    </w:p>
    <w:p w:rsidR="004F0F27" w:rsidP="004F0F27">
      <w:pPr>
        <w:pStyle w:val="a"/>
        <w:ind w:firstLine="420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宋体" w:cs="Arial" w:hint="eastAsia"/>
          <w:b w:val="0"/>
          <w:kern w:val="0"/>
          <w:szCs w:val="28"/>
          <w:lang w:val="zh-CN"/>
        </w:rPr>
        <w:t>其中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E--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弹性模量，取</w:t>
      </w:r>
      <w:r>
        <w:rPr>
          <w:rFonts w:ascii="宋体" w:hAnsi="宋体" w:cs="Arial"/>
          <w:b w:val="0"/>
          <w:kern w:val="0"/>
          <w:szCs w:val="28"/>
          <w:lang w:val="zh-CN"/>
        </w:rPr>
        <w:t>206000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（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N/mm</w:t>
      </w:r>
      <w:r w:rsidRPr="00E30C2F">
        <w:rPr>
          <w:rFonts w:ascii="宋体" w:hAnsi="宋体" w:cs="Arial" w:hint="eastAsia"/>
          <w:b w:val="0"/>
          <w:kern w:val="0"/>
          <w:szCs w:val="28"/>
          <w:vertAlign w:val="superscript"/>
          <w:lang w:val="zh-CN"/>
        </w:rPr>
        <w:t>2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）</w:t>
      </w:r>
    </w:p>
    <w:p w:rsidR="004F0F27" w:rsidP="004F0F27">
      <w:pPr>
        <w:pStyle w:val="a"/>
        <w:numPr>
          <w:ilvl w:val="0"/>
          <w:numId w:val="5"/>
        </w:numPr>
        <w:rPr>
          <w:rFonts w:ascii="宋体" w:hAnsi="宋体" w:cs="Arial"/>
          <w:b w:val="0"/>
          <w:kern w:val="0"/>
          <w:szCs w:val="28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23"/>
          <w:cols w:space="425"/>
          <w:titlePg w:val="0"/>
          <w:docGrid w:type="lines" w:linePitch="312"/>
        </w:sectPr>
      </w:pPr>
      <w:r>
        <w:rPr>
          <w:rFonts w:ascii="宋体" w:hAnsi="宋体" w:cs="Arial" w:hint="eastAsia"/>
          <w:b w:val="0"/>
          <w:kern w:val="0"/>
          <w:szCs w:val="28"/>
          <w:lang w:val="zh-CN"/>
        </w:rPr>
        <w:t>钢管的截面惯性矩，取</w:t>
      </w:r>
      <w:r>
        <w:rPr>
          <w:rFonts w:ascii="宋体" w:hAnsi="宋体" w:cs="Arial"/>
          <w:b w:val="0"/>
          <w:kern w:val="0"/>
          <w:szCs w:val="28"/>
          <w:lang w:val="zh-CN"/>
        </w:rPr>
        <w:t>121900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（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mm</w:t>
      </w:r>
      <w:r>
        <w:rPr>
          <w:rFonts w:ascii="宋体" w:hAnsi="宋体" w:cs="Arial" w:hint="eastAsia"/>
          <w:b w:val="0"/>
          <w:kern w:val="0"/>
          <w:szCs w:val="28"/>
          <w:vertAlign w:val="superscript"/>
          <w:lang w:val="zh-CN"/>
        </w:rPr>
        <w:t>4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）</w:t>
      </w:r>
    </w:p>
    <w:p w:rsidR="004F0F27" w:rsidP="004F0F27">
      <w:pPr>
        <w:pStyle w:val="a"/>
        <w:ind w:left="420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宋体" w:cs="Arial" w:hint="eastAsia"/>
          <w:b w:val="0"/>
          <w:kern w:val="0"/>
          <w:szCs w:val="28"/>
          <w:lang w:val="zh-CN"/>
        </w:rPr>
        <w:t>h</w:t>
      </w:r>
      <w:r>
        <w:rPr>
          <w:rFonts w:ascii="宋体" w:hAnsi="宋体" w:cs="Arial"/>
          <w:b w:val="0"/>
          <w:kern w:val="0"/>
          <w:szCs w:val="28"/>
          <w:lang w:val="zh-CN"/>
        </w:rPr>
        <w:t>—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立杆步距，取</w:t>
      </w:r>
      <w:r>
        <w:rPr>
          <w:rFonts w:ascii="宋体" w:hAnsi="宋体" w:cs="Arial"/>
          <w:b w:val="0"/>
          <w:kern w:val="0"/>
          <w:szCs w:val="28"/>
          <w:lang w:val="zh-CN"/>
        </w:rPr>
        <w:t>900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mm</w:t>
      </w:r>
    </w:p>
    <w:p w:rsidR="004F0F27" w:rsidP="004F0F27">
      <w:pPr>
        <w:pStyle w:val="a"/>
        <w:ind w:left="420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宋体" w:cs="Arial" w:hint="eastAsia"/>
          <w:b w:val="0"/>
          <w:kern w:val="0"/>
          <w:szCs w:val="28"/>
          <w:lang w:val="zh-CN"/>
        </w:rPr>
        <w:t>k</w:t>
      </w:r>
      <w:r>
        <w:rPr>
          <w:rFonts w:ascii="宋体" w:hAnsi="宋体" w:cs="Arial"/>
          <w:b w:val="0"/>
          <w:kern w:val="0"/>
          <w:szCs w:val="28"/>
          <w:lang w:val="zh-CN"/>
        </w:rPr>
        <w:t>—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节点转动刚度，取</w:t>
      </w:r>
      <w:r>
        <w:rPr>
          <w:rFonts w:ascii="宋体" w:hAnsi="宋体" w:cs="Arial"/>
          <w:b w:val="0"/>
          <w:kern w:val="0"/>
          <w:szCs w:val="28"/>
          <w:lang w:val="zh-CN"/>
        </w:rPr>
        <w:t>25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kN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·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m/rad</w:t>
      </w:r>
    </w:p>
    <w:p w:rsidR="004F0F27" w:rsidP="004F0F27">
      <w:pPr>
        <w:pStyle w:val="a"/>
        <w:ind w:left="420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宋体" w:cs="Arial" w:hint="eastAsia"/>
          <w:b w:val="0"/>
          <w:kern w:val="0"/>
          <w:szCs w:val="28"/>
          <w:lang w:val="zh-CN"/>
        </w:rPr>
        <w:t>l</w:t>
      </w:r>
      <w:r>
        <w:rPr>
          <w:rFonts w:ascii="宋体" w:hAnsi="宋体" w:cs="Arial" w:hint="eastAsia"/>
          <w:b w:val="0"/>
          <w:kern w:val="0"/>
          <w:szCs w:val="28"/>
          <w:vertAlign w:val="subscript"/>
          <w:lang w:val="zh-CN"/>
        </w:rPr>
        <w:t>y</w:t>
      </w:r>
      <w:r>
        <w:rPr>
          <w:rFonts w:ascii="宋体" w:hAnsi="宋体" w:cs="Arial"/>
          <w:b w:val="0"/>
          <w:kern w:val="0"/>
          <w:szCs w:val="28"/>
          <w:lang w:val="zh-CN"/>
        </w:rPr>
        <w:t>—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立杆的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y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向间距，取</w:t>
      </w:r>
      <w:r>
        <w:rPr>
          <w:rFonts w:ascii="宋体" w:hAnsi="宋体" w:cs="Arial"/>
          <w:b w:val="0"/>
          <w:kern w:val="0"/>
          <w:szCs w:val="28"/>
          <w:lang w:val="zh-CN"/>
        </w:rPr>
        <w:t>800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mm</w:t>
      </w:r>
    </w:p>
    <w:tbl>
      <w:tblPr>
        <w:tblStyle w:val="TableNormal"/>
        <w:tblW w:w="0" w:type="auto"/>
        <w:tblInd w:w="428" w:type="dxa"/>
        <w:tblCellMar>
          <w:left w:w="0" w:type="dxa"/>
          <w:right w:w="0" w:type="dxa"/>
        </w:tblCellMar>
        <w:tblLook w:val="0000"/>
      </w:tblPr>
      <w:tblGrid>
        <w:gridCol w:w="745"/>
        <w:gridCol w:w="2088"/>
        <w:gridCol w:w="368"/>
        <w:gridCol w:w="1616"/>
        <w:gridCol w:w="890"/>
      </w:tblGrid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745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K=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206000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/>
                <w:sz w:val="24"/>
              </w:rPr>
              <w:t>121900</w:t>
            </w:r>
          </w:p>
        </w:tc>
        <w:tc>
          <w:tcPr>
            <w:tcW w:w="368" w:type="dxa"/>
            <w:vMerge w:val="restart"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+</w:t>
            </w:r>
          </w:p>
        </w:tc>
        <w:tc>
          <w:tcPr>
            <w:tcW w:w="1616" w:type="dxa"/>
            <w:tcBorders>
              <w:left w:val="nil"/>
              <w:bottom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800</w:t>
            </w:r>
          </w:p>
        </w:tc>
        <w:tc>
          <w:tcPr>
            <w:tcW w:w="890" w:type="dxa"/>
            <w:vMerge w:val="restart"/>
            <w:vAlign w:val="center"/>
          </w:tcPr>
          <w:p w:rsidR="004F0F27" w:rsidP="004F0F27"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=</w:t>
            </w:r>
            <w:r>
              <w:rPr>
                <w:rFonts w:ascii="宋体" w:hAnsi="宋体"/>
                <w:sz w:val="24"/>
              </w:rPr>
              <w:t>1.26</w:t>
            </w:r>
          </w:p>
        </w:tc>
      </w:tr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327"/>
        </w:trPr>
        <w:tc>
          <w:tcPr>
            <w:tcW w:w="745" w:type="dxa"/>
            <w:vMerge/>
            <w:vAlign w:val="center"/>
          </w:tcPr>
          <w:p w:rsidR="004F0F27" w:rsidP="004F0F27">
            <w:pPr>
              <w:pStyle w:val="Normal0"/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8" w:type="dxa"/>
            <w:tcBorders>
              <w:top w:val="single" w:sz="4" w:space="0" w:color="auto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900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/>
                <w:sz w:val="24"/>
              </w:rPr>
              <w:t>25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 w:hint="eastAsia"/>
                <w:sz w:val="24"/>
              </w:rPr>
              <w:t>10</w:t>
            </w:r>
            <w:r w:rsidRPr="003939BF">
              <w:rPr>
                <w:rFonts w:ascii="宋体" w:hAnsi="宋体" w:hint="eastAsia"/>
                <w:sz w:val="24"/>
                <w:vertAlign w:val="superscript"/>
              </w:rPr>
              <w:t>6</w:t>
            </w:r>
          </w:p>
        </w:tc>
        <w:tc>
          <w:tcPr>
            <w:tcW w:w="368" w:type="dxa"/>
            <w:vMerge/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</w:tcBorders>
            <w:vAlign w:val="center"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/>
                <w:sz w:val="24"/>
              </w:rPr>
              <w:t>900</w:t>
            </w:r>
          </w:p>
        </w:tc>
        <w:tc>
          <w:tcPr>
            <w:tcW w:w="890" w:type="dxa"/>
            <w:vMerge/>
          </w:tcPr>
          <w:p w:rsidR="004F0F27" w:rsidP="004F0F27"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F0F27" w:rsidP="004F0F27">
      <w:pPr>
        <w:pStyle w:val="a"/>
        <w:ind w:firstLine="420"/>
        <w:rPr>
          <w:b w:val="0"/>
          <w:kern w:val="0"/>
        </w:rPr>
      </w:pPr>
      <w:r>
        <w:rPr>
          <w:b w:val="0"/>
          <w:kern w:val="0"/>
        </w:rPr>
        <w:t>a</w:t>
      </w:r>
      <w:r>
        <w:rPr>
          <w:rFonts w:hint="eastAsia"/>
          <w:b w:val="0"/>
          <w:kern w:val="0"/>
          <w:vertAlign w:val="subscript"/>
        </w:rPr>
        <w:t>x</w:t>
      </w:r>
      <w:r>
        <w:rPr>
          <w:b w:val="0"/>
          <w:kern w:val="0"/>
        </w:rPr>
        <w:t>—</w:t>
      </w:r>
      <w:r>
        <w:rPr>
          <w:rFonts w:hint="eastAsia"/>
          <w:b w:val="0"/>
          <w:kern w:val="0"/>
        </w:rPr>
        <w:t>单元框架</w:t>
      </w:r>
      <w:r>
        <w:rPr>
          <w:rFonts w:hint="eastAsia"/>
          <w:b w:val="0"/>
          <w:kern w:val="0"/>
        </w:rPr>
        <w:t>x</w:t>
      </w:r>
      <w:r>
        <w:rPr>
          <w:rFonts w:hint="eastAsia"/>
          <w:b w:val="0"/>
          <w:kern w:val="0"/>
        </w:rPr>
        <w:t>向跨距与步距</w:t>
      </w:r>
      <w:r>
        <w:rPr>
          <w:rFonts w:hint="eastAsia"/>
          <w:b w:val="0"/>
          <w:kern w:val="0"/>
        </w:rPr>
        <w:t>h</w:t>
      </w:r>
      <w:r>
        <w:rPr>
          <w:rFonts w:hint="eastAsia"/>
          <w:b w:val="0"/>
          <w:kern w:val="0"/>
        </w:rPr>
        <w:t>之比，</w:t>
      </w:r>
      <w:r>
        <w:rPr>
          <w:b w:val="0"/>
          <w:kern w:val="0"/>
        </w:rPr>
        <w:t>a</w:t>
      </w:r>
      <w:r>
        <w:rPr>
          <w:rFonts w:hint="eastAsia"/>
          <w:b w:val="0"/>
          <w:kern w:val="0"/>
          <w:vertAlign w:val="subscript"/>
        </w:rPr>
        <w:t>x</w:t>
      </w:r>
      <w:r>
        <w:rPr>
          <w:rFonts w:hint="eastAsia"/>
          <w:b w:val="0"/>
          <w:kern w:val="0"/>
        </w:rPr>
        <w:t xml:space="preserve"> =l</w:t>
      </w:r>
      <w:r w:rsidRPr="00590C9D">
        <w:rPr>
          <w:rFonts w:hint="eastAsia"/>
          <w:b w:val="0"/>
          <w:kern w:val="0"/>
          <w:vertAlign w:val="subscript"/>
        </w:rPr>
        <w:t>x</w:t>
      </w:r>
      <w:r>
        <w:rPr>
          <w:rFonts w:hint="eastAsia"/>
          <w:b w:val="0"/>
          <w:kern w:val="0"/>
        </w:rPr>
        <w:t>/h=</w:t>
      </w:r>
      <w:r>
        <w:rPr>
          <w:b w:val="0"/>
          <w:kern w:val="0"/>
        </w:rPr>
        <w:t>0.8</w:t>
      </w:r>
      <w:r>
        <w:rPr>
          <w:rFonts w:hint="eastAsia"/>
          <w:b w:val="0"/>
          <w:kern w:val="0"/>
        </w:rPr>
        <w:t>/</w:t>
      </w:r>
      <w:r>
        <w:rPr>
          <w:b w:val="0"/>
          <w:kern w:val="0"/>
        </w:rPr>
        <w:t>0.9</w:t>
      </w:r>
      <w:r>
        <w:rPr>
          <w:rFonts w:hint="eastAsia"/>
          <w:b w:val="0"/>
          <w:kern w:val="0"/>
        </w:rPr>
        <w:t>=</w:t>
      </w:r>
      <w:r>
        <w:rPr>
          <w:b w:val="0"/>
          <w:kern w:val="0"/>
        </w:rPr>
        <w:t>0.89</w:t>
      </w:r>
    </w:p>
    <w:p w:rsidR="004F0F27" w:rsidP="004F0F27">
      <w:pPr>
        <w:pStyle w:val="a"/>
        <w:ind w:firstLine="420"/>
        <w:rPr>
          <w:b w:val="0"/>
          <w:kern w:val="0"/>
        </w:rPr>
      </w:pPr>
      <w:r>
        <w:rPr>
          <w:rFonts w:hint="eastAsia"/>
          <w:b w:val="0"/>
          <w:kern w:val="0"/>
        </w:rPr>
        <w:t>n</w:t>
      </w:r>
      <w:r>
        <w:rPr>
          <w:rFonts w:hint="eastAsia"/>
          <w:b w:val="0"/>
          <w:kern w:val="0"/>
          <w:vertAlign w:val="subscript"/>
        </w:rPr>
        <w:t>x</w:t>
      </w:r>
      <w:r>
        <w:rPr>
          <w:b w:val="0"/>
          <w:kern w:val="0"/>
        </w:rPr>
        <w:t>—</w:t>
      </w:r>
      <w:r>
        <w:rPr>
          <w:rFonts w:hint="eastAsia"/>
          <w:b w:val="0"/>
          <w:kern w:val="0"/>
        </w:rPr>
        <w:t>单元框架的</w:t>
      </w:r>
      <w:r>
        <w:rPr>
          <w:rFonts w:hint="eastAsia"/>
          <w:b w:val="0"/>
          <w:kern w:val="0"/>
        </w:rPr>
        <w:t>x</w:t>
      </w:r>
      <w:r>
        <w:rPr>
          <w:rFonts w:hint="eastAsia"/>
          <w:b w:val="0"/>
          <w:kern w:val="0"/>
        </w:rPr>
        <w:t>向跨数，</w:t>
      </w:r>
      <w:r>
        <w:rPr>
          <w:rFonts w:hint="eastAsia"/>
          <w:b w:val="0"/>
          <w:kern w:val="0"/>
        </w:rPr>
        <w:t>n</w:t>
      </w:r>
      <w:r>
        <w:rPr>
          <w:rFonts w:hint="eastAsia"/>
          <w:b w:val="0"/>
          <w:kern w:val="0"/>
          <w:vertAlign w:val="subscript"/>
        </w:rPr>
        <w:t>x</w:t>
      </w:r>
      <w:r>
        <w:rPr>
          <w:rFonts w:hint="eastAsia"/>
          <w:b w:val="0"/>
          <w:kern w:val="0"/>
        </w:rPr>
        <w:t xml:space="preserve"> =</w:t>
      </w:r>
      <w:r>
        <w:rPr>
          <w:b w:val="0"/>
          <w:kern w:val="0"/>
        </w:rPr>
        <w:t>4</w:t>
      </w:r>
    </w:p>
    <w:p w:rsidR="004F0F27" w:rsidP="004F0F27">
      <w:pPr>
        <w:pStyle w:val="a"/>
        <w:ind w:firstLine="420"/>
        <w:rPr>
          <w:b w:val="0"/>
          <w:kern w:val="0"/>
        </w:rPr>
      </w:pPr>
      <w:r>
        <w:rPr>
          <w:rFonts w:hint="eastAsia"/>
          <w:b w:val="0"/>
          <w:kern w:val="0"/>
        </w:rPr>
        <w:t>x</w:t>
      </w:r>
      <w:r>
        <w:rPr>
          <w:rFonts w:hint="eastAsia"/>
          <w:b w:val="0"/>
          <w:kern w:val="0"/>
        </w:rPr>
        <w:t>向定义：立杆纵横向间距相同，</w:t>
      </w:r>
      <w:r>
        <w:rPr>
          <w:rFonts w:hint="eastAsia"/>
          <w:b w:val="0"/>
          <w:kern w:val="0"/>
        </w:rPr>
        <w:t>x</w:t>
      </w:r>
      <w:r>
        <w:rPr>
          <w:rFonts w:hint="eastAsia"/>
          <w:b w:val="0"/>
          <w:kern w:val="0"/>
        </w:rPr>
        <w:t>向为单元框架立杆跨数大的方向，取板底立杆纵距方向。</w:t>
      </w:r>
    </w:p>
    <w:p w:rsidR="004F0F27" w:rsidP="004F0F27">
      <w:pPr>
        <w:pStyle w:val="a"/>
        <w:ind w:firstLine="420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hint="eastAsia"/>
          <w:b w:val="0"/>
          <w:kern w:val="0"/>
        </w:rPr>
        <w:t>根据以上参数查表，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立杆计算长度系数</w:t>
      </w:r>
      <w:r w:rsidRPr="004D0A4D">
        <w:rPr>
          <w:rFonts w:ascii="宋体" w:hAnsi="宋体" w:cs="Arial" w:hint="eastAsia"/>
          <w:b w:val="0"/>
          <w:kern w:val="0"/>
          <w:szCs w:val="28"/>
          <w:lang w:val="zh-CN"/>
        </w:rPr>
        <w:t>μ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=</w:t>
      </w:r>
      <w:r>
        <w:rPr>
          <w:rFonts w:ascii="宋体" w:hAnsi="宋体" w:cs="Arial"/>
          <w:b w:val="0"/>
          <w:kern w:val="0"/>
          <w:szCs w:val="28"/>
          <w:lang w:val="zh-CN"/>
        </w:rPr>
        <w:t>2.22</w:t>
      </w:r>
    </w:p>
    <w:p w:rsidR="004F0F27" w:rsidP="004F0F27">
      <w:pPr>
        <w:pStyle w:val="a"/>
        <w:ind w:firstLine="420"/>
        <w:rPr>
          <w:rFonts w:ascii="宋体" w:hAnsi="宋体" w:cs="Arial"/>
          <w:b w:val="0"/>
          <w:kern w:val="0"/>
          <w:szCs w:val="28"/>
          <w:lang w:val="zh-CN"/>
        </w:rPr>
      </w:pP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a</w:t>
      </w:r>
      <w:r>
        <w:rPr>
          <w:rFonts w:ascii="宋体" w:hAnsi="宋体" w:cs="Arial"/>
          <w:b w:val="0"/>
          <w:kern w:val="0"/>
          <w:szCs w:val="28"/>
          <w:lang w:val="zh-CN"/>
        </w:rPr>
        <w:t>—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扫地杆高度与悬臂长度修正系数，按附录表</w:t>
      </w:r>
      <w:r>
        <w:rPr>
          <w:rFonts w:ascii="宋体" w:hAnsi="宋体" w:cs="Arial"/>
          <w:b w:val="0"/>
          <w:kern w:val="0"/>
          <w:szCs w:val="28"/>
          <w:lang w:val="zh-CN"/>
        </w:rPr>
        <w:t>B-6</w:t>
      </w:r>
      <w:r>
        <w:rPr>
          <w:rFonts w:ascii="宋体" w:hAnsi="宋体" w:cs="Arial"/>
          <w:b w:val="0"/>
          <w:kern w:val="0"/>
          <w:szCs w:val="28"/>
          <w:lang w:val="zh-CN"/>
        </w:rPr>
        <w:t>水平杆连续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取值，</w:t>
      </w: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a</w:t>
      </w:r>
      <w:r>
        <w:rPr>
          <w:rFonts w:ascii="宋体" w:hAnsi="宋体" w:hint="eastAsia"/>
        </w:rPr>
        <w:t>=</w:t>
      </w:r>
      <w:r>
        <w:rPr>
          <w:rFonts w:ascii="宋体" w:hAnsi="宋体"/>
        </w:rPr>
        <w:t>1.05</w:t>
      </w:r>
    </w:p>
    <w:p w:rsidR="004F0F27" w:rsidP="004F0F27">
      <w:pPr>
        <w:pStyle w:val="a"/>
        <w:ind w:firstLine="420"/>
        <w:rPr>
          <w:b w:val="0"/>
          <w:kern w:val="0"/>
        </w:rPr>
      </w:pPr>
      <w:r>
        <w:rPr>
          <w:rFonts w:hint="eastAsia"/>
          <w:b w:val="0"/>
          <w:kern w:val="0"/>
        </w:rPr>
        <w:t>其中</w:t>
      </w:r>
      <w:r>
        <w:rPr>
          <w:b w:val="0"/>
          <w:kern w:val="0"/>
        </w:rPr>
        <w:t>a</w:t>
      </w:r>
      <w:r w:rsidRPr="00B172F9">
        <w:rPr>
          <w:b w:val="0"/>
          <w:kern w:val="0"/>
          <w:vertAlign w:val="subscript"/>
        </w:rPr>
        <w:t>1</w:t>
      </w:r>
      <w:r>
        <w:rPr>
          <w:b w:val="0"/>
          <w:kern w:val="0"/>
        </w:rPr>
        <w:t>—</w:t>
      </w:r>
      <w:r>
        <w:rPr>
          <w:rFonts w:hint="eastAsia"/>
          <w:b w:val="0"/>
          <w:kern w:val="0"/>
        </w:rPr>
        <w:t>扫地杆高度与步距</w:t>
      </w:r>
      <w:r>
        <w:rPr>
          <w:rFonts w:hint="eastAsia"/>
          <w:b w:val="0"/>
          <w:kern w:val="0"/>
        </w:rPr>
        <w:t>h</w:t>
      </w:r>
      <w:r>
        <w:rPr>
          <w:rFonts w:hint="eastAsia"/>
          <w:b w:val="0"/>
          <w:kern w:val="0"/>
        </w:rPr>
        <w:t>之比，</w:t>
      </w:r>
      <w:r>
        <w:rPr>
          <w:rFonts w:hint="eastAsia"/>
          <w:b w:val="0"/>
          <w:kern w:val="0"/>
        </w:rPr>
        <w:t>a</w:t>
      </w:r>
      <w:r w:rsidRPr="00B172F9">
        <w:rPr>
          <w:rFonts w:hint="eastAsia"/>
          <w:b w:val="0"/>
          <w:kern w:val="0"/>
          <w:vertAlign w:val="subscript"/>
        </w:rPr>
        <w:t>1</w:t>
      </w:r>
      <w:r>
        <w:rPr>
          <w:rFonts w:hint="eastAsia"/>
          <w:b w:val="0"/>
          <w:kern w:val="0"/>
        </w:rPr>
        <w:t>=</w:t>
      </w:r>
      <w:r>
        <w:rPr>
          <w:b w:val="0"/>
          <w:kern w:val="0"/>
        </w:rPr>
        <w:t>0.2</w:t>
      </w:r>
      <w:r>
        <w:rPr>
          <w:rFonts w:hint="eastAsia"/>
          <w:b w:val="0"/>
          <w:kern w:val="0"/>
        </w:rPr>
        <w:t>/</w:t>
      </w:r>
      <w:r>
        <w:rPr>
          <w:b w:val="0"/>
          <w:kern w:val="0"/>
        </w:rPr>
        <w:t>0.9</w:t>
      </w:r>
      <w:r>
        <w:rPr>
          <w:rFonts w:hint="eastAsia"/>
          <w:b w:val="0"/>
          <w:kern w:val="0"/>
        </w:rPr>
        <w:t>=</w:t>
      </w:r>
      <w:r>
        <w:rPr>
          <w:b w:val="0"/>
          <w:kern w:val="0"/>
        </w:rPr>
        <w:t>0.22</w:t>
      </w:r>
    </w:p>
    <w:p w:rsidR="004F0F27" w:rsidP="004F0F27">
      <w:pPr>
        <w:pStyle w:val="a"/>
        <w:ind w:firstLine="420"/>
        <w:rPr>
          <w:b w:val="0"/>
          <w:kern w:val="0"/>
        </w:rPr>
      </w:pPr>
      <w:r>
        <w:rPr>
          <w:b w:val="0"/>
          <w:kern w:val="0"/>
        </w:rPr>
        <w:t>a</w:t>
      </w:r>
      <w:r>
        <w:rPr>
          <w:rFonts w:hint="eastAsia"/>
          <w:b w:val="0"/>
          <w:kern w:val="0"/>
          <w:vertAlign w:val="subscript"/>
        </w:rPr>
        <w:t>2</w:t>
      </w:r>
      <w:r>
        <w:rPr>
          <w:b w:val="0"/>
          <w:kern w:val="0"/>
        </w:rPr>
        <w:t>—</w:t>
      </w:r>
      <w:r>
        <w:rPr>
          <w:rFonts w:hint="eastAsia"/>
          <w:b w:val="0"/>
          <w:kern w:val="0"/>
        </w:rPr>
        <w:t>悬臂长度与步距</w:t>
      </w:r>
      <w:r>
        <w:rPr>
          <w:rFonts w:hint="eastAsia"/>
          <w:b w:val="0"/>
          <w:kern w:val="0"/>
        </w:rPr>
        <w:t>h</w:t>
      </w:r>
      <w:r>
        <w:rPr>
          <w:rFonts w:hint="eastAsia"/>
          <w:b w:val="0"/>
          <w:kern w:val="0"/>
        </w:rPr>
        <w:t>之比，</w:t>
      </w:r>
      <w:r>
        <w:rPr>
          <w:rFonts w:hint="eastAsia"/>
          <w:b w:val="0"/>
          <w:kern w:val="0"/>
        </w:rPr>
        <w:t>a</w:t>
      </w:r>
      <w:r>
        <w:rPr>
          <w:rFonts w:hint="eastAsia"/>
          <w:b w:val="0"/>
          <w:kern w:val="0"/>
          <w:vertAlign w:val="subscript"/>
        </w:rPr>
        <w:t>2</w:t>
      </w:r>
      <w:r>
        <w:rPr>
          <w:rFonts w:hint="eastAsia"/>
          <w:b w:val="0"/>
          <w:kern w:val="0"/>
        </w:rPr>
        <w:t>=</w:t>
      </w:r>
      <w:r>
        <w:rPr>
          <w:b w:val="0"/>
          <w:kern w:val="0"/>
        </w:rPr>
        <w:t>0.4</w:t>
      </w:r>
      <w:r>
        <w:rPr>
          <w:rFonts w:hint="eastAsia"/>
          <w:b w:val="0"/>
          <w:kern w:val="0"/>
        </w:rPr>
        <w:t>/</w:t>
      </w:r>
      <w:r>
        <w:rPr>
          <w:b w:val="0"/>
          <w:kern w:val="0"/>
        </w:rPr>
        <w:t>0.9</w:t>
      </w:r>
      <w:r>
        <w:rPr>
          <w:rFonts w:hint="eastAsia"/>
          <w:b w:val="0"/>
          <w:kern w:val="0"/>
        </w:rPr>
        <w:t>=</w:t>
      </w:r>
      <w:r>
        <w:rPr>
          <w:b w:val="0"/>
          <w:kern w:val="0"/>
        </w:rPr>
        <w:t>0.44</w:t>
      </w:r>
    </w:p>
    <w:p w:rsidR="004F0F27" w:rsidP="004F0F27">
      <w:pPr>
        <w:pStyle w:val="a"/>
        <w:ind w:firstLine="420"/>
        <w:rPr>
          <w:b w:val="0"/>
          <w:kern w:val="0"/>
        </w:rPr>
      </w:pPr>
      <w:r>
        <w:rPr>
          <w:rFonts w:hint="eastAsia"/>
          <w:b w:val="0"/>
          <w:kern w:val="0"/>
        </w:rPr>
        <w:t>a</w:t>
      </w:r>
      <w:r>
        <w:rPr>
          <w:b w:val="0"/>
          <w:kern w:val="0"/>
        </w:rPr>
        <w:t>—a</w:t>
      </w:r>
      <w:r w:rsidRPr="00B172F9">
        <w:rPr>
          <w:b w:val="0"/>
          <w:kern w:val="0"/>
          <w:vertAlign w:val="subscript"/>
        </w:rPr>
        <w:t>1</w:t>
      </w:r>
      <w:r>
        <w:rPr>
          <w:rFonts w:hint="eastAsia"/>
          <w:b w:val="0"/>
          <w:kern w:val="0"/>
        </w:rPr>
        <w:t>与</w:t>
      </w:r>
      <w:r>
        <w:rPr>
          <w:b w:val="0"/>
          <w:kern w:val="0"/>
        </w:rPr>
        <w:t>a</w:t>
      </w:r>
      <w:r>
        <w:rPr>
          <w:rFonts w:hint="eastAsia"/>
          <w:b w:val="0"/>
          <w:kern w:val="0"/>
          <w:vertAlign w:val="subscript"/>
        </w:rPr>
        <w:t>2</w:t>
      </w:r>
      <w:r>
        <w:rPr>
          <w:rFonts w:hint="eastAsia"/>
          <w:b w:val="0"/>
          <w:kern w:val="0"/>
        </w:rPr>
        <w:t>中的较大值，</w:t>
      </w:r>
      <w:r>
        <w:rPr>
          <w:rFonts w:hint="eastAsia"/>
          <w:b w:val="0"/>
          <w:kern w:val="0"/>
        </w:rPr>
        <w:t>a=</w:t>
      </w:r>
      <w:r>
        <w:rPr>
          <w:b w:val="0"/>
          <w:kern w:val="0"/>
        </w:rPr>
        <w:t>0.44</w:t>
      </w:r>
    </w:p>
    <w:p w:rsidR="004F0F27" w:rsidP="004F0F27">
      <w:pPr>
        <w:pStyle w:val="a"/>
        <w:ind w:firstLine="420"/>
        <w:rPr>
          <w:b w:val="0"/>
          <w:kern w:val="0"/>
        </w:rPr>
      </w:pP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H</w:t>
      </w:r>
      <w:r>
        <w:rPr>
          <w:rFonts w:ascii="宋体" w:hAnsi="宋体" w:cs="Arial"/>
          <w:b w:val="0"/>
          <w:kern w:val="0"/>
          <w:szCs w:val="28"/>
          <w:lang w:val="zh-CN"/>
        </w:rPr>
        <w:t>—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高度修正系数，架体高度</w:t>
      </w:r>
      <w:r>
        <w:rPr>
          <w:rFonts w:ascii="宋体" w:hAnsi="宋体" w:cs="Arial"/>
          <w:b w:val="0"/>
          <w:kern w:val="0"/>
          <w:szCs w:val="28"/>
          <w:lang w:val="zh-CN"/>
        </w:rPr>
        <w:t>5</w:t>
      </w:r>
      <w:r>
        <w:rPr>
          <w:rFonts w:ascii="宋体" w:hAnsi="宋体" w:cs="Arial" w:hint="eastAsia"/>
          <w:b w:val="0"/>
          <w:kern w:val="0"/>
          <w:szCs w:val="28"/>
          <w:lang w:val="zh-CN"/>
        </w:rPr>
        <w:t>m,</w:t>
      </w: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H</w:t>
      </w:r>
      <w:r>
        <w:rPr>
          <w:rFonts w:hint="eastAsia"/>
          <w:b w:val="0"/>
          <w:kern w:val="0"/>
        </w:rPr>
        <w:t>=</w:t>
      </w:r>
      <w:r>
        <w:rPr>
          <w:b w:val="0"/>
          <w:kern w:val="0"/>
        </w:rPr>
        <w:t>1</w:t>
      </w:r>
    </w:p>
    <w:p w:rsidR="004F0F27" w:rsidP="004F0F27">
      <w:pPr>
        <w:pStyle w:val="a"/>
        <w:ind w:firstLine="420"/>
        <w:rPr>
          <w:rFonts w:ascii="宋体" w:hAnsi="宋体"/>
          <w:b w:val="0"/>
        </w:rPr>
      </w:pPr>
      <w:r>
        <w:rPr>
          <w:rFonts w:hint="eastAsia"/>
          <w:b w:val="0"/>
          <w:kern w:val="0"/>
        </w:rPr>
        <w:t>立杆计算长度</w:t>
      </w:r>
      <w:r w:rsidRPr="004D0A4D">
        <w:rPr>
          <w:rFonts w:ascii="宋体" w:hAnsi="Arial" w:cs="Arial"/>
          <w:b w:val="0"/>
          <w:kern w:val="0"/>
          <w:szCs w:val="28"/>
          <w:lang w:val="zh-CN"/>
        </w:rPr>
        <w:t>L</w:t>
      </w:r>
      <w:r w:rsidRPr="004D0A4D">
        <w:rPr>
          <w:rFonts w:ascii="宋体" w:hAnsi="Arial" w:cs="Arial"/>
          <w:b w:val="0"/>
          <w:kern w:val="0"/>
          <w:szCs w:val="28"/>
          <w:vertAlign w:val="subscript"/>
          <w:lang w:val="zh-CN"/>
        </w:rPr>
        <w:t>0</w:t>
      </w:r>
      <w:r w:rsidRPr="004D0A4D">
        <w:rPr>
          <w:rFonts w:ascii="宋体" w:hAnsi="Arial" w:cs="Arial" w:hint="eastAsia"/>
          <w:b w:val="0"/>
          <w:kern w:val="0"/>
          <w:szCs w:val="28"/>
          <w:lang w:val="zh-CN"/>
        </w:rPr>
        <w:t>=</w:t>
      </w: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 w:rsidRPr="00BF2E97"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H</w:t>
      </w:r>
      <w:r>
        <w:rPr>
          <w:rFonts w:ascii="宋体" w:hAnsi="Arial" w:cs="Arial" w:hint="eastAsia"/>
          <w:b w:val="0"/>
          <w:kern w:val="0"/>
          <w:szCs w:val="28"/>
          <w:lang w:val="zh-CN"/>
        </w:rPr>
        <w:t>β</w:t>
      </w:r>
      <w:r>
        <w:rPr>
          <w:rFonts w:ascii="宋体" w:hAnsi="Arial" w:cs="Arial" w:hint="eastAsia"/>
          <w:b w:val="0"/>
          <w:kern w:val="0"/>
          <w:szCs w:val="28"/>
          <w:vertAlign w:val="subscript"/>
          <w:lang w:val="zh-CN"/>
        </w:rPr>
        <w:t>a</w:t>
      </w:r>
      <w:r w:rsidRPr="004D0A4D">
        <w:rPr>
          <w:rFonts w:ascii="宋体" w:hAnsi="宋体" w:cs="Arial" w:hint="eastAsia"/>
          <w:b w:val="0"/>
          <w:kern w:val="0"/>
          <w:szCs w:val="28"/>
          <w:lang w:val="zh-CN"/>
        </w:rPr>
        <w:t>μ</w:t>
      </w:r>
      <w:r w:rsidRPr="004D0A4D">
        <w:rPr>
          <w:rFonts w:ascii="宋体" w:hAnsi="Arial" w:cs="Arial" w:hint="eastAsia"/>
          <w:b w:val="0"/>
          <w:kern w:val="0"/>
          <w:szCs w:val="28"/>
          <w:lang w:val="zh-CN"/>
        </w:rPr>
        <w:t>h</w:t>
      </w:r>
      <w:r>
        <w:rPr>
          <w:rFonts w:ascii="宋体" w:hAnsi="Arial" w:cs="Arial" w:hint="eastAsia"/>
          <w:b w:val="0"/>
          <w:kern w:val="0"/>
          <w:szCs w:val="28"/>
          <w:lang w:val="zh-CN"/>
        </w:rPr>
        <w:t xml:space="preserve"> =</w:t>
      </w:r>
      <w:r>
        <w:rPr>
          <w:rFonts w:ascii="宋体" w:hAnsi="Arial" w:cs="Arial"/>
          <w:b w:val="0"/>
          <w:kern w:val="0"/>
          <w:szCs w:val="28"/>
          <w:lang w:val="zh-CN"/>
        </w:rPr>
        <w:t>1</w:t>
      </w:r>
      <w:r w:rsidRPr="00EB7BF4">
        <w:rPr>
          <w:rFonts w:ascii="宋体" w:hAnsi="宋体" w:hint="eastAsia"/>
          <w:b w:val="0"/>
        </w:rPr>
        <w:t>×</w:t>
      </w:r>
      <w:r>
        <w:rPr>
          <w:rFonts w:ascii="宋体" w:hAnsi="宋体"/>
          <w:b w:val="0"/>
        </w:rPr>
        <w:t>1.05</w:t>
      </w:r>
      <w:r w:rsidRPr="00EB7BF4">
        <w:rPr>
          <w:rFonts w:ascii="宋体" w:hAnsi="宋体" w:hint="eastAsia"/>
          <w:b w:val="0"/>
        </w:rPr>
        <w:t>×</w:t>
      </w:r>
      <w:r>
        <w:rPr>
          <w:rFonts w:ascii="宋体" w:hAnsi="宋体"/>
          <w:b w:val="0"/>
        </w:rPr>
        <w:t>2.22</w:t>
      </w:r>
      <w:r w:rsidRPr="00EB7BF4">
        <w:rPr>
          <w:rFonts w:ascii="宋体" w:hAnsi="宋体" w:hint="eastAsia"/>
          <w:b w:val="0"/>
        </w:rPr>
        <w:t>×</w:t>
      </w:r>
      <w:r>
        <w:rPr>
          <w:rFonts w:ascii="宋体" w:hAnsi="宋体"/>
          <w:b w:val="0"/>
        </w:rPr>
        <w:t>0.9</w:t>
      </w:r>
      <w:r>
        <w:rPr>
          <w:rFonts w:ascii="宋体" w:hAnsi="宋体" w:hint="eastAsia"/>
          <w:b w:val="0"/>
        </w:rPr>
        <w:t>=</w:t>
      </w:r>
      <w:r>
        <w:rPr>
          <w:rFonts w:ascii="宋体" w:hAnsi="宋体"/>
          <w:b w:val="0"/>
        </w:rPr>
        <w:t>2.10</w:t>
      </w:r>
      <w:r>
        <w:rPr>
          <w:rFonts w:ascii="宋体" w:hAnsi="宋体" w:hint="eastAsia"/>
          <w:b w:val="0"/>
        </w:rPr>
        <w:t>m</w:t>
      </w:r>
    </w:p>
    <w:p w:rsidR="004F0F27" w:rsidP="004F0F27">
      <w:pPr>
        <w:pStyle w:val="a"/>
        <w:outlineLvl w:val="0"/>
        <w:rPr>
          <w:kern w:val="0"/>
          <w:lang w:val="zh-CN"/>
        </w:rPr>
      </w:pPr>
      <w:r>
        <w:rPr>
          <w:rFonts w:hint="eastAsia"/>
          <w:kern w:val="0"/>
        </w:rPr>
        <w:t>（三）立杆稳定性验算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有剪刀撑框架式支撑结构，应按下式对单元框架进行立杆稳定性验算：</w:t>
      </w:r>
    </w:p>
    <w:tbl>
      <w:tblPr>
        <w:tblStyle w:val="TableNormal"/>
        <w:tblW w:w="0" w:type="auto"/>
        <w:tblInd w:w="428" w:type="dxa"/>
        <w:tblCellMar>
          <w:left w:w="0" w:type="dxa"/>
          <w:right w:w="0" w:type="dxa"/>
        </w:tblCellMar>
        <w:tblLook w:val="0000"/>
      </w:tblPr>
      <w:tblGrid>
        <w:gridCol w:w="1276"/>
        <w:gridCol w:w="1276"/>
      </w:tblGrid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N</w:t>
            </w:r>
          </w:p>
        </w:tc>
        <w:tc>
          <w:tcPr>
            <w:tcW w:w="1276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≤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f</w:t>
            </w:r>
          </w:p>
        </w:tc>
      </w:tr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327"/>
        </w:trPr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Arial" w:hint="eastAsia"/>
                <w:kern w:val="0"/>
                <w:position w:val="-10"/>
                <w:sz w:val="28"/>
                <w:szCs w:val="28"/>
                <w:lang w:val="zh-CN"/>
              </w:rPr>
              <w:object>
                <v:shape id="_x0000_i1045" type="#_x0000_t75" style="width:11.25pt;height:12.75pt" o:oleicon="f" o:ole="">
                  <v:imagedata r:id="rId16" o:title=""/>
                </v:shape>
                <o:OLEObject Type="Embed" ProgID="Equation.3" ShapeID="_x0000_i1045" DrawAspect="Content" ObjectID="_1759568127" r:id="rId28"/>
              </w:object>
            </w:r>
            <w:r w:rsidRPr="004F0F27">
              <w:rPr>
                <w:rFonts w:ascii="宋体" w:hAnsi="宋体" w:hint="eastAsia"/>
                <w:sz w:val="28"/>
                <w:szCs w:val="28"/>
              </w:rPr>
              <w:t>A</w:t>
            </w:r>
          </w:p>
        </w:tc>
        <w:tc>
          <w:tcPr>
            <w:tcW w:w="1276" w:type="dxa"/>
            <w:vMerge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60" w:firstLineChars="200"/>
        <w:jc w:val="left"/>
        <w:rPr>
          <w:rFonts w:ascii="宋体" w:hAnsi="宋体"/>
          <w:kern w:val="0"/>
          <w:sz w:val="28"/>
          <w:szCs w:val="28"/>
          <w:lang w:val="zh-CN"/>
        </w:rPr>
      </w:pPr>
      <w:r w:rsidRPr="004F0F27">
        <w:rPr>
          <w:rFonts w:ascii="宋体" w:hAnsi="宋体"/>
          <w:kern w:val="0"/>
          <w:sz w:val="28"/>
          <w:szCs w:val="28"/>
          <w:lang w:val="zh-CN"/>
        </w:rPr>
        <w:t>N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--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立杆轴力设计值，取</w:t>
      </w:r>
      <w:r w:rsidRPr="004F0F27">
        <w:rPr>
          <w:rFonts w:ascii="宋体" w:hAnsi="宋体"/>
          <w:kern w:val="0"/>
          <w:sz w:val="28"/>
          <w:szCs w:val="28"/>
          <w:lang w:val="zh-CN"/>
        </w:rPr>
        <w:t>19.469kN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>
        <w:rPr>
          <w:rFonts w:ascii="宋体" w:hAnsi="宋体" w:cs="Arial" w:hint="eastAsia"/>
          <w:kern w:val="0"/>
          <w:position w:val="-10"/>
          <w:sz w:val="28"/>
          <w:szCs w:val="28"/>
          <w:lang w:val="zh-CN"/>
        </w:rPr>
        <w:object>
          <v:shape id="_x0000_i1046" type="#_x0000_t75" style="width:11.25pt;height:12.75pt" o:oleicon="f" o:ole="">
            <v:imagedata r:id="rId16" o:title=""/>
          </v:shape>
          <o:OLEObject Type="Embed" ProgID="Equation.3" ShapeID="_x0000_i1046" DrawAspect="Content" ObjectID="_1759568128" r:id="rId29"/>
        </w:objec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--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轴心受压构件的稳定系数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根据长细比λ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8"/>
          <w:szCs w:val="28"/>
          <w:vertAlign w:val="subscript"/>
          <w:lang w:val="zh-CN"/>
        </w:rPr>
        <w:t>o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 xml:space="preserve">/i 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查规范附录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A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取值；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λ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计算长细比，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λ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8"/>
          <w:szCs w:val="28"/>
          <w:vertAlign w:val="subscript"/>
          <w:lang w:val="zh-CN"/>
        </w:rPr>
        <w:t>o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/i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2100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/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15.80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133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，查表</w:t>
      </w:r>
      <w:r>
        <w:rPr>
          <w:rFonts w:ascii="宋体" w:hAnsi="宋体" w:cs="Arial" w:hint="eastAsia"/>
          <w:kern w:val="0"/>
          <w:position w:val="-10"/>
          <w:sz w:val="28"/>
          <w:szCs w:val="28"/>
          <w:lang w:val="zh-CN"/>
        </w:rPr>
        <w:object>
          <v:shape id="_x0000_i1047" type="#_x0000_t75" style="width:11.25pt;height:12.75pt" o:oleicon="f" o:ole="">
            <v:imagedata r:id="rId16" o:title=""/>
          </v:shape>
          <o:OLEObject Type="Embed" ProgID="Equation.3" ShapeID="_x0000_i1047" DrawAspect="Content" ObjectID="_1759568129" r:id="rId30"/>
        </w:objec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=0.381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8"/>
          <w:szCs w:val="28"/>
          <w:vertAlign w:val="subscript"/>
          <w:lang w:val="zh-CN"/>
        </w:rPr>
        <w:t>0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 xml:space="preserve"> 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立杆计算长度，取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2100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mm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，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i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杆件截面回转半径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15.80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mm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/>
          <w:kern w:val="0"/>
          <w:sz w:val="28"/>
          <w:szCs w:val="28"/>
          <w:lang w:val="zh-CN"/>
        </w:rPr>
        <w:t>A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杆件截面积，取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489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m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f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钢材抗压强度设计值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205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tbl>
      <w:tblPr>
        <w:tblStyle w:val="TableNormal"/>
        <w:tblW w:w="8516" w:type="dxa"/>
        <w:tblInd w:w="362" w:type="dxa"/>
        <w:tblCellMar>
          <w:left w:w="0" w:type="dxa"/>
          <w:right w:w="0" w:type="dxa"/>
        </w:tblCellMar>
        <w:tblLook w:val="0000"/>
      </w:tblPr>
      <w:tblGrid>
        <w:gridCol w:w="836"/>
        <w:gridCol w:w="425"/>
        <w:gridCol w:w="3260"/>
        <w:gridCol w:w="3995"/>
      </w:tblGrid>
      <w:tr w:rsidTr="004F0F27">
        <w:tblPrEx>
          <w:tblW w:w="8516" w:type="dxa"/>
          <w:tblInd w:w="362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836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N</w:t>
            </w:r>
          </w:p>
        </w:tc>
        <w:tc>
          <w:tcPr>
            <w:tcW w:w="425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cs="Arial"/>
                <w:kern w:val="0"/>
                <w:sz w:val="28"/>
                <w:szCs w:val="28"/>
              </w:rPr>
              <w:t>19.469</w:t>
            </w:r>
            <w:r w:rsidRPr="004F0F27">
              <w:rPr>
                <w:rFonts w:ascii="宋体" w:hAnsi="宋体" w:cs="Arial" w:hint="eastAsia"/>
                <w:kern w:val="0"/>
                <w:sz w:val="28"/>
                <w:szCs w:val="28"/>
              </w:rPr>
              <w:t>×</w:t>
            </w:r>
            <w:r w:rsidRPr="004F0F27">
              <w:rPr>
                <w:rFonts w:ascii="宋体" w:hAnsi="宋体" w:cs="Arial" w:hint="eastAsia"/>
                <w:kern w:val="0"/>
                <w:sz w:val="28"/>
                <w:szCs w:val="28"/>
              </w:rPr>
              <w:t>10</w:t>
            </w:r>
            <w:r w:rsidRPr="004F0F27">
              <w:rPr>
                <w:rFonts w:ascii="宋体" w:hAnsi="宋体" w:cs="Arial" w:hint="eastAsia"/>
                <w:kern w:val="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3995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r w:rsidRPr="004F0F27">
              <w:rPr>
                <w:rFonts w:ascii="宋体" w:hAnsi="宋体"/>
                <w:sz w:val="28"/>
                <w:szCs w:val="28"/>
              </w:rPr>
              <w:t>104.498</w:t>
            </w:r>
            <w:r w:rsidRPr="004F0F27">
              <w:rPr>
                <w:rFonts w:ascii="宋体" w:hAnsi="宋体" w:cs="Arial"/>
                <w:kern w:val="0"/>
                <w:sz w:val="28"/>
                <w:szCs w:val="28"/>
              </w:rPr>
              <w:t>N/mm</w:t>
            </w:r>
            <w:r w:rsidRPr="004F0F27">
              <w:rPr>
                <w:rFonts w:ascii="宋体" w:hAnsi="宋体" w:cs="Arial"/>
                <w:kern w:val="0"/>
                <w:sz w:val="28"/>
                <w:szCs w:val="28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4F0F27">
              <w:rPr>
                <w:rFonts w:ascii="宋体" w:hAnsi="宋体"/>
                <w:sz w:val="28"/>
                <w:szCs w:val="28"/>
              </w:rPr>
              <w:t>&lt;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4F0F27">
              <w:rPr>
                <w:rFonts w:ascii="宋体" w:hAnsi="宋体" w:cs="Arial"/>
                <w:kern w:val="0"/>
                <w:sz w:val="28"/>
                <w:szCs w:val="28"/>
              </w:rPr>
              <w:t>f=205 N/mm</w:t>
            </w:r>
            <w:r w:rsidRPr="004F0F27">
              <w:rPr>
                <w:rFonts w:ascii="宋体" w:hAnsi="宋体" w:cs="Arial"/>
                <w:kern w:val="0"/>
                <w:sz w:val="28"/>
                <w:szCs w:val="28"/>
                <w:vertAlign w:val="superscript"/>
              </w:rPr>
              <w:t>2</w:t>
            </w:r>
          </w:p>
        </w:tc>
      </w:tr>
      <w:tr w:rsidTr="004F0F27">
        <w:tblPrEx>
          <w:tblW w:w="8516" w:type="dxa"/>
          <w:tblInd w:w="362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327"/>
        </w:trPr>
        <w:tc>
          <w:tcPr>
            <w:tcW w:w="836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Arial" w:hint="eastAsia"/>
                <w:kern w:val="0"/>
                <w:position w:val="-10"/>
                <w:sz w:val="28"/>
                <w:szCs w:val="28"/>
                <w:lang w:val="zh-CN"/>
              </w:rPr>
              <w:object>
                <v:shape id="_x0000_i1048" type="#_x0000_t75" style="width:11.25pt;height:12.75pt" o:oleicon="f" o:ole="">
                  <v:imagedata r:id="rId16" o:title=""/>
                </v:shape>
                <o:OLEObject Type="Embed" ProgID="Equation.3" ShapeID="_x0000_i1048" DrawAspect="Content" ObjectID="_1759568130" r:id="rId31"/>
              </w:object>
            </w:r>
            <w:r w:rsidRPr="004F0F27">
              <w:rPr>
                <w:rFonts w:ascii="宋体" w:hAnsi="宋体" w:hint="eastAsia"/>
                <w:sz w:val="28"/>
                <w:szCs w:val="28"/>
              </w:rPr>
              <w:t>A</w:t>
            </w:r>
          </w:p>
        </w:tc>
        <w:tc>
          <w:tcPr>
            <w:tcW w:w="425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0.381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489</w:t>
            </w:r>
          </w:p>
        </w:tc>
        <w:tc>
          <w:tcPr>
            <w:tcW w:w="3995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24"/>
          <w:cols w:space="425"/>
          <w:titlePg w:val="0"/>
          <w:docGrid w:type="lines" w:linePitch="312"/>
        </w:sectPr>
      </w:pPr>
    </w:p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490" w:firstLineChars="175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立杆稳定性满足要求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!</w:t>
      </w:r>
    </w:p>
    <w:p w:rsidR="004F0F27" w:rsidRPr="008A3218" w:rsidP="004F0F27">
      <w:pPr>
        <w:pStyle w:val="Normal0"/>
        <w:autoSpaceDE w:val="0"/>
        <w:autoSpaceDN w:val="0"/>
        <w:adjustRightInd w:val="0"/>
        <w:spacing w:line="360" w:lineRule="auto"/>
        <w:jc w:val="left"/>
        <w:outlineLvl w:val="0"/>
        <w:rPr>
          <w:rFonts w:ascii="宋体"/>
          <w:b/>
          <w:kern w:val="0"/>
          <w:sz w:val="24"/>
          <w:szCs w:val="28"/>
          <w:lang w:val="zh-CN"/>
        </w:rPr>
      </w:pPr>
      <w:r>
        <w:rPr>
          <w:rFonts w:ascii="宋体" w:hint="eastAsia"/>
          <w:b/>
          <w:kern w:val="0"/>
          <w:sz w:val="24"/>
          <w:szCs w:val="28"/>
          <w:lang w:val="zh-CN"/>
        </w:rPr>
        <w:t>立杆局部稳定性验</w:t>
      </w:r>
      <w:r w:rsidRPr="008A3218">
        <w:rPr>
          <w:rFonts w:ascii="宋体" w:hint="eastAsia"/>
          <w:b/>
          <w:kern w:val="0"/>
          <w:sz w:val="24"/>
          <w:szCs w:val="28"/>
          <w:lang w:val="zh-CN"/>
        </w:rPr>
        <w:t>算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有剪刀撑框架式支撑结构，组合风荷载时，还应按下式进行立杆局部稳定性验算：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left="619" w:hanging="140" w:leftChars="228" w:hangingChars="50"/>
        <w:jc w:val="left"/>
        <w:rPr>
          <w:rFonts w:ascii="宋体" w:hAnsi="宋体"/>
          <w:kern w:val="0"/>
          <w:sz w:val="28"/>
          <w:szCs w:val="28"/>
          <w:lang w:val="zh-CN"/>
        </w:rPr>
      </w:pPr>
      <w:r>
        <w:rPr>
          <w:rFonts w:ascii="宋体" w:hAnsi="宋体"/>
          <w:kern w:val="0"/>
          <w:position w:val="-62"/>
          <w:sz w:val="28"/>
          <w:szCs w:val="28"/>
          <w:lang w:val="zh-CN"/>
        </w:rPr>
        <w:object>
          <v:shape id="_x0000_i1049" type="#_x0000_t75" style="width:131.25pt;height:50.25pt" o:oleicon="f" o:ole="">
            <v:imagedata r:id="rId21" o:title=""/>
          </v:shape>
          <o:OLEObject Type="Embed" ProgID="Equation.3" ShapeID="_x0000_i1049" DrawAspect="Content" ObjectID="_1759568131" r:id="rId32"/>
        </w:object>
      </w:r>
      <w:r w:rsidRPr="004F0F27">
        <w:rPr>
          <w:rFonts w:ascii="宋体" w:hAnsi="宋体"/>
          <w:kern w:val="0"/>
          <w:sz w:val="28"/>
          <w:szCs w:val="28"/>
          <w:lang w:val="zh-CN"/>
        </w:rPr>
        <w:br w:type="textWrapping" w:clear="all"/>
      </w:r>
      <w:r w:rsidRPr="004F0F27">
        <w:rPr>
          <w:rFonts w:ascii="宋体" w:hAnsi="宋体"/>
          <w:kern w:val="0"/>
          <w:sz w:val="28"/>
          <w:szCs w:val="28"/>
          <w:lang w:val="zh-CN"/>
        </w:rPr>
        <w:t>N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--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立杆轴力设计值，取</w:t>
      </w:r>
      <w:r w:rsidRPr="004F0F27">
        <w:rPr>
          <w:rFonts w:ascii="宋体" w:hAnsi="宋体"/>
          <w:kern w:val="0"/>
          <w:sz w:val="28"/>
          <w:szCs w:val="28"/>
          <w:lang w:val="zh-CN"/>
        </w:rPr>
        <w:t>19.515kN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>
        <w:rPr>
          <w:rFonts w:ascii="宋体" w:hAnsi="宋体" w:cs="Arial" w:hint="eastAsia"/>
          <w:kern w:val="0"/>
          <w:position w:val="-10"/>
          <w:sz w:val="28"/>
          <w:szCs w:val="28"/>
          <w:lang w:val="zh-CN"/>
        </w:rPr>
        <w:object>
          <v:shape id="_x0000_i1050" type="#_x0000_t75" style="width:11.25pt;height:12.75pt" o:oleicon="f" o:ole="">
            <v:imagedata r:id="rId16" o:title=""/>
          </v:shape>
          <o:OLEObject Type="Embed" ProgID="Equation.3" ShapeID="_x0000_i1050" DrawAspect="Content" ObjectID="_1759568132" r:id="rId33"/>
        </w:objec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--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轴心受压构件的稳定系数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根据长细比λ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8"/>
          <w:szCs w:val="28"/>
          <w:vertAlign w:val="subscript"/>
          <w:lang w:val="zh-CN"/>
        </w:rPr>
        <w:t>o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 xml:space="preserve">/i 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查规范附录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A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取值；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λ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计算长细比，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λ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8"/>
          <w:szCs w:val="28"/>
          <w:vertAlign w:val="subscript"/>
          <w:lang w:val="zh-CN"/>
        </w:rPr>
        <w:t>o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/i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170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/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1.58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108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，查表</w:t>
      </w:r>
      <w:r>
        <w:rPr>
          <w:rFonts w:ascii="宋体" w:hAnsi="宋体" w:cs="Arial" w:hint="eastAsia"/>
          <w:kern w:val="0"/>
          <w:position w:val="-10"/>
          <w:sz w:val="28"/>
          <w:szCs w:val="28"/>
          <w:lang w:val="zh-CN"/>
        </w:rPr>
        <w:object>
          <v:shape id="_x0000_i1051" type="#_x0000_t75" style="width:11.25pt;height:12.75pt" o:oleicon="f" o:ole="">
            <v:imagedata r:id="rId16" o:title=""/>
          </v:shape>
          <o:OLEObject Type="Embed" ProgID="Equation.3" ShapeID="_x0000_i1051" DrawAspect="Content" ObjectID="_1759568133" r:id="rId34"/>
        </w:objec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=0.53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8"/>
          <w:szCs w:val="28"/>
          <w:vertAlign w:val="subscript"/>
          <w:lang w:val="zh-CN"/>
        </w:rPr>
        <w:t>0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 xml:space="preserve"> 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立杆计算长度，进行局部稳定性验算时，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8"/>
          <w:szCs w:val="28"/>
          <w:vertAlign w:val="subscript"/>
          <w:lang w:val="zh-CN"/>
        </w:rPr>
        <w:t>0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（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1+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a"/>
        </w:smartTagPr>
        <w:r w:rsidRPr="004F0F27">
          <w:rPr>
            <w:rFonts w:ascii="宋体" w:hAnsi="宋体" w:cs="Arial" w:hint="eastAsia"/>
            <w:kern w:val="0"/>
            <w:sz w:val="28"/>
            <w:szCs w:val="28"/>
            <w:lang w:val="zh-CN"/>
          </w:rPr>
          <w:t>2a</w:t>
        </w:r>
      </w:smartTag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）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h=(1+2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0.444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)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0.9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1.70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m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  <w:sz w:val="28"/>
          <w:szCs w:val="28"/>
        </w:rPr>
      </w:pPr>
      <w:r w:rsidRPr="004F0F27">
        <w:rPr>
          <w:rFonts w:ascii="宋体" w:hAnsi="宋体" w:hint="eastAsia"/>
          <w:b w:val="0"/>
          <w:kern w:val="0"/>
          <w:sz w:val="28"/>
          <w:szCs w:val="28"/>
        </w:rPr>
        <w:t>a</w:t>
      </w:r>
      <w:r w:rsidRPr="004F0F27">
        <w:rPr>
          <w:rFonts w:ascii="宋体" w:hAnsi="宋体"/>
          <w:b w:val="0"/>
          <w:kern w:val="0"/>
          <w:sz w:val="28"/>
          <w:szCs w:val="28"/>
        </w:rPr>
        <w:t>—a</w:t>
      </w:r>
      <w:r w:rsidRPr="004F0F27">
        <w:rPr>
          <w:rFonts w:ascii="宋体" w:hAnsi="宋体"/>
          <w:b w:val="0"/>
          <w:kern w:val="0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与</w:t>
      </w:r>
      <w:r w:rsidRPr="004F0F27">
        <w:rPr>
          <w:rFonts w:ascii="宋体" w:hAnsi="宋体"/>
          <w:b w:val="0"/>
          <w:kern w:val="0"/>
          <w:sz w:val="28"/>
          <w:szCs w:val="28"/>
        </w:rPr>
        <w:t>a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中的较大值，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a=</w:t>
      </w:r>
      <w:r w:rsidRPr="004F0F27">
        <w:rPr>
          <w:rFonts w:ascii="宋体" w:hAnsi="宋体"/>
          <w:b w:val="0"/>
          <w:kern w:val="0"/>
          <w:sz w:val="28"/>
          <w:szCs w:val="28"/>
        </w:rPr>
        <w:t>0.444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  <w:sz w:val="28"/>
          <w:szCs w:val="28"/>
        </w:rPr>
      </w:pPr>
      <w:r w:rsidRPr="004F0F27">
        <w:rPr>
          <w:rFonts w:ascii="宋体" w:hAnsi="宋体" w:hint="eastAsia"/>
          <w:b w:val="0"/>
          <w:kern w:val="0"/>
          <w:sz w:val="28"/>
          <w:szCs w:val="28"/>
        </w:rPr>
        <w:t>其中</w:t>
      </w:r>
      <w:r w:rsidRPr="004F0F27">
        <w:rPr>
          <w:rFonts w:ascii="宋体" w:hAnsi="宋体"/>
          <w:b w:val="0"/>
          <w:kern w:val="0"/>
          <w:sz w:val="28"/>
          <w:szCs w:val="28"/>
        </w:rPr>
        <w:t>a</w:t>
      </w:r>
      <w:r w:rsidRPr="004F0F27">
        <w:rPr>
          <w:rFonts w:ascii="宋体" w:hAnsi="宋体"/>
          <w:b w:val="0"/>
          <w:kern w:val="0"/>
          <w:sz w:val="28"/>
          <w:szCs w:val="28"/>
          <w:vertAlign w:val="subscript"/>
        </w:rPr>
        <w:t>1</w:t>
      </w:r>
      <w:r w:rsidRPr="004F0F27">
        <w:rPr>
          <w:rFonts w:ascii="宋体" w:hAnsi="宋体"/>
          <w:b w:val="0"/>
          <w:kern w:val="0"/>
          <w:sz w:val="28"/>
          <w:szCs w:val="28"/>
        </w:rPr>
        <w:t>—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扫地杆高度与步距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h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之比，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a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=</w:t>
      </w:r>
      <w:r w:rsidRPr="004F0F27">
        <w:rPr>
          <w:rFonts w:ascii="宋体" w:hAnsi="宋体"/>
          <w:b w:val="0"/>
          <w:kern w:val="0"/>
          <w:sz w:val="28"/>
          <w:szCs w:val="28"/>
        </w:rPr>
        <w:t>0.2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/</w:t>
      </w:r>
      <w:r w:rsidRPr="004F0F27">
        <w:rPr>
          <w:rFonts w:ascii="宋体" w:hAnsi="宋体"/>
          <w:b w:val="0"/>
          <w:kern w:val="0"/>
          <w:sz w:val="28"/>
          <w:szCs w:val="28"/>
        </w:rPr>
        <w:t>0.9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=</w:t>
      </w:r>
      <w:r w:rsidRPr="004F0F27">
        <w:rPr>
          <w:rFonts w:ascii="宋体" w:hAnsi="宋体"/>
          <w:b w:val="0"/>
          <w:kern w:val="0"/>
          <w:sz w:val="28"/>
          <w:szCs w:val="28"/>
        </w:rPr>
        <w:t>0.222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  <w:sz w:val="28"/>
          <w:szCs w:val="28"/>
        </w:rPr>
      </w:pPr>
      <w:r w:rsidRPr="004F0F27">
        <w:rPr>
          <w:rFonts w:ascii="宋体" w:hAnsi="宋体"/>
          <w:b w:val="0"/>
          <w:kern w:val="0"/>
          <w:sz w:val="28"/>
          <w:szCs w:val="28"/>
        </w:rPr>
        <w:t>a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2</w:t>
      </w:r>
      <w:r w:rsidRPr="004F0F27">
        <w:rPr>
          <w:rFonts w:ascii="宋体" w:hAnsi="宋体"/>
          <w:b w:val="0"/>
          <w:kern w:val="0"/>
          <w:sz w:val="28"/>
          <w:szCs w:val="28"/>
        </w:rPr>
        <w:t>—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悬臂长度与步距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h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之比，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a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=</w:t>
      </w:r>
      <w:r w:rsidRPr="004F0F27">
        <w:rPr>
          <w:rFonts w:ascii="宋体" w:hAnsi="宋体"/>
          <w:b w:val="0"/>
          <w:kern w:val="0"/>
          <w:sz w:val="28"/>
          <w:szCs w:val="28"/>
        </w:rPr>
        <w:t>0.4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/</w:t>
      </w:r>
      <w:r w:rsidRPr="004F0F27">
        <w:rPr>
          <w:rFonts w:ascii="宋体" w:hAnsi="宋体"/>
          <w:b w:val="0"/>
          <w:kern w:val="0"/>
          <w:sz w:val="28"/>
          <w:szCs w:val="28"/>
        </w:rPr>
        <w:t>0.9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=</w:t>
      </w:r>
      <w:r w:rsidRPr="004F0F27">
        <w:rPr>
          <w:rFonts w:ascii="宋体" w:hAnsi="宋体"/>
          <w:b w:val="0"/>
          <w:kern w:val="0"/>
          <w:sz w:val="28"/>
          <w:szCs w:val="28"/>
        </w:rPr>
        <w:t>0.444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/>
          <w:kern w:val="0"/>
          <w:sz w:val="28"/>
          <w:szCs w:val="28"/>
          <w:lang w:val="zh-CN"/>
        </w:rPr>
        <w:t>i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杆件截面回转半径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1.58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cm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杆件截面积，取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489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m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f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钢材抗压强度设计值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205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left="480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M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风荷载引起的立杆弯矩设计值，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M=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0.007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left="480"/>
        <w:jc w:val="left"/>
        <w:rPr>
          <w:rFonts w:ascii="宋体" w:hAnsi="宋体" w:cs="Arial"/>
          <w:kern w:val="0"/>
          <w:sz w:val="28"/>
          <w:szCs w:val="28"/>
        </w:rPr>
      </w:pPr>
      <w:r w:rsidRPr="004F0F27">
        <w:rPr>
          <w:rFonts w:ascii="宋体" w:hAnsi="宋体" w:cs="Arial" w:hint="eastAsia"/>
          <w:kern w:val="0"/>
          <w:sz w:val="28"/>
          <w:szCs w:val="28"/>
        </w:rPr>
        <w:t>W</w:t>
      </w:r>
      <w:r w:rsidRPr="004F0F27">
        <w:rPr>
          <w:rFonts w:ascii="宋体" w:hAnsi="宋体" w:cs="Arial"/>
          <w:kern w:val="0"/>
          <w:sz w:val="28"/>
          <w:szCs w:val="28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杆件截面模量</w:t>
      </w:r>
      <w:r w:rsidRPr="004F0F27">
        <w:rPr>
          <w:rFonts w:ascii="宋体" w:hAnsi="宋体" w:cs="Arial" w:hint="eastAsia"/>
          <w:kern w:val="0"/>
          <w:sz w:val="28"/>
          <w:szCs w:val="28"/>
        </w:rPr>
        <w:t>，</w:t>
      </w:r>
      <w:r w:rsidRPr="004F0F27">
        <w:rPr>
          <w:rFonts w:ascii="宋体" w:hAnsi="宋体" w:cs="Arial" w:hint="eastAsia"/>
          <w:kern w:val="0"/>
          <w:sz w:val="28"/>
          <w:szCs w:val="28"/>
        </w:rPr>
        <w:t>W=</w:t>
      </w:r>
      <w:r w:rsidRPr="004F0F27">
        <w:rPr>
          <w:rFonts w:ascii="宋体" w:hAnsi="宋体" w:cs="Arial"/>
          <w:kern w:val="0"/>
          <w:sz w:val="28"/>
          <w:szCs w:val="28"/>
        </w:rPr>
        <w:t>5080</w:t>
      </w:r>
      <w:r w:rsidRPr="004F0F27">
        <w:rPr>
          <w:rFonts w:ascii="宋体" w:hAnsi="宋体" w:cs="Arial" w:hint="eastAsia"/>
          <w:kern w:val="0"/>
          <w:sz w:val="28"/>
          <w:szCs w:val="28"/>
        </w:rPr>
        <w:t>mm</w:t>
      </w:r>
      <w:r w:rsidRPr="004F0F27">
        <w:rPr>
          <w:rFonts w:ascii="宋体" w:hAnsi="宋体" w:cs="Arial" w:hint="eastAsia"/>
          <w:kern w:val="0"/>
          <w:sz w:val="28"/>
          <w:szCs w:val="28"/>
          <w:vertAlign w:val="superscript"/>
        </w:rPr>
        <w:t>3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left="48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N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’</w:t>
      </w:r>
      <w:r w:rsidRPr="004F0F27">
        <w:rPr>
          <w:rFonts w:ascii="宋体" w:hAnsi="宋体" w:cs="Arial" w:hint="eastAsia"/>
          <w:kern w:val="0"/>
          <w:sz w:val="28"/>
          <w:szCs w:val="28"/>
          <w:vertAlign w:val="subscript"/>
          <w:lang w:val="zh-CN"/>
        </w:rPr>
        <w:t>E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立杆的欧拉临界力，</w:t>
      </w:r>
    </w:p>
    <w:tbl>
      <w:tblPr>
        <w:tblStyle w:val="TableNormal"/>
        <w:tblW w:w="0" w:type="auto"/>
        <w:tblInd w:w="428" w:type="dxa"/>
        <w:tblCellMar>
          <w:left w:w="0" w:type="dxa"/>
          <w:right w:w="0" w:type="dxa"/>
        </w:tblCellMar>
        <w:tblLook w:val="0000"/>
      </w:tblPr>
      <w:tblGrid>
        <w:gridCol w:w="630"/>
        <w:gridCol w:w="876"/>
        <w:gridCol w:w="281"/>
        <w:gridCol w:w="2977"/>
        <w:gridCol w:w="1120"/>
      </w:tblGrid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400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cs="Arial" w:hint="eastAsia"/>
                <w:kern w:val="0"/>
                <w:sz w:val="28"/>
                <w:szCs w:val="28"/>
                <w:lang w:val="zh-CN"/>
              </w:rPr>
              <w:t>N</w:t>
            </w:r>
            <w:r w:rsidRPr="004F0F27">
              <w:rPr>
                <w:rFonts w:ascii="宋体" w:hAnsi="宋体" w:cs="Arial"/>
                <w:kern w:val="0"/>
                <w:sz w:val="28"/>
                <w:szCs w:val="28"/>
                <w:lang w:val="zh-CN"/>
              </w:rPr>
              <w:t>’</w:t>
            </w:r>
            <w:r w:rsidRPr="004F0F27">
              <w:rPr>
                <w:rFonts w:ascii="宋体" w:hAnsi="宋体" w:cs="Arial" w:hint="eastAsia"/>
                <w:kern w:val="0"/>
                <w:sz w:val="28"/>
                <w:szCs w:val="28"/>
                <w:vertAlign w:val="subscript"/>
                <w:lang w:val="zh-CN"/>
              </w:rPr>
              <w:t>E</w:t>
            </w:r>
            <w:r w:rsidRPr="004F0F27">
              <w:rPr>
                <w:rFonts w:ascii="宋体" w:hAnsi="宋体" w:cs="Arial" w:hint="eastAsia"/>
                <w:kern w:val="0"/>
                <w:sz w:val="28"/>
                <w:szCs w:val="28"/>
                <w:lang w:val="zh-CN"/>
              </w:rPr>
              <w:t>=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π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EA</w:t>
            </w:r>
          </w:p>
        </w:tc>
        <w:tc>
          <w:tcPr>
            <w:tcW w:w="281" w:type="dxa"/>
            <w:vMerge w:val="restart"/>
            <w:shd w:val="clear" w:color="auto" w:fill="auto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  <w:vertAlign w:val="superscript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3.142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206000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489</w:t>
            </w:r>
          </w:p>
        </w:tc>
        <w:tc>
          <w:tcPr>
            <w:tcW w:w="992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r w:rsidRPr="004F0F27">
              <w:rPr>
                <w:rFonts w:ascii="宋体" w:hAnsi="宋体"/>
                <w:sz w:val="28"/>
                <w:szCs w:val="28"/>
              </w:rPr>
              <w:t>85.26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kN</w:t>
            </w:r>
          </w:p>
        </w:tc>
      </w:tr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327"/>
        </w:trPr>
        <w:tc>
          <w:tcPr>
            <w:tcW w:w="400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cs="Arial" w:hint="eastAsia"/>
                <w:kern w:val="0"/>
                <w:sz w:val="28"/>
                <w:szCs w:val="28"/>
                <w:lang w:val="zh-CN"/>
              </w:rPr>
              <w:t>λ</w:t>
            </w:r>
            <w:r w:rsidRPr="004F0F27">
              <w:rPr>
                <w:rFonts w:ascii="宋体" w:hAnsi="宋体" w:cs="Arial" w:hint="eastAsia"/>
                <w:kern w:val="0"/>
                <w:sz w:val="28"/>
                <w:szCs w:val="28"/>
                <w:vertAlign w:val="superscript"/>
                <w:lang w:val="zh-CN"/>
              </w:rPr>
              <w:t>2</w:t>
            </w:r>
          </w:p>
        </w:tc>
        <w:tc>
          <w:tcPr>
            <w:tcW w:w="281" w:type="dxa"/>
            <w:vMerge/>
            <w:shd w:val="clear" w:color="auto" w:fill="auto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108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992" w:type="dxa"/>
            <w:vMerge/>
            <w:tcBorders>
              <w:left w:val="nil"/>
            </w:tcBorders>
            <w:shd w:val="clear" w:color="auto" w:fill="auto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left="482"/>
        <w:jc w:val="left"/>
        <w:rPr>
          <w:rFonts w:ascii="宋体" w:hAnsi="宋体" w:cs="Arial"/>
          <w:kern w:val="0"/>
          <w:sz w:val="28"/>
          <w:szCs w:val="28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25"/>
          <w:cols w:space="425"/>
          <w:titlePg w:val="0"/>
          <w:docGrid w:type="lines" w:linePitch="312"/>
        </w:sect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立杆稳定性验算如下：</w:t>
      </w:r>
    </w:p>
    <w:tbl>
      <w:tblPr>
        <w:tblStyle w:val="TableNormal"/>
        <w:tblW w:w="6237" w:type="dxa"/>
        <w:tblInd w:w="362" w:type="dxa"/>
        <w:tblCellMar>
          <w:left w:w="0" w:type="dxa"/>
          <w:right w:w="0" w:type="dxa"/>
        </w:tblCellMar>
        <w:tblLook w:val="0000"/>
      </w:tblPr>
      <w:tblGrid>
        <w:gridCol w:w="1765"/>
        <w:gridCol w:w="425"/>
        <w:gridCol w:w="2772"/>
        <w:gridCol w:w="850"/>
        <w:gridCol w:w="425"/>
      </w:tblGrid>
      <w:tr w:rsidTr="004F0F27">
        <w:tblPrEx>
          <w:tblW w:w="6237" w:type="dxa"/>
          <w:tblInd w:w="362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1765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19.515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425" w:type="dxa"/>
            <w:vMerge w:val="restart"/>
          </w:tcPr>
          <w:p w:rsidR="004F0F27" w:rsidRPr="004F0F27" w:rsidP="004F0F27">
            <w:pPr>
              <w:pStyle w:val="Normal0"/>
              <w:spacing w:before="312" w:beforeLines="10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+</w:t>
            </w:r>
          </w:p>
        </w:tc>
        <w:tc>
          <w:tcPr>
            <w:tcW w:w="4047" w:type="dxa"/>
            <w:gridSpan w:val="3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0.007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6</w:t>
            </w:r>
          </w:p>
        </w:tc>
      </w:tr>
      <w:tr w:rsidTr="004F0F27">
        <w:tblPrEx>
          <w:tblW w:w="6237" w:type="dxa"/>
          <w:tblInd w:w="362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160"/>
        </w:trPr>
        <w:tc>
          <w:tcPr>
            <w:tcW w:w="1765" w:type="dxa"/>
            <w:vMerge w:val="restart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0.53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489</w:t>
            </w:r>
          </w:p>
        </w:tc>
        <w:tc>
          <w:tcPr>
            <w:tcW w:w="425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72" w:type="dxa"/>
            <w:vMerge w:val="restart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right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5080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×（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1-1.1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0.53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19.515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）</w:t>
            </w:r>
          </w:p>
        </w:tc>
      </w:tr>
      <w:tr w:rsidTr="004F0F27">
        <w:tblPrEx>
          <w:tblW w:w="6237" w:type="dxa"/>
          <w:tblInd w:w="362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160"/>
        </w:trPr>
        <w:tc>
          <w:tcPr>
            <w:tcW w:w="1765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5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72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85.26</w:t>
            </w:r>
          </w:p>
        </w:tc>
        <w:tc>
          <w:tcPr>
            <w:tcW w:w="425" w:type="dxa"/>
            <w:vMerge/>
            <w:tcBorders>
              <w:left w:val="nil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490" w:firstLineChars="175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75.298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+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1.590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76.888</w:t>
      </w:r>
      <w:r w:rsidRPr="004F0F27">
        <w:rPr>
          <w:rFonts w:ascii="宋体" w:hAnsi="宋体" w:cs="Arial"/>
          <w:kern w:val="0"/>
          <w:sz w:val="28"/>
          <w:szCs w:val="28"/>
        </w:rPr>
        <w:t>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 xml:space="preserve"> </w:t>
      </w:r>
      <w:r w:rsidRPr="004F0F27">
        <w:rPr>
          <w:rFonts w:ascii="宋体" w:hAnsi="宋体"/>
          <w:sz w:val="28"/>
          <w:szCs w:val="28"/>
        </w:rPr>
        <w:t>&lt;</w:t>
      </w:r>
      <w:r w:rsidRPr="004F0F27">
        <w:rPr>
          <w:rFonts w:ascii="宋体" w:hAnsi="宋体" w:hint="eastAsia"/>
          <w:sz w:val="28"/>
          <w:szCs w:val="28"/>
        </w:rPr>
        <w:t xml:space="preserve"> </w:t>
      </w:r>
      <w:r w:rsidRPr="004F0F27">
        <w:rPr>
          <w:rFonts w:ascii="宋体" w:hAnsi="宋体" w:cs="Arial"/>
          <w:kern w:val="0"/>
          <w:sz w:val="28"/>
          <w:szCs w:val="28"/>
        </w:rPr>
        <w:t>f=205 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</w:rPr>
        <w:t>2</w:t>
      </w:r>
    </w:p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490" w:firstLineChars="175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立杆局部稳定性验算满足要求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!</w:t>
      </w: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240" w:lineRule="auto"/>
        <w:rPr>
          <w:kern w:val="0"/>
          <w:sz w:val="28"/>
          <w:lang w:val="zh-CN"/>
        </w:rPr>
      </w:pPr>
      <w:bookmarkStart w:id="366" w:name="a113_name"/>
      <w:bookmarkStart w:id="367" w:name="_Toc382228341"/>
      <w:bookmarkEnd w:id="366"/>
      <w:r>
        <w:rPr>
          <w:rFonts w:hint="eastAsia"/>
          <w:kern w:val="0"/>
          <w:sz w:val="28"/>
          <w:lang w:val="zh-CN"/>
        </w:rPr>
        <w:t>腹板底面板验算</w:t>
      </w:r>
      <w:bookmarkEnd w:id="367"/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面板采用木胶合板，厚度为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18mm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。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 xml:space="preserve"> 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取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1m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作为计算单元。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面板的截面抵抗矩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W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 xml:space="preserve"> </w:t>
      </w:r>
      <w:r w:rsidRPr="004F0F27">
        <w:rPr>
          <w:rFonts w:ascii="宋体" w:hAnsi="宋体"/>
          <w:color w:val="000000"/>
          <w:kern w:val="0"/>
          <w:sz w:val="28"/>
          <w:szCs w:val="28"/>
        </w:rPr>
        <w:t>100×1.8×1.8/6=54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cm</w:t>
      </w:r>
      <w:r w:rsidRPr="004F0F27">
        <w:rPr>
          <w:rFonts w:ascii="宋体" w:hAnsi="宋体"/>
          <w:color w:val="000000"/>
          <w:kern w:val="0"/>
          <w:sz w:val="28"/>
          <w:szCs w:val="28"/>
          <w:vertAlign w:val="superscript"/>
        </w:rPr>
        <w:t>3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截面惯性矩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I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 xml:space="preserve"> </w:t>
      </w:r>
      <w:r w:rsidRPr="004F0F27">
        <w:rPr>
          <w:rFonts w:ascii="宋体" w:hAnsi="宋体"/>
          <w:color w:val="000000"/>
          <w:kern w:val="0"/>
          <w:sz w:val="28"/>
          <w:szCs w:val="28"/>
        </w:rPr>
        <w:t>100×1.8×1.8×1.8/12=48.6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c</w:t>
      </w:r>
      <w:r w:rsidRPr="004F0F27">
        <w:rPr>
          <w:rFonts w:ascii="宋体" w:hAnsi="宋体"/>
          <w:color w:val="000000"/>
          <w:kern w:val="0"/>
          <w:sz w:val="28"/>
          <w:szCs w:val="28"/>
        </w:rPr>
        <w:t>m</w:t>
      </w:r>
      <w:r w:rsidRPr="004F0F27">
        <w:rPr>
          <w:rFonts w:ascii="宋体" w:hAnsi="宋体"/>
          <w:color w:val="000000"/>
          <w:kern w:val="0"/>
          <w:sz w:val="28"/>
          <w:szCs w:val="28"/>
          <w:vertAlign w:val="superscript"/>
        </w:rPr>
        <w:t>4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；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  <w:lang w:val="zh-CN"/>
        </w:rPr>
        <w:t>（一）强度验算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1</w:t>
      </w:r>
      <w:r w:rsidRPr="004F0F27">
        <w:rPr>
          <w:rFonts w:ascii="宋体" w:hAnsi="宋体" w:hint="eastAsia"/>
          <w:sz w:val="28"/>
          <w:szCs w:val="28"/>
        </w:rPr>
        <w:t>、模板面板按三跨连续板计算，其计算跨度取面板下的次楞间距，</w:t>
      </w:r>
      <w:r w:rsidRPr="004F0F27">
        <w:rPr>
          <w:rFonts w:ascii="宋体" w:hAnsi="宋体" w:hint="eastAsia"/>
          <w:sz w:val="28"/>
          <w:szCs w:val="28"/>
        </w:rPr>
        <w:t>L=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</w:rPr>
        <w:t>。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2</w:t>
      </w:r>
      <w:r w:rsidRPr="004F0F27">
        <w:rPr>
          <w:rFonts w:ascii="宋体" w:hAnsi="宋体" w:hint="eastAsia"/>
          <w:sz w:val="28"/>
          <w:szCs w:val="28"/>
        </w:rPr>
        <w:t>、荷载计算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作用于面板的均布线荷载设计值为：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>=</w:t>
      </w:r>
      <w:bookmarkStart w:id="368" w:name="a113_0052"/>
      <w:bookmarkEnd w:id="368"/>
      <w:r w:rsidRPr="004F0F27">
        <w:rPr>
          <w:rFonts w:ascii="宋体" w:hAnsi="宋体" w:hint="eastAsia"/>
          <w:sz w:val="28"/>
          <w:szCs w:val="28"/>
        </w:rPr>
        <w:t>[1.2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(</w:t>
      </w:r>
      <w:r w:rsidRPr="004F0F27">
        <w:rPr>
          <w:rFonts w:ascii="宋体" w:hAnsi="宋体"/>
          <w:sz w:val="28"/>
          <w:szCs w:val="28"/>
        </w:rPr>
        <w:t>24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3.5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1.5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3.5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)+1.4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>]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1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111.20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>=[1.35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(</w:t>
      </w:r>
      <w:r w:rsidRPr="004F0F27">
        <w:rPr>
          <w:rFonts w:ascii="宋体" w:hAnsi="宋体"/>
          <w:sz w:val="28"/>
          <w:szCs w:val="28"/>
        </w:rPr>
        <w:t>24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3.5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1.5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3.5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)+1.4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0.7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>]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1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r w:rsidRPr="004F0F27">
        <w:rPr>
          <w:rFonts w:ascii="宋体" w:hAnsi="宋体"/>
          <w:sz w:val="28"/>
          <w:szCs w:val="28"/>
        </w:rPr>
        <w:t>123.61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根据以上两者比较应取</w:t>
      </w: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r w:rsidRPr="004F0F27">
        <w:rPr>
          <w:rFonts w:ascii="宋体" w:hAnsi="宋体"/>
          <w:sz w:val="28"/>
          <w:szCs w:val="28"/>
        </w:rPr>
        <w:t>123.61</w:t>
      </w:r>
      <w:r w:rsidRPr="004F0F27">
        <w:rPr>
          <w:rFonts w:ascii="宋体" w:hAnsi="宋体" w:hint="eastAsia"/>
          <w:sz w:val="28"/>
          <w:szCs w:val="28"/>
        </w:rPr>
        <w:t>kN/m</w:t>
      </w:r>
      <w:r w:rsidRPr="004F0F27">
        <w:rPr>
          <w:rFonts w:ascii="宋体" w:hAnsi="宋体" w:hint="eastAsia"/>
          <w:sz w:val="28"/>
          <w:szCs w:val="28"/>
        </w:rPr>
        <w:t>作为设计依据。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  <w:vertAlign w:val="subscript"/>
        </w:rPr>
        <w:t>max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0.1</w:t>
      </w: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>l</w:t>
      </w:r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0.1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123.61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0.49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</w:rPr>
      </w:pPr>
      <w:r w:rsidRPr="004F0F27">
        <w:rPr>
          <w:rFonts w:ascii="宋体" w:hAnsi="宋体" w:cs="Arial" w:hint="eastAsia"/>
          <w:kern w:val="0"/>
          <w:sz w:val="28"/>
          <w:szCs w:val="28"/>
        </w:rPr>
        <w:t>面板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抗弯强度设计值</w:t>
      </w:r>
      <w:r w:rsidRPr="004F0F27">
        <w:rPr>
          <w:rFonts w:ascii="宋体" w:hAnsi="宋体" w:cs="Arial"/>
          <w:kern w:val="0"/>
          <w:sz w:val="28"/>
          <w:szCs w:val="28"/>
        </w:rPr>
        <w:t>[f] (N/mm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</w:rPr>
        <w:t>2</w:t>
      </w:r>
      <w:r w:rsidRPr="004F0F27">
        <w:rPr>
          <w:rFonts w:ascii="宋体" w:hAnsi="宋体" w:cs="Arial"/>
          <w:kern w:val="0"/>
          <w:sz w:val="28"/>
          <w:szCs w:val="28"/>
        </w:rPr>
        <w:t>) =</w:t>
      </w:r>
      <w:bookmarkStart w:id="369" w:name="c007"/>
      <w:bookmarkEnd w:id="369"/>
      <w:r w:rsidRPr="004F0F27">
        <w:rPr>
          <w:rFonts w:ascii="宋体" w:hAnsi="宋体" w:cs="Arial"/>
          <w:kern w:val="0"/>
          <w:sz w:val="28"/>
          <w:szCs w:val="28"/>
        </w:rPr>
        <w:t>12.5 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kern w:val="0"/>
          <w:sz w:val="28"/>
          <w:szCs w:val="28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26"/>
          <w:cols w:space="425"/>
          <w:titlePg w:val="0"/>
          <w:docGrid w:type="lines" w:linePitch="312"/>
        </w:sectPr>
      </w:pPr>
      <w:r w:rsidRPr="004F0F27">
        <w:rPr>
          <w:rFonts w:ascii="宋体" w:hAnsi="宋体" w:cs="Arial" w:hint="eastAsia"/>
          <w:kern w:val="0"/>
          <w:sz w:val="28"/>
          <w:szCs w:val="28"/>
        </w:rPr>
        <w:t>面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板的弯曲应力按下式计算：</w:t>
      </w:r>
    </w:p>
    <w:tbl>
      <w:tblPr>
        <w:tblStyle w:val="TableNormal"/>
        <w:tblW w:w="0" w:type="auto"/>
        <w:tblInd w:w="674" w:type="dxa"/>
        <w:tblLayout w:type="fixed"/>
        <w:tblLook w:val="0000"/>
      </w:tblPr>
      <w:tblGrid>
        <w:gridCol w:w="638"/>
        <w:gridCol w:w="742"/>
        <w:gridCol w:w="318"/>
        <w:gridCol w:w="2096"/>
        <w:gridCol w:w="342"/>
        <w:gridCol w:w="3816"/>
      </w:tblGrid>
      <w:tr w:rsidTr="004F0F27">
        <w:tblPrEx>
          <w:tblW w:w="0" w:type="auto"/>
          <w:tblInd w:w="674" w:type="dxa"/>
          <w:tblLayout w:type="fixed"/>
          <w:tblLook w:val="0000"/>
        </w:tblPrEx>
        <w:trPr>
          <w:cantSplit/>
        </w:trPr>
        <w:tc>
          <w:tcPr>
            <w:tcW w:w="638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σ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M</w:t>
            </w:r>
            <w:r w:rsidRPr="004F0F27">
              <w:rPr>
                <w:rFonts w:ascii="宋体" w:hAnsi="宋体" w:hint="eastAsia"/>
                <w:sz w:val="28"/>
                <w:szCs w:val="28"/>
                <w:vertAlign w:val="subscript"/>
              </w:rPr>
              <w:t>max</w:t>
            </w:r>
          </w:p>
        </w:tc>
        <w:tc>
          <w:tcPr>
            <w:tcW w:w="318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  <w:vertAlign w:val="superscript"/>
              </w:rPr>
            </w:pPr>
            <w:bookmarkStart w:id="370" w:name="c008"/>
            <w:bookmarkEnd w:id="370"/>
            <w:r w:rsidRPr="004F0F27">
              <w:rPr>
                <w:rFonts w:ascii="宋体" w:hAnsi="宋体"/>
                <w:sz w:val="28"/>
                <w:szCs w:val="28"/>
              </w:rPr>
              <w:t>0.49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6</w:t>
            </w:r>
          </w:p>
        </w:tc>
        <w:tc>
          <w:tcPr>
            <w:tcW w:w="342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3816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bookmarkStart w:id="371" w:name="c010"/>
            <w:bookmarkEnd w:id="371"/>
            <w:r w:rsidRPr="004F0F27">
              <w:rPr>
                <w:rFonts w:ascii="宋体" w:hAnsi="宋体"/>
                <w:sz w:val="28"/>
                <w:szCs w:val="28"/>
              </w:rPr>
              <w:t>9.074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N/mm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bookmarkStart w:id="372" w:name="c011"/>
            <w:bookmarkEnd w:id="372"/>
            <w:r w:rsidRPr="004F0F27">
              <w:rPr>
                <w:rFonts w:ascii="宋体" w:hAnsi="宋体"/>
                <w:sz w:val="28"/>
                <w:szCs w:val="28"/>
              </w:rPr>
              <w:t>&lt;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bookmarkStart w:id="373" w:name="c012"/>
            <w:bookmarkEnd w:id="373"/>
            <w:r w:rsidRPr="004F0F27">
              <w:rPr>
                <w:rFonts w:ascii="宋体" w:hAnsi="宋体"/>
                <w:sz w:val="28"/>
                <w:szCs w:val="28"/>
              </w:rPr>
              <w:t>12.5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N/mm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</w:p>
        </w:tc>
      </w:tr>
      <w:tr w:rsidTr="004F0F27">
        <w:tblPrEx>
          <w:tblW w:w="0" w:type="auto"/>
          <w:tblInd w:w="674" w:type="dxa"/>
          <w:tblLayout w:type="fixed"/>
          <w:tblLook w:val="0000"/>
        </w:tblPrEx>
        <w:trPr>
          <w:cantSplit/>
        </w:trPr>
        <w:tc>
          <w:tcPr>
            <w:tcW w:w="638" w:type="dxa"/>
            <w:vMerge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42" w:type="dxa"/>
            <w:tcBorders>
              <w:top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W</w:t>
            </w:r>
          </w:p>
        </w:tc>
        <w:tc>
          <w:tcPr>
            <w:tcW w:w="318" w:type="dxa"/>
            <w:vMerge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bookmarkStart w:id="374" w:name="c009"/>
            <w:bookmarkEnd w:id="374"/>
            <w:r w:rsidRPr="004F0F27">
              <w:rPr>
                <w:rFonts w:ascii="宋体" w:hAnsi="宋体"/>
                <w:sz w:val="28"/>
                <w:szCs w:val="28"/>
              </w:rPr>
              <w:t>54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342" w:type="dxa"/>
            <w:vMerge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816" w:type="dxa"/>
            <w:vMerge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ind w:firstLine="734" w:firstLineChars="262"/>
        <w:rPr>
          <w:rFonts w:ascii="宋体" w:hAnsi="宋体"/>
          <w:kern w:val="0"/>
          <w:sz w:val="28"/>
          <w:szCs w:val="28"/>
        </w:rPr>
      </w:pPr>
      <w:bookmarkStart w:id="375" w:name="c013"/>
      <w:bookmarkEnd w:id="375"/>
      <w:r w:rsidRPr="004F0F27">
        <w:rPr>
          <w:rFonts w:ascii="宋体" w:hAnsi="宋体" w:hint="eastAsia"/>
          <w:kern w:val="0"/>
          <w:sz w:val="28"/>
          <w:szCs w:val="28"/>
        </w:rPr>
        <w:t>满足要求</w:t>
      </w:r>
      <w:r w:rsidRPr="004F0F27">
        <w:rPr>
          <w:rFonts w:ascii="宋体" w:hAnsi="宋体"/>
          <w:kern w:val="0"/>
          <w:sz w:val="28"/>
          <w:szCs w:val="28"/>
        </w:rPr>
        <w:t>!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  <w:lang w:val="zh-CN"/>
        </w:rPr>
        <w:t>（二）挠度验算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验算挠度时不考虑可变荷载值，仅考虑永久荷载标准值，故其作用效应的线荷载计算如下：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</w:rPr>
      </w:pPr>
      <w:r w:rsidRPr="004F0F27">
        <w:rPr>
          <w:rFonts w:ascii="宋体" w:hAnsi="宋体" w:cs="Arial"/>
          <w:kern w:val="0"/>
          <w:sz w:val="28"/>
          <w:szCs w:val="28"/>
        </w:rPr>
        <w:t>q = 1</w:t>
      </w:r>
      <w:r w:rsidRPr="004F0F27">
        <w:rPr>
          <w:rFonts w:ascii="宋体" w:hAnsi="宋体" w:cs="Arial" w:hint="eastAsia"/>
          <w:kern w:val="0"/>
          <w:sz w:val="28"/>
          <w:szCs w:val="28"/>
        </w:rPr>
        <w:t>×（</w:t>
      </w:r>
      <w:r w:rsidRPr="004F0F27">
        <w:rPr>
          <w:rFonts w:ascii="宋体" w:hAnsi="宋体" w:cs="Arial"/>
          <w:kern w:val="0"/>
          <w:sz w:val="28"/>
          <w:szCs w:val="28"/>
        </w:rPr>
        <w:t>24</w:t>
      </w:r>
      <w:r w:rsidRPr="004F0F27">
        <w:rPr>
          <w:rFonts w:ascii="宋体" w:hAnsi="宋体" w:cs="Arial" w:hint="eastAsia"/>
          <w:kern w:val="0"/>
          <w:sz w:val="28"/>
          <w:szCs w:val="28"/>
        </w:rPr>
        <w:t>×</w:t>
      </w:r>
      <w:r w:rsidRPr="004F0F27">
        <w:rPr>
          <w:rFonts w:ascii="宋体" w:hAnsi="宋体" w:cs="Arial"/>
          <w:kern w:val="0"/>
          <w:sz w:val="28"/>
          <w:szCs w:val="28"/>
        </w:rPr>
        <w:t>3.5</w:t>
      </w:r>
      <w:r w:rsidRPr="004F0F27">
        <w:rPr>
          <w:rFonts w:ascii="宋体" w:hAnsi="宋体" w:cs="Arial" w:hint="eastAsia"/>
          <w:kern w:val="0"/>
          <w:sz w:val="28"/>
          <w:szCs w:val="28"/>
        </w:rPr>
        <w:t>＋</w:t>
      </w:r>
      <w:r w:rsidRPr="004F0F27">
        <w:rPr>
          <w:rFonts w:ascii="宋体" w:hAnsi="宋体" w:cs="Arial"/>
          <w:kern w:val="0"/>
          <w:sz w:val="28"/>
          <w:szCs w:val="28"/>
        </w:rPr>
        <w:t>1.5</w:t>
      </w:r>
      <w:r w:rsidRPr="004F0F27">
        <w:rPr>
          <w:rFonts w:ascii="宋体" w:hAnsi="宋体" w:cs="Arial" w:hint="eastAsia"/>
          <w:kern w:val="0"/>
          <w:sz w:val="28"/>
          <w:szCs w:val="28"/>
        </w:rPr>
        <w:t>×</w:t>
      </w:r>
      <w:r w:rsidRPr="004F0F27">
        <w:rPr>
          <w:rFonts w:ascii="宋体" w:hAnsi="宋体" w:cs="Arial"/>
          <w:kern w:val="0"/>
          <w:sz w:val="28"/>
          <w:szCs w:val="28"/>
        </w:rPr>
        <w:t>3.5</w:t>
      </w:r>
      <w:r w:rsidRPr="004F0F27">
        <w:rPr>
          <w:rFonts w:ascii="宋体" w:hAnsi="宋体" w:cs="Arial" w:hint="eastAsia"/>
          <w:kern w:val="0"/>
          <w:sz w:val="28"/>
          <w:szCs w:val="28"/>
        </w:rPr>
        <w:t>＋</w:t>
      </w:r>
      <w:r w:rsidRPr="004F0F27">
        <w:rPr>
          <w:rFonts w:ascii="宋体" w:hAnsi="宋体" w:cs="Arial"/>
          <w:kern w:val="0"/>
          <w:sz w:val="28"/>
          <w:szCs w:val="28"/>
        </w:rPr>
        <w:t>0.5</w:t>
      </w:r>
      <w:r w:rsidRPr="004F0F27">
        <w:rPr>
          <w:rFonts w:ascii="宋体" w:hAnsi="宋体" w:cs="Arial" w:hint="eastAsia"/>
          <w:kern w:val="0"/>
          <w:sz w:val="28"/>
          <w:szCs w:val="28"/>
        </w:rPr>
        <w:t>）</w:t>
      </w:r>
      <w:r w:rsidRPr="004F0F27">
        <w:rPr>
          <w:rFonts w:ascii="宋体" w:hAnsi="宋体" w:cs="Arial" w:hint="eastAsia"/>
          <w:kern w:val="0"/>
          <w:sz w:val="28"/>
          <w:szCs w:val="28"/>
        </w:rPr>
        <w:t>=</w:t>
      </w:r>
      <w:r w:rsidRPr="004F0F27">
        <w:rPr>
          <w:rFonts w:ascii="宋体" w:hAnsi="宋体" w:cs="Arial"/>
          <w:kern w:val="0"/>
          <w:sz w:val="28"/>
          <w:szCs w:val="28"/>
        </w:rPr>
        <w:t>89.75</w:t>
      </w:r>
      <w:r w:rsidRPr="004F0F27">
        <w:rPr>
          <w:rFonts w:ascii="宋体" w:hAnsi="宋体" w:cs="Arial" w:hint="eastAsia"/>
          <w:kern w:val="0"/>
          <w:sz w:val="28"/>
          <w:szCs w:val="28"/>
        </w:rPr>
        <w:t xml:space="preserve"> k</w:t>
      </w:r>
      <w:r w:rsidRPr="004F0F27">
        <w:rPr>
          <w:rFonts w:ascii="宋体" w:hAnsi="宋体" w:cs="Arial"/>
          <w:kern w:val="0"/>
          <w:sz w:val="28"/>
          <w:szCs w:val="28"/>
        </w:rPr>
        <w:t>N/m</w:t>
      </w:r>
      <w:r w:rsidRPr="004F0F27">
        <w:rPr>
          <w:rFonts w:ascii="宋体" w:hAnsi="宋体" w:cs="Arial" w:hint="eastAsia"/>
          <w:kern w:val="0"/>
          <w:sz w:val="28"/>
          <w:szCs w:val="28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面板最大容许挠度值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 xml:space="preserve">: 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200/400=0.5mm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面板弹性模量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: E = 4500N/mm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tbl>
      <w:tblPr>
        <w:tblStyle w:val="TableNormal"/>
        <w:tblW w:w="8964" w:type="dxa"/>
        <w:tblInd w:w="638" w:type="dxa"/>
        <w:tblLayout w:type="fixed"/>
        <w:tblLook w:val="0000"/>
      </w:tblPr>
      <w:tblGrid>
        <w:gridCol w:w="739"/>
        <w:gridCol w:w="1187"/>
        <w:gridCol w:w="368"/>
        <w:gridCol w:w="4045"/>
        <w:gridCol w:w="2625"/>
      </w:tblGrid>
      <w:tr w:rsidTr="004F0F27">
        <w:tblPrEx>
          <w:tblW w:w="8964" w:type="dxa"/>
          <w:tblInd w:w="638" w:type="dxa"/>
          <w:tblLayout w:type="fixed"/>
          <w:tblLook w:val="0000"/>
        </w:tblPrEx>
        <w:trPr>
          <w:cantSplit/>
        </w:trPr>
        <w:tc>
          <w:tcPr>
            <w:tcW w:w="739" w:type="dxa"/>
            <w:vMerge w:val="restart"/>
            <w:tcMar>
              <w:left w:w="0" w:type="dxa"/>
              <w:right w:w="0" w:type="dxa"/>
            </w:tcMar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cs="Arial" w:hint="eastAsia"/>
                <w:kern w:val="0"/>
                <w:sz w:val="28"/>
                <w:szCs w:val="28"/>
                <w:lang w:val="zh-CN"/>
              </w:rPr>
              <w:t>ν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0.677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ql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368" w:type="dxa"/>
            <w:vMerge w:val="restart"/>
            <w:tcMar>
              <w:left w:w="0" w:type="dxa"/>
              <w:right w:w="0" w:type="dxa"/>
            </w:tcMar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404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  <w:vertAlign w:val="superscript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0.677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89.75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200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2625" w:type="dxa"/>
            <w:vMerge w:val="restart"/>
            <w:tcMar>
              <w:left w:w="0" w:type="dxa"/>
              <w:right w:w="0" w:type="dxa"/>
            </w:tcMar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r w:rsidRPr="004F0F27">
              <w:rPr>
                <w:rFonts w:ascii="宋体" w:hAnsi="宋体"/>
                <w:sz w:val="28"/>
                <w:szCs w:val="28"/>
              </w:rPr>
              <w:t>0.44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mm </w:t>
            </w:r>
            <w:r w:rsidRPr="004F0F27">
              <w:rPr>
                <w:rFonts w:ascii="宋体" w:hAnsi="宋体"/>
                <w:sz w:val="28"/>
                <w:szCs w:val="28"/>
              </w:rPr>
              <w:t>&lt;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4F0F27">
              <w:rPr>
                <w:rFonts w:ascii="宋体" w:hAnsi="宋体"/>
                <w:sz w:val="28"/>
                <w:szCs w:val="28"/>
              </w:rPr>
              <w:t>0.5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mm</w:t>
            </w:r>
          </w:p>
        </w:tc>
      </w:tr>
      <w:tr w:rsidTr="004F0F27">
        <w:tblPrEx>
          <w:tblW w:w="8964" w:type="dxa"/>
          <w:tblInd w:w="638" w:type="dxa"/>
          <w:tblLayout w:type="fixed"/>
          <w:tblLook w:val="0000"/>
        </w:tblPrEx>
        <w:trPr>
          <w:cantSplit/>
        </w:trPr>
        <w:tc>
          <w:tcPr>
            <w:tcW w:w="739" w:type="dxa"/>
            <w:vMerge/>
            <w:tcMar>
              <w:left w:w="0" w:type="dxa"/>
              <w:right w:w="0" w:type="dxa"/>
            </w:tcMar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7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100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EI</w:t>
            </w:r>
          </w:p>
        </w:tc>
        <w:tc>
          <w:tcPr>
            <w:tcW w:w="368" w:type="dxa"/>
            <w:vMerge/>
            <w:tcMar>
              <w:left w:w="0" w:type="dxa"/>
              <w:right w:w="0" w:type="dxa"/>
            </w:tcMar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045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100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4500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48.6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2625" w:type="dxa"/>
            <w:vMerge/>
            <w:tcMar>
              <w:left w:w="0" w:type="dxa"/>
              <w:right w:w="0" w:type="dxa"/>
            </w:tcMar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ind w:firstLine="610" w:firstLineChars="218"/>
        <w:rPr>
          <w:rFonts w:ascii="宋体" w:hAnsi="宋体"/>
          <w:kern w:val="0"/>
          <w:sz w:val="28"/>
          <w:szCs w:val="28"/>
        </w:rPr>
      </w:pPr>
      <w:r w:rsidRPr="004F0F27">
        <w:rPr>
          <w:rFonts w:ascii="宋体" w:hAnsi="宋体" w:hint="eastAsia"/>
          <w:kern w:val="0"/>
          <w:sz w:val="28"/>
          <w:szCs w:val="28"/>
        </w:rPr>
        <w:t>满足要求</w:t>
      </w:r>
      <w:r w:rsidRPr="004F0F27">
        <w:rPr>
          <w:rFonts w:ascii="宋体" w:hAnsi="宋体"/>
          <w:kern w:val="0"/>
          <w:sz w:val="28"/>
          <w:szCs w:val="28"/>
        </w:rPr>
        <w:t>!</w:t>
      </w: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240" w:lineRule="auto"/>
        <w:rPr>
          <w:kern w:val="0"/>
          <w:sz w:val="28"/>
          <w:lang w:val="zh-CN"/>
        </w:rPr>
      </w:pPr>
      <w:bookmarkStart w:id="376" w:name="_Toc382228342"/>
      <w:r>
        <w:rPr>
          <w:rFonts w:hint="eastAsia"/>
          <w:kern w:val="0"/>
          <w:sz w:val="28"/>
          <w:lang w:val="zh-CN"/>
        </w:rPr>
        <w:t>腹板底次楞验算</w:t>
      </w:r>
      <w:bookmarkEnd w:id="376"/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腹板底次楞采用方木，宽度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100mm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，高度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100mm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,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间距</w:t>
      </w:r>
      <w:bookmarkStart w:id="377" w:name="a0010"/>
      <w:bookmarkEnd w:id="377"/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0.2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，截面抵抗矩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W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和截面惯性矩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I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分别为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: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截面抵抗矩</w:t>
      </w:r>
      <w:r w:rsidRPr="004F0F27">
        <w:rPr>
          <w:rFonts w:ascii="宋体" w:hAnsi="宋体"/>
          <w:color w:val="000000"/>
          <w:kern w:val="0"/>
          <w:sz w:val="28"/>
          <w:szCs w:val="28"/>
        </w:rPr>
        <w:t>W =</w:t>
      </w:r>
      <w:bookmarkStart w:id="378" w:name="a0030"/>
      <w:bookmarkEnd w:id="378"/>
      <w:r w:rsidRPr="004F0F27">
        <w:rPr>
          <w:rFonts w:ascii="宋体" w:hAnsi="宋体"/>
          <w:color w:val="000000"/>
          <w:kern w:val="0"/>
          <w:sz w:val="28"/>
          <w:szCs w:val="28"/>
        </w:rPr>
        <w:t>10×10×10/6=166.667cm</w:t>
      </w:r>
      <w:r w:rsidRPr="004F0F27">
        <w:rPr>
          <w:rFonts w:ascii="宋体" w:hAnsi="宋体"/>
          <w:color w:val="000000"/>
          <w:kern w:val="0"/>
          <w:sz w:val="28"/>
          <w:szCs w:val="28"/>
          <w:vertAlign w:val="superscript"/>
        </w:rPr>
        <w:t>3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截面惯性矩</w:t>
      </w:r>
      <w:r w:rsidRPr="004F0F27">
        <w:rPr>
          <w:rFonts w:ascii="宋体" w:hAnsi="宋体"/>
          <w:color w:val="000000"/>
          <w:kern w:val="0"/>
          <w:sz w:val="28"/>
          <w:szCs w:val="28"/>
        </w:rPr>
        <w:t>I =</w:t>
      </w:r>
      <w:bookmarkStart w:id="379" w:name="a0040"/>
      <w:bookmarkEnd w:id="379"/>
      <w:r w:rsidRPr="004F0F27">
        <w:rPr>
          <w:rFonts w:ascii="宋体" w:hAnsi="宋体"/>
          <w:color w:val="000000"/>
          <w:kern w:val="0"/>
          <w:sz w:val="28"/>
          <w:szCs w:val="28"/>
        </w:rPr>
        <w:t>10×10×10×10/12=833.333cm</w:t>
      </w:r>
      <w:r w:rsidRPr="004F0F27">
        <w:rPr>
          <w:rFonts w:ascii="宋体" w:hAnsi="宋体"/>
          <w:color w:val="000000"/>
          <w:kern w:val="0"/>
          <w:sz w:val="28"/>
          <w:szCs w:val="28"/>
          <w:vertAlign w:val="superscript"/>
        </w:rPr>
        <w:t>4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；</w:t>
      </w:r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</w:rPr>
        <w:t>（一）强度验算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1</w:t>
      </w:r>
      <w:r w:rsidRPr="004F0F27">
        <w:rPr>
          <w:rFonts w:ascii="宋体" w:hAnsi="宋体" w:hint="eastAsia"/>
          <w:sz w:val="28"/>
          <w:szCs w:val="28"/>
        </w:rPr>
        <w:t>、荷载计算；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腹板下均布线荷载设计值为：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>= [1.2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(</w:t>
      </w:r>
      <w:r w:rsidRPr="004F0F27">
        <w:rPr>
          <w:rFonts w:ascii="宋体" w:hAnsi="宋体"/>
          <w:sz w:val="28"/>
          <w:szCs w:val="28"/>
        </w:rPr>
        <w:t>24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3.5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1.5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3.5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)+1.4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>]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22.24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27"/>
          <w:cols w:space="425"/>
          <w:titlePg w:val="0"/>
          <w:docGrid w:type="lines" w:linePitch="312"/>
        </w:sectPr>
      </w:pP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>=[1.35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(</w:t>
      </w:r>
      <w:r w:rsidRPr="004F0F27">
        <w:rPr>
          <w:rFonts w:ascii="宋体" w:hAnsi="宋体"/>
          <w:sz w:val="28"/>
          <w:szCs w:val="28"/>
        </w:rPr>
        <w:t>24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3.5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1.5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3.5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)+1.4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0.7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>]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/>
          <w:sz w:val="28"/>
          <w:szCs w:val="28"/>
        </w:rPr>
        <w:t>24.72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根据以上两者比较应取</w:t>
      </w: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r w:rsidRPr="004F0F27">
        <w:rPr>
          <w:rFonts w:ascii="宋体" w:hAnsi="宋体"/>
          <w:sz w:val="28"/>
          <w:szCs w:val="28"/>
        </w:rPr>
        <w:t>24.72</w:t>
      </w:r>
      <w:r w:rsidRPr="004F0F27">
        <w:rPr>
          <w:rFonts w:ascii="宋体" w:hAnsi="宋体" w:hint="eastAsia"/>
          <w:sz w:val="28"/>
          <w:szCs w:val="28"/>
        </w:rPr>
        <w:t>kN/m</w:t>
      </w:r>
      <w:r w:rsidRPr="004F0F27">
        <w:rPr>
          <w:rFonts w:ascii="宋体" w:hAnsi="宋体" w:hint="eastAsia"/>
          <w:sz w:val="28"/>
          <w:szCs w:val="28"/>
        </w:rPr>
        <w:t>。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底板下均布线荷载设计值为：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sz w:val="28"/>
          <w:szCs w:val="28"/>
        </w:rPr>
        <w:t>= [1.2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(</w:t>
      </w:r>
      <w:r w:rsidRPr="004F0F27">
        <w:rPr>
          <w:rFonts w:ascii="宋体" w:hAnsi="宋体"/>
          <w:sz w:val="28"/>
          <w:szCs w:val="28"/>
        </w:rPr>
        <w:t>24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0.75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1.5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0.75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)+1.4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>]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5.41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sz w:val="28"/>
          <w:szCs w:val="28"/>
        </w:rPr>
        <w:t>= [1.35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(</w:t>
      </w:r>
      <w:r w:rsidRPr="004F0F27">
        <w:rPr>
          <w:rFonts w:ascii="宋体" w:hAnsi="宋体"/>
          <w:sz w:val="28"/>
          <w:szCs w:val="28"/>
        </w:rPr>
        <w:t>24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0.75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1.5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0.75</w:t>
      </w:r>
      <w:r w:rsidRPr="004F0F27">
        <w:rPr>
          <w:rFonts w:ascii="宋体" w:hAnsi="宋体" w:hint="eastAsia"/>
          <w:sz w:val="28"/>
          <w:szCs w:val="28"/>
        </w:rPr>
        <w:t>+</w:t>
      </w:r>
      <w:r w:rsidRPr="004F0F27">
        <w:rPr>
          <w:rFonts w:ascii="宋体" w:hAnsi="宋体"/>
          <w:sz w:val="28"/>
          <w:szCs w:val="28"/>
        </w:rPr>
        <w:t>0.5</w:t>
      </w:r>
      <w:r w:rsidRPr="004F0F27">
        <w:rPr>
          <w:rFonts w:ascii="宋体" w:hAnsi="宋体" w:hint="eastAsia"/>
          <w:sz w:val="28"/>
          <w:szCs w:val="28"/>
        </w:rPr>
        <w:t>)+1.4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0.7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2.5</w:t>
      </w:r>
      <w:r w:rsidRPr="004F0F27">
        <w:rPr>
          <w:rFonts w:ascii="宋体" w:hAnsi="宋体" w:hint="eastAsia"/>
          <w:sz w:val="28"/>
          <w:szCs w:val="28"/>
        </w:rPr>
        <w:t>]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0.2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5.79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根据以上两者比较应取</w:t>
      </w:r>
      <w:r w:rsidRPr="004F0F27">
        <w:rPr>
          <w:rFonts w:ascii="宋体" w:hAnsi="宋体" w:hint="eastAsia"/>
          <w:sz w:val="28"/>
          <w:szCs w:val="28"/>
        </w:rPr>
        <w:t>q</w:t>
      </w:r>
      <w:r w:rsidRPr="004F0F27">
        <w:rPr>
          <w:rFonts w:ascii="宋体" w:hAnsi="宋体" w:hint="eastAsia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sz w:val="28"/>
          <w:szCs w:val="28"/>
        </w:rPr>
        <w:t xml:space="preserve">= </w:t>
      </w:r>
      <w:r w:rsidRPr="004F0F27">
        <w:rPr>
          <w:rFonts w:ascii="宋体" w:hAnsi="宋体"/>
          <w:sz w:val="28"/>
          <w:szCs w:val="28"/>
        </w:rPr>
        <w:t>5.79</w:t>
      </w:r>
      <w:r w:rsidRPr="004F0F27">
        <w:rPr>
          <w:rFonts w:ascii="宋体" w:hAnsi="宋体" w:hint="eastAsia"/>
          <w:sz w:val="28"/>
          <w:szCs w:val="28"/>
        </w:rPr>
        <w:t>kN/m</w:t>
      </w:r>
      <w:r w:rsidRPr="004F0F27">
        <w:rPr>
          <w:rFonts w:ascii="宋体" w:hAnsi="宋体" w:hint="eastAsia"/>
          <w:sz w:val="28"/>
          <w:szCs w:val="28"/>
        </w:rPr>
        <w:t>。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360"/>
        <w:jc w:val="center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pict>
          <v:shape id="_x0000_i1052" type="#_x0000_t75" style="width:6in;height:118.5pt">
            <v:imagedata r:id="rId35" o:title="js_temp79"/>
          </v:shape>
        </w:pic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360"/>
        <w:jc w:val="center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计算简图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(kN)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360"/>
        <w:jc w:val="center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pict>
          <v:shape id="_x0000_i1053" type="#_x0000_t75" style="width:431.25pt;height:175.5pt">
            <v:imagedata r:id="rId36" o:title="js_tempm80"/>
          </v:shape>
        </w:pic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360"/>
        <w:jc w:val="center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弯矩图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(kN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m)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4F0F27">
        <w:rPr>
          <w:rFonts w:ascii="宋体" w:hAnsi="宋体" w:hint="eastAsia"/>
          <w:kern w:val="0"/>
          <w:sz w:val="28"/>
          <w:szCs w:val="28"/>
        </w:rPr>
        <w:t>经过计算得到从左到右各支座力分别为：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610" w:firstLineChars="218"/>
        <w:rPr>
          <w:rFonts w:ascii="宋体" w:hAnsi="宋体"/>
          <w:color w:val="000000"/>
          <w:kern w:val="0"/>
          <w:sz w:val="28"/>
          <w:szCs w:val="28"/>
        </w:rPr>
      </w:pPr>
      <w:bookmarkStart w:id="380" w:name="c004"/>
      <w:bookmarkEnd w:id="380"/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N1=0.712kN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；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N2=8.441kN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；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N3=8.441kN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；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N4=0.712kN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rPr>
          <w:rFonts w:ascii="宋体" w:hAnsi="宋体"/>
          <w:kern w:val="0"/>
          <w:sz w:val="28"/>
          <w:szCs w:val="28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28"/>
          <w:cols w:space="425"/>
          <w:titlePg w:val="0"/>
          <w:docGrid w:type="lines" w:linePitch="312"/>
        </w:sectPr>
      </w:pPr>
      <w:r w:rsidRPr="004F0F27">
        <w:rPr>
          <w:rFonts w:ascii="宋体" w:hAnsi="宋体" w:hint="eastAsia"/>
          <w:kern w:val="0"/>
          <w:sz w:val="28"/>
          <w:szCs w:val="28"/>
        </w:rPr>
        <w:t>最大弯矩</w:t>
      </w:r>
      <w:r w:rsidRPr="004F0F27">
        <w:rPr>
          <w:rFonts w:ascii="宋体" w:hAnsi="宋体" w:hint="eastAsia"/>
          <w:kern w:val="0"/>
          <w:sz w:val="28"/>
          <w:szCs w:val="28"/>
        </w:rPr>
        <w:t xml:space="preserve"> 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  <w:vertAlign w:val="subscript"/>
        </w:rPr>
        <w:t>max</w:t>
      </w:r>
      <w:r w:rsidRPr="004F0F27">
        <w:rPr>
          <w:rFonts w:ascii="宋体" w:hAnsi="宋体" w:hint="eastAsia"/>
          <w:kern w:val="0"/>
          <w:sz w:val="28"/>
          <w:szCs w:val="28"/>
        </w:rPr>
        <w:t xml:space="preserve"> = </w:t>
      </w:r>
      <w:bookmarkStart w:id="381" w:name="c005"/>
      <w:bookmarkEnd w:id="381"/>
      <w:r w:rsidRPr="004F0F27">
        <w:rPr>
          <w:rFonts w:ascii="宋体" w:hAnsi="宋体"/>
          <w:kern w:val="0"/>
          <w:sz w:val="28"/>
          <w:szCs w:val="28"/>
        </w:rPr>
        <w:t>0.273</w:t>
      </w:r>
      <w:r w:rsidRPr="004F0F27">
        <w:rPr>
          <w:rFonts w:ascii="宋体" w:hAnsi="宋体" w:hint="eastAsia"/>
          <w:kern w:val="0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kern w:val="0"/>
          <w:sz w:val="28"/>
          <w:szCs w:val="28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次楞</w:t>
      </w:r>
      <w:r w:rsidRPr="004F0F27">
        <w:rPr>
          <w:rFonts w:ascii="宋体" w:hAnsi="宋体" w:cs="Arial" w:hint="eastAsia"/>
          <w:color w:val="000000"/>
          <w:kern w:val="0"/>
          <w:sz w:val="28"/>
          <w:szCs w:val="28"/>
          <w:lang w:val="zh-CN"/>
        </w:rPr>
        <w:t>抗弯强度设计值</w:t>
      </w:r>
      <w:r w:rsidRPr="004F0F27">
        <w:rPr>
          <w:rFonts w:ascii="宋体" w:hAnsi="宋体" w:cs="Arial"/>
          <w:color w:val="000000"/>
          <w:kern w:val="0"/>
          <w:sz w:val="28"/>
          <w:szCs w:val="28"/>
          <w:lang w:val="zh-CN"/>
        </w:rPr>
        <w:t xml:space="preserve">  [f]=</w:t>
      </w:r>
      <w:bookmarkStart w:id="382" w:name="a0380"/>
      <w:bookmarkEnd w:id="382"/>
      <w:r w:rsidRPr="004F0F27">
        <w:rPr>
          <w:rFonts w:ascii="宋体" w:hAnsi="宋体" w:cs="Arial"/>
          <w:color w:val="000000"/>
          <w:kern w:val="0"/>
          <w:sz w:val="28"/>
          <w:szCs w:val="28"/>
          <w:lang w:val="zh-CN"/>
        </w:rPr>
        <w:t>17N/mm</w:t>
      </w:r>
      <w:r w:rsidRPr="004F0F27">
        <w:rPr>
          <w:rFonts w:ascii="宋体" w:hAnsi="宋体" w:cs="Arial"/>
          <w:color w:val="000000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color w:val="000000"/>
          <w:kern w:val="0"/>
          <w:sz w:val="28"/>
          <w:szCs w:val="28"/>
          <w:lang w:val="zh-CN"/>
        </w:rPr>
        <w:t>；</w:t>
      </w:r>
    </w:p>
    <w:tbl>
      <w:tblPr>
        <w:tblStyle w:val="TableNormal"/>
        <w:tblW w:w="0" w:type="auto"/>
        <w:tblInd w:w="337" w:type="dxa"/>
        <w:tblLayout w:type="fixed"/>
        <w:tblLook w:val="0000"/>
      </w:tblPr>
      <w:tblGrid>
        <w:gridCol w:w="638"/>
        <w:gridCol w:w="742"/>
        <w:gridCol w:w="318"/>
        <w:gridCol w:w="2096"/>
        <w:gridCol w:w="4158"/>
      </w:tblGrid>
      <w:tr w:rsidTr="004F0F27">
        <w:tblPrEx>
          <w:tblW w:w="0" w:type="auto"/>
          <w:tblInd w:w="337" w:type="dxa"/>
          <w:tblLayout w:type="fixed"/>
          <w:tblLook w:val="0000"/>
        </w:tblPrEx>
        <w:trPr>
          <w:cantSplit/>
        </w:trPr>
        <w:tc>
          <w:tcPr>
            <w:tcW w:w="638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σ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M</w:t>
            </w:r>
            <w:r w:rsidRPr="004F0F27">
              <w:rPr>
                <w:rFonts w:ascii="宋体" w:hAnsi="宋体" w:hint="eastAsia"/>
                <w:sz w:val="28"/>
                <w:szCs w:val="28"/>
                <w:vertAlign w:val="subscript"/>
              </w:rPr>
              <w:t>max</w:t>
            </w:r>
          </w:p>
        </w:tc>
        <w:tc>
          <w:tcPr>
            <w:tcW w:w="318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  <w:vertAlign w:val="superscript"/>
              </w:rPr>
            </w:pPr>
            <w:bookmarkStart w:id="383" w:name="a0390"/>
            <w:bookmarkEnd w:id="383"/>
            <w:r w:rsidRPr="004F0F27">
              <w:rPr>
                <w:rFonts w:ascii="宋体" w:hAnsi="宋体"/>
                <w:sz w:val="28"/>
                <w:szCs w:val="28"/>
              </w:rPr>
              <w:t>0.273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6</w:t>
            </w:r>
          </w:p>
        </w:tc>
        <w:tc>
          <w:tcPr>
            <w:tcW w:w="4158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bookmarkStart w:id="384" w:name="a0410"/>
            <w:bookmarkEnd w:id="384"/>
            <w:r w:rsidRPr="004F0F27">
              <w:rPr>
                <w:rFonts w:ascii="宋体" w:hAnsi="宋体"/>
                <w:sz w:val="28"/>
                <w:szCs w:val="28"/>
              </w:rPr>
              <w:t>1.638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N/mm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bookmarkStart w:id="385" w:name="a0420"/>
            <w:bookmarkEnd w:id="385"/>
            <w:r w:rsidRPr="004F0F27">
              <w:rPr>
                <w:rFonts w:ascii="宋体" w:hAnsi="宋体"/>
                <w:sz w:val="28"/>
                <w:szCs w:val="28"/>
              </w:rPr>
              <w:t>&lt;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bookmarkStart w:id="386" w:name="a0430"/>
            <w:bookmarkEnd w:id="386"/>
            <w:r w:rsidRPr="004F0F27">
              <w:rPr>
                <w:rFonts w:ascii="宋体" w:hAnsi="宋体"/>
                <w:sz w:val="28"/>
                <w:szCs w:val="28"/>
              </w:rPr>
              <w:t>17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N/mm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</w:p>
        </w:tc>
      </w:tr>
      <w:tr w:rsidTr="004F0F27">
        <w:tblPrEx>
          <w:tblW w:w="0" w:type="auto"/>
          <w:tblInd w:w="337" w:type="dxa"/>
          <w:tblLayout w:type="fixed"/>
          <w:tblLook w:val="0000"/>
        </w:tblPrEx>
        <w:trPr>
          <w:cantSplit/>
        </w:trPr>
        <w:tc>
          <w:tcPr>
            <w:tcW w:w="638" w:type="dxa"/>
            <w:vMerge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42" w:type="dxa"/>
            <w:tcBorders>
              <w:top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W</w:t>
            </w:r>
          </w:p>
        </w:tc>
        <w:tc>
          <w:tcPr>
            <w:tcW w:w="318" w:type="dxa"/>
            <w:vMerge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bookmarkStart w:id="387" w:name="a0400"/>
            <w:bookmarkEnd w:id="387"/>
            <w:r w:rsidRPr="004F0F27">
              <w:rPr>
                <w:rFonts w:ascii="宋体" w:hAnsi="宋体"/>
                <w:sz w:val="28"/>
                <w:szCs w:val="28"/>
              </w:rPr>
              <w:t>166.667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4158" w:type="dxa"/>
            <w:vMerge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25"/>
        <w:jc w:val="left"/>
        <w:rPr>
          <w:rFonts w:ascii="宋体" w:hAnsi="宋体" w:cs="Arial"/>
          <w:color w:val="000000"/>
          <w:kern w:val="0"/>
          <w:sz w:val="28"/>
          <w:szCs w:val="28"/>
          <w:lang w:val="zh-CN"/>
        </w:rPr>
      </w:pPr>
      <w:bookmarkStart w:id="388" w:name="a0440"/>
      <w:bookmarkEnd w:id="388"/>
      <w:r w:rsidRPr="004F0F27">
        <w:rPr>
          <w:rFonts w:ascii="宋体" w:hAnsi="宋体" w:cs="Arial"/>
          <w:color w:val="000000"/>
          <w:kern w:val="0"/>
          <w:sz w:val="28"/>
          <w:szCs w:val="28"/>
          <w:lang w:val="zh-CN"/>
        </w:rPr>
        <w:t>满足要求</w:t>
      </w:r>
      <w:r w:rsidRPr="004F0F27">
        <w:rPr>
          <w:rFonts w:ascii="宋体" w:hAnsi="宋体" w:cs="Arial"/>
          <w:color w:val="000000"/>
          <w:kern w:val="0"/>
          <w:sz w:val="28"/>
          <w:szCs w:val="28"/>
          <w:lang w:val="zh-CN"/>
        </w:rPr>
        <w:t>!</w:t>
      </w:r>
    </w:p>
    <w:p w:rsidR="004F0F27" w:rsidRPr="004F0F27" w:rsidP="004F0F27">
      <w:pPr>
        <w:pStyle w:val="a"/>
        <w:rPr>
          <w:rFonts w:ascii="宋体" w:hAnsi="宋体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（二）挠度验算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验算挠度时不考虑可变荷载值，仅考虑永久荷载标准值，故其作用效应的线荷载计算如下：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</w:rPr>
      </w:pPr>
      <w:r w:rsidRPr="004F0F27">
        <w:rPr>
          <w:rFonts w:ascii="宋体" w:hAnsi="宋体" w:cs="Arial" w:hint="eastAsia"/>
          <w:kern w:val="0"/>
          <w:sz w:val="28"/>
          <w:szCs w:val="28"/>
        </w:rPr>
        <w:t>腹板下</w:t>
      </w:r>
      <w:r w:rsidRPr="004F0F27">
        <w:rPr>
          <w:rFonts w:ascii="宋体" w:hAnsi="宋体" w:cs="Arial"/>
          <w:kern w:val="0"/>
          <w:sz w:val="28"/>
          <w:szCs w:val="28"/>
        </w:rPr>
        <w:t>q</w:t>
      </w:r>
      <w:r w:rsidRPr="004F0F27">
        <w:rPr>
          <w:rFonts w:ascii="宋体" w:hAnsi="宋体" w:cs="Arial" w:hint="eastAsia"/>
          <w:kern w:val="0"/>
          <w:sz w:val="28"/>
          <w:szCs w:val="28"/>
        </w:rPr>
        <w:t>1</w:t>
      </w:r>
      <w:r w:rsidRPr="004F0F27">
        <w:rPr>
          <w:rFonts w:ascii="宋体" w:hAnsi="宋体" w:cs="Arial"/>
          <w:kern w:val="0"/>
          <w:sz w:val="28"/>
          <w:szCs w:val="28"/>
        </w:rPr>
        <w:t xml:space="preserve"> = 0.2</w:t>
      </w:r>
      <w:r w:rsidRPr="004F0F27">
        <w:rPr>
          <w:rFonts w:ascii="宋体" w:hAnsi="宋体" w:cs="Arial" w:hint="eastAsia"/>
          <w:kern w:val="0"/>
          <w:sz w:val="28"/>
          <w:szCs w:val="28"/>
        </w:rPr>
        <w:t>×（</w:t>
      </w:r>
      <w:r w:rsidRPr="004F0F27">
        <w:rPr>
          <w:rFonts w:ascii="宋体" w:hAnsi="宋体" w:cs="Arial"/>
          <w:kern w:val="0"/>
          <w:sz w:val="28"/>
          <w:szCs w:val="28"/>
        </w:rPr>
        <w:t>24</w:t>
      </w:r>
      <w:r w:rsidRPr="004F0F27">
        <w:rPr>
          <w:rFonts w:ascii="宋体" w:hAnsi="宋体" w:cs="Arial" w:hint="eastAsia"/>
          <w:kern w:val="0"/>
          <w:sz w:val="28"/>
          <w:szCs w:val="28"/>
        </w:rPr>
        <w:t>×</w:t>
      </w:r>
      <w:r w:rsidRPr="004F0F27">
        <w:rPr>
          <w:rFonts w:ascii="宋体" w:hAnsi="宋体" w:cs="Arial"/>
          <w:kern w:val="0"/>
          <w:sz w:val="28"/>
          <w:szCs w:val="28"/>
        </w:rPr>
        <w:t>3.5</w:t>
      </w:r>
      <w:r w:rsidRPr="004F0F27">
        <w:rPr>
          <w:rFonts w:ascii="宋体" w:hAnsi="宋体" w:cs="Arial" w:hint="eastAsia"/>
          <w:kern w:val="0"/>
          <w:sz w:val="28"/>
          <w:szCs w:val="28"/>
        </w:rPr>
        <w:t>＋</w:t>
      </w:r>
      <w:r w:rsidRPr="004F0F27">
        <w:rPr>
          <w:rFonts w:ascii="宋体" w:hAnsi="宋体" w:cs="Arial"/>
          <w:kern w:val="0"/>
          <w:sz w:val="28"/>
          <w:szCs w:val="28"/>
        </w:rPr>
        <w:t>1.5</w:t>
      </w:r>
      <w:r w:rsidRPr="004F0F27">
        <w:rPr>
          <w:rFonts w:ascii="宋体" w:hAnsi="宋体" w:cs="Arial" w:hint="eastAsia"/>
          <w:kern w:val="0"/>
          <w:sz w:val="28"/>
          <w:szCs w:val="28"/>
        </w:rPr>
        <w:t>×</w:t>
      </w:r>
      <w:r w:rsidRPr="004F0F27">
        <w:rPr>
          <w:rFonts w:ascii="宋体" w:hAnsi="宋体" w:cs="Arial"/>
          <w:kern w:val="0"/>
          <w:sz w:val="28"/>
          <w:szCs w:val="28"/>
        </w:rPr>
        <w:t>3.5</w:t>
      </w:r>
      <w:r w:rsidRPr="004F0F27">
        <w:rPr>
          <w:rFonts w:ascii="宋体" w:hAnsi="宋体" w:cs="Arial" w:hint="eastAsia"/>
          <w:kern w:val="0"/>
          <w:sz w:val="28"/>
          <w:szCs w:val="28"/>
        </w:rPr>
        <w:t>＋</w:t>
      </w:r>
      <w:r w:rsidRPr="004F0F27">
        <w:rPr>
          <w:rFonts w:ascii="宋体" w:hAnsi="宋体" w:cs="Arial"/>
          <w:kern w:val="0"/>
          <w:sz w:val="28"/>
          <w:szCs w:val="28"/>
        </w:rPr>
        <w:t>0.5</w:t>
      </w:r>
      <w:r w:rsidRPr="004F0F27">
        <w:rPr>
          <w:rFonts w:ascii="宋体" w:hAnsi="宋体" w:cs="Arial" w:hint="eastAsia"/>
          <w:kern w:val="0"/>
          <w:sz w:val="28"/>
          <w:szCs w:val="28"/>
        </w:rPr>
        <w:t>）</w:t>
      </w:r>
      <w:r w:rsidRPr="004F0F27">
        <w:rPr>
          <w:rFonts w:ascii="宋体" w:hAnsi="宋体" w:cs="Arial" w:hint="eastAsia"/>
          <w:kern w:val="0"/>
          <w:sz w:val="28"/>
          <w:szCs w:val="28"/>
        </w:rPr>
        <w:t>=</w:t>
      </w:r>
      <w:r w:rsidRPr="004F0F27">
        <w:rPr>
          <w:rFonts w:ascii="宋体" w:hAnsi="宋体" w:cs="Arial"/>
          <w:kern w:val="0"/>
          <w:sz w:val="28"/>
          <w:szCs w:val="28"/>
        </w:rPr>
        <w:t>17.95</w:t>
      </w:r>
      <w:r w:rsidRPr="004F0F27">
        <w:rPr>
          <w:rFonts w:ascii="宋体" w:hAnsi="宋体" w:cs="Arial" w:hint="eastAsia"/>
          <w:kern w:val="0"/>
          <w:sz w:val="28"/>
          <w:szCs w:val="28"/>
        </w:rPr>
        <w:t>k</w:t>
      </w:r>
      <w:r w:rsidRPr="004F0F27">
        <w:rPr>
          <w:rFonts w:ascii="宋体" w:hAnsi="宋体" w:cs="Arial"/>
          <w:kern w:val="0"/>
          <w:sz w:val="28"/>
          <w:szCs w:val="28"/>
        </w:rPr>
        <w:t>N/m</w:t>
      </w:r>
      <w:r w:rsidRPr="004F0F27">
        <w:rPr>
          <w:rFonts w:ascii="宋体" w:hAnsi="宋体" w:cs="Arial" w:hint="eastAsia"/>
          <w:kern w:val="0"/>
          <w:sz w:val="28"/>
          <w:szCs w:val="28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</w:rPr>
      </w:pPr>
      <w:r w:rsidRPr="004F0F27">
        <w:rPr>
          <w:rFonts w:ascii="宋体" w:hAnsi="宋体" w:cs="Arial" w:hint="eastAsia"/>
          <w:kern w:val="0"/>
          <w:sz w:val="28"/>
          <w:szCs w:val="28"/>
        </w:rPr>
        <w:t>底板下</w:t>
      </w:r>
      <w:r w:rsidRPr="004F0F27">
        <w:rPr>
          <w:rFonts w:ascii="宋体" w:hAnsi="宋体" w:cs="Arial"/>
          <w:kern w:val="0"/>
          <w:sz w:val="28"/>
          <w:szCs w:val="28"/>
        </w:rPr>
        <w:t>q</w:t>
      </w:r>
      <w:r w:rsidRPr="004F0F27">
        <w:rPr>
          <w:rFonts w:ascii="宋体" w:hAnsi="宋体" w:cs="Arial" w:hint="eastAsia"/>
          <w:kern w:val="0"/>
          <w:sz w:val="28"/>
          <w:szCs w:val="28"/>
        </w:rPr>
        <w:t>2</w:t>
      </w:r>
      <w:r w:rsidRPr="004F0F27">
        <w:rPr>
          <w:rFonts w:ascii="宋体" w:hAnsi="宋体" w:cs="Arial"/>
          <w:kern w:val="0"/>
          <w:sz w:val="28"/>
          <w:szCs w:val="28"/>
        </w:rPr>
        <w:t xml:space="preserve"> = </w:t>
      </w:r>
      <w:bookmarkStart w:id="389" w:name="a113_0470"/>
      <w:bookmarkEnd w:id="389"/>
      <w:r w:rsidRPr="004F0F27">
        <w:rPr>
          <w:rFonts w:ascii="宋体" w:hAnsi="宋体" w:cs="Arial"/>
          <w:kern w:val="0"/>
          <w:sz w:val="28"/>
          <w:szCs w:val="28"/>
        </w:rPr>
        <w:t>0.2</w:t>
      </w:r>
      <w:r w:rsidRPr="004F0F27">
        <w:rPr>
          <w:rFonts w:ascii="宋体" w:hAnsi="宋体" w:cs="Arial" w:hint="eastAsia"/>
          <w:kern w:val="0"/>
          <w:sz w:val="28"/>
          <w:szCs w:val="28"/>
        </w:rPr>
        <w:t>×（</w:t>
      </w:r>
      <w:r w:rsidRPr="004F0F27">
        <w:rPr>
          <w:rFonts w:ascii="宋体" w:hAnsi="宋体" w:cs="Arial"/>
          <w:kern w:val="0"/>
          <w:sz w:val="28"/>
          <w:szCs w:val="28"/>
        </w:rPr>
        <w:t>24</w:t>
      </w:r>
      <w:r w:rsidRPr="004F0F27">
        <w:rPr>
          <w:rFonts w:ascii="宋体" w:hAnsi="宋体" w:cs="Arial" w:hint="eastAsia"/>
          <w:kern w:val="0"/>
          <w:sz w:val="28"/>
          <w:szCs w:val="28"/>
        </w:rPr>
        <w:t>×</w:t>
      </w:r>
      <w:r w:rsidRPr="004F0F27">
        <w:rPr>
          <w:rFonts w:ascii="宋体" w:hAnsi="宋体" w:cs="Arial"/>
          <w:kern w:val="0"/>
          <w:sz w:val="28"/>
          <w:szCs w:val="28"/>
        </w:rPr>
        <w:t>0.75</w:t>
      </w:r>
      <w:r w:rsidRPr="004F0F27">
        <w:rPr>
          <w:rFonts w:ascii="宋体" w:hAnsi="宋体" w:cs="Arial" w:hint="eastAsia"/>
          <w:kern w:val="0"/>
          <w:sz w:val="28"/>
          <w:szCs w:val="28"/>
        </w:rPr>
        <w:t>＋</w:t>
      </w:r>
      <w:r w:rsidRPr="004F0F27">
        <w:rPr>
          <w:rFonts w:ascii="宋体" w:hAnsi="宋体" w:cs="Arial"/>
          <w:kern w:val="0"/>
          <w:sz w:val="28"/>
          <w:szCs w:val="28"/>
        </w:rPr>
        <w:t>1.5</w:t>
      </w:r>
      <w:r w:rsidRPr="004F0F27">
        <w:rPr>
          <w:rFonts w:ascii="宋体" w:hAnsi="宋体" w:cs="Arial" w:hint="eastAsia"/>
          <w:kern w:val="0"/>
          <w:sz w:val="28"/>
          <w:szCs w:val="28"/>
        </w:rPr>
        <w:t>×</w:t>
      </w:r>
      <w:r w:rsidRPr="004F0F27">
        <w:rPr>
          <w:rFonts w:ascii="宋体" w:hAnsi="宋体" w:cs="Arial"/>
          <w:kern w:val="0"/>
          <w:sz w:val="28"/>
          <w:szCs w:val="28"/>
        </w:rPr>
        <w:t>0.75</w:t>
      </w:r>
      <w:r w:rsidRPr="004F0F27">
        <w:rPr>
          <w:rFonts w:ascii="宋体" w:hAnsi="宋体" w:cs="Arial" w:hint="eastAsia"/>
          <w:kern w:val="0"/>
          <w:sz w:val="28"/>
          <w:szCs w:val="28"/>
        </w:rPr>
        <w:t>＋</w:t>
      </w:r>
      <w:r w:rsidRPr="004F0F27">
        <w:rPr>
          <w:rFonts w:ascii="宋体" w:hAnsi="宋体" w:cs="Arial"/>
          <w:kern w:val="0"/>
          <w:sz w:val="28"/>
          <w:szCs w:val="28"/>
        </w:rPr>
        <w:t>0.5</w:t>
      </w:r>
      <w:r w:rsidRPr="004F0F27">
        <w:rPr>
          <w:rFonts w:ascii="宋体" w:hAnsi="宋体" w:cs="Arial" w:hint="eastAsia"/>
          <w:kern w:val="0"/>
          <w:sz w:val="28"/>
          <w:szCs w:val="28"/>
        </w:rPr>
        <w:t>）</w:t>
      </w:r>
      <w:r w:rsidRPr="004F0F27">
        <w:rPr>
          <w:rFonts w:ascii="宋体" w:hAnsi="宋体" w:cs="Arial" w:hint="eastAsia"/>
          <w:kern w:val="0"/>
          <w:sz w:val="28"/>
          <w:szCs w:val="28"/>
        </w:rPr>
        <w:t>=</w:t>
      </w:r>
      <w:r w:rsidRPr="004F0F27">
        <w:rPr>
          <w:rFonts w:ascii="宋体" w:hAnsi="宋体" w:cs="Arial"/>
          <w:kern w:val="0"/>
          <w:sz w:val="28"/>
          <w:szCs w:val="28"/>
        </w:rPr>
        <w:t>3.93</w:t>
      </w:r>
      <w:r w:rsidRPr="004F0F27">
        <w:rPr>
          <w:rFonts w:ascii="宋体" w:hAnsi="宋体" w:cs="Arial" w:hint="eastAsia"/>
          <w:kern w:val="0"/>
          <w:sz w:val="28"/>
          <w:szCs w:val="28"/>
        </w:rPr>
        <w:t>k</w:t>
      </w:r>
      <w:r w:rsidRPr="004F0F27">
        <w:rPr>
          <w:rFonts w:ascii="宋体" w:hAnsi="宋体" w:cs="Arial"/>
          <w:kern w:val="0"/>
          <w:sz w:val="28"/>
          <w:szCs w:val="28"/>
        </w:rPr>
        <w:t>N/m</w:t>
      </w:r>
      <w:r w:rsidRPr="004F0F27">
        <w:rPr>
          <w:rFonts w:ascii="宋体" w:hAnsi="宋体" w:cs="Arial" w:hint="eastAsia"/>
          <w:kern w:val="0"/>
          <w:sz w:val="28"/>
          <w:szCs w:val="28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360"/>
        <w:jc w:val="center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pict>
          <v:shape id="_x0000_i1054" type="#_x0000_t75" style="width:6in;height:118.5pt">
            <v:imagedata r:id="rId37" o:title="js_temp81"/>
          </v:shape>
        </w:pic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360"/>
        <w:jc w:val="center"/>
        <w:rPr>
          <w:rFonts w:ascii="宋体" w:hAnsi="宋体"/>
          <w:color w:val="000000"/>
          <w:kern w:val="0"/>
          <w:sz w:val="24"/>
          <w:szCs w:val="32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计算简图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(kN)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cs="Arial" w:hint="eastAsia"/>
          <w:kern w:val="0"/>
          <w:sz w:val="24"/>
          <w:lang w:val="zh-CN"/>
        </w:rPr>
        <w:t>次楞弹性模量</w:t>
      </w:r>
      <w:r>
        <w:rPr>
          <w:rFonts w:ascii="宋体" w:hAnsi="宋体" w:cs="Arial"/>
          <w:kern w:val="0"/>
          <w:sz w:val="24"/>
          <w:lang w:val="zh-CN"/>
        </w:rPr>
        <w:t>: E = 10000N/mm</w:t>
      </w:r>
      <w:r>
        <w:rPr>
          <w:rFonts w:ascii="宋体" w:hAnsi="宋体" w:cs="Arial"/>
          <w:kern w:val="0"/>
          <w:sz w:val="24"/>
          <w:vertAlign w:val="superscript"/>
          <w:lang w:val="zh-CN"/>
        </w:rPr>
        <w:t>2</w:t>
      </w:r>
      <w:r>
        <w:rPr>
          <w:rFonts w:ascii="宋体" w:hAnsi="宋体" w:cs="Arial" w:hint="eastAsia"/>
          <w:kern w:val="0"/>
          <w:sz w:val="24"/>
          <w:lang w:val="zh-CN"/>
        </w:rPr>
        <w:t>；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lang w:val="zh-CN"/>
        </w:rPr>
      </w:pPr>
      <w:r>
        <w:rPr>
          <w:rFonts w:ascii="宋体" w:hAnsi="宋体" w:hint="eastAsia"/>
          <w:kern w:val="0"/>
          <w:sz w:val="24"/>
        </w:rPr>
        <w:t>经计算，最大变形</w:t>
      </w:r>
      <w:r>
        <w:rPr>
          <w:rFonts w:ascii="宋体" w:hAnsi="宋体" w:hint="eastAsia"/>
          <w:kern w:val="0"/>
          <w:sz w:val="24"/>
        </w:rPr>
        <w:t xml:space="preserve"> V</w:t>
      </w:r>
      <w:r>
        <w:rPr>
          <w:rFonts w:ascii="宋体" w:hAnsi="宋体" w:hint="eastAsia"/>
          <w:sz w:val="24"/>
          <w:vertAlign w:val="subscript"/>
        </w:rPr>
        <w:t>max</w:t>
      </w:r>
      <w:r>
        <w:rPr>
          <w:rFonts w:ascii="宋体" w:hAnsi="宋体" w:hint="eastAsia"/>
          <w:kern w:val="0"/>
          <w:sz w:val="24"/>
        </w:rPr>
        <w:t xml:space="preserve"> = </w:t>
      </w:r>
      <w:bookmarkStart w:id="390" w:name="d002"/>
      <w:bookmarkEnd w:id="390"/>
      <w:r>
        <w:rPr>
          <w:rFonts w:ascii="宋体" w:hAnsi="宋体"/>
          <w:kern w:val="0"/>
          <w:sz w:val="24"/>
        </w:rPr>
        <w:t>0.025</w:t>
      </w:r>
      <w:r>
        <w:rPr>
          <w:rFonts w:ascii="宋体" w:hAnsi="宋体" w:hint="eastAsia"/>
          <w:kern w:val="0"/>
          <w:sz w:val="24"/>
        </w:rPr>
        <w:t>mm</w:t>
      </w:r>
    </w:p>
    <w:p w:rsid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Arial"/>
          <w:kern w:val="0"/>
          <w:sz w:val="24"/>
          <w:szCs w:val="16"/>
          <w:lang w:val="zh-CN"/>
        </w:rPr>
      </w:pPr>
      <w:r>
        <w:rPr>
          <w:rFonts w:ascii="宋体" w:hAnsi="宋体" w:cs="Arial" w:hint="eastAsia"/>
          <w:kern w:val="0"/>
          <w:sz w:val="24"/>
          <w:lang w:val="zh-CN"/>
        </w:rPr>
        <w:t>次楞最大容许挠度值</w:t>
      </w:r>
      <w:r>
        <w:rPr>
          <w:rFonts w:ascii="宋体" w:hAnsi="宋体" w:cs="Arial"/>
          <w:kern w:val="0"/>
          <w:sz w:val="24"/>
          <w:lang w:val="zh-CN"/>
        </w:rPr>
        <w:t xml:space="preserve">: </w:t>
      </w:r>
      <w:bookmarkStart w:id="391" w:name="d003"/>
      <w:bookmarkEnd w:id="391"/>
      <w:r>
        <w:rPr>
          <w:rFonts w:ascii="宋体" w:hAnsi="宋体" w:cs="Arial"/>
          <w:kern w:val="0"/>
          <w:sz w:val="24"/>
          <w:lang w:val="zh-CN"/>
        </w:rPr>
        <w:t>400/</w:t>
      </w:r>
      <w:bookmarkStart w:id="392" w:name="d0031"/>
      <w:bookmarkEnd w:id="392"/>
      <w:r>
        <w:rPr>
          <w:rFonts w:ascii="宋体" w:hAnsi="宋体" w:cs="Arial"/>
          <w:kern w:val="0"/>
          <w:sz w:val="24"/>
          <w:lang w:val="zh-CN"/>
        </w:rPr>
        <w:t>250 =</w:t>
      </w:r>
      <w:bookmarkStart w:id="393" w:name="d004"/>
      <w:bookmarkEnd w:id="393"/>
      <w:r>
        <w:rPr>
          <w:rFonts w:ascii="宋体" w:hAnsi="宋体" w:cs="Arial"/>
          <w:kern w:val="0"/>
          <w:sz w:val="24"/>
          <w:lang w:val="zh-CN"/>
        </w:rPr>
        <w:t>1.6 mm</w:t>
      </w:r>
      <w:r>
        <w:rPr>
          <w:rFonts w:ascii="宋体" w:hAnsi="宋体" w:cs="Arial" w:hint="eastAsia"/>
          <w:kern w:val="0"/>
          <w:sz w:val="24"/>
          <w:lang w:val="zh-CN"/>
        </w:rPr>
        <w:t>；</w:t>
      </w:r>
    </w:p>
    <w:p w:rsidR="004F0F27" w:rsidP="004F0F27">
      <w:pPr>
        <w:pStyle w:val="Normal0"/>
        <w:ind w:firstLine="480" w:firstLineChars="200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最大变形</w:t>
      </w:r>
      <w:r>
        <w:rPr>
          <w:rFonts w:ascii="宋体" w:hAnsi="宋体" w:hint="eastAsia"/>
          <w:kern w:val="0"/>
          <w:sz w:val="24"/>
        </w:rPr>
        <w:t xml:space="preserve"> V</w:t>
      </w:r>
      <w:r>
        <w:rPr>
          <w:rFonts w:ascii="宋体" w:hAnsi="宋体" w:hint="eastAsia"/>
          <w:sz w:val="24"/>
          <w:vertAlign w:val="subscript"/>
        </w:rPr>
        <w:t>max</w:t>
      </w:r>
      <w:r>
        <w:rPr>
          <w:rFonts w:ascii="宋体" w:hAnsi="宋体" w:hint="eastAsia"/>
          <w:kern w:val="0"/>
          <w:sz w:val="24"/>
        </w:rPr>
        <w:t xml:space="preserve"> = </w:t>
      </w:r>
      <w:bookmarkStart w:id="394" w:name="d005"/>
      <w:bookmarkEnd w:id="394"/>
      <w:r>
        <w:rPr>
          <w:rFonts w:ascii="宋体" w:hAnsi="宋体"/>
          <w:kern w:val="0"/>
          <w:sz w:val="24"/>
        </w:rPr>
        <w:t>0.025</w:t>
      </w:r>
      <w:r>
        <w:rPr>
          <w:rFonts w:ascii="宋体" w:hAnsi="宋体" w:hint="eastAsia"/>
          <w:kern w:val="0"/>
          <w:sz w:val="24"/>
        </w:rPr>
        <w:t xml:space="preserve">mm </w:t>
      </w:r>
      <w:bookmarkStart w:id="395" w:name="d006"/>
      <w:bookmarkEnd w:id="395"/>
      <w:r>
        <w:rPr>
          <w:rFonts w:ascii="宋体" w:hAnsi="宋体"/>
          <w:kern w:val="0"/>
          <w:sz w:val="24"/>
        </w:rPr>
        <w:t>&lt;</w:t>
      </w:r>
      <w:r>
        <w:rPr>
          <w:rFonts w:ascii="宋体" w:hAnsi="宋体" w:hint="eastAsia"/>
          <w:kern w:val="0"/>
          <w:sz w:val="24"/>
        </w:rPr>
        <w:t xml:space="preserve"> </w:t>
      </w:r>
      <w:bookmarkStart w:id="396" w:name="d007"/>
      <w:bookmarkEnd w:id="396"/>
      <w:r>
        <w:rPr>
          <w:rFonts w:ascii="宋体" w:hAnsi="宋体"/>
          <w:kern w:val="0"/>
          <w:sz w:val="24"/>
        </w:rPr>
        <w:t>1.6</w:t>
      </w:r>
      <w:r>
        <w:rPr>
          <w:rFonts w:ascii="宋体" w:hAnsi="宋体" w:hint="eastAsia"/>
          <w:kern w:val="0"/>
          <w:sz w:val="24"/>
        </w:rPr>
        <w:t>mm</w:t>
      </w:r>
    </w:p>
    <w:p w:rsidR="004F0F27" w:rsidP="004F0F27">
      <w:pPr>
        <w:pStyle w:val="Normal0"/>
        <w:ind w:firstLine="523" w:firstLineChars="218"/>
        <w:rPr>
          <w:rFonts w:ascii="宋体" w:hAnsi="宋体"/>
          <w:sz w:val="24"/>
        </w:rPr>
      </w:pPr>
      <w:bookmarkStart w:id="397" w:name="d008"/>
      <w:bookmarkEnd w:id="397"/>
      <w:r>
        <w:rPr>
          <w:rFonts w:ascii="宋体" w:hAnsi="宋体" w:hint="eastAsia"/>
          <w:sz w:val="24"/>
        </w:rPr>
        <w:t>满足要求</w:t>
      </w:r>
      <w:r>
        <w:rPr>
          <w:rFonts w:ascii="宋体" w:hAnsi="宋体"/>
          <w:sz w:val="24"/>
        </w:rPr>
        <w:t>!</w:t>
      </w: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360" w:lineRule="auto"/>
        <w:rPr>
          <w:kern w:val="0"/>
          <w:sz w:val="28"/>
          <w:lang w:val="zh-CN"/>
        </w:rPr>
      </w:pPr>
      <w:bookmarkStart w:id="398" w:name="_Toc382228343"/>
      <w:r>
        <w:rPr>
          <w:rFonts w:hint="eastAsia"/>
          <w:kern w:val="0"/>
          <w:sz w:val="28"/>
          <w:lang w:val="zh-CN"/>
        </w:rPr>
        <w:t>腹板底主楞验算</w:t>
      </w:r>
      <w:bookmarkEnd w:id="398"/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主楞采用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: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双钢管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截面抵抗矩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W=</w:t>
      </w:r>
      <w:r w:rsidRPr="004F0F27">
        <w:rPr>
          <w:rFonts w:ascii="宋体" w:hAnsi="宋体"/>
          <w:color w:val="000000"/>
          <w:kern w:val="0"/>
          <w:sz w:val="28"/>
          <w:szCs w:val="28"/>
        </w:rPr>
        <w:t>10.16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cm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vertAlign w:val="superscript"/>
        </w:rPr>
        <w:t>3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截面惯性矩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I=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24.38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cm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vertAlign w:val="superscript"/>
        </w:rPr>
        <w:t>4</w:t>
      </w:r>
    </w:p>
    <w:p w:rsidR="004F0F27" w:rsidRPr="004F0F27" w:rsidP="004F0F27">
      <w:pPr>
        <w:pStyle w:val="a"/>
        <w:rPr>
          <w:rFonts w:ascii="宋体" w:hAnsi="宋体"/>
          <w:kern w:val="0"/>
          <w:sz w:val="28"/>
          <w:szCs w:val="28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29"/>
          <w:cols w:space="425"/>
          <w:titlePg w:val="0"/>
          <w:docGrid w:type="lines" w:linePitch="312"/>
        </w:sectPr>
      </w:pPr>
      <w:r>
        <w:rPr>
          <w:rFonts w:hint="eastAsia"/>
          <w:kern w:val="0"/>
        </w:rPr>
        <w:t>（一）强度验算</w:t>
      </w:r>
    </w:p>
    <w:p w:rsidR="004F0F27" w:rsidRPr="004F0F27" w:rsidP="004F0F27">
      <w:pPr>
        <w:pStyle w:val="Normal0"/>
        <w:ind w:firstLine="560" w:firstLineChars="200"/>
        <w:rPr>
          <w:rFonts w:ascii="宋体" w:hAnsi="宋体"/>
          <w:color w:val="000000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主楞按三跨连续梁计算，次楞作用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在主楞上的集中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荷载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P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8.441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kN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，如下图：</w:t>
      </w:r>
    </w:p>
    <w:p w:rsidR="004F0F27" w:rsidRPr="004F0F27" w:rsidP="004F0F27">
      <w:pPr>
        <w:pStyle w:val="Normal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pict>
          <v:shape id="_x0000_i1055" type="#_x0000_t75" style="width:496.5pt;height:111.75pt">
            <v:imagedata r:id="rId38" o:title="js_temp83"/>
          </v:shape>
        </w:pict>
      </w:r>
    </w:p>
    <w:p w:rsidR="004F0F27" w:rsidRPr="004F0F27" w:rsidP="004F0F27">
      <w:pPr>
        <w:pStyle w:val="Normal0"/>
        <w:jc w:val="center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计算简图</w:t>
      </w:r>
      <w:r w:rsidRPr="004F0F27">
        <w:rPr>
          <w:rFonts w:ascii="宋体" w:hAnsi="宋体" w:hint="eastAsia"/>
          <w:sz w:val="28"/>
          <w:szCs w:val="28"/>
        </w:rPr>
        <w:t>(kN)</w:t>
      </w:r>
    </w:p>
    <w:p w:rsidR="004F0F27" w:rsidRPr="004F0F27" w:rsidP="004F0F27">
      <w:pPr>
        <w:pStyle w:val="Normal0"/>
        <w:tabs>
          <w:tab w:val="center" w:pos="4320"/>
          <w:tab w:val="left" w:pos="6120"/>
        </w:tabs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pict>
          <v:shape id="_x0000_i1056" type="#_x0000_t75" style="width:497.25pt;height:207.75pt">
            <v:imagedata r:id="rId39" o:title="js_tempm84"/>
          </v:shape>
        </w:pict>
      </w:r>
    </w:p>
    <w:p w:rsidR="004F0F27" w:rsidRPr="004F0F27" w:rsidP="004F0F27">
      <w:pPr>
        <w:pStyle w:val="Normal0"/>
        <w:tabs>
          <w:tab w:val="center" w:pos="4320"/>
          <w:tab w:val="left" w:pos="6120"/>
        </w:tabs>
        <w:jc w:val="center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弯矩图</w:t>
      </w:r>
      <w:r w:rsidRPr="004F0F27">
        <w:rPr>
          <w:rFonts w:ascii="宋体" w:hAnsi="宋体" w:cs="Arial"/>
          <w:color w:val="000000"/>
          <w:kern w:val="0"/>
          <w:sz w:val="28"/>
          <w:szCs w:val="28"/>
          <w:lang w:val="zh-CN"/>
        </w:rPr>
        <w:t>(kN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cs="Arial"/>
          <w:color w:val="000000"/>
          <w:kern w:val="0"/>
          <w:sz w:val="28"/>
          <w:szCs w:val="28"/>
          <w:lang w:val="zh-CN"/>
        </w:rPr>
        <w:t>m)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kern w:val="0"/>
          <w:sz w:val="28"/>
          <w:szCs w:val="28"/>
        </w:rPr>
      </w:pPr>
      <w:r w:rsidRPr="004F0F27">
        <w:rPr>
          <w:rFonts w:ascii="宋体" w:hAnsi="宋体" w:cs="Arial" w:hint="eastAsia"/>
          <w:color w:val="000000"/>
          <w:kern w:val="0"/>
          <w:sz w:val="28"/>
          <w:szCs w:val="28"/>
          <w:lang w:val="zh-CN"/>
        </w:rPr>
        <w:t>经计算，</w:t>
      </w:r>
      <w:r w:rsidRPr="004F0F27">
        <w:rPr>
          <w:rFonts w:ascii="宋体" w:hAnsi="宋体" w:hint="eastAsia"/>
          <w:kern w:val="0"/>
          <w:sz w:val="28"/>
          <w:szCs w:val="28"/>
        </w:rPr>
        <w:t>从左到右各支座力分别为：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610" w:firstLineChars="218"/>
        <w:jc w:val="left"/>
        <w:rPr>
          <w:rFonts w:ascii="宋体" w:hAnsi="宋体" w:cs="Arial"/>
          <w:color w:val="000000"/>
          <w:kern w:val="0"/>
          <w:sz w:val="28"/>
          <w:szCs w:val="28"/>
        </w:rPr>
      </w:pPr>
      <w:r w:rsidRPr="004F0F27">
        <w:rPr>
          <w:rFonts w:ascii="宋体" w:hAnsi="宋体" w:cs="Arial"/>
          <w:color w:val="000000"/>
          <w:kern w:val="0"/>
          <w:sz w:val="28"/>
          <w:szCs w:val="28"/>
        </w:rPr>
        <w:t>N1=6.542kN;N2=18.781kN;N3=18.781kN;N4=6.542kN;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color w:val="000000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color w:val="000000"/>
          <w:kern w:val="0"/>
          <w:sz w:val="28"/>
          <w:szCs w:val="28"/>
          <w:lang w:val="zh-CN"/>
        </w:rPr>
        <w:t>最大弯矩</w:t>
      </w:r>
      <w:r w:rsidRPr="004F0F27">
        <w:rPr>
          <w:rFonts w:ascii="宋体" w:hAnsi="宋体" w:cs="Arial"/>
          <w:color w:val="000000"/>
          <w:kern w:val="0"/>
          <w:sz w:val="28"/>
          <w:szCs w:val="28"/>
          <w:lang w:val="zh-CN"/>
        </w:rPr>
        <w:t xml:space="preserve"> M</w:t>
      </w:r>
      <w:r w:rsidRPr="004F0F27">
        <w:rPr>
          <w:rFonts w:ascii="宋体" w:hAnsi="宋体" w:cs="Arial"/>
          <w:color w:val="000000"/>
          <w:kern w:val="0"/>
          <w:sz w:val="28"/>
          <w:szCs w:val="28"/>
          <w:vertAlign w:val="subscript"/>
          <w:lang w:val="zh-CN"/>
        </w:rPr>
        <w:t>max</w:t>
      </w:r>
      <w:r w:rsidRPr="004F0F27">
        <w:rPr>
          <w:rFonts w:ascii="宋体" w:hAnsi="宋体" w:cs="Arial"/>
          <w:color w:val="000000"/>
          <w:kern w:val="0"/>
          <w:sz w:val="28"/>
          <w:szCs w:val="28"/>
          <w:lang w:val="zh-CN"/>
        </w:rPr>
        <w:t>=0.760kN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cs="Arial"/>
          <w:color w:val="000000"/>
          <w:kern w:val="0"/>
          <w:sz w:val="28"/>
          <w:szCs w:val="28"/>
          <w:lang w:val="zh-CN"/>
        </w:rPr>
        <w:t>m</w:t>
      </w:r>
      <w:r w:rsidRPr="004F0F27">
        <w:rPr>
          <w:rFonts w:ascii="宋体" w:hAnsi="宋体" w:cs="Arial" w:hint="eastAsia"/>
          <w:color w:val="000000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主楞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的抗弯强度设计值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f=205N/mm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tbl>
      <w:tblPr>
        <w:tblStyle w:val="TableNormal"/>
        <w:tblW w:w="0" w:type="auto"/>
        <w:tblInd w:w="525" w:type="dxa"/>
        <w:tblLayout w:type="fixed"/>
        <w:tblLook w:val="0000"/>
      </w:tblPr>
      <w:tblGrid>
        <w:gridCol w:w="638"/>
        <w:gridCol w:w="742"/>
        <w:gridCol w:w="318"/>
        <w:gridCol w:w="2096"/>
        <w:gridCol w:w="342"/>
        <w:gridCol w:w="3816"/>
      </w:tblGrid>
      <w:tr w:rsidTr="004F0F27">
        <w:tblPrEx>
          <w:tblW w:w="0" w:type="auto"/>
          <w:tblInd w:w="525" w:type="dxa"/>
          <w:tblLayout w:type="fixed"/>
          <w:tblLook w:val="0000"/>
        </w:tblPrEx>
        <w:trPr>
          <w:cantSplit/>
        </w:trPr>
        <w:tc>
          <w:tcPr>
            <w:tcW w:w="638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σ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M</w:t>
            </w:r>
            <w:r w:rsidRPr="004F0F27">
              <w:rPr>
                <w:rFonts w:ascii="宋体" w:hAnsi="宋体" w:hint="eastAsia"/>
                <w:sz w:val="28"/>
                <w:szCs w:val="28"/>
                <w:vertAlign w:val="subscript"/>
              </w:rPr>
              <w:t>max</w:t>
            </w:r>
          </w:p>
        </w:tc>
        <w:tc>
          <w:tcPr>
            <w:tcW w:w="318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  <w:vertAlign w:val="superscript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0.760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6</w:t>
            </w:r>
          </w:p>
        </w:tc>
        <w:tc>
          <w:tcPr>
            <w:tcW w:w="342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3816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74.803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N/mm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4F0F27">
              <w:rPr>
                <w:rFonts w:ascii="宋体" w:hAnsi="宋体"/>
                <w:sz w:val="28"/>
                <w:szCs w:val="28"/>
              </w:rPr>
              <w:t>&lt;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4F0F27">
              <w:rPr>
                <w:rFonts w:ascii="宋体" w:hAnsi="宋体"/>
                <w:sz w:val="28"/>
                <w:szCs w:val="28"/>
              </w:rPr>
              <w:t>205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N/mm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</w:p>
        </w:tc>
      </w:tr>
      <w:tr w:rsidTr="004F0F27">
        <w:tblPrEx>
          <w:tblW w:w="0" w:type="auto"/>
          <w:tblInd w:w="525" w:type="dxa"/>
          <w:tblLayout w:type="fixed"/>
          <w:tblLook w:val="0000"/>
        </w:tblPrEx>
        <w:trPr>
          <w:cantSplit/>
        </w:trPr>
        <w:tc>
          <w:tcPr>
            <w:tcW w:w="638" w:type="dxa"/>
            <w:vMerge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42" w:type="dxa"/>
            <w:tcBorders>
              <w:top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W</w:t>
            </w:r>
          </w:p>
        </w:tc>
        <w:tc>
          <w:tcPr>
            <w:tcW w:w="318" w:type="dxa"/>
            <w:vMerge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10.16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342" w:type="dxa"/>
            <w:vMerge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816" w:type="dxa"/>
            <w:vMerge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ind w:firstLine="490" w:firstLineChars="175"/>
        <w:rPr>
          <w:rFonts w:ascii="宋体" w:hAnsi="宋体"/>
          <w:kern w:val="0"/>
          <w:sz w:val="28"/>
          <w:szCs w:val="28"/>
        </w:rPr>
      </w:pPr>
      <w:r w:rsidRPr="004F0F27">
        <w:rPr>
          <w:rFonts w:ascii="宋体" w:hAnsi="宋体" w:hint="eastAsia"/>
          <w:kern w:val="0"/>
          <w:sz w:val="28"/>
          <w:szCs w:val="28"/>
        </w:rPr>
        <w:t>主楞抗弯强度满足要求</w:t>
      </w:r>
      <w:r w:rsidRPr="004F0F27">
        <w:rPr>
          <w:rFonts w:ascii="宋体" w:hAnsi="宋体"/>
          <w:kern w:val="0"/>
          <w:sz w:val="28"/>
          <w:szCs w:val="28"/>
        </w:rPr>
        <w:t>!</w:t>
      </w:r>
    </w:p>
    <w:p w:rsidR="004F0F27" w:rsidP="004F0F27">
      <w:pPr>
        <w:pStyle w:val="a"/>
        <w:rPr>
          <w:kern w:val="0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30"/>
          <w:cols w:space="425"/>
          <w:titlePg w:val="0"/>
          <w:docGrid w:type="lines" w:linePitch="312"/>
        </w:sectPr>
      </w:pPr>
      <w:r>
        <w:rPr>
          <w:rFonts w:hint="eastAsia"/>
          <w:kern w:val="0"/>
        </w:rPr>
        <w:t>（二）挠度验算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验算挠度时不考虑可变荷载值，仅考虑永久荷载标准值，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次楞作用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在主楞上的集中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荷载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P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/>
          <w:color w:val="000000"/>
          <w:kern w:val="0"/>
          <w:sz w:val="28"/>
          <w:szCs w:val="28"/>
          <w:lang w:val="zh-CN"/>
        </w:rPr>
        <w:t>6.094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kN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lang w:val="zh-CN"/>
        </w:rPr>
        <w:t>，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4F0F27">
        <w:rPr>
          <w:rFonts w:ascii="宋体" w:hAnsi="宋体" w:hint="eastAsia"/>
          <w:kern w:val="0"/>
          <w:sz w:val="28"/>
          <w:szCs w:val="28"/>
        </w:rPr>
        <w:t>经计算，主楞最大变形值</w:t>
      </w:r>
      <w:r w:rsidRPr="004F0F27">
        <w:rPr>
          <w:rFonts w:ascii="宋体" w:hAnsi="宋体" w:hint="eastAsia"/>
          <w:kern w:val="0"/>
          <w:sz w:val="28"/>
          <w:szCs w:val="28"/>
        </w:rPr>
        <w:t>V</w:t>
      </w:r>
      <w:r w:rsidRPr="004F0F27">
        <w:rPr>
          <w:rFonts w:ascii="宋体" w:hAnsi="宋体" w:hint="eastAsia"/>
          <w:sz w:val="28"/>
          <w:szCs w:val="28"/>
          <w:vertAlign w:val="subscript"/>
        </w:rPr>
        <w:t>max</w:t>
      </w:r>
      <w:r w:rsidRPr="004F0F27">
        <w:rPr>
          <w:rFonts w:ascii="宋体" w:hAnsi="宋体" w:hint="eastAsia"/>
          <w:kern w:val="0"/>
          <w:sz w:val="28"/>
          <w:szCs w:val="28"/>
        </w:rPr>
        <w:t xml:space="preserve"> =</w:t>
      </w:r>
      <w:r w:rsidRPr="004F0F27">
        <w:rPr>
          <w:rFonts w:ascii="宋体" w:hAnsi="宋体"/>
          <w:kern w:val="0"/>
          <w:sz w:val="28"/>
          <w:szCs w:val="28"/>
        </w:rPr>
        <w:t>0.117</w:t>
      </w:r>
      <w:r w:rsidRPr="004F0F27">
        <w:rPr>
          <w:rFonts w:ascii="宋体" w:hAnsi="宋体" w:hint="eastAsia"/>
          <w:kern w:val="0"/>
          <w:sz w:val="28"/>
          <w:szCs w:val="28"/>
        </w:rPr>
        <w:t>mm</w:t>
      </w:r>
      <w:r w:rsidRPr="004F0F27">
        <w:rPr>
          <w:rFonts w:ascii="宋体" w:hAnsi="宋体" w:hint="eastAsia"/>
          <w:kern w:val="0"/>
          <w:sz w:val="28"/>
          <w:szCs w:val="28"/>
        </w:rPr>
        <w:t>。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color w:val="000000"/>
          <w:kern w:val="0"/>
          <w:sz w:val="28"/>
          <w:szCs w:val="28"/>
          <w:lang w:val="zh-CN"/>
        </w:rPr>
        <w:t>主楞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的最大容许挠度值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:400/150=2.7mm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，</w:t>
      </w:r>
    </w:p>
    <w:p w:rsidR="004F0F27" w:rsidRPr="004F0F27" w:rsidP="004F0F27">
      <w:pPr>
        <w:pStyle w:val="Normal0"/>
        <w:spacing w:line="360" w:lineRule="auto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4F0F27">
        <w:rPr>
          <w:rFonts w:ascii="宋体" w:hAnsi="宋体" w:hint="eastAsia"/>
          <w:kern w:val="0"/>
          <w:sz w:val="28"/>
          <w:szCs w:val="28"/>
        </w:rPr>
        <w:t>最大变形</w:t>
      </w:r>
      <w:r w:rsidRPr="004F0F27">
        <w:rPr>
          <w:rFonts w:ascii="宋体" w:hAnsi="宋体" w:hint="eastAsia"/>
          <w:kern w:val="0"/>
          <w:sz w:val="28"/>
          <w:szCs w:val="28"/>
        </w:rPr>
        <w:t xml:space="preserve"> V</w:t>
      </w:r>
      <w:r w:rsidRPr="004F0F27">
        <w:rPr>
          <w:rFonts w:ascii="宋体" w:hAnsi="宋体" w:hint="eastAsia"/>
          <w:sz w:val="28"/>
          <w:szCs w:val="28"/>
          <w:vertAlign w:val="subscript"/>
        </w:rPr>
        <w:t>max</w:t>
      </w:r>
      <w:r w:rsidRPr="004F0F27">
        <w:rPr>
          <w:rFonts w:ascii="宋体" w:hAnsi="宋体" w:hint="eastAsia"/>
          <w:kern w:val="0"/>
          <w:sz w:val="28"/>
          <w:szCs w:val="28"/>
        </w:rPr>
        <w:t xml:space="preserve"> =</w:t>
      </w:r>
      <w:r w:rsidRPr="004F0F27">
        <w:rPr>
          <w:rFonts w:ascii="宋体" w:hAnsi="宋体"/>
          <w:kern w:val="0"/>
          <w:sz w:val="28"/>
          <w:szCs w:val="28"/>
        </w:rPr>
        <w:t>0.117</w:t>
      </w:r>
      <w:r w:rsidRPr="004F0F27">
        <w:rPr>
          <w:rFonts w:ascii="宋体" w:hAnsi="宋体" w:hint="eastAsia"/>
          <w:kern w:val="0"/>
          <w:sz w:val="28"/>
          <w:szCs w:val="28"/>
        </w:rPr>
        <w:t xml:space="preserve">mm </w:t>
      </w:r>
      <w:r w:rsidRPr="004F0F27">
        <w:rPr>
          <w:rFonts w:ascii="宋体" w:hAnsi="宋体"/>
          <w:kern w:val="0"/>
          <w:sz w:val="28"/>
          <w:szCs w:val="28"/>
        </w:rPr>
        <w:t>&lt;</w:t>
      </w:r>
      <w:r w:rsidRPr="004F0F27">
        <w:rPr>
          <w:rFonts w:ascii="宋体" w:hAnsi="宋体" w:hint="eastAsia"/>
          <w:kern w:val="0"/>
          <w:sz w:val="28"/>
          <w:szCs w:val="28"/>
        </w:rPr>
        <w:t xml:space="preserve"> </w:t>
      </w:r>
      <w:r w:rsidRPr="004F0F27">
        <w:rPr>
          <w:rFonts w:ascii="宋体" w:hAnsi="宋体"/>
          <w:kern w:val="0"/>
          <w:sz w:val="28"/>
          <w:szCs w:val="28"/>
        </w:rPr>
        <w:t>2.7</w:t>
      </w:r>
      <w:r w:rsidRPr="004F0F27">
        <w:rPr>
          <w:rFonts w:ascii="宋体" w:hAnsi="宋体" w:hint="eastAsia"/>
          <w:kern w:val="0"/>
          <w:sz w:val="28"/>
          <w:szCs w:val="28"/>
        </w:rPr>
        <w:t>mm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610" w:firstLineChars="218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满足要求</w:t>
      </w:r>
      <w:r w:rsidRPr="004F0F27">
        <w:rPr>
          <w:rFonts w:ascii="宋体" w:hAnsi="宋体" w:hint="eastAsia"/>
          <w:sz w:val="28"/>
          <w:szCs w:val="28"/>
        </w:rPr>
        <w:t>!</w:t>
      </w: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240" w:lineRule="auto"/>
        <w:rPr>
          <w:rFonts w:ascii="宋体" w:hAnsi="宋体"/>
          <w:kern w:val="0"/>
          <w:sz w:val="28"/>
          <w:lang w:val="zh-CN"/>
        </w:rPr>
      </w:pPr>
      <w:bookmarkStart w:id="399" w:name="_Toc382228344"/>
      <w:r>
        <w:rPr>
          <w:rFonts w:ascii="宋体" w:hAnsi="宋体" w:hint="eastAsia"/>
          <w:kern w:val="0"/>
          <w:sz w:val="28"/>
          <w:lang w:val="zh-CN"/>
        </w:rPr>
        <w:t>风荷载计算</w:t>
      </w:r>
      <w:bookmarkEnd w:id="399"/>
    </w:p>
    <w:p w:rsidR="004F0F27" w:rsidRPr="008F104A" w:rsidP="004F0F27">
      <w:pPr>
        <w:pStyle w:val="Normal0"/>
        <w:spacing w:line="360" w:lineRule="auto"/>
        <w:rPr>
          <w:b/>
          <w:sz w:val="24"/>
          <w:lang w:val="zh-CN"/>
        </w:rPr>
      </w:pPr>
      <w:r>
        <w:rPr>
          <w:rFonts w:hint="eastAsia"/>
          <w:b/>
          <w:sz w:val="24"/>
          <w:lang w:val="zh-CN"/>
        </w:rPr>
        <w:t>1.</w:t>
      </w:r>
      <w:r w:rsidRPr="008F104A">
        <w:rPr>
          <w:rFonts w:hint="eastAsia"/>
          <w:b/>
          <w:sz w:val="24"/>
          <w:lang w:val="zh-CN"/>
        </w:rPr>
        <w:t>风荷载标准值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风荷载标准值应按下式计算：</w:t>
      </w:r>
      <w:r w:rsidRPr="004F0F27">
        <w:rPr>
          <w:rFonts w:ascii="宋体" w:hAnsi="宋体" w:hint="eastAsia"/>
          <w:sz w:val="28"/>
          <w:szCs w:val="28"/>
        </w:rPr>
        <w:t>ω</w:t>
      </w:r>
      <w:r w:rsidRPr="004F0F27">
        <w:rPr>
          <w:rFonts w:ascii="宋体" w:hAnsi="宋体" w:hint="eastAsia"/>
          <w:sz w:val="28"/>
          <w:szCs w:val="28"/>
          <w:vertAlign w:val="subscript"/>
        </w:rPr>
        <w:t>k</w:t>
      </w:r>
      <w:r w:rsidRPr="004F0F27">
        <w:rPr>
          <w:rFonts w:ascii="宋体" w:hAnsi="宋体" w:hint="eastAsia"/>
          <w:sz w:val="28"/>
          <w:szCs w:val="28"/>
        </w:rPr>
        <w:t>=µ</w:t>
      </w:r>
      <w:r w:rsidRPr="004F0F27">
        <w:rPr>
          <w:rFonts w:ascii="宋体" w:hAnsi="宋体" w:hint="eastAsia"/>
          <w:sz w:val="28"/>
          <w:szCs w:val="28"/>
          <w:vertAlign w:val="subscript"/>
        </w:rPr>
        <w:t>s</w:t>
      </w:r>
      <w:r w:rsidRPr="004F0F27">
        <w:rPr>
          <w:rFonts w:ascii="宋体" w:hAnsi="宋体" w:hint="eastAsia"/>
          <w:sz w:val="28"/>
          <w:szCs w:val="28"/>
        </w:rPr>
        <w:t>µ</w:t>
      </w:r>
      <w:r w:rsidRPr="004F0F27">
        <w:rPr>
          <w:rFonts w:ascii="宋体" w:hAnsi="宋体" w:hint="eastAsia"/>
          <w:sz w:val="28"/>
          <w:szCs w:val="28"/>
          <w:vertAlign w:val="subscript"/>
        </w:rPr>
        <w:t>z</w:t>
      </w:r>
      <w:r w:rsidRPr="004F0F27">
        <w:rPr>
          <w:rFonts w:ascii="宋体" w:hAnsi="宋体" w:hint="eastAsia"/>
          <w:sz w:val="28"/>
          <w:szCs w:val="28"/>
        </w:rPr>
        <w:t>ω</w:t>
      </w:r>
      <w:r w:rsidRPr="004F0F27">
        <w:rPr>
          <w:rFonts w:ascii="宋体" w:hAnsi="宋体" w:hint="eastAsia"/>
          <w:sz w:val="28"/>
          <w:szCs w:val="28"/>
          <w:vertAlign w:val="subscript"/>
        </w:rPr>
        <w:t>0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ω</w:t>
      </w:r>
      <w:r w:rsidRPr="004F0F27">
        <w:rPr>
          <w:rFonts w:ascii="宋体" w:hAnsi="宋体" w:hint="eastAsia"/>
          <w:sz w:val="28"/>
          <w:szCs w:val="28"/>
          <w:vertAlign w:val="subscript"/>
        </w:rPr>
        <w:t>0</w:t>
      </w:r>
      <w:r w:rsidRPr="004F0F27">
        <w:rPr>
          <w:rFonts w:ascii="宋体" w:hAnsi="宋体" w:hint="eastAsia"/>
          <w:sz w:val="28"/>
          <w:szCs w:val="28"/>
        </w:rPr>
        <w:t>---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基本风压，按北京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10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年一遇风压值采用，</w:t>
      </w:r>
      <w:r w:rsidRPr="004F0F27">
        <w:rPr>
          <w:rFonts w:ascii="宋体" w:hAnsi="宋体" w:hint="eastAsia"/>
          <w:sz w:val="28"/>
          <w:szCs w:val="28"/>
        </w:rPr>
        <w:t>ω</w:t>
      </w:r>
      <w:r w:rsidRPr="004F0F27">
        <w:rPr>
          <w:rFonts w:ascii="宋体" w:hAnsi="宋体" w:hint="eastAsia"/>
          <w:sz w:val="28"/>
          <w:szCs w:val="28"/>
          <w:vertAlign w:val="subscript"/>
        </w:rPr>
        <w:t>0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=</w:t>
      </w:r>
      <w:r w:rsidRPr="004F0F27">
        <w:rPr>
          <w:rFonts w:ascii="宋体" w:hAnsi="宋体"/>
          <w:color w:val="000000"/>
          <w:kern w:val="0"/>
          <w:sz w:val="28"/>
          <w:szCs w:val="28"/>
        </w:rPr>
        <w:t>0.3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kN/m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。</w:t>
      </w:r>
    </w:p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after="156" w:afterLines="50"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µ</w:t>
      </w:r>
      <w:r w:rsidRPr="004F0F27">
        <w:rPr>
          <w:rFonts w:ascii="宋体" w:hAnsi="宋体" w:hint="eastAsia"/>
          <w:sz w:val="28"/>
          <w:szCs w:val="28"/>
          <w:vertAlign w:val="subscript"/>
        </w:rPr>
        <w:t>s</w:t>
      </w:r>
      <w:r w:rsidRPr="004F0F27">
        <w:rPr>
          <w:rFonts w:ascii="宋体" w:hAnsi="宋体" w:hint="eastAsia"/>
          <w:sz w:val="28"/>
          <w:szCs w:val="28"/>
        </w:rPr>
        <w:t>---</w:t>
      </w:r>
      <w:r w:rsidRPr="004F0F27">
        <w:rPr>
          <w:rFonts w:ascii="宋体" w:hAnsi="宋体" w:hint="eastAsia"/>
          <w:sz w:val="28"/>
          <w:szCs w:val="28"/>
        </w:rPr>
        <w:t>支撑结构风荷载体形系数</w:t>
      </w:r>
      <w:r w:rsidRPr="004F0F27">
        <w:rPr>
          <w:rFonts w:ascii="宋体" w:hAnsi="宋体" w:hint="eastAsia"/>
          <w:sz w:val="28"/>
          <w:szCs w:val="28"/>
        </w:rPr>
        <w:t>µ</w:t>
      </w:r>
      <w:r w:rsidRPr="004F0F27">
        <w:rPr>
          <w:rFonts w:ascii="宋体" w:hAnsi="宋体" w:hint="eastAsia"/>
          <w:sz w:val="28"/>
          <w:szCs w:val="28"/>
          <w:vertAlign w:val="subscript"/>
        </w:rPr>
        <w:t>s</w:t>
      </w:r>
      <w:r w:rsidRPr="004F0F27">
        <w:rPr>
          <w:rFonts w:ascii="宋体" w:hAnsi="宋体" w:hint="eastAsia"/>
          <w:sz w:val="28"/>
          <w:szCs w:val="28"/>
        </w:rPr>
        <w:t>，将支撑架视为桁架，按现行国家标准《建筑结构荷载规范》表</w:t>
      </w: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4F0F27">
          <w:rPr>
            <w:rFonts w:ascii="宋体" w:hAnsi="宋体" w:hint="eastAsia"/>
            <w:sz w:val="28"/>
            <w:szCs w:val="28"/>
          </w:rPr>
          <w:t>8.3.1</w:t>
        </w:r>
      </w:smartTag>
      <w:r w:rsidRPr="004F0F27">
        <w:rPr>
          <w:rFonts w:ascii="宋体" w:hAnsi="宋体" w:hint="eastAsia"/>
          <w:sz w:val="28"/>
          <w:szCs w:val="28"/>
        </w:rPr>
        <w:t>第</w:t>
      </w:r>
      <w:r w:rsidRPr="004F0F27">
        <w:rPr>
          <w:rFonts w:ascii="宋体" w:hAnsi="宋体" w:hint="eastAsia"/>
          <w:sz w:val="28"/>
          <w:szCs w:val="28"/>
        </w:rPr>
        <w:t>33</w:t>
      </w:r>
      <w:r w:rsidRPr="004F0F27">
        <w:rPr>
          <w:rFonts w:ascii="宋体" w:hAnsi="宋体" w:hint="eastAsia"/>
          <w:sz w:val="28"/>
          <w:szCs w:val="28"/>
        </w:rPr>
        <w:t>项和</w:t>
      </w:r>
      <w:r w:rsidRPr="004F0F27">
        <w:rPr>
          <w:rFonts w:ascii="宋体" w:hAnsi="宋体" w:hint="eastAsia"/>
          <w:sz w:val="28"/>
          <w:szCs w:val="28"/>
        </w:rPr>
        <w:t>37</w:t>
      </w:r>
      <w:r w:rsidRPr="004F0F27">
        <w:rPr>
          <w:rFonts w:ascii="宋体" w:hAnsi="宋体" w:hint="eastAsia"/>
          <w:sz w:val="28"/>
          <w:szCs w:val="28"/>
        </w:rPr>
        <w:t>项的规定计算。支撑架的挡风系数</w:t>
      </w:r>
      <w:r w:rsidRPr="004F0F27">
        <w:rPr>
          <w:rFonts w:ascii="Symbol" w:hAnsi="Symbol"/>
          <w:sz w:val="28"/>
          <w:szCs w:val="28"/>
        </w:rPr>
        <w:sym w:font="Symbol" w:char="F06A"/>
      </w:r>
      <w:r w:rsidRPr="004F0F27">
        <w:rPr>
          <w:rFonts w:ascii="宋体" w:hAnsi="宋体" w:hint="eastAsia"/>
          <w:sz w:val="28"/>
          <w:szCs w:val="28"/>
        </w:rPr>
        <w:t>=1.2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A</w:t>
      </w:r>
      <w:r w:rsidRPr="004F0F27">
        <w:rPr>
          <w:rFonts w:ascii="宋体" w:hAnsi="宋体" w:hint="eastAsia"/>
          <w:sz w:val="28"/>
          <w:szCs w:val="28"/>
          <w:vertAlign w:val="subscript"/>
        </w:rPr>
        <w:t>n</w:t>
      </w:r>
      <w:r w:rsidRPr="004F0F27">
        <w:rPr>
          <w:rFonts w:ascii="宋体" w:hAnsi="宋体" w:hint="eastAsia"/>
          <w:sz w:val="28"/>
          <w:szCs w:val="28"/>
        </w:rPr>
        <w:t>/(l</w:t>
      </w:r>
      <w:r w:rsidRPr="004F0F27">
        <w:rPr>
          <w:rFonts w:ascii="宋体" w:hAnsi="宋体" w:hint="eastAsia"/>
          <w:sz w:val="28"/>
          <w:szCs w:val="28"/>
          <w:vertAlign w:val="subscript"/>
        </w:rPr>
        <w:t>a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 w:hint="eastAsia"/>
          <w:sz w:val="28"/>
          <w:szCs w:val="28"/>
        </w:rPr>
        <w:t>h)=1.2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0.093</w:t>
      </w:r>
      <w:r w:rsidRPr="004F0F27">
        <w:rPr>
          <w:rFonts w:ascii="宋体" w:hAnsi="宋体" w:hint="eastAsia"/>
          <w:sz w:val="28"/>
          <w:szCs w:val="28"/>
        </w:rPr>
        <w:t>/(</w:t>
      </w:r>
      <w:r w:rsidRPr="004F0F27">
        <w:rPr>
          <w:rFonts w:ascii="宋体" w:hAnsi="宋体"/>
          <w:sz w:val="28"/>
          <w:szCs w:val="28"/>
        </w:rPr>
        <w:t>0.8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0.9</w:t>
      </w:r>
      <w:r w:rsidRPr="004F0F27">
        <w:rPr>
          <w:rFonts w:ascii="宋体" w:hAnsi="宋体" w:hint="eastAsia"/>
          <w:sz w:val="28"/>
          <w:szCs w:val="28"/>
        </w:rPr>
        <w:t>)=</w:t>
      </w:r>
      <w:r w:rsidRPr="004F0F27">
        <w:rPr>
          <w:rFonts w:ascii="宋体" w:hAnsi="宋体"/>
          <w:sz w:val="28"/>
          <w:szCs w:val="28"/>
        </w:rPr>
        <w:t>0.155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式中</w:t>
      </w:r>
      <w:r w:rsidRPr="004F0F27">
        <w:rPr>
          <w:rFonts w:ascii="宋体" w:hAnsi="宋体" w:hint="eastAsia"/>
          <w:sz w:val="28"/>
          <w:szCs w:val="28"/>
        </w:rPr>
        <w:t>A</w:t>
      </w:r>
      <w:r w:rsidRPr="004F0F27">
        <w:rPr>
          <w:rFonts w:ascii="宋体" w:hAnsi="宋体" w:hint="eastAsia"/>
          <w:sz w:val="28"/>
          <w:szCs w:val="28"/>
          <w:vertAlign w:val="subscript"/>
        </w:rPr>
        <w:t>n</w:t>
      </w:r>
      <w:r w:rsidRPr="004F0F27">
        <w:rPr>
          <w:rFonts w:ascii="宋体" w:hAnsi="宋体" w:hint="eastAsia"/>
          <w:sz w:val="28"/>
          <w:szCs w:val="28"/>
        </w:rPr>
        <w:t xml:space="preserve"> --</w:t>
      </w:r>
      <w:r w:rsidRPr="004F0F27">
        <w:rPr>
          <w:rFonts w:ascii="宋体" w:hAnsi="宋体" w:hint="eastAsia"/>
          <w:sz w:val="28"/>
          <w:szCs w:val="28"/>
        </w:rPr>
        <w:t>一步一跨范围内的挡风面积，</w:t>
      </w:r>
      <w:r w:rsidRPr="004F0F27">
        <w:rPr>
          <w:rFonts w:ascii="宋体" w:hAnsi="宋体" w:hint="eastAsia"/>
          <w:sz w:val="28"/>
          <w:szCs w:val="28"/>
        </w:rPr>
        <w:t>A</w:t>
      </w:r>
      <w:r w:rsidRPr="004F0F27">
        <w:rPr>
          <w:rFonts w:ascii="宋体" w:hAnsi="宋体" w:hint="eastAsia"/>
          <w:sz w:val="28"/>
          <w:szCs w:val="28"/>
          <w:vertAlign w:val="subscript"/>
        </w:rPr>
        <w:t>n</w:t>
      </w:r>
      <w:r w:rsidRPr="004F0F27">
        <w:rPr>
          <w:rFonts w:ascii="宋体" w:hAnsi="宋体" w:hint="eastAsia"/>
          <w:sz w:val="28"/>
          <w:szCs w:val="28"/>
        </w:rPr>
        <w:t>=(l</w:t>
      </w:r>
      <w:r w:rsidRPr="004F0F27">
        <w:rPr>
          <w:rFonts w:ascii="宋体" w:hAnsi="宋体" w:hint="eastAsia"/>
          <w:sz w:val="28"/>
          <w:szCs w:val="28"/>
          <w:vertAlign w:val="subscript"/>
        </w:rPr>
        <w:t>a</w:t>
      </w:r>
      <w:r w:rsidRPr="004F0F27">
        <w:rPr>
          <w:rFonts w:ascii="宋体" w:hAnsi="宋体" w:hint="eastAsia"/>
          <w:sz w:val="28"/>
          <w:szCs w:val="28"/>
        </w:rPr>
        <w:t>+h+0.325l</w:t>
      </w:r>
      <w:r w:rsidRPr="004F0F27">
        <w:rPr>
          <w:rFonts w:ascii="宋体" w:hAnsi="宋体" w:hint="eastAsia"/>
          <w:sz w:val="28"/>
          <w:szCs w:val="28"/>
          <w:vertAlign w:val="subscript"/>
        </w:rPr>
        <w:t>a</w:t>
      </w:r>
      <w:r w:rsidRPr="004F0F27">
        <w:rPr>
          <w:rFonts w:ascii="宋体" w:hAnsi="宋体" w:hint="eastAsia"/>
          <w:sz w:val="28"/>
          <w:szCs w:val="28"/>
        </w:rPr>
        <w:t>h)d=</w:t>
      </w:r>
      <w:r w:rsidRPr="004F0F27">
        <w:rPr>
          <w:rFonts w:ascii="宋体" w:hAnsi="宋体"/>
          <w:sz w:val="28"/>
          <w:szCs w:val="28"/>
        </w:rPr>
        <w:t>0.093</w:t>
      </w:r>
      <w:r w:rsidRPr="004F0F27">
        <w:rPr>
          <w:rFonts w:ascii="宋体" w:hAnsi="宋体" w:cs="Arial" w:hint="eastAsia"/>
          <w:kern w:val="0"/>
          <w:sz w:val="28"/>
          <w:szCs w:val="28"/>
        </w:rPr>
        <w:t>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</w:rPr>
        <w:t>2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4"/>
        </w:rPr>
        <w:t>l</w:t>
      </w:r>
      <w:r>
        <w:rPr>
          <w:rFonts w:ascii="宋体" w:hAnsi="宋体" w:hint="eastAsia"/>
          <w:sz w:val="24"/>
          <w:vertAlign w:val="subscript"/>
        </w:rPr>
        <w:t>a</w:t>
      </w:r>
      <w:r>
        <w:rPr>
          <w:rFonts w:ascii="宋体" w:hAnsi="宋体" w:hint="eastAsia"/>
          <w:sz w:val="24"/>
        </w:rPr>
        <w:t>-</w:t>
      </w:r>
      <w:r w:rsidRPr="004F0F27">
        <w:rPr>
          <w:rFonts w:ascii="宋体" w:hAnsi="宋体" w:hint="eastAsia"/>
          <w:sz w:val="28"/>
          <w:szCs w:val="28"/>
        </w:rPr>
        <w:t>---</w:t>
      </w:r>
      <w:r w:rsidRPr="004F0F27">
        <w:rPr>
          <w:rFonts w:ascii="宋体" w:hAnsi="宋体" w:hint="eastAsia"/>
          <w:sz w:val="28"/>
          <w:szCs w:val="28"/>
        </w:rPr>
        <w:t>立杆间距，</w:t>
      </w:r>
      <w:r w:rsidRPr="004F0F27">
        <w:rPr>
          <w:rFonts w:ascii="宋体" w:hAnsi="宋体"/>
          <w:sz w:val="28"/>
          <w:szCs w:val="28"/>
        </w:rPr>
        <w:t>0.8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</w:rPr>
        <w:t>，</w:t>
      </w:r>
      <w:r w:rsidRPr="004F0F27">
        <w:rPr>
          <w:rFonts w:ascii="宋体" w:hAnsi="宋体" w:hint="eastAsia"/>
          <w:sz w:val="28"/>
          <w:szCs w:val="28"/>
        </w:rPr>
        <w:t>h-----</w:t>
      </w:r>
      <w:r w:rsidRPr="004F0F27">
        <w:rPr>
          <w:rFonts w:ascii="宋体" w:hAnsi="宋体" w:hint="eastAsia"/>
          <w:sz w:val="28"/>
          <w:szCs w:val="28"/>
        </w:rPr>
        <w:t>步距，</w:t>
      </w:r>
      <w:r w:rsidRPr="004F0F27">
        <w:rPr>
          <w:rFonts w:ascii="宋体" w:hAnsi="宋体"/>
          <w:sz w:val="28"/>
          <w:szCs w:val="28"/>
        </w:rPr>
        <w:t>0.9</w:t>
      </w:r>
      <w:r w:rsidRPr="004F0F27">
        <w:rPr>
          <w:rFonts w:ascii="宋体" w:hAnsi="宋体" w:hint="eastAsia"/>
          <w:sz w:val="28"/>
          <w:szCs w:val="28"/>
        </w:rPr>
        <w:t>m</w:t>
      </w:r>
      <w:r w:rsidRPr="004F0F27">
        <w:rPr>
          <w:rFonts w:ascii="宋体" w:hAnsi="宋体" w:hint="eastAsia"/>
          <w:sz w:val="28"/>
          <w:szCs w:val="28"/>
        </w:rPr>
        <w:t>，</w:t>
      </w:r>
      <w:r w:rsidRPr="004F0F27">
        <w:rPr>
          <w:rFonts w:ascii="宋体" w:hAnsi="宋体" w:hint="eastAsia"/>
          <w:sz w:val="28"/>
          <w:szCs w:val="28"/>
        </w:rPr>
        <w:t>d-----</w:t>
      </w:r>
      <w:r w:rsidRPr="004F0F27">
        <w:rPr>
          <w:rFonts w:ascii="宋体" w:hAnsi="宋体" w:hint="eastAsia"/>
          <w:sz w:val="28"/>
          <w:szCs w:val="28"/>
        </w:rPr>
        <w:t>钢管外径，</w:t>
      </w:r>
      <w:r w:rsidRPr="004F0F27">
        <w:rPr>
          <w:rFonts w:ascii="宋体" w:hAnsi="宋体"/>
          <w:sz w:val="28"/>
          <w:szCs w:val="28"/>
        </w:rPr>
        <w:t>0.048</w:t>
      </w:r>
      <w:r w:rsidRPr="004F0F27">
        <w:rPr>
          <w:rFonts w:ascii="宋体" w:hAnsi="宋体" w:hint="eastAsia"/>
          <w:sz w:val="28"/>
          <w:szCs w:val="28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系数</w:t>
      </w:r>
      <w:r w:rsidRPr="004F0F27">
        <w:rPr>
          <w:rFonts w:ascii="宋体" w:hAnsi="宋体" w:hint="eastAsia"/>
          <w:sz w:val="28"/>
          <w:szCs w:val="28"/>
        </w:rPr>
        <w:t>1.2-----</w:t>
      </w:r>
      <w:r w:rsidRPr="004F0F27">
        <w:rPr>
          <w:rFonts w:ascii="宋体" w:hAnsi="宋体" w:hint="eastAsia"/>
          <w:sz w:val="28"/>
          <w:szCs w:val="28"/>
        </w:rPr>
        <w:t>节点面积增大系数。系数</w:t>
      </w:r>
      <w:r w:rsidRPr="004F0F27">
        <w:rPr>
          <w:rFonts w:ascii="宋体" w:hAnsi="宋体" w:hint="eastAsia"/>
          <w:sz w:val="28"/>
          <w:szCs w:val="28"/>
        </w:rPr>
        <w:t>0.325-----</w:t>
      </w:r>
      <w:r w:rsidRPr="004F0F27">
        <w:rPr>
          <w:rFonts w:ascii="宋体" w:hAnsi="宋体" w:hint="eastAsia"/>
          <w:sz w:val="28"/>
          <w:szCs w:val="28"/>
        </w:rPr>
        <w:t>支撑架立面每平米内剪刀撑的平均长度。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单排架无遮拦体形系数：</w:t>
      </w:r>
      <w:r w:rsidRPr="004F0F27">
        <w:rPr>
          <w:rFonts w:ascii="宋体" w:hAnsi="宋体" w:hint="eastAsia"/>
          <w:sz w:val="28"/>
          <w:szCs w:val="28"/>
        </w:rPr>
        <w:t>µ</w:t>
      </w:r>
      <w:r w:rsidRPr="004F0F27">
        <w:rPr>
          <w:rFonts w:ascii="宋体" w:hAnsi="宋体" w:hint="eastAsia"/>
          <w:sz w:val="28"/>
          <w:szCs w:val="28"/>
          <w:vertAlign w:val="subscript"/>
        </w:rPr>
        <w:t>st</w:t>
      </w:r>
      <w:r w:rsidRPr="004F0F27">
        <w:rPr>
          <w:rFonts w:ascii="宋体" w:hAnsi="宋体" w:hint="eastAsia"/>
          <w:sz w:val="28"/>
          <w:szCs w:val="28"/>
        </w:rPr>
        <w:t>=1.2</w:t>
      </w:r>
      <w:r w:rsidRPr="004F0F27">
        <w:rPr>
          <w:rFonts w:ascii="Symbol" w:hAnsi="Symbol"/>
          <w:sz w:val="28"/>
          <w:szCs w:val="28"/>
        </w:rPr>
        <w:sym w:font="Symbol" w:char="F06A"/>
      </w:r>
      <w:r w:rsidRPr="004F0F27">
        <w:rPr>
          <w:rFonts w:ascii="宋体" w:hAnsi="宋体" w:hint="eastAsia"/>
          <w:sz w:val="28"/>
          <w:szCs w:val="28"/>
        </w:rPr>
        <w:t>=1.2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0.155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0.19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  <w:vertAlign w:val="subscript"/>
        </w:rPr>
      </w:pPr>
      <w:r w:rsidRPr="004F0F27">
        <w:rPr>
          <w:rFonts w:ascii="宋体" w:hAnsi="宋体" w:hint="eastAsia"/>
          <w:sz w:val="28"/>
          <w:szCs w:val="28"/>
        </w:rPr>
        <w:t>无遮拦多排模板支撑架的体形系数：</w:t>
      </w:r>
    </w:p>
    <w:tbl>
      <w:tblPr>
        <w:tblStyle w:val="TableNormal"/>
        <w:tblW w:w="0" w:type="auto"/>
        <w:tblInd w:w="397" w:type="dxa"/>
        <w:tblCellMar>
          <w:left w:w="0" w:type="dxa"/>
          <w:right w:w="0" w:type="dxa"/>
        </w:tblCellMar>
        <w:tblLook w:val="0000"/>
      </w:tblPr>
      <w:tblGrid>
        <w:gridCol w:w="745"/>
        <w:gridCol w:w="992"/>
        <w:gridCol w:w="709"/>
        <w:gridCol w:w="1700"/>
        <w:gridCol w:w="4527"/>
      </w:tblGrid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69"/>
        </w:trPr>
        <w:tc>
          <w:tcPr>
            <w:tcW w:w="745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µ</w:t>
            </w:r>
            <w:r w:rsidRPr="004F0F27">
              <w:rPr>
                <w:rFonts w:ascii="宋体" w:hAnsi="宋体" w:hint="eastAsia"/>
                <w:sz w:val="28"/>
                <w:szCs w:val="28"/>
                <w:vertAlign w:val="subscript"/>
              </w:rPr>
              <w:t>s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=µ</w:t>
            </w:r>
            <w:r w:rsidRPr="004F0F27">
              <w:rPr>
                <w:rFonts w:ascii="宋体" w:hAnsi="宋体" w:hint="eastAsia"/>
                <w:sz w:val="28"/>
                <w:szCs w:val="28"/>
                <w:vertAlign w:val="subscript"/>
              </w:rPr>
              <w:t>st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1-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η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n</w:t>
            </w:r>
          </w:p>
        </w:tc>
        <w:tc>
          <w:tcPr>
            <w:tcW w:w="709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r w:rsidRPr="004F0F27">
              <w:rPr>
                <w:rFonts w:ascii="宋体" w:hAnsi="宋体"/>
                <w:sz w:val="28"/>
                <w:szCs w:val="28"/>
              </w:rPr>
              <w:t>0.19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  <w:vertAlign w:val="superscript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1-</w:t>
            </w:r>
            <w:r w:rsidRPr="004F0F27">
              <w:rPr>
                <w:rFonts w:ascii="宋体" w:hAnsi="宋体"/>
                <w:sz w:val="28"/>
                <w:szCs w:val="28"/>
              </w:rPr>
              <w:t>0.90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 xml:space="preserve"> </w:t>
            </w:r>
            <w:r w:rsidRPr="004F0F27">
              <w:rPr>
                <w:rFonts w:ascii="宋体" w:hAnsi="宋体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4530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r w:rsidRPr="004F0F27">
              <w:rPr>
                <w:rFonts w:ascii="宋体" w:hAnsi="宋体"/>
                <w:sz w:val="28"/>
                <w:szCs w:val="28"/>
              </w:rPr>
              <w:t>0.36</w:t>
            </w:r>
          </w:p>
        </w:tc>
      </w:tr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154"/>
        </w:trPr>
        <w:tc>
          <w:tcPr>
            <w:tcW w:w="745" w:type="dxa"/>
            <w:vMerge/>
            <w:vAlign w:val="center"/>
          </w:tcPr>
          <w:p w:rsidR="004F0F27" w:rsidRPr="004F0F27" w:rsidP="004F0F27">
            <w:pPr>
              <w:pStyle w:val="Normal0"/>
              <w:ind w:firstLine="560" w:firstLineChars="20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1-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η</w:t>
            </w:r>
          </w:p>
        </w:tc>
        <w:tc>
          <w:tcPr>
            <w:tcW w:w="709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1-</w:t>
            </w:r>
            <w:r w:rsidRPr="004F0F27">
              <w:rPr>
                <w:rFonts w:ascii="宋体" w:hAnsi="宋体"/>
                <w:sz w:val="28"/>
                <w:szCs w:val="28"/>
              </w:rPr>
              <w:t>0.90</w:t>
            </w:r>
          </w:p>
        </w:tc>
        <w:tc>
          <w:tcPr>
            <w:tcW w:w="4530" w:type="dxa"/>
            <w:vMerge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31"/>
          <w:cols w:space="425"/>
          <w:titlePg w:val="0"/>
          <w:docGrid w:type="lines" w:linePitch="312"/>
        </w:sectPr>
      </w:pPr>
      <w:r w:rsidRPr="004F0F27">
        <w:rPr>
          <w:rFonts w:ascii="宋体" w:hAnsi="宋体" w:hint="eastAsia"/>
          <w:sz w:val="28"/>
          <w:szCs w:val="28"/>
        </w:rPr>
        <w:t>η</w:t>
      </w:r>
      <w:r w:rsidRPr="004F0F27">
        <w:rPr>
          <w:rFonts w:ascii="宋体" w:hAnsi="宋体" w:hint="eastAsia"/>
          <w:sz w:val="28"/>
          <w:szCs w:val="28"/>
        </w:rPr>
        <w:t>----</w:t>
      </w:r>
      <w:r w:rsidRPr="004F0F27">
        <w:rPr>
          <w:rFonts w:ascii="宋体" w:hAnsi="宋体" w:hint="eastAsia"/>
          <w:sz w:val="28"/>
          <w:szCs w:val="28"/>
        </w:rPr>
        <w:t>风荷载地形地貌修正系数。</w:t>
      </w:r>
      <w:r w:rsidRPr="004F0F27">
        <w:rPr>
          <w:rFonts w:ascii="宋体" w:hAnsi="宋体" w:hint="eastAsia"/>
          <w:sz w:val="28"/>
          <w:szCs w:val="28"/>
        </w:rPr>
        <w:t>n----</w:t>
      </w:r>
      <w:r w:rsidRPr="004F0F27">
        <w:rPr>
          <w:rFonts w:ascii="宋体" w:hAnsi="宋体" w:hint="eastAsia"/>
          <w:sz w:val="28"/>
          <w:szCs w:val="28"/>
        </w:rPr>
        <w:t>支撑架相连立杆排数。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支撑架顶部立杆段距地面计算高度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H=</w:t>
      </w:r>
      <w:r w:rsidRPr="004F0F27">
        <w:rPr>
          <w:rFonts w:ascii="宋体" w:hAnsi="宋体"/>
          <w:color w:val="000000"/>
          <w:kern w:val="0"/>
          <w:sz w:val="28"/>
          <w:szCs w:val="28"/>
        </w:rPr>
        <w:t>5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m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，按地面粗糙度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C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类　有密集建筑群的城市市区。</w:t>
      </w:r>
      <w:r w:rsidRPr="004F0F27">
        <w:rPr>
          <w:rFonts w:ascii="宋体" w:hAnsi="宋体" w:hint="eastAsia"/>
          <w:sz w:val="28"/>
          <w:szCs w:val="28"/>
        </w:rPr>
        <w:t>风压高度变化系数</w:t>
      </w:r>
      <w:r w:rsidRPr="004F0F27">
        <w:rPr>
          <w:rFonts w:ascii="宋体" w:hAnsi="宋体" w:hint="eastAsia"/>
          <w:sz w:val="28"/>
          <w:szCs w:val="28"/>
        </w:rPr>
        <w:t>µ</w:t>
      </w:r>
      <w:r w:rsidRPr="004F0F27">
        <w:rPr>
          <w:rFonts w:ascii="宋体" w:hAnsi="宋体" w:hint="eastAsia"/>
          <w:sz w:val="28"/>
          <w:szCs w:val="28"/>
          <w:vertAlign w:val="subscript"/>
        </w:rPr>
        <w:t>z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0.65</w:t>
      </w:r>
      <w:r w:rsidRPr="004F0F27">
        <w:rPr>
          <w:rFonts w:ascii="宋体" w:hAnsi="宋体" w:hint="eastAsia"/>
          <w:sz w:val="28"/>
          <w:szCs w:val="28"/>
        </w:rPr>
        <w:t>。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支撑架顶部立杆段</w:t>
      </w:r>
      <w:r w:rsidRPr="004F0F27">
        <w:rPr>
          <w:rFonts w:ascii="宋体" w:hAnsi="宋体" w:hint="eastAsia"/>
          <w:sz w:val="28"/>
          <w:szCs w:val="28"/>
        </w:rPr>
        <w:t>风荷载标准值ω</w:t>
      </w:r>
      <w:r w:rsidRPr="004F0F27">
        <w:rPr>
          <w:rFonts w:ascii="宋体" w:hAnsi="宋体" w:hint="eastAsia"/>
          <w:sz w:val="28"/>
          <w:szCs w:val="28"/>
          <w:vertAlign w:val="subscript"/>
        </w:rPr>
        <w:t>k</w:t>
      </w:r>
      <w:r w:rsidRPr="004F0F27">
        <w:rPr>
          <w:rFonts w:ascii="宋体" w:hAnsi="宋体" w:hint="eastAsia"/>
          <w:sz w:val="28"/>
          <w:szCs w:val="28"/>
        </w:rPr>
        <w:t>=µ</w:t>
      </w:r>
      <w:r w:rsidRPr="004F0F27">
        <w:rPr>
          <w:rFonts w:ascii="宋体" w:hAnsi="宋体" w:hint="eastAsia"/>
          <w:sz w:val="28"/>
          <w:szCs w:val="28"/>
          <w:vertAlign w:val="subscript"/>
        </w:rPr>
        <w:t>z</w:t>
      </w:r>
      <w:r w:rsidRPr="004F0F27">
        <w:rPr>
          <w:rFonts w:ascii="宋体" w:hAnsi="宋体" w:hint="eastAsia"/>
          <w:sz w:val="28"/>
          <w:szCs w:val="28"/>
        </w:rPr>
        <w:t>µ</w:t>
      </w:r>
      <w:r w:rsidRPr="004F0F27">
        <w:rPr>
          <w:rFonts w:ascii="宋体" w:hAnsi="宋体" w:hint="eastAsia"/>
          <w:sz w:val="28"/>
          <w:szCs w:val="28"/>
          <w:vertAlign w:val="subscript"/>
        </w:rPr>
        <w:t>s</w:t>
      </w:r>
      <w:r w:rsidRPr="004F0F27">
        <w:rPr>
          <w:rFonts w:ascii="宋体" w:hAnsi="宋体" w:hint="eastAsia"/>
          <w:sz w:val="28"/>
          <w:szCs w:val="28"/>
        </w:rPr>
        <w:t>ω</w:t>
      </w:r>
      <w:r w:rsidRPr="004F0F27">
        <w:rPr>
          <w:rFonts w:ascii="宋体" w:hAnsi="宋体" w:hint="eastAsia"/>
          <w:sz w:val="28"/>
          <w:szCs w:val="28"/>
          <w:vertAlign w:val="subscript"/>
        </w:rPr>
        <w:t>0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=</w:t>
      </w:r>
      <w:r w:rsidRPr="004F0F27">
        <w:rPr>
          <w:rFonts w:ascii="宋体" w:hAnsi="宋体"/>
          <w:color w:val="000000"/>
          <w:kern w:val="0"/>
          <w:sz w:val="28"/>
          <w:szCs w:val="28"/>
        </w:rPr>
        <w:t>0.65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0.36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0.3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0.070</w:t>
      </w:r>
      <w:r w:rsidRPr="004F0F27">
        <w:rPr>
          <w:rFonts w:ascii="宋体" w:hAnsi="宋体" w:hint="eastAsia"/>
          <w:sz w:val="28"/>
          <w:szCs w:val="28"/>
        </w:rPr>
        <w:t>kN/m</w:t>
      </w:r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</w:p>
    <w:p w:rsidR="004F0F27" w:rsidRPr="008F104A" w:rsidP="004F0F27">
      <w:pPr>
        <w:pStyle w:val="Normal0"/>
        <w:spacing w:line="360" w:lineRule="auto"/>
        <w:rPr>
          <w:b/>
          <w:sz w:val="24"/>
          <w:lang w:val="zh-CN"/>
        </w:rPr>
      </w:pPr>
      <w:r>
        <w:rPr>
          <w:rFonts w:hint="eastAsia"/>
          <w:b/>
          <w:sz w:val="24"/>
          <w:lang w:val="zh-CN"/>
        </w:rPr>
        <w:t>2.</w:t>
      </w:r>
      <w:r>
        <w:rPr>
          <w:rFonts w:hint="eastAsia"/>
          <w:b/>
          <w:sz w:val="24"/>
          <w:lang w:val="zh-CN"/>
        </w:rPr>
        <w:t>风荷载引起的立杆轴力标准值</w:t>
      </w:r>
      <w:r>
        <w:rPr>
          <w:rFonts w:ascii="宋体" w:hAnsi="宋体" w:hint="eastAsia"/>
          <w:sz w:val="24"/>
        </w:rPr>
        <w:t>N</w:t>
      </w:r>
      <w:r>
        <w:rPr>
          <w:rFonts w:ascii="宋体" w:hAnsi="宋体" w:hint="eastAsia"/>
          <w:sz w:val="24"/>
          <w:vertAlign w:val="subscript"/>
        </w:rPr>
        <w:t>WK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有剪刀撑框架结构支撑结构，按下式计算：</w:t>
      </w:r>
    </w:p>
    <w:tbl>
      <w:tblPr>
        <w:tblStyle w:val="TableNormal"/>
        <w:tblW w:w="0" w:type="auto"/>
        <w:tblInd w:w="397" w:type="dxa"/>
        <w:tblCellMar>
          <w:left w:w="0" w:type="dxa"/>
          <w:right w:w="0" w:type="dxa"/>
        </w:tblCellMar>
        <w:tblLook w:val="0000"/>
      </w:tblPr>
      <w:tblGrid>
        <w:gridCol w:w="604"/>
        <w:gridCol w:w="842"/>
        <w:gridCol w:w="284"/>
        <w:gridCol w:w="2126"/>
        <w:gridCol w:w="1995"/>
      </w:tblGrid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69"/>
        </w:trPr>
        <w:tc>
          <w:tcPr>
            <w:tcW w:w="604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N</w:t>
            </w:r>
            <w:r w:rsidRPr="004F0F27">
              <w:rPr>
                <w:rFonts w:ascii="宋体" w:hAnsi="宋体" w:hint="eastAsia"/>
                <w:sz w:val="28"/>
                <w:szCs w:val="28"/>
                <w:vertAlign w:val="subscript"/>
              </w:rPr>
              <w:t>WK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842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n</w:t>
            </w:r>
            <w:r w:rsidRPr="004F0F27">
              <w:rPr>
                <w:rFonts w:ascii="宋体" w:hAnsi="宋体" w:hint="eastAsia"/>
                <w:sz w:val="28"/>
                <w:szCs w:val="28"/>
                <w:vertAlign w:val="subscript"/>
              </w:rPr>
              <w:t>wa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P</w:t>
            </w:r>
            <w:r w:rsidRPr="004F0F27">
              <w:rPr>
                <w:rFonts w:ascii="宋体" w:hAnsi="宋体" w:hint="eastAsia"/>
                <w:sz w:val="28"/>
                <w:szCs w:val="28"/>
                <w:vertAlign w:val="subscript"/>
              </w:rPr>
              <w:t>WK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H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284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4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0.03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5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995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r w:rsidRPr="004F0F27">
              <w:rPr>
                <w:rFonts w:ascii="宋体" w:hAnsi="宋体"/>
                <w:sz w:val="28"/>
                <w:szCs w:val="28"/>
              </w:rPr>
              <w:t>0.12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kN</w:t>
            </w:r>
          </w:p>
        </w:tc>
      </w:tr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154"/>
        </w:trPr>
        <w:tc>
          <w:tcPr>
            <w:tcW w:w="604" w:type="dxa"/>
            <w:vMerge/>
            <w:vAlign w:val="center"/>
          </w:tcPr>
          <w:p w:rsidR="004F0F27" w:rsidRPr="004F0F27" w:rsidP="004F0F27">
            <w:pPr>
              <w:pStyle w:val="Normal0"/>
              <w:ind w:firstLine="560" w:firstLineChars="20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2B</w:t>
            </w:r>
          </w:p>
        </w:tc>
        <w:tc>
          <w:tcPr>
            <w:tcW w:w="284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13</w:t>
            </w:r>
          </w:p>
        </w:tc>
        <w:tc>
          <w:tcPr>
            <w:tcW w:w="1995" w:type="dxa"/>
            <w:vMerge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式中：</w:t>
      </w:r>
      <w:r w:rsidRPr="004F0F27">
        <w:rPr>
          <w:rFonts w:ascii="宋体" w:hAnsi="宋体" w:hint="eastAsia"/>
          <w:sz w:val="28"/>
          <w:szCs w:val="28"/>
        </w:rPr>
        <w:t>P</w:t>
      </w:r>
      <w:r w:rsidRPr="004F0F27">
        <w:rPr>
          <w:rFonts w:ascii="宋体" w:hAnsi="宋体" w:hint="eastAsia"/>
          <w:sz w:val="28"/>
          <w:szCs w:val="28"/>
          <w:vertAlign w:val="subscript"/>
        </w:rPr>
        <w:t>WK</w:t>
      </w:r>
      <w:r w:rsidRPr="004F0F27">
        <w:rPr>
          <w:rFonts w:ascii="宋体" w:hAnsi="宋体"/>
          <w:sz w:val="28"/>
          <w:szCs w:val="28"/>
        </w:rPr>
        <w:t>—</w:t>
      </w:r>
      <w:r w:rsidRPr="004F0F27">
        <w:rPr>
          <w:rFonts w:ascii="宋体" w:hAnsi="宋体" w:hint="eastAsia"/>
          <w:sz w:val="28"/>
          <w:szCs w:val="28"/>
        </w:rPr>
        <w:t>风荷载的线荷载标准值，</w:t>
      </w:r>
      <w:r w:rsidRPr="004F0F27">
        <w:rPr>
          <w:rFonts w:ascii="宋体" w:hAnsi="宋体" w:hint="eastAsia"/>
          <w:sz w:val="28"/>
          <w:szCs w:val="28"/>
        </w:rPr>
        <w:t>P</w:t>
      </w:r>
      <w:r w:rsidRPr="004F0F27">
        <w:rPr>
          <w:rFonts w:ascii="宋体" w:hAnsi="宋体" w:hint="eastAsia"/>
          <w:sz w:val="28"/>
          <w:szCs w:val="28"/>
          <w:vertAlign w:val="subscript"/>
        </w:rPr>
        <w:t>WK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 w:hint="eastAsia"/>
          <w:sz w:val="28"/>
          <w:szCs w:val="28"/>
        </w:rPr>
        <w:t>ω</w:t>
      </w:r>
      <w:r w:rsidRPr="004F0F27">
        <w:rPr>
          <w:rFonts w:ascii="宋体" w:hAnsi="宋体" w:hint="eastAsia"/>
          <w:sz w:val="28"/>
          <w:szCs w:val="28"/>
          <w:vertAlign w:val="subscript"/>
        </w:rPr>
        <w:t>k</w:t>
      </w:r>
      <w:r w:rsidRPr="004F0F27">
        <w:rPr>
          <w:rFonts w:ascii="宋体" w:hAnsi="宋体" w:hint="eastAsia"/>
          <w:sz w:val="28"/>
          <w:szCs w:val="28"/>
        </w:rPr>
        <w:t>l</w:t>
      </w:r>
      <w:r w:rsidRPr="004F0F27">
        <w:rPr>
          <w:rFonts w:ascii="宋体" w:hAnsi="宋体" w:hint="eastAsia"/>
          <w:sz w:val="28"/>
          <w:szCs w:val="28"/>
          <w:vertAlign w:val="subscript"/>
        </w:rPr>
        <w:t>a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0.070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0.4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0.03</w:t>
      </w:r>
      <w:r w:rsidRPr="004F0F27">
        <w:rPr>
          <w:rFonts w:ascii="宋体" w:hAnsi="宋体" w:hint="eastAsia"/>
          <w:sz w:val="28"/>
          <w:szCs w:val="28"/>
        </w:rPr>
        <w:t>kN/m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ω</w:t>
      </w:r>
      <w:r w:rsidRPr="004F0F27">
        <w:rPr>
          <w:rFonts w:ascii="宋体" w:hAnsi="宋体" w:hint="eastAsia"/>
          <w:sz w:val="28"/>
          <w:szCs w:val="28"/>
          <w:vertAlign w:val="subscript"/>
        </w:rPr>
        <w:t>k</w:t>
      </w:r>
      <w:r w:rsidRPr="004F0F27">
        <w:rPr>
          <w:rFonts w:ascii="宋体" w:hAnsi="宋体"/>
          <w:sz w:val="28"/>
          <w:szCs w:val="28"/>
        </w:rPr>
        <w:t>—</w:t>
      </w:r>
      <w:r w:rsidRPr="004F0F27">
        <w:rPr>
          <w:rFonts w:ascii="宋体" w:hAnsi="宋体" w:hint="eastAsia"/>
          <w:sz w:val="28"/>
          <w:szCs w:val="28"/>
        </w:rPr>
        <w:t>风荷载标准值</w:t>
      </w:r>
      <w:r w:rsidRPr="004F0F27">
        <w:rPr>
          <w:rFonts w:ascii="宋体" w:hAnsi="宋体" w:hint="eastAsia"/>
          <w:sz w:val="28"/>
          <w:szCs w:val="28"/>
        </w:rPr>
        <w:t xml:space="preserve">, </w:t>
      </w:r>
      <w:r w:rsidRPr="004F0F27">
        <w:rPr>
          <w:rFonts w:ascii="宋体" w:hAnsi="宋体" w:hint="eastAsia"/>
          <w:sz w:val="28"/>
          <w:szCs w:val="28"/>
        </w:rPr>
        <w:t>ω</w:t>
      </w:r>
      <w:r w:rsidRPr="004F0F27">
        <w:rPr>
          <w:rFonts w:ascii="宋体" w:hAnsi="宋体" w:hint="eastAsia"/>
          <w:sz w:val="28"/>
          <w:szCs w:val="28"/>
          <w:vertAlign w:val="subscript"/>
        </w:rPr>
        <w:t>k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0.070</w:t>
      </w:r>
      <w:r w:rsidRPr="004F0F27">
        <w:rPr>
          <w:rFonts w:ascii="宋体" w:hAnsi="宋体" w:hint="eastAsia"/>
          <w:sz w:val="28"/>
          <w:szCs w:val="28"/>
        </w:rPr>
        <w:t>kN/m</w:t>
      </w:r>
      <w:r w:rsidRPr="004F0F27">
        <w:rPr>
          <w:rFonts w:ascii="宋体" w:hAnsi="宋体" w:hint="eastAsia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>,l</w:t>
      </w:r>
      <w:r w:rsidRPr="004F0F27">
        <w:rPr>
          <w:rFonts w:ascii="宋体" w:hAnsi="宋体" w:hint="eastAsia"/>
          <w:sz w:val="28"/>
          <w:szCs w:val="28"/>
          <w:vertAlign w:val="subscript"/>
        </w:rPr>
        <w:t>a</w:t>
      </w:r>
      <w:r w:rsidRPr="004F0F27">
        <w:rPr>
          <w:rFonts w:ascii="宋体" w:hAnsi="宋体"/>
          <w:sz w:val="28"/>
          <w:szCs w:val="28"/>
        </w:rPr>
        <w:t>—</w:t>
      </w:r>
      <w:r w:rsidRPr="004F0F27">
        <w:rPr>
          <w:rFonts w:ascii="宋体" w:hAnsi="宋体" w:hint="eastAsia"/>
          <w:sz w:val="28"/>
          <w:szCs w:val="28"/>
        </w:rPr>
        <w:t>立杆纵向间距，</w:t>
      </w:r>
      <w:r w:rsidRPr="004F0F27">
        <w:rPr>
          <w:rFonts w:ascii="宋体" w:hAnsi="宋体" w:hint="eastAsia"/>
          <w:sz w:val="28"/>
          <w:szCs w:val="28"/>
        </w:rPr>
        <w:t>l</w:t>
      </w:r>
      <w:r w:rsidRPr="004F0F27">
        <w:rPr>
          <w:rFonts w:ascii="宋体" w:hAnsi="宋体" w:hint="eastAsia"/>
          <w:sz w:val="28"/>
          <w:szCs w:val="28"/>
          <w:vertAlign w:val="subscript"/>
        </w:rPr>
        <w:t>a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0.4</w:t>
      </w:r>
      <w:r w:rsidRPr="004F0F27">
        <w:rPr>
          <w:rFonts w:ascii="宋体" w:hAnsi="宋体" w:hint="eastAsia"/>
          <w:sz w:val="28"/>
          <w:szCs w:val="28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n</w:t>
      </w:r>
      <w:r w:rsidRPr="004F0F27">
        <w:rPr>
          <w:rFonts w:ascii="宋体" w:hAnsi="宋体" w:hint="eastAsia"/>
          <w:sz w:val="28"/>
          <w:szCs w:val="28"/>
          <w:vertAlign w:val="subscript"/>
        </w:rPr>
        <w:t>wa</w:t>
      </w:r>
      <w:r w:rsidRPr="004F0F27">
        <w:rPr>
          <w:rFonts w:ascii="宋体" w:hAnsi="宋体"/>
          <w:sz w:val="28"/>
          <w:szCs w:val="28"/>
        </w:rPr>
        <w:t>—</w:t>
      </w:r>
      <w:r w:rsidRPr="004F0F27">
        <w:rPr>
          <w:rFonts w:ascii="宋体" w:hAnsi="宋体" w:hint="eastAsia"/>
          <w:sz w:val="28"/>
          <w:szCs w:val="28"/>
        </w:rPr>
        <w:t>单元框架的纵向跨数，取</w:t>
      </w:r>
      <w:r w:rsidRPr="004F0F27">
        <w:rPr>
          <w:rFonts w:ascii="宋体" w:hAnsi="宋体" w:hint="eastAsia"/>
          <w:sz w:val="28"/>
          <w:szCs w:val="28"/>
        </w:rPr>
        <w:t>n</w:t>
      </w:r>
      <w:r w:rsidRPr="004F0F27">
        <w:rPr>
          <w:rFonts w:ascii="宋体" w:hAnsi="宋体" w:hint="eastAsia"/>
          <w:sz w:val="28"/>
          <w:szCs w:val="28"/>
          <w:vertAlign w:val="subscript"/>
        </w:rPr>
        <w:t>wa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4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H</w:t>
      </w:r>
      <w:r w:rsidRPr="004F0F27">
        <w:rPr>
          <w:rFonts w:ascii="宋体" w:hAnsi="宋体"/>
          <w:sz w:val="28"/>
          <w:szCs w:val="28"/>
        </w:rPr>
        <w:t>—</w:t>
      </w:r>
      <w:r w:rsidRPr="004F0F27">
        <w:rPr>
          <w:rFonts w:ascii="宋体" w:hAnsi="宋体" w:hint="eastAsia"/>
          <w:sz w:val="28"/>
          <w:szCs w:val="28"/>
        </w:rPr>
        <w:t>支撑结构高度，</w:t>
      </w:r>
      <w:r w:rsidRPr="004F0F27">
        <w:rPr>
          <w:rFonts w:ascii="宋体" w:hAnsi="宋体" w:hint="eastAsia"/>
          <w:sz w:val="28"/>
          <w:szCs w:val="28"/>
        </w:rPr>
        <w:t>H=</w:t>
      </w:r>
      <w:r w:rsidRPr="004F0F27">
        <w:rPr>
          <w:rFonts w:ascii="宋体" w:hAnsi="宋体"/>
          <w:sz w:val="28"/>
          <w:szCs w:val="28"/>
        </w:rPr>
        <w:t>5</w:t>
      </w:r>
      <w:r w:rsidRPr="004F0F27">
        <w:rPr>
          <w:rFonts w:ascii="宋体" w:hAnsi="宋体" w:hint="eastAsia"/>
          <w:sz w:val="28"/>
          <w:szCs w:val="28"/>
        </w:rPr>
        <w:t>m,B</w:t>
      </w:r>
      <w:r w:rsidRPr="004F0F27">
        <w:rPr>
          <w:rFonts w:ascii="宋体" w:hAnsi="宋体"/>
          <w:sz w:val="28"/>
          <w:szCs w:val="28"/>
        </w:rPr>
        <w:t>—</w:t>
      </w:r>
      <w:r w:rsidRPr="004F0F27">
        <w:rPr>
          <w:rFonts w:ascii="宋体" w:hAnsi="宋体" w:hint="eastAsia"/>
          <w:sz w:val="28"/>
          <w:szCs w:val="28"/>
        </w:rPr>
        <w:t>支撑结构横向宽度，</w:t>
      </w:r>
      <w:r w:rsidRPr="004F0F27">
        <w:rPr>
          <w:rFonts w:ascii="宋体" w:hAnsi="宋体" w:hint="eastAsia"/>
          <w:sz w:val="28"/>
          <w:szCs w:val="28"/>
        </w:rPr>
        <w:t>B=</w:t>
      </w:r>
      <w:r w:rsidRPr="004F0F27">
        <w:rPr>
          <w:rFonts w:ascii="宋体" w:hAnsi="宋体"/>
          <w:sz w:val="28"/>
          <w:szCs w:val="28"/>
        </w:rPr>
        <w:t>13</w:t>
      </w:r>
      <w:r w:rsidRPr="004F0F27">
        <w:rPr>
          <w:rFonts w:ascii="宋体" w:hAnsi="宋体" w:hint="eastAsia"/>
          <w:sz w:val="28"/>
          <w:szCs w:val="28"/>
        </w:rPr>
        <w:t>m</w:t>
      </w:r>
    </w:p>
    <w:p w:rsidR="004F0F27" w:rsidRPr="008F104A" w:rsidP="004F0F27">
      <w:pPr>
        <w:pStyle w:val="Normal0"/>
        <w:spacing w:line="360" w:lineRule="auto"/>
        <w:rPr>
          <w:b/>
          <w:sz w:val="24"/>
          <w:lang w:val="zh-CN"/>
        </w:rPr>
      </w:pPr>
      <w:r>
        <w:rPr>
          <w:rFonts w:hint="eastAsia"/>
          <w:b/>
          <w:sz w:val="24"/>
          <w:lang w:val="zh-CN"/>
        </w:rPr>
        <w:t>3.</w:t>
      </w:r>
      <w:r>
        <w:rPr>
          <w:rFonts w:hint="eastAsia"/>
          <w:b/>
          <w:sz w:val="24"/>
          <w:lang w:val="zh-CN"/>
        </w:rPr>
        <w:t>风荷载引起的立杆弯矩设计值</w:t>
      </w:r>
      <w:r>
        <w:rPr>
          <w:rFonts w:ascii="宋体" w:hint="eastAsia"/>
          <w:color w:val="000000"/>
          <w:kern w:val="0"/>
          <w:sz w:val="24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有剪刀撑框架式支撑结构，风荷载引起的立杆弯矩标准值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vertAlign w:val="subscript"/>
        </w:rPr>
        <w:t>WK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=M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vertAlign w:val="subscript"/>
        </w:rPr>
        <w:t>LK</w:t>
      </w:r>
    </w:p>
    <w:tbl>
      <w:tblPr>
        <w:tblStyle w:val="TableNormal"/>
        <w:tblW w:w="0" w:type="auto"/>
        <w:tblInd w:w="397" w:type="dxa"/>
        <w:tblCellMar>
          <w:left w:w="0" w:type="dxa"/>
          <w:right w:w="0" w:type="dxa"/>
        </w:tblCellMar>
        <w:tblLook w:val="0000"/>
      </w:tblPr>
      <w:tblGrid>
        <w:gridCol w:w="604"/>
        <w:gridCol w:w="1126"/>
        <w:gridCol w:w="284"/>
        <w:gridCol w:w="2126"/>
        <w:gridCol w:w="1995"/>
      </w:tblGrid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69"/>
        </w:trPr>
        <w:tc>
          <w:tcPr>
            <w:tcW w:w="604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M</w:t>
            </w:r>
            <w:r w:rsidRPr="004F0F27">
              <w:rPr>
                <w:rFonts w:ascii="宋体" w:hAnsi="宋体" w:hint="eastAsia"/>
                <w:color w:val="000000"/>
                <w:kern w:val="0"/>
                <w:sz w:val="28"/>
                <w:szCs w:val="28"/>
                <w:vertAlign w:val="subscript"/>
              </w:rPr>
              <w:t>LK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P</w:t>
            </w:r>
            <w:r w:rsidRPr="004F0F27">
              <w:rPr>
                <w:rFonts w:ascii="宋体" w:hAnsi="宋体" w:hint="eastAsia"/>
                <w:sz w:val="28"/>
                <w:szCs w:val="28"/>
                <w:vertAlign w:val="subscript"/>
              </w:rPr>
              <w:t>WK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h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284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0.03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0.9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995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r w:rsidRPr="004F0F27">
              <w:rPr>
                <w:rFonts w:ascii="宋体" w:hAnsi="宋体"/>
                <w:sz w:val="28"/>
                <w:szCs w:val="28"/>
              </w:rPr>
              <w:t>0.002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kN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·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m</w:t>
            </w:r>
          </w:p>
        </w:tc>
      </w:tr>
      <w:tr w:rsidTr="004F0F27">
        <w:tblPrEx>
          <w:tblW w:w="0" w:type="auto"/>
          <w:tblInd w:w="397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154"/>
        </w:trPr>
        <w:tc>
          <w:tcPr>
            <w:tcW w:w="604" w:type="dxa"/>
            <w:vMerge/>
            <w:vAlign w:val="center"/>
          </w:tcPr>
          <w:p w:rsidR="004F0F27" w:rsidRPr="004F0F27" w:rsidP="004F0F27">
            <w:pPr>
              <w:pStyle w:val="Normal0"/>
              <w:ind w:firstLine="560" w:firstLineChars="20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ind w:left="64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</w:p>
        </w:tc>
        <w:tc>
          <w:tcPr>
            <w:tcW w:w="284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</w:p>
        </w:tc>
        <w:tc>
          <w:tcPr>
            <w:tcW w:w="1995" w:type="dxa"/>
            <w:vMerge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60" w:firstLineChars="200"/>
        <w:jc w:val="left"/>
        <w:rPr>
          <w:rFonts w:ascii="宋体" w:hAnsi="宋体"/>
          <w:kern w:val="0"/>
          <w:sz w:val="28"/>
          <w:szCs w:val="28"/>
        </w:rPr>
      </w:pPr>
      <w:r w:rsidRPr="004F0F27">
        <w:rPr>
          <w:rFonts w:ascii="宋体" w:hAnsi="宋体" w:hint="eastAsia"/>
          <w:sz w:val="28"/>
          <w:szCs w:val="28"/>
        </w:rPr>
        <w:t>风荷载引起的立杆弯矩设计值</w:t>
      </w:r>
      <w:r w:rsidRPr="004F0F27">
        <w:rPr>
          <w:rFonts w:ascii="宋体" w:hAnsi="宋体" w:hint="eastAsia"/>
          <w:sz w:val="28"/>
          <w:szCs w:val="28"/>
        </w:rPr>
        <w:t>M=</w:t>
      </w:r>
      <w:r w:rsidRPr="004F0F27">
        <w:rPr>
          <w:rFonts w:ascii="宋体" w:hAnsi="宋体" w:hint="eastAsia"/>
          <w:sz w:val="28"/>
          <w:szCs w:val="28"/>
        </w:rPr>
        <w:t>γ</w:t>
      </w:r>
      <w:r w:rsidRPr="004F0F27">
        <w:rPr>
          <w:rFonts w:ascii="宋体" w:hAnsi="宋体" w:hint="eastAsia"/>
          <w:sz w:val="28"/>
          <w:szCs w:val="28"/>
          <w:vertAlign w:val="subscript"/>
        </w:rPr>
        <w:t>Q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M</w:t>
      </w:r>
      <w:r w:rsidRPr="004F0F27">
        <w:rPr>
          <w:rFonts w:ascii="宋体" w:hAnsi="宋体" w:hint="eastAsia"/>
          <w:color w:val="000000"/>
          <w:kern w:val="0"/>
          <w:sz w:val="28"/>
          <w:szCs w:val="28"/>
          <w:vertAlign w:val="subscript"/>
        </w:rPr>
        <w:t>WK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=</w:t>
      </w:r>
      <w:r w:rsidRPr="004F0F27">
        <w:rPr>
          <w:rFonts w:ascii="宋体" w:hAnsi="宋体"/>
          <w:color w:val="000000"/>
          <w:kern w:val="0"/>
          <w:sz w:val="28"/>
          <w:szCs w:val="28"/>
        </w:rPr>
        <w:t>1.4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0.002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0.003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</w:p>
    <w:p w:rsidR="004F0F27" w:rsidP="004F0F27">
      <w:pPr>
        <w:pStyle w:val="Heading1"/>
        <w:numPr>
          <w:ilvl w:val="0"/>
          <w:numId w:val="2"/>
        </w:numPr>
        <w:tabs>
          <w:tab w:val="num" w:pos="360"/>
        </w:tabs>
        <w:spacing w:before="156" w:beforeLines="50" w:after="156" w:afterLines="50" w:line="240" w:lineRule="auto"/>
        <w:rPr>
          <w:rFonts w:ascii="宋体" w:hAnsi="宋体"/>
          <w:kern w:val="0"/>
          <w:sz w:val="28"/>
          <w:lang w:val="zh-CN"/>
        </w:rPr>
      </w:pPr>
      <w:bookmarkStart w:id="400" w:name="_Toc382228345"/>
      <w:r>
        <w:rPr>
          <w:rFonts w:ascii="宋体" w:hAnsi="宋体" w:hint="eastAsia"/>
          <w:kern w:val="0"/>
          <w:sz w:val="28"/>
          <w:lang w:val="zh-CN"/>
        </w:rPr>
        <w:t>立杆稳定性验算</w:t>
      </w:r>
      <w:bookmarkEnd w:id="400"/>
    </w:p>
    <w:p w:rsidR="004F0F27" w:rsidP="004F0F27">
      <w:pPr>
        <w:pStyle w:val="a"/>
        <w:rPr>
          <w:kern w:val="0"/>
          <w:lang w:val="zh-CN"/>
        </w:rPr>
      </w:pPr>
      <w:r>
        <w:rPr>
          <w:rFonts w:hint="eastAsia"/>
          <w:kern w:val="0"/>
        </w:rPr>
        <w:t>（一）立杆轴向力设计值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支撑结构的危险等级系数取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1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立杆承受梁荷载设计值：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18.781kN;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32"/>
          <w:cols w:space="425"/>
          <w:titlePg w:val="0"/>
          <w:docGrid w:type="lines" w:linePitch="312"/>
        </w:sect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立杆承受支架自重荷载设计值：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1.2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×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5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×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0.14=0.84kN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不组合风荷载时，立杆轴向力设计值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N=19.62kN;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风荷载在立杆中产生的轴向力设计值：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0.9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×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1.4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×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0.12=0.15kN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组合风荷载时，立杆轴向力设计值</w:t>
      </w:r>
      <w:r w:rsidRPr="004F0F27">
        <w:rPr>
          <w:rFonts w:ascii="宋体" w:hAnsi="宋体" w:hint="eastAsia"/>
          <w:color w:val="000000"/>
          <w:kern w:val="0"/>
          <w:sz w:val="28"/>
          <w:szCs w:val="28"/>
        </w:rPr>
        <w:t>N=19.62+0.15=19.77kN</w:t>
      </w:r>
    </w:p>
    <w:p w:rsidR="004F0F27" w:rsidP="004F0F27">
      <w:pPr>
        <w:pStyle w:val="a"/>
        <w:outlineLvl w:val="0"/>
        <w:rPr>
          <w:kern w:val="0"/>
        </w:rPr>
      </w:pPr>
      <w:r>
        <w:rPr>
          <w:rFonts w:hint="eastAsia"/>
          <w:kern w:val="0"/>
        </w:rPr>
        <w:t>（二）立杆计算长度</w:t>
      </w:r>
      <w:r>
        <w:rPr>
          <w:rFonts w:ascii="宋体" w:hAnsi="Arial" w:cs="Arial"/>
          <w:kern w:val="0"/>
          <w:szCs w:val="28"/>
          <w:lang w:val="zh-CN"/>
        </w:rPr>
        <w:t>L</w:t>
      </w:r>
      <w:r>
        <w:rPr>
          <w:rFonts w:ascii="宋体" w:hAnsi="Arial" w:cs="Arial"/>
          <w:kern w:val="0"/>
          <w:szCs w:val="28"/>
          <w:vertAlign w:val="subscript"/>
          <w:lang w:val="zh-CN"/>
        </w:rPr>
        <w:t>0</w:t>
      </w:r>
    </w:p>
    <w:p w:rsidR="004F0F27" w:rsidRPr="004F0F27" w:rsidP="004F0F27">
      <w:pPr>
        <w:pStyle w:val="a"/>
        <w:rPr>
          <w:rFonts w:ascii="宋体" w:hAnsi="宋体" w:cs="Arial"/>
          <w:b w:val="0"/>
          <w:kern w:val="0"/>
          <w:sz w:val="28"/>
          <w:szCs w:val="28"/>
          <w:lang w:val="zh-CN"/>
        </w:rPr>
      </w:pPr>
      <w:r w:rsidRPr="00AB44D3">
        <w:rPr>
          <w:rFonts w:hint="eastAsia"/>
          <w:b w:val="0"/>
          <w:kern w:val="0"/>
        </w:rPr>
        <w:tab/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有剪刀撑框架式支撑结构中的单元框架稳定性验算时，立杆计算长度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b w:val="0"/>
          <w:kern w:val="0"/>
          <w:sz w:val="28"/>
          <w:szCs w:val="28"/>
          <w:vertAlign w:val="subscript"/>
          <w:lang w:val="zh-CN"/>
        </w:rPr>
        <w:t>0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β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vertAlign w:val="subscript"/>
          <w:lang w:val="zh-CN"/>
        </w:rPr>
        <w:t>H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β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vertAlign w:val="subscript"/>
          <w:lang w:val="zh-CN"/>
        </w:rPr>
        <w:t>a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μ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h</w:t>
      </w:r>
    </w:p>
    <w:p w:rsidR="004F0F27" w:rsidRPr="004F0F27" w:rsidP="004F0F27">
      <w:pPr>
        <w:pStyle w:val="a"/>
        <w:rPr>
          <w:rFonts w:ascii="宋体" w:hAnsi="宋体" w:cs="Arial"/>
          <w:b w:val="0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ab/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μ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立杆计算长度系数，按《建筑施工临时支撑结构技术规范》附录表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B-4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水平杆不连续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取值。</w:t>
      </w:r>
    </w:p>
    <w:p w:rsidR="004F0F27" w:rsidRPr="004F0F27" w:rsidP="004F0F27">
      <w:pPr>
        <w:pStyle w:val="a"/>
        <w:rPr>
          <w:rFonts w:ascii="宋体" w:hAnsi="宋体" w:cs="Arial"/>
          <w:b w:val="0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ab/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表中主要参数取值如下：</w:t>
      </w:r>
    </w:p>
    <w:p w:rsidR="004F0F27" w:rsidRPr="004F0F27" w:rsidP="004F0F27">
      <w:pPr>
        <w:pStyle w:val="a"/>
        <w:ind w:firstLine="420"/>
        <w:rPr>
          <w:rFonts w:ascii="宋体" w:hAnsi="宋体" w:cs="Arial"/>
          <w:b w:val="0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有剪刀撑框架式支撑结构的刚度比</w:t>
      </w:r>
      <w:r>
        <w:rPr>
          <w:rFonts w:ascii="宋体" w:hAnsi="宋体" w:cs="Arial"/>
          <w:b w:val="0"/>
          <w:kern w:val="0"/>
          <w:position w:val="-24"/>
          <w:sz w:val="28"/>
          <w:szCs w:val="28"/>
          <w:lang w:val="zh-CN"/>
        </w:rPr>
        <w:object>
          <v:shape id="_x0000_i1057" type="#_x0000_t75" style="width:66pt;height:33pt" o:oleicon="f" o:ole="">
            <v:imagedata r:id="rId14" o:title=""/>
          </v:shape>
          <o:OLEObject Type="Embed" ProgID="Equation.3" ShapeID="_x0000_i1057" DrawAspect="Content" ObjectID="_1759568134" r:id="rId40"/>
        </w:objec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，</w:t>
      </w:r>
    </w:p>
    <w:p w:rsidR="004F0F27" w:rsidRPr="004F0F27" w:rsidP="004F0F27">
      <w:pPr>
        <w:pStyle w:val="a"/>
        <w:ind w:firstLine="420"/>
        <w:rPr>
          <w:rFonts w:ascii="宋体" w:hAnsi="宋体" w:cs="Arial"/>
          <w:b w:val="0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其中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E--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弹性模量，取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206000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（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N/mm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）</w:t>
      </w:r>
    </w:p>
    <w:p w:rsidR="004F0F27" w:rsidRPr="004F0F27" w:rsidP="004F0F27">
      <w:pPr>
        <w:pStyle w:val="a"/>
        <w:numPr>
          <w:ilvl w:val="0"/>
          <w:numId w:val="5"/>
        </w:numPr>
        <w:rPr>
          <w:rFonts w:ascii="宋体" w:hAnsi="宋体" w:cs="Arial"/>
          <w:b w:val="0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钢管的截面惯性矩，取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121900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（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mm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vertAlign w:val="superscript"/>
          <w:lang w:val="zh-CN"/>
        </w:rPr>
        <w:t>4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）</w:t>
      </w:r>
    </w:p>
    <w:p w:rsidR="004F0F27" w:rsidRPr="004F0F27" w:rsidP="004F0F27">
      <w:pPr>
        <w:pStyle w:val="a"/>
        <w:ind w:left="420"/>
        <w:rPr>
          <w:rFonts w:ascii="宋体" w:hAnsi="宋体" w:cs="Arial"/>
          <w:b w:val="0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h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立杆步距，取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900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mm</w:t>
      </w:r>
    </w:p>
    <w:p w:rsidR="004F0F27" w:rsidRPr="004F0F27" w:rsidP="004F0F27">
      <w:pPr>
        <w:pStyle w:val="a"/>
        <w:ind w:left="420"/>
        <w:rPr>
          <w:rFonts w:ascii="宋体" w:hAnsi="宋体" w:cs="Arial"/>
          <w:b w:val="0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k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节点转动刚度，取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25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kN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·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m/rad</w:t>
      </w:r>
    </w:p>
    <w:p w:rsidR="004F0F27" w:rsidRPr="004F0F27" w:rsidP="004F0F27">
      <w:pPr>
        <w:pStyle w:val="a"/>
        <w:ind w:left="420"/>
        <w:rPr>
          <w:rFonts w:ascii="宋体" w:hAnsi="宋体" w:cs="Arial"/>
          <w:b w:val="0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vertAlign w:val="subscript"/>
          <w:lang w:val="zh-CN"/>
        </w:rPr>
        <w:t>y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立杆的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y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向间距，取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800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mm</w:t>
      </w:r>
    </w:p>
    <w:tbl>
      <w:tblPr>
        <w:tblStyle w:val="TableNormal"/>
        <w:tblW w:w="0" w:type="auto"/>
        <w:tblInd w:w="428" w:type="dxa"/>
        <w:tblCellMar>
          <w:left w:w="0" w:type="dxa"/>
          <w:right w:w="0" w:type="dxa"/>
        </w:tblCellMar>
        <w:tblLook w:val="0000"/>
      </w:tblPr>
      <w:tblGrid>
        <w:gridCol w:w="745"/>
        <w:gridCol w:w="2088"/>
        <w:gridCol w:w="368"/>
        <w:gridCol w:w="1616"/>
        <w:gridCol w:w="890"/>
      </w:tblGrid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745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K=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206000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121900</w:t>
            </w:r>
          </w:p>
        </w:tc>
        <w:tc>
          <w:tcPr>
            <w:tcW w:w="368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+</w:t>
            </w:r>
          </w:p>
        </w:tc>
        <w:tc>
          <w:tcPr>
            <w:tcW w:w="1616" w:type="dxa"/>
            <w:tcBorders>
              <w:left w:val="nil"/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800</w:t>
            </w:r>
          </w:p>
        </w:tc>
        <w:tc>
          <w:tcPr>
            <w:tcW w:w="890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r w:rsidRPr="004F0F27">
              <w:rPr>
                <w:rFonts w:ascii="宋体" w:hAnsi="宋体"/>
                <w:sz w:val="28"/>
                <w:szCs w:val="28"/>
              </w:rPr>
              <w:t>1.26</w:t>
            </w:r>
          </w:p>
        </w:tc>
      </w:tr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327"/>
        </w:trPr>
        <w:tc>
          <w:tcPr>
            <w:tcW w:w="745" w:type="dxa"/>
            <w:vMerge/>
            <w:vAlign w:val="center"/>
          </w:tcPr>
          <w:p w:rsidR="004F0F27" w:rsidRPr="004F0F27" w:rsidP="004F0F27">
            <w:pPr>
              <w:pStyle w:val="Normal0"/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900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25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6</w:t>
            </w:r>
          </w:p>
        </w:tc>
        <w:tc>
          <w:tcPr>
            <w:tcW w:w="368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6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900</w:t>
            </w:r>
          </w:p>
        </w:tc>
        <w:tc>
          <w:tcPr>
            <w:tcW w:w="890" w:type="dxa"/>
            <w:vMerge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  <w:sz w:val="28"/>
          <w:szCs w:val="28"/>
        </w:rPr>
      </w:pPr>
      <w:r w:rsidRPr="004F0F27">
        <w:rPr>
          <w:rFonts w:ascii="宋体" w:hAnsi="宋体"/>
          <w:b w:val="0"/>
          <w:kern w:val="0"/>
          <w:sz w:val="28"/>
          <w:szCs w:val="28"/>
        </w:rPr>
        <w:t>a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x</w:t>
      </w:r>
      <w:r w:rsidRPr="004F0F27">
        <w:rPr>
          <w:rFonts w:ascii="宋体" w:hAnsi="宋体"/>
          <w:b w:val="0"/>
          <w:kern w:val="0"/>
          <w:sz w:val="28"/>
          <w:szCs w:val="28"/>
        </w:rPr>
        <w:t>—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单元框架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x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向跨距与步距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h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之比，</w:t>
      </w:r>
      <w:r w:rsidRPr="004F0F27">
        <w:rPr>
          <w:rFonts w:ascii="宋体" w:hAnsi="宋体"/>
          <w:b w:val="0"/>
          <w:kern w:val="0"/>
          <w:sz w:val="28"/>
          <w:szCs w:val="28"/>
        </w:rPr>
        <w:t>a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x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 xml:space="preserve"> =l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x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/h=</w:t>
      </w:r>
      <w:r w:rsidRPr="004F0F27">
        <w:rPr>
          <w:rFonts w:ascii="宋体" w:hAnsi="宋体"/>
          <w:b w:val="0"/>
          <w:kern w:val="0"/>
          <w:sz w:val="28"/>
          <w:szCs w:val="28"/>
        </w:rPr>
        <w:t>0.8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/</w:t>
      </w:r>
      <w:r w:rsidRPr="004F0F27">
        <w:rPr>
          <w:rFonts w:ascii="宋体" w:hAnsi="宋体"/>
          <w:b w:val="0"/>
          <w:kern w:val="0"/>
          <w:sz w:val="28"/>
          <w:szCs w:val="28"/>
        </w:rPr>
        <w:t>0.9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=</w:t>
      </w:r>
      <w:r w:rsidRPr="004F0F27">
        <w:rPr>
          <w:rFonts w:ascii="宋体" w:hAnsi="宋体"/>
          <w:b w:val="0"/>
          <w:kern w:val="0"/>
          <w:sz w:val="28"/>
          <w:szCs w:val="28"/>
        </w:rPr>
        <w:t>0.89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  <w:sz w:val="28"/>
          <w:szCs w:val="28"/>
        </w:rPr>
      </w:pPr>
      <w:r w:rsidRPr="004F0F27">
        <w:rPr>
          <w:rFonts w:ascii="宋体" w:hAnsi="宋体" w:hint="eastAsia"/>
          <w:b w:val="0"/>
          <w:kern w:val="0"/>
          <w:sz w:val="28"/>
          <w:szCs w:val="28"/>
        </w:rPr>
        <w:t>n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x</w:t>
      </w:r>
      <w:r w:rsidRPr="004F0F27">
        <w:rPr>
          <w:rFonts w:ascii="宋体" w:hAnsi="宋体"/>
          <w:b w:val="0"/>
          <w:kern w:val="0"/>
          <w:sz w:val="28"/>
          <w:szCs w:val="28"/>
        </w:rPr>
        <w:t>—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单元框架的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x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向跨数，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n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x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 xml:space="preserve"> =</w:t>
      </w:r>
      <w:r w:rsidRPr="004F0F27">
        <w:rPr>
          <w:rFonts w:ascii="宋体" w:hAnsi="宋体"/>
          <w:b w:val="0"/>
          <w:kern w:val="0"/>
          <w:sz w:val="28"/>
          <w:szCs w:val="28"/>
        </w:rPr>
        <w:t>4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  <w:sz w:val="28"/>
          <w:szCs w:val="28"/>
        </w:rPr>
      </w:pPr>
      <w:r w:rsidRPr="004F0F27">
        <w:rPr>
          <w:rFonts w:ascii="宋体" w:hAnsi="宋体" w:hint="eastAsia"/>
          <w:b w:val="0"/>
          <w:kern w:val="0"/>
          <w:sz w:val="28"/>
          <w:szCs w:val="28"/>
        </w:rPr>
        <w:t>x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向定义：立杆纵横向间距相同，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x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向为单元框架立杆跨数大的方向，取板底立杆纵距方向。</w:t>
      </w:r>
    </w:p>
    <w:p w:rsidR="004F0F27" w:rsidRPr="004F0F27" w:rsidP="004F0F27">
      <w:pPr>
        <w:pStyle w:val="a"/>
        <w:ind w:firstLine="420"/>
        <w:rPr>
          <w:rFonts w:ascii="宋体" w:hAnsi="宋体" w:cs="Arial"/>
          <w:b w:val="0"/>
          <w:kern w:val="0"/>
          <w:sz w:val="28"/>
          <w:szCs w:val="28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33"/>
          <w:cols w:space="425"/>
          <w:titlePg w:val="0"/>
          <w:docGrid w:type="lines" w:linePitch="312"/>
        </w:sectPr>
      </w:pPr>
      <w:r w:rsidRPr="004F0F27">
        <w:rPr>
          <w:rFonts w:ascii="宋体" w:hAnsi="宋体" w:hint="eastAsia"/>
          <w:b w:val="0"/>
          <w:kern w:val="0"/>
          <w:sz w:val="28"/>
          <w:szCs w:val="28"/>
        </w:rPr>
        <w:t>根据以上参数查表，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立杆计算长度系数μ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2.22</w:t>
      </w:r>
    </w:p>
    <w:p w:rsidR="004F0F27" w:rsidRPr="004F0F27" w:rsidP="004F0F27">
      <w:pPr>
        <w:pStyle w:val="a"/>
        <w:ind w:firstLine="420"/>
        <w:rPr>
          <w:rFonts w:ascii="宋体" w:hAnsi="宋体" w:cs="Arial"/>
          <w:b w:val="0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β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vertAlign w:val="subscript"/>
          <w:lang w:val="zh-CN"/>
        </w:rPr>
        <w:t>a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扫地杆高度与悬臂长度修正系数，按附录表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B-6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水平杆连续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取值，β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vertAlign w:val="subscript"/>
          <w:lang w:val="zh-CN"/>
        </w:rPr>
        <w:t>a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1.05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  <w:sz w:val="28"/>
          <w:szCs w:val="28"/>
        </w:rPr>
      </w:pPr>
      <w:r w:rsidRPr="004F0F27">
        <w:rPr>
          <w:rFonts w:ascii="宋体" w:hAnsi="宋体" w:hint="eastAsia"/>
          <w:b w:val="0"/>
          <w:kern w:val="0"/>
          <w:sz w:val="28"/>
          <w:szCs w:val="28"/>
        </w:rPr>
        <w:t>其中</w:t>
      </w:r>
      <w:r w:rsidRPr="004F0F27">
        <w:rPr>
          <w:rFonts w:ascii="宋体" w:hAnsi="宋体"/>
          <w:b w:val="0"/>
          <w:kern w:val="0"/>
          <w:sz w:val="28"/>
          <w:szCs w:val="28"/>
        </w:rPr>
        <w:t>a</w:t>
      </w:r>
      <w:r w:rsidRPr="004F0F27">
        <w:rPr>
          <w:rFonts w:ascii="宋体" w:hAnsi="宋体"/>
          <w:b w:val="0"/>
          <w:kern w:val="0"/>
          <w:sz w:val="28"/>
          <w:szCs w:val="28"/>
          <w:vertAlign w:val="subscript"/>
        </w:rPr>
        <w:t>1</w:t>
      </w:r>
      <w:r w:rsidRPr="004F0F27">
        <w:rPr>
          <w:rFonts w:ascii="宋体" w:hAnsi="宋体"/>
          <w:b w:val="0"/>
          <w:kern w:val="0"/>
          <w:sz w:val="28"/>
          <w:szCs w:val="28"/>
        </w:rPr>
        <w:t>—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扫地杆高度与步距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h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之比，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a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=</w:t>
      </w:r>
      <w:r w:rsidRPr="004F0F27">
        <w:rPr>
          <w:rFonts w:ascii="宋体" w:hAnsi="宋体"/>
          <w:b w:val="0"/>
          <w:kern w:val="0"/>
          <w:sz w:val="28"/>
          <w:szCs w:val="28"/>
        </w:rPr>
        <w:t>0.2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/</w:t>
      </w:r>
      <w:r w:rsidRPr="004F0F27">
        <w:rPr>
          <w:rFonts w:ascii="宋体" w:hAnsi="宋体"/>
          <w:b w:val="0"/>
          <w:kern w:val="0"/>
          <w:sz w:val="28"/>
          <w:szCs w:val="28"/>
        </w:rPr>
        <w:t>0.9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=</w:t>
      </w:r>
      <w:r w:rsidRPr="004F0F27">
        <w:rPr>
          <w:rFonts w:ascii="宋体" w:hAnsi="宋体"/>
          <w:b w:val="0"/>
          <w:kern w:val="0"/>
          <w:sz w:val="28"/>
          <w:szCs w:val="28"/>
        </w:rPr>
        <w:t>0.22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  <w:sz w:val="28"/>
          <w:szCs w:val="28"/>
        </w:rPr>
      </w:pPr>
      <w:r w:rsidRPr="004F0F27">
        <w:rPr>
          <w:rFonts w:ascii="宋体" w:hAnsi="宋体"/>
          <w:b w:val="0"/>
          <w:kern w:val="0"/>
          <w:sz w:val="28"/>
          <w:szCs w:val="28"/>
        </w:rPr>
        <w:t>a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2</w:t>
      </w:r>
      <w:r w:rsidRPr="004F0F27">
        <w:rPr>
          <w:rFonts w:ascii="宋体" w:hAnsi="宋体"/>
          <w:b w:val="0"/>
          <w:kern w:val="0"/>
          <w:sz w:val="28"/>
          <w:szCs w:val="28"/>
        </w:rPr>
        <w:t>—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悬臂长度与步距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h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之比，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a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=</w:t>
      </w:r>
      <w:r w:rsidRPr="004F0F27">
        <w:rPr>
          <w:rFonts w:ascii="宋体" w:hAnsi="宋体"/>
          <w:b w:val="0"/>
          <w:kern w:val="0"/>
          <w:sz w:val="28"/>
          <w:szCs w:val="28"/>
        </w:rPr>
        <w:t>0.4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/</w:t>
      </w:r>
      <w:r w:rsidRPr="004F0F27">
        <w:rPr>
          <w:rFonts w:ascii="宋体" w:hAnsi="宋体"/>
          <w:b w:val="0"/>
          <w:kern w:val="0"/>
          <w:sz w:val="28"/>
          <w:szCs w:val="28"/>
        </w:rPr>
        <w:t>0.9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=</w:t>
      </w:r>
      <w:r w:rsidRPr="004F0F27">
        <w:rPr>
          <w:rFonts w:ascii="宋体" w:hAnsi="宋体"/>
          <w:b w:val="0"/>
          <w:kern w:val="0"/>
          <w:sz w:val="28"/>
          <w:szCs w:val="28"/>
        </w:rPr>
        <w:t>0.44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  <w:sz w:val="28"/>
          <w:szCs w:val="28"/>
        </w:rPr>
      </w:pPr>
      <w:r w:rsidRPr="004F0F27">
        <w:rPr>
          <w:rFonts w:ascii="宋体" w:hAnsi="宋体" w:hint="eastAsia"/>
          <w:b w:val="0"/>
          <w:kern w:val="0"/>
          <w:sz w:val="28"/>
          <w:szCs w:val="28"/>
        </w:rPr>
        <w:t>a</w:t>
      </w:r>
      <w:r w:rsidRPr="004F0F27">
        <w:rPr>
          <w:rFonts w:ascii="宋体" w:hAnsi="宋体"/>
          <w:b w:val="0"/>
          <w:kern w:val="0"/>
          <w:sz w:val="28"/>
          <w:szCs w:val="28"/>
        </w:rPr>
        <w:t>—a</w:t>
      </w:r>
      <w:r w:rsidRPr="004F0F27">
        <w:rPr>
          <w:rFonts w:ascii="宋体" w:hAnsi="宋体"/>
          <w:b w:val="0"/>
          <w:kern w:val="0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与</w:t>
      </w:r>
      <w:r w:rsidRPr="004F0F27">
        <w:rPr>
          <w:rFonts w:ascii="宋体" w:hAnsi="宋体"/>
          <w:b w:val="0"/>
          <w:kern w:val="0"/>
          <w:sz w:val="28"/>
          <w:szCs w:val="28"/>
        </w:rPr>
        <w:t>a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中的较大值，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a=</w:t>
      </w:r>
      <w:r w:rsidRPr="004F0F27">
        <w:rPr>
          <w:rFonts w:ascii="宋体" w:hAnsi="宋体"/>
          <w:b w:val="0"/>
          <w:kern w:val="0"/>
          <w:sz w:val="28"/>
          <w:szCs w:val="28"/>
        </w:rPr>
        <w:t>0.44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  <w:sz w:val="28"/>
          <w:szCs w:val="28"/>
        </w:rPr>
      </w:pP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β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vertAlign w:val="subscript"/>
        </w:rPr>
        <w:t>H</w:t>
      </w:r>
      <w:r w:rsidRPr="004F0F27">
        <w:rPr>
          <w:rFonts w:ascii="宋体" w:hAnsi="宋体" w:cs="Arial"/>
          <w:b w:val="0"/>
          <w:kern w:val="0"/>
          <w:sz w:val="28"/>
          <w:szCs w:val="28"/>
        </w:rPr>
        <w:t>—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高度修正系数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</w:rPr>
        <w:t>，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架体高度</w:t>
      </w:r>
      <w:r w:rsidRPr="004F0F27">
        <w:rPr>
          <w:rFonts w:ascii="宋体" w:hAnsi="宋体" w:cs="Arial"/>
          <w:b w:val="0"/>
          <w:kern w:val="0"/>
          <w:sz w:val="28"/>
          <w:szCs w:val="28"/>
        </w:rPr>
        <w:t>5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</w:rPr>
        <w:t>m,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β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vertAlign w:val="subscript"/>
        </w:rPr>
        <w:t>H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=</w:t>
      </w:r>
      <w:r w:rsidRPr="004F0F27">
        <w:rPr>
          <w:rFonts w:ascii="宋体" w:hAnsi="宋体"/>
          <w:b w:val="0"/>
          <w:kern w:val="0"/>
          <w:sz w:val="28"/>
          <w:szCs w:val="28"/>
        </w:rPr>
        <w:t>1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sz w:val="28"/>
          <w:szCs w:val="28"/>
        </w:rPr>
      </w:pPr>
      <w:r w:rsidRPr="004F0F27">
        <w:rPr>
          <w:rFonts w:ascii="宋体" w:hAnsi="宋体" w:hint="eastAsia"/>
          <w:b w:val="0"/>
          <w:kern w:val="0"/>
          <w:sz w:val="28"/>
          <w:szCs w:val="28"/>
        </w:rPr>
        <w:t>立杆计算长度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b w:val="0"/>
          <w:kern w:val="0"/>
          <w:sz w:val="28"/>
          <w:szCs w:val="28"/>
          <w:vertAlign w:val="subscript"/>
          <w:lang w:val="zh-CN"/>
        </w:rPr>
        <w:t>0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β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vertAlign w:val="subscript"/>
          <w:lang w:val="zh-CN"/>
        </w:rPr>
        <w:t>H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β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vertAlign w:val="subscript"/>
          <w:lang w:val="zh-CN"/>
        </w:rPr>
        <w:t>a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μ</w:t>
      </w:r>
      <w:r w:rsidRPr="004F0F27">
        <w:rPr>
          <w:rFonts w:ascii="宋体" w:hAnsi="宋体" w:cs="Arial" w:hint="eastAsia"/>
          <w:b w:val="0"/>
          <w:kern w:val="0"/>
          <w:sz w:val="28"/>
          <w:szCs w:val="28"/>
          <w:lang w:val="zh-CN"/>
        </w:rPr>
        <w:t>h =</w:t>
      </w:r>
      <w:r w:rsidRPr="004F0F27">
        <w:rPr>
          <w:rFonts w:ascii="宋体" w:hAnsi="宋体" w:cs="Arial"/>
          <w:b w:val="0"/>
          <w:kern w:val="0"/>
          <w:sz w:val="28"/>
          <w:szCs w:val="28"/>
          <w:lang w:val="zh-CN"/>
        </w:rPr>
        <w:t>1</w:t>
      </w:r>
      <w:r w:rsidRPr="004F0F27">
        <w:rPr>
          <w:rFonts w:ascii="宋体" w:hAnsi="宋体" w:hint="eastAsia"/>
          <w:b w:val="0"/>
          <w:sz w:val="28"/>
          <w:szCs w:val="28"/>
        </w:rPr>
        <w:t>×</w:t>
      </w:r>
      <w:r w:rsidRPr="004F0F27">
        <w:rPr>
          <w:rFonts w:ascii="宋体" w:hAnsi="宋体"/>
          <w:b w:val="0"/>
          <w:sz w:val="28"/>
          <w:szCs w:val="28"/>
        </w:rPr>
        <w:t>1.05</w:t>
      </w:r>
      <w:r w:rsidRPr="004F0F27">
        <w:rPr>
          <w:rFonts w:ascii="宋体" w:hAnsi="宋体" w:hint="eastAsia"/>
          <w:b w:val="0"/>
          <w:sz w:val="28"/>
          <w:szCs w:val="28"/>
        </w:rPr>
        <w:t>×</w:t>
      </w:r>
      <w:r w:rsidRPr="004F0F27">
        <w:rPr>
          <w:rFonts w:ascii="宋体" w:hAnsi="宋体"/>
          <w:b w:val="0"/>
          <w:sz w:val="28"/>
          <w:szCs w:val="28"/>
        </w:rPr>
        <w:t>2.22</w:t>
      </w:r>
      <w:r w:rsidRPr="004F0F27">
        <w:rPr>
          <w:rFonts w:ascii="宋体" w:hAnsi="宋体" w:hint="eastAsia"/>
          <w:b w:val="0"/>
          <w:sz w:val="28"/>
          <w:szCs w:val="28"/>
        </w:rPr>
        <w:t>×</w:t>
      </w:r>
      <w:r w:rsidRPr="004F0F27">
        <w:rPr>
          <w:rFonts w:ascii="宋体" w:hAnsi="宋体"/>
          <w:b w:val="0"/>
          <w:sz w:val="28"/>
          <w:szCs w:val="28"/>
        </w:rPr>
        <w:t>0.9</w:t>
      </w:r>
      <w:r w:rsidRPr="004F0F27">
        <w:rPr>
          <w:rFonts w:ascii="宋体" w:hAnsi="宋体" w:hint="eastAsia"/>
          <w:b w:val="0"/>
          <w:sz w:val="28"/>
          <w:szCs w:val="28"/>
        </w:rPr>
        <w:t>=</w:t>
      </w:r>
      <w:r w:rsidRPr="004F0F27">
        <w:rPr>
          <w:rFonts w:ascii="宋体" w:hAnsi="宋体"/>
          <w:b w:val="0"/>
          <w:sz w:val="28"/>
          <w:szCs w:val="28"/>
        </w:rPr>
        <w:t>2.10</w:t>
      </w:r>
      <w:r w:rsidRPr="004F0F27">
        <w:rPr>
          <w:rFonts w:ascii="宋体" w:hAnsi="宋体" w:hint="eastAsia"/>
          <w:b w:val="0"/>
          <w:sz w:val="28"/>
          <w:szCs w:val="28"/>
        </w:rPr>
        <w:t>m</w:t>
      </w:r>
    </w:p>
    <w:p w:rsidR="004F0F27" w:rsidP="004F0F27">
      <w:pPr>
        <w:pStyle w:val="a"/>
        <w:outlineLvl w:val="0"/>
        <w:rPr>
          <w:kern w:val="0"/>
          <w:lang w:val="zh-CN"/>
        </w:rPr>
      </w:pPr>
      <w:r>
        <w:rPr>
          <w:rFonts w:hint="eastAsia"/>
          <w:kern w:val="0"/>
        </w:rPr>
        <w:t>（三）立杆稳定性验算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kern w:val="0"/>
          <w:sz w:val="28"/>
          <w:szCs w:val="28"/>
          <w:lang w:val="zh-CN"/>
        </w:rPr>
      </w:pP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有剪刀撑框架式支撑结构，应按下式对单元框架进行立杆稳定性验算：</w:t>
      </w:r>
    </w:p>
    <w:tbl>
      <w:tblPr>
        <w:tblStyle w:val="TableNormal"/>
        <w:tblW w:w="0" w:type="auto"/>
        <w:tblInd w:w="428" w:type="dxa"/>
        <w:tblCellMar>
          <w:left w:w="0" w:type="dxa"/>
          <w:right w:w="0" w:type="dxa"/>
        </w:tblCellMar>
        <w:tblLook w:val="0000"/>
      </w:tblPr>
      <w:tblGrid>
        <w:gridCol w:w="1276"/>
        <w:gridCol w:w="1276"/>
      </w:tblGrid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N</w:t>
            </w:r>
          </w:p>
        </w:tc>
        <w:tc>
          <w:tcPr>
            <w:tcW w:w="1276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≤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f</w:t>
            </w:r>
          </w:p>
        </w:tc>
      </w:tr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327"/>
        </w:trPr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Arial" w:hint="eastAsia"/>
                <w:kern w:val="0"/>
                <w:position w:val="-10"/>
                <w:sz w:val="28"/>
                <w:szCs w:val="28"/>
                <w:lang w:val="zh-CN"/>
              </w:rPr>
              <w:object>
                <v:shape id="_x0000_i1058" type="#_x0000_t75" style="width:11.25pt;height:12.75pt" o:oleicon="f" o:ole="">
                  <v:imagedata r:id="rId16" o:title=""/>
                </v:shape>
                <o:OLEObject Type="Embed" ProgID="Equation.3" ShapeID="_x0000_i1058" DrawAspect="Content" ObjectID="_1759568135" r:id="rId41"/>
              </w:object>
            </w:r>
            <w:r w:rsidRPr="004F0F27">
              <w:rPr>
                <w:rFonts w:ascii="宋体" w:hAnsi="宋体" w:hint="eastAsia"/>
                <w:sz w:val="28"/>
                <w:szCs w:val="28"/>
              </w:rPr>
              <w:t>A</w:t>
            </w:r>
          </w:p>
        </w:tc>
        <w:tc>
          <w:tcPr>
            <w:tcW w:w="1276" w:type="dxa"/>
            <w:vMerge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560" w:firstLineChars="200"/>
        <w:jc w:val="left"/>
        <w:rPr>
          <w:rFonts w:ascii="宋体" w:hAnsi="宋体"/>
          <w:kern w:val="0"/>
          <w:sz w:val="28"/>
          <w:szCs w:val="28"/>
          <w:lang w:val="zh-CN"/>
        </w:rPr>
      </w:pPr>
      <w:r w:rsidRPr="004F0F27">
        <w:rPr>
          <w:rFonts w:ascii="宋体" w:hAnsi="宋体"/>
          <w:kern w:val="0"/>
          <w:sz w:val="28"/>
          <w:szCs w:val="28"/>
          <w:lang w:val="zh-CN"/>
        </w:rPr>
        <w:t>N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--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立杆轴力设计值，取</w:t>
      </w:r>
      <w:r w:rsidRPr="004F0F27">
        <w:rPr>
          <w:rFonts w:ascii="宋体" w:hAnsi="宋体"/>
          <w:kern w:val="0"/>
          <w:sz w:val="28"/>
          <w:szCs w:val="28"/>
          <w:lang w:val="zh-CN"/>
        </w:rPr>
        <w:t>19.62kN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>
        <w:rPr>
          <w:rFonts w:ascii="宋体" w:hAnsi="宋体" w:cs="Arial" w:hint="eastAsia"/>
          <w:kern w:val="0"/>
          <w:position w:val="-10"/>
          <w:sz w:val="28"/>
          <w:szCs w:val="28"/>
          <w:lang w:val="zh-CN"/>
        </w:rPr>
        <w:object>
          <v:shape id="_x0000_i1059" type="#_x0000_t75" style="width:11.25pt;height:12.75pt" o:oleicon="f" o:ole="">
            <v:imagedata r:id="rId16" o:title=""/>
          </v:shape>
          <o:OLEObject Type="Embed" ProgID="Equation.3" ShapeID="_x0000_i1059" DrawAspect="Content" ObjectID="_1759568136" r:id="rId42"/>
        </w:objec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--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轴心受压构件的稳定系数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根据长细比λ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8"/>
          <w:szCs w:val="28"/>
          <w:vertAlign w:val="subscript"/>
          <w:lang w:val="zh-CN"/>
        </w:rPr>
        <w:t>o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 xml:space="preserve">/i 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查规范附录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A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取值；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λ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计算长细比，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λ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8"/>
          <w:szCs w:val="28"/>
          <w:vertAlign w:val="subscript"/>
          <w:lang w:val="zh-CN"/>
        </w:rPr>
        <w:t>o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/i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2100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/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15.80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133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，查表</w:t>
      </w:r>
      <w:r>
        <w:rPr>
          <w:rFonts w:ascii="宋体" w:hAnsi="宋体" w:cs="Arial" w:hint="eastAsia"/>
          <w:kern w:val="0"/>
          <w:position w:val="-10"/>
          <w:sz w:val="28"/>
          <w:szCs w:val="28"/>
          <w:lang w:val="zh-CN"/>
        </w:rPr>
        <w:object>
          <v:shape id="_x0000_i1060" type="#_x0000_t75" style="width:11.25pt;height:12.75pt" o:oleicon="f" o:ole="">
            <v:imagedata r:id="rId16" o:title=""/>
          </v:shape>
          <o:OLEObject Type="Embed" ProgID="Equation.3" ShapeID="_x0000_i1060" DrawAspect="Content" ObjectID="_1759568137" r:id="rId43"/>
        </w:objec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=0.381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8"/>
          <w:szCs w:val="28"/>
          <w:vertAlign w:val="subscript"/>
          <w:lang w:val="zh-CN"/>
        </w:rPr>
        <w:t>0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 xml:space="preserve"> 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立杆计算长度，取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2100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mm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，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i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杆件截面回转半径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15.80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mm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/>
          <w:kern w:val="0"/>
          <w:sz w:val="28"/>
          <w:szCs w:val="28"/>
          <w:lang w:val="zh-CN"/>
        </w:rPr>
        <w:t>A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杆件截面积，取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489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m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f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钢材抗压强度设计值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205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tbl>
      <w:tblPr>
        <w:tblStyle w:val="TableNormal"/>
        <w:tblW w:w="8516" w:type="dxa"/>
        <w:tblInd w:w="362" w:type="dxa"/>
        <w:tblCellMar>
          <w:left w:w="0" w:type="dxa"/>
          <w:right w:w="0" w:type="dxa"/>
        </w:tblCellMar>
        <w:tblLook w:val="0000"/>
      </w:tblPr>
      <w:tblGrid>
        <w:gridCol w:w="836"/>
        <w:gridCol w:w="425"/>
        <w:gridCol w:w="3260"/>
        <w:gridCol w:w="3995"/>
      </w:tblGrid>
      <w:tr w:rsidTr="004F0F27">
        <w:tblPrEx>
          <w:tblW w:w="8516" w:type="dxa"/>
          <w:tblInd w:w="362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836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N</w:t>
            </w:r>
          </w:p>
        </w:tc>
        <w:tc>
          <w:tcPr>
            <w:tcW w:w="425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cs="Arial"/>
                <w:kern w:val="0"/>
                <w:sz w:val="28"/>
                <w:szCs w:val="28"/>
              </w:rPr>
              <w:t>19.62</w:t>
            </w:r>
            <w:r w:rsidRPr="004F0F27">
              <w:rPr>
                <w:rFonts w:ascii="宋体" w:hAnsi="宋体" w:cs="Arial" w:hint="eastAsia"/>
                <w:kern w:val="0"/>
                <w:sz w:val="28"/>
                <w:szCs w:val="28"/>
              </w:rPr>
              <w:t>×</w:t>
            </w:r>
            <w:r w:rsidRPr="004F0F27">
              <w:rPr>
                <w:rFonts w:ascii="宋体" w:hAnsi="宋体" w:cs="Arial" w:hint="eastAsia"/>
                <w:kern w:val="0"/>
                <w:sz w:val="28"/>
                <w:szCs w:val="28"/>
              </w:rPr>
              <w:t>10</w:t>
            </w:r>
            <w:r w:rsidRPr="004F0F27">
              <w:rPr>
                <w:rFonts w:ascii="宋体" w:hAnsi="宋体" w:cs="Arial" w:hint="eastAsia"/>
                <w:kern w:val="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3995" w:type="dxa"/>
            <w:vMerge w:val="restart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r w:rsidRPr="004F0F27">
              <w:rPr>
                <w:rFonts w:ascii="宋体" w:hAnsi="宋体"/>
                <w:sz w:val="28"/>
                <w:szCs w:val="28"/>
              </w:rPr>
              <w:t>105.309</w:t>
            </w:r>
            <w:r w:rsidRPr="004F0F27">
              <w:rPr>
                <w:rFonts w:ascii="宋体" w:hAnsi="宋体" w:cs="Arial"/>
                <w:kern w:val="0"/>
                <w:sz w:val="28"/>
                <w:szCs w:val="28"/>
              </w:rPr>
              <w:t>N/mm</w:t>
            </w:r>
            <w:r w:rsidRPr="004F0F27">
              <w:rPr>
                <w:rFonts w:ascii="宋体" w:hAnsi="宋体" w:cs="Arial"/>
                <w:kern w:val="0"/>
                <w:sz w:val="28"/>
                <w:szCs w:val="28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4F0F27">
              <w:rPr>
                <w:rFonts w:ascii="宋体" w:hAnsi="宋体"/>
                <w:sz w:val="28"/>
                <w:szCs w:val="28"/>
              </w:rPr>
              <w:t>&lt;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4F0F27">
              <w:rPr>
                <w:rFonts w:ascii="宋体" w:hAnsi="宋体" w:cs="Arial"/>
                <w:kern w:val="0"/>
                <w:sz w:val="28"/>
                <w:szCs w:val="28"/>
              </w:rPr>
              <w:t>f=205 N/mm</w:t>
            </w:r>
            <w:r w:rsidRPr="004F0F27">
              <w:rPr>
                <w:rFonts w:ascii="宋体" w:hAnsi="宋体" w:cs="Arial"/>
                <w:kern w:val="0"/>
                <w:sz w:val="28"/>
                <w:szCs w:val="28"/>
                <w:vertAlign w:val="superscript"/>
              </w:rPr>
              <w:t>2</w:t>
            </w:r>
          </w:p>
        </w:tc>
      </w:tr>
      <w:tr w:rsidTr="004F0F27">
        <w:tblPrEx>
          <w:tblW w:w="8516" w:type="dxa"/>
          <w:tblInd w:w="362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327"/>
        </w:trPr>
        <w:tc>
          <w:tcPr>
            <w:tcW w:w="836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Arial" w:hint="eastAsia"/>
                <w:kern w:val="0"/>
                <w:position w:val="-10"/>
                <w:sz w:val="28"/>
                <w:szCs w:val="28"/>
                <w:lang w:val="zh-CN"/>
              </w:rPr>
              <w:object>
                <v:shape id="_x0000_i1061" type="#_x0000_t75" style="width:11.25pt;height:12.75pt" o:oleicon="f" o:ole="">
                  <v:imagedata r:id="rId16" o:title=""/>
                </v:shape>
                <o:OLEObject Type="Embed" ProgID="Equation.3" ShapeID="_x0000_i1061" DrawAspect="Content" ObjectID="_1759568138" r:id="rId44"/>
              </w:object>
            </w:r>
            <w:r w:rsidRPr="004F0F27">
              <w:rPr>
                <w:rFonts w:ascii="宋体" w:hAnsi="宋体" w:hint="eastAsia"/>
                <w:sz w:val="28"/>
                <w:szCs w:val="28"/>
              </w:rPr>
              <w:t>A</w:t>
            </w:r>
          </w:p>
        </w:tc>
        <w:tc>
          <w:tcPr>
            <w:tcW w:w="425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0.381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489</w:t>
            </w:r>
          </w:p>
        </w:tc>
        <w:tc>
          <w:tcPr>
            <w:tcW w:w="3995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490" w:firstLineChars="175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立杆稳定性满足要求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!</w:t>
      </w:r>
    </w:p>
    <w:p w:rsidR="004F0F27" w:rsidRPr="008A3218" w:rsidP="004F0F27">
      <w:pPr>
        <w:pStyle w:val="Normal0"/>
        <w:autoSpaceDE w:val="0"/>
        <w:autoSpaceDN w:val="0"/>
        <w:adjustRightInd w:val="0"/>
        <w:spacing w:line="360" w:lineRule="auto"/>
        <w:jc w:val="left"/>
        <w:outlineLvl w:val="0"/>
        <w:rPr>
          <w:rFonts w:ascii="宋体"/>
          <w:b/>
          <w:kern w:val="0"/>
          <w:sz w:val="24"/>
          <w:szCs w:val="28"/>
          <w:lang w:val="zh-CN"/>
        </w:rPr>
      </w:pPr>
      <w:r>
        <w:rPr>
          <w:rFonts w:ascii="宋体" w:hint="eastAsia"/>
          <w:b/>
          <w:kern w:val="0"/>
          <w:sz w:val="24"/>
          <w:szCs w:val="28"/>
          <w:lang w:val="zh-CN"/>
        </w:rPr>
        <w:t>立杆局部稳定性验</w:t>
      </w:r>
      <w:r w:rsidRPr="008A3218">
        <w:rPr>
          <w:rFonts w:ascii="宋体" w:hint="eastAsia"/>
          <w:b/>
          <w:kern w:val="0"/>
          <w:sz w:val="24"/>
          <w:szCs w:val="28"/>
          <w:lang w:val="zh-CN"/>
        </w:rPr>
        <w:t>算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/>
          <w:kern w:val="0"/>
          <w:sz w:val="28"/>
          <w:szCs w:val="28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34"/>
          <w:cols w:space="425"/>
          <w:titlePg w:val="0"/>
          <w:docGrid w:type="lines" w:linePitch="312"/>
        </w:sectPr>
      </w:pP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有剪刀撑框架式支撑结构，组合风荷载时，还应按下式进行立杆局部稳定性验算：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left="619" w:hanging="140" w:leftChars="228" w:hangingChars="50"/>
        <w:jc w:val="left"/>
        <w:rPr>
          <w:rFonts w:ascii="宋体" w:hAnsi="宋体"/>
          <w:kern w:val="0"/>
          <w:sz w:val="28"/>
          <w:szCs w:val="28"/>
          <w:lang w:val="zh-CN"/>
        </w:rPr>
      </w:pPr>
      <w:r>
        <w:rPr>
          <w:rFonts w:ascii="宋体" w:hAnsi="宋体"/>
          <w:kern w:val="0"/>
          <w:position w:val="-62"/>
          <w:sz w:val="28"/>
          <w:szCs w:val="28"/>
          <w:lang w:val="zh-CN"/>
        </w:rPr>
        <w:object>
          <v:shape id="_x0000_i1062" type="#_x0000_t75" style="width:131.25pt;height:50.25pt" o:oleicon="f" o:ole="">
            <v:imagedata r:id="rId21" o:title=""/>
          </v:shape>
          <o:OLEObject Type="Embed" ProgID="Equation.3" ShapeID="_x0000_i1062" DrawAspect="Content" ObjectID="_1759568139" r:id="rId45"/>
        </w:object>
      </w:r>
      <w:r w:rsidRPr="004F0F27">
        <w:rPr>
          <w:rFonts w:ascii="宋体" w:hAnsi="宋体"/>
          <w:kern w:val="0"/>
          <w:sz w:val="28"/>
          <w:szCs w:val="28"/>
          <w:lang w:val="zh-CN"/>
        </w:rPr>
        <w:br w:type="textWrapping" w:clear="all"/>
      </w:r>
      <w:r w:rsidRPr="004F0F27">
        <w:rPr>
          <w:rFonts w:ascii="宋体" w:hAnsi="宋体"/>
          <w:kern w:val="0"/>
          <w:sz w:val="28"/>
          <w:szCs w:val="28"/>
          <w:lang w:val="zh-CN"/>
        </w:rPr>
        <w:t>N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--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立杆轴力设计值，取</w:t>
      </w:r>
      <w:r w:rsidRPr="004F0F27">
        <w:rPr>
          <w:rFonts w:ascii="宋体" w:hAnsi="宋体"/>
          <w:kern w:val="0"/>
          <w:sz w:val="28"/>
          <w:szCs w:val="28"/>
          <w:lang w:val="zh-CN"/>
        </w:rPr>
        <w:t>19.77kN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>
        <w:rPr>
          <w:rFonts w:ascii="宋体" w:hAnsi="宋体" w:cs="Arial" w:hint="eastAsia"/>
          <w:kern w:val="0"/>
          <w:position w:val="-10"/>
          <w:sz w:val="28"/>
          <w:szCs w:val="28"/>
          <w:lang w:val="zh-CN"/>
        </w:rPr>
        <w:object>
          <v:shape id="_x0000_i1063" type="#_x0000_t75" style="width:11.25pt;height:12.75pt" o:oleicon="f" o:ole="">
            <v:imagedata r:id="rId16" o:title=""/>
          </v:shape>
          <o:OLEObject Type="Embed" ProgID="Equation.3" ShapeID="_x0000_i1063" DrawAspect="Content" ObjectID="_1759568140" r:id="rId46"/>
        </w:objec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--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轴心受压构件的稳定系数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根据长细比λ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8"/>
          <w:szCs w:val="28"/>
          <w:vertAlign w:val="subscript"/>
          <w:lang w:val="zh-CN"/>
        </w:rPr>
        <w:t>o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 xml:space="preserve">/i 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查规范附录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A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取值；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λ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hint="eastAsia"/>
          <w:kern w:val="0"/>
          <w:sz w:val="28"/>
          <w:szCs w:val="28"/>
          <w:lang w:val="zh-CN"/>
        </w:rPr>
        <w:t>计算长细比，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λ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8"/>
          <w:szCs w:val="28"/>
          <w:vertAlign w:val="subscript"/>
          <w:lang w:val="zh-CN"/>
        </w:rPr>
        <w:t>o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/i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170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/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1.58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108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，查表</w:t>
      </w:r>
      <w:r>
        <w:rPr>
          <w:rFonts w:ascii="宋体" w:hAnsi="宋体" w:cs="Arial" w:hint="eastAsia"/>
          <w:kern w:val="0"/>
          <w:position w:val="-10"/>
          <w:sz w:val="28"/>
          <w:szCs w:val="28"/>
          <w:lang w:val="zh-CN"/>
        </w:rPr>
        <w:object>
          <v:shape id="_x0000_i1064" type="#_x0000_t75" style="width:11.25pt;height:12.75pt" o:oleicon="f" o:ole="">
            <v:imagedata r:id="rId16" o:title=""/>
          </v:shape>
          <o:OLEObject Type="Embed" ProgID="Equation.3" ShapeID="_x0000_i1064" DrawAspect="Content" ObjectID="_1759568141" r:id="rId47"/>
        </w:objec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=0.53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8"/>
          <w:szCs w:val="28"/>
          <w:vertAlign w:val="subscript"/>
          <w:lang w:val="zh-CN"/>
        </w:rPr>
        <w:t>0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 xml:space="preserve"> 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立杆计算长度，进行局部稳定性验算时，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L</w:t>
      </w:r>
      <w:r w:rsidRPr="004F0F27">
        <w:rPr>
          <w:rFonts w:ascii="宋体" w:hAnsi="宋体" w:cs="Arial"/>
          <w:kern w:val="0"/>
          <w:sz w:val="28"/>
          <w:szCs w:val="28"/>
          <w:vertAlign w:val="subscript"/>
          <w:lang w:val="zh-CN"/>
        </w:rPr>
        <w:t>0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（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1+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a"/>
        </w:smartTagPr>
        <w:r w:rsidRPr="004F0F27">
          <w:rPr>
            <w:rFonts w:ascii="宋体" w:hAnsi="宋体" w:cs="Arial" w:hint="eastAsia"/>
            <w:kern w:val="0"/>
            <w:sz w:val="28"/>
            <w:szCs w:val="28"/>
            <w:lang w:val="zh-CN"/>
          </w:rPr>
          <w:t>2a</w:t>
        </w:r>
      </w:smartTag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）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h=(1+2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0.444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)</w:t>
      </w:r>
      <w:r w:rsidRPr="004F0F27">
        <w:rPr>
          <w:rFonts w:ascii="宋体" w:hAnsi="宋体" w:hint="eastAsia"/>
          <w:sz w:val="28"/>
          <w:szCs w:val="28"/>
        </w:rPr>
        <w:t>×</w:t>
      </w:r>
      <w:r w:rsidRPr="004F0F27">
        <w:rPr>
          <w:rFonts w:ascii="宋体" w:hAnsi="宋体"/>
          <w:sz w:val="28"/>
          <w:szCs w:val="28"/>
        </w:rPr>
        <w:t>0.9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1.70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m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  <w:sz w:val="28"/>
          <w:szCs w:val="28"/>
        </w:rPr>
      </w:pPr>
      <w:r w:rsidRPr="004F0F27">
        <w:rPr>
          <w:rFonts w:ascii="宋体" w:hAnsi="宋体" w:hint="eastAsia"/>
          <w:b w:val="0"/>
          <w:kern w:val="0"/>
          <w:sz w:val="28"/>
          <w:szCs w:val="28"/>
        </w:rPr>
        <w:t>a</w:t>
      </w:r>
      <w:r w:rsidRPr="004F0F27">
        <w:rPr>
          <w:rFonts w:ascii="宋体" w:hAnsi="宋体"/>
          <w:b w:val="0"/>
          <w:kern w:val="0"/>
          <w:sz w:val="28"/>
          <w:szCs w:val="28"/>
        </w:rPr>
        <w:t>—a</w:t>
      </w:r>
      <w:r w:rsidRPr="004F0F27">
        <w:rPr>
          <w:rFonts w:ascii="宋体" w:hAnsi="宋体"/>
          <w:b w:val="0"/>
          <w:kern w:val="0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与</w:t>
      </w:r>
      <w:r w:rsidRPr="004F0F27">
        <w:rPr>
          <w:rFonts w:ascii="宋体" w:hAnsi="宋体"/>
          <w:b w:val="0"/>
          <w:kern w:val="0"/>
          <w:sz w:val="28"/>
          <w:szCs w:val="28"/>
        </w:rPr>
        <w:t>a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中的较大值，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a=</w:t>
      </w:r>
      <w:r w:rsidRPr="004F0F27">
        <w:rPr>
          <w:rFonts w:ascii="宋体" w:hAnsi="宋体"/>
          <w:b w:val="0"/>
          <w:kern w:val="0"/>
          <w:sz w:val="28"/>
          <w:szCs w:val="28"/>
        </w:rPr>
        <w:t>0.444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  <w:sz w:val="28"/>
          <w:szCs w:val="28"/>
        </w:rPr>
      </w:pPr>
      <w:r w:rsidRPr="004F0F27">
        <w:rPr>
          <w:rFonts w:ascii="宋体" w:hAnsi="宋体" w:hint="eastAsia"/>
          <w:b w:val="0"/>
          <w:kern w:val="0"/>
          <w:sz w:val="28"/>
          <w:szCs w:val="28"/>
        </w:rPr>
        <w:t>其中</w:t>
      </w:r>
      <w:r w:rsidRPr="004F0F27">
        <w:rPr>
          <w:rFonts w:ascii="宋体" w:hAnsi="宋体"/>
          <w:b w:val="0"/>
          <w:kern w:val="0"/>
          <w:sz w:val="28"/>
          <w:szCs w:val="28"/>
        </w:rPr>
        <w:t>a</w:t>
      </w:r>
      <w:r w:rsidRPr="004F0F27">
        <w:rPr>
          <w:rFonts w:ascii="宋体" w:hAnsi="宋体"/>
          <w:b w:val="0"/>
          <w:kern w:val="0"/>
          <w:sz w:val="28"/>
          <w:szCs w:val="28"/>
          <w:vertAlign w:val="subscript"/>
        </w:rPr>
        <w:t>1</w:t>
      </w:r>
      <w:r w:rsidRPr="004F0F27">
        <w:rPr>
          <w:rFonts w:ascii="宋体" w:hAnsi="宋体"/>
          <w:b w:val="0"/>
          <w:kern w:val="0"/>
          <w:sz w:val="28"/>
          <w:szCs w:val="28"/>
        </w:rPr>
        <w:t>—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扫地杆高度与步距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h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之比，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a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1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=</w:t>
      </w:r>
      <w:r w:rsidRPr="004F0F27">
        <w:rPr>
          <w:rFonts w:ascii="宋体" w:hAnsi="宋体"/>
          <w:b w:val="0"/>
          <w:kern w:val="0"/>
          <w:sz w:val="28"/>
          <w:szCs w:val="28"/>
        </w:rPr>
        <w:t>0.2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/</w:t>
      </w:r>
      <w:r w:rsidRPr="004F0F27">
        <w:rPr>
          <w:rFonts w:ascii="宋体" w:hAnsi="宋体"/>
          <w:b w:val="0"/>
          <w:kern w:val="0"/>
          <w:sz w:val="28"/>
          <w:szCs w:val="28"/>
        </w:rPr>
        <w:t>0.9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=</w:t>
      </w:r>
      <w:r w:rsidRPr="004F0F27">
        <w:rPr>
          <w:rFonts w:ascii="宋体" w:hAnsi="宋体"/>
          <w:b w:val="0"/>
          <w:kern w:val="0"/>
          <w:sz w:val="28"/>
          <w:szCs w:val="28"/>
        </w:rPr>
        <w:t>0.222</w:t>
      </w:r>
    </w:p>
    <w:p w:rsidR="004F0F27" w:rsidRPr="004F0F27" w:rsidP="004F0F27">
      <w:pPr>
        <w:pStyle w:val="a"/>
        <w:ind w:firstLine="420"/>
        <w:rPr>
          <w:rFonts w:ascii="宋体" w:hAnsi="宋体"/>
          <w:b w:val="0"/>
          <w:kern w:val="0"/>
          <w:sz w:val="28"/>
          <w:szCs w:val="28"/>
        </w:rPr>
      </w:pPr>
      <w:r w:rsidRPr="004F0F27">
        <w:rPr>
          <w:rFonts w:ascii="宋体" w:hAnsi="宋体"/>
          <w:b w:val="0"/>
          <w:kern w:val="0"/>
          <w:sz w:val="28"/>
          <w:szCs w:val="28"/>
        </w:rPr>
        <w:t>a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2</w:t>
      </w:r>
      <w:r w:rsidRPr="004F0F27">
        <w:rPr>
          <w:rFonts w:ascii="宋体" w:hAnsi="宋体"/>
          <w:b w:val="0"/>
          <w:kern w:val="0"/>
          <w:sz w:val="28"/>
          <w:szCs w:val="28"/>
        </w:rPr>
        <w:t>—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悬臂长度与步距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h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之比，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a</w:t>
      </w:r>
      <w:r w:rsidRPr="004F0F27">
        <w:rPr>
          <w:rFonts w:ascii="宋体" w:hAnsi="宋体" w:hint="eastAsia"/>
          <w:b w:val="0"/>
          <w:kern w:val="0"/>
          <w:sz w:val="28"/>
          <w:szCs w:val="28"/>
          <w:vertAlign w:val="subscript"/>
        </w:rPr>
        <w:t>2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=</w:t>
      </w:r>
      <w:r w:rsidRPr="004F0F27">
        <w:rPr>
          <w:rFonts w:ascii="宋体" w:hAnsi="宋体"/>
          <w:b w:val="0"/>
          <w:kern w:val="0"/>
          <w:sz w:val="28"/>
          <w:szCs w:val="28"/>
        </w:rPr>
        <w:t>0.4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/</w:t>
      </w:r>
      <w:r w:rsidRPr="004F0F27">
        <w:rPr>
          <w:rFonts w:ascii="宋体" w:hAnsi="宋体"/>
          <w:b w:val="0"/>
          <w:kern w:val="0"/>
          <w:sz w:val="28"/>
          <w:szCs w:val="28"/>
        </w:rPr>
        <w:t>0.9</w:t>
      </w:r>
      <w:r w:rsidRPr="004F0F27">
        <w:rPr>
          <w:rFonts w:ascii="宋体" w:hAnsi="宋体" w:hint="eastAsia"/>
          <w:b w:val="0"/>
          <w:kern w:val="0"/>
          <w:sz w:val="28"/>
          <w:szCs w:val="28"/>
        </w:rPr>
        <w:t>=</w:t>
      </w:r>
      <w:r w:rsidRPr="004F0F27">
        <w:rPr>
          <w:rFonts w:ascii="宋体" w:hAnsi="宋体"/>
          <w:b w:val="0"/>
          <w:kern w:val="0"/>
          <w:sz w:val="28"/>
          <w:szCs w:val="28"/>
        </w:rPr>
        <w:t>0.444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/>
          <w:kern w:val="0"/>
          <w:sz w:val="28"/>
          <w:szCs w:val="28"/>
          <w:lang w:val="zh-CN"/>
        </w:rPr>
        <w:t>i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杆件截面回转半径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1.58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cm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杆件截面积，取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489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m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f</w:t>
      </w:r>
      <w:r w:rsidRPr="004F0F27">
        <w:rPr>
          <w:rFonts w:ascii="宋体" w:hAnsi="宋体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钢材抗压强度设计值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,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取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205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  <w:lang w:val="zh-CN"/>
        </w:rPr>
        <w:t>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；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left="480"/>
        <w:jc w:val="left"/>
        <w:rPr>
          <w:rFonts w:ascii="宋体" w:hAnsi="宋体"/>
          <w:sz w:val="28"/>
          <w:szCs w:val="28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M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风荷载引起的立杆弯矩设计值，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M=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0.003</w:t>
      </w:r>
      <w:r w:rsidRPr="004F0F27">
        <w:rPr>
          <w:rFonts w:ascii="宋体" w:hAnsi="宋体" w:hint="eastAsia"/>
          <w:sz w:val="28"/>
          <w:szCs w:val="28"/>
        </w:rPr>
        <w:t>kN</w:t>
      </w:r>
      <w:r w:rsidRPr="004F0F27">
        <w:rPr>
          <w:rFonts w:ascii="宋体" w:hAnsi="宋体" w:hint="eastAsia"/>
          <w:sz w:val="28"/>
          <w:szCs w:val="28"/>
        </w:rPr>
        <w:t>·</w:t>
      </w:r>
      <w:r w:rsidRPr="004F0F27">
        <w:rPr>
          <w:rFonts w:ascii="宋体" w:hAnsi="宋体" w:hint="eastAsia"/>
          <w:sz w:val="28"/>
          <w:szCs w:val="28"/>
        </w:rPr>
        <w:t>m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left="480"/>
        <w:jc w:val="left"/>
        <w:rPr>
          <w:rFonts w:ascii="宋体" w:hAnsi="宋体" w:cs="Arial"/>
          <w:kern w:val="0"/>
          <w:sz w:val="28"/>
          <w:szCs w:val="28"/>
        </w:rPr>
      </w:pPr>
      <w:r w:rsidRPr="004F0F27">
        <w:rPr>
          <w:rFonts w:ascii="宋体" w:hAnsi="宋体" w:cs="Arial" w:hint="eastAsia"/>
          <w:kern w:val="0"/>
          <w:sz w:val="28"/>
          <w:szCs w:val="28"/>
        </w:rPr>
        <w:t>W</w:t>
      </w:r>
      <w:r w:rsidRPr="004F0F27">
        <w:rPr>
          <w:rFonts w:ascii="宋体" w:hAnsi="宋体" w:cs="Arial"/>
          <w:kern w:val="0"/>
          <w:sz w:val="28"/>
          <w:szCs w:val="28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杆件截面模量</w:t>
      </w:r>
      <w:r w:rsidRPr="004F0F27">
        <w:rPr>
          <w:rFonts w:ascii="宋体" w:hAnsi="宋体" w:cs="Arial" w:hint="eastAsia"/>
          <w:kern w:val="0"/>
          <w:sz w:val="28"/>
          <w:szCs w:val="28"/>
        </w:rPr>
        <w:t>，</w:t>
      </w:r>
      <w:r w:rsidRPr="004F0F27">
        <w:rPr>
          <w:rFonts w:ascii="宋体" w:hAnsi="宋体" w:cs="Arial" w:hint="eastAsia"/>
          <w:kern w:val="0"/>
          <w:sz w:val="28"/>
          <w:szCs w:val="28"/>
        </w:rPr>
        <w:t>W=</w:t>
      </w:r>
      <w:r w:rsidRPr="004F0F27">
        <w:rPr>
          <w:rFonts w:ascii="宋体" w:hAnsi="宋体" w:cs="Arial"/>
          <w:kern w:val="0"/>
          <w:sz w:val="28"/>
          <w:szCs w:val="28"/>
        </w:rPr>
        <w:t>5080</w:t>
      </w:r>
      <w:r w:rsidRPr="004F0F27">
        <w:rPr>
          <w:rFonts w:ascii="宋体" w:hAnsi="宋体" w:cs="Arial" w:hint="eastAsia"/>
          <w:kern w:val="0"/>
          <w:sz w:val="28"/>
          <w:szCs w:val="28"/>
        </w:rPr>
        <w:t>mm</w:t>
      </w:r>
      <w:r w:rsidRPr="004F0F27">
        <w:rPr>
          <w:rFonts w:ascii="宋体" w:hAnsi="宋体" w:cs="Arial" w:hint="eastAsia"/>
          <w:kern w:val="0"/>
          <w:sz w:val="28"/>
          <w:szCs w:val="28"/>
          <w:vertAlign w:val="superscript"/>
        </w:rPr>
        <w:t>3</w:t>
      </w:r>
    </w:p>
    <w:p w:rsidR="004F0F27" w:rsidRPr="004F0F27" w:rsidP="004F0F27">
      <w:pPr>
        <w:pStyle w:val="Normal0"/>
        <w:autoSpaceDE w:val="0"/>
        <w:autoSpaceDN w:val="0"/>
        <w:adjustRightInd w:val="0"/>
        <w:spacing w:line="360" w:lineRule="auto"/>
        <w:ind w:left="480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N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’</w:t>
      </w:r>
      <w:r w:rsidRPr="004F0F27">
        <w:rPr>
          <w:rFonts w:ascii="宋体" w:hAnsi="宋体" w:cs="Arial" w:hint="eastAsia"/>
          <w:kern w:val="0"/>
          <w:sz w:val="28"/>
          <w:szCs w:val="28"/>
          <w:vertAlign w:val="subscript"/>
          <w:lang w:val="zh-CN"/>
        </w:rPr>
        <w:t>E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—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立杆的欧拉临界力，</w:t>
      </w:r>
    </w:p>
    <w:tbl>
      <w:tblPr>
        <w:tblStyle w:val="TableNormal"/>
        <w:tblW w:w="0" w:type="auto"/>
        <w:tblInd w:w="428" w:type="dxa"/>
        <w:tblCellMar>
          <w:left w:w="0" w:type="dxa"/>
          <w:right w:w="0" w:type="dxa"/>
        </w:tblCellMar>
        <w:tblLook w:val="0000"/>
      </w:tblPr>
      <w:tblGrid>
        <w:gridCol w:w="630"/>
        <w:gridCol w:w="876"/>
        <w:gridCol w:w="281"/>
        <w:gridCol w:w="2977"/>
        <w:gridCol w:w="1120"/>
      </w:tblGrid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400" w:type="dxa"/>
            <w:vMerge w:val="restart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cs="Arial" w:hint="eastAsia"/>
                <w:kern w:val="0"/>
                <w:sz w:val="28"/>
                <w:szCs w:val="28"/>
                <w:lang w:val="zh-CN"/>
              </w:rPr>
              <w:t>N</w:t>
            </w:r>
            <w:r w:rsidRPr="004F0F27">
              <w:rPr>
                <w:rFonts w:ascii="宋体" w:hAnsi="宋体" w:cs="Arial"/>
                <w:kern w:val="0"/>
                <w:sz w:val="28"/>
                <w:szCs w:val="28"/>
                <w:lang w:val="zh-CN"/>
              </w:rPr>
              <w:t>’</w:t>
            </w:r>
            <w:r w:rsidRPr="004F0F27">
              <w:rPr>
                <w:rFonts w:ascii="宋体" w:hAnsi="宋体" w:cs="Arial" w:hint="eastAsia"/>
                <w:kern w:val="0"/>
                <w:sz w:val="28"/>
                <w:szCs w:val="28"/>
                <w:vertAlign w:val="subscript"/>
                <w:lang w:val="zh-CN"/>
              </w:rPr>
              <w:t>E</w:t>
            </w:r>
            <w:r w:rsidRPr="004F0F27">
              <w:rPr>
                <w:rFonts w:ascii="宋体" w:hAnsi="宋体" w:cs="Arial" w:hint="eastAsia"/>
                <w:kern w:val="0"/>
                <w:sz w:val="28"/>
                <w:szCs w:val="28"/>
                <w:lang w:val="zh-CN"/>
              </w:rPr>
              <w:t>=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π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EA</w:t>
            </w:r>
          </w:p>
        </w:tc>
        <w:tc>
          <w:tcPr>
            <w:tcW w:w="281" w:type="dxa"/>
            <w:vMerge w:val="restart"/>
            <w:shd w:val="clear" w:color="auto" w:fill="auto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  <w:vertAlign w:val="superscript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3.142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206000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489</w:t>
            </w:r>
          </w:p>
        </w:tc>
        <w:tc>
          <w:tcPr>
            <w:tcW w:w="992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=</w:t>
            </w:r>
            <w:r w:rsidRPr="004F0F27">
              <w:rPr>
                <w:rFonts w:ascii="宋体" w:hAnsi="宋体"/>
                <w:sz w:val="28"/>
                <w:szCs w:val="28"/>
              </w:rPr>
              <w:t>85.26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kN</w:t>
            </w:r>
          </w:p>
        </w:tc>
      </w:tr>
      <w:tr w:rsidTr="004F0F27">
        <w:tblPrEx>
          <w:tblW w:w="0" w:type="auto"/>
          <w:tblInd w:w="428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327"/>
        </w:trPr>
        <w:tc>
          <w:tcPr>
            <w:tcW w:w="400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cs="Arial" w:hint="eastAsia"/>
                <w:kern w:val="0"/>
                <w:sz w:val="28"/>
                <w:szCs w:val="28"/>
                <w:lang w:val="zh-CN"/>
              </w:rPr>
              <w:t>λ</w:t>
            </w:r>
            <w:r w:rsidRPr="004F0F27">
              <w:rPr>
                <w:rFonts w:ascii="宋体" w:hAnsi="宋体" w:cs="Arial" w:hint="eastAsia"/>
                <w:kern w:val="0"/>
                <w:sz w:val="28"/>
                <w:szCs w:val="28"/>
                <w:vertAlign w:val="superscript"/>
                <w:lang w:val="zh-CN"/>
              </w:rPr>
              <w:t>2</w:t>
            </w:r>
          </w:p>
        </w:tc>
        <w:tc>
          <w:tcPr>
            <w:tcW w:w="281" w:type="dxa"/>
            <w:vMerge/>
            <w:shd w:val="clear" w:color="auto" w:fill="auto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108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992" w:type="dxa"/>
            <w:vMerge/>
            <w:tcBorders>
              <w:left w:val="nil"/>
            </w:tcBorders>
            <w:shd w:val="clear" w:color="auto" w:fill="auto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left="482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立杆稳定性验算如下：</w:t>
      </w:r>
    </w:p>
    <w:tbl>
      <w:tblPr>
        <w:tblStyle w:val="TableNormal"/>
        <w:tblW w:w="6237" w:type="dxa"/>
        <w:tblInd w:w="362" w:type="dxa"/>
        <w:tblCellMar>
          <w:left w:w="0" w:type="dxa"/>
          <w:right w:w="0" w:type="dxa"/>
        </w:tblCellMar>
        <w:tblLook w:val="0000"/>
      </w:tblPr>
      <w:tblGrid>
        <w:gridCol w:w="1765"/>
        <w:gridCol w:w="425"/>
        <w:gridCol w:w="2772"/>
        <w:gridCol w:w="850"/>
        <w:gridCol w:w="425"/>
      </w:tblGrid>
      <w:tr w:rsidTr="004F0F27">
        <w:tblPrEx>
          <w:tblW w:w="6237" w:type="dxa"/>
          <w:tblInd w:w="362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290"/>
        </w:trPr>
        <w:tc>
          <w:tcPr>
            <w:tcW w:w="1765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19.77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425" w:type="dxa"/>
            <w:vMerge w:val="restart"/>
          </w:tcPr>
          <w:p w:rsidR="004F0F27" w:rsidRPr="004F0F27" w:rsidP="004F0F27">
            <w:pPr>
              <w:pStyle w:val="Normal0"/>
              <w:spacing w:before="312" w:beforeLines="10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+</w:t>
            </w:r>
          </w:p>
        </w:tc>
        <w:tc>
          <w:tcPr>
            <w:tcW w:w="4047" w:type="dxa"/>
            <w:gridSpan w:val="3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0.003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10</w:t>
            </w:r>
            <w:r w:rsidRPr="004F0F27">
              <w:rPr>
                <w:rFonts w:ascii="宋体" w:hAnsi="宋体" w:hint="eastAsia"/>
                <w:sz w:val="28"/>
                <w:szCs w:val="28"/>
                <w:vertAlign w:val="superscript"/>
              </w:rPr>
              <w:t>6</w:t>
            </w:r>
          </w:p>
        </w:tc>
      </w:tr>
      <w:tr w:rsidTr="004F0F27">
        <w:tblPrEx>
          <w:tblW w:w="6237" w:type="dxa"/>
          <w:tblInd w:w="362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160"/>
        </w:trPr>
        <w:tc>
          <w:tcPr>
            <w:tcW w:w="1765" w:type="dxa"/>
            <w:vMerge w:val="restart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0.53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489</w:t>
            </w:r>
          </w:p>
        </w:tc>
        <w:tc>
          <w:tcPr>
            <w:tcW w:w="425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72" w:type="dxa"/>
            <w:vMerge w:val="restart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right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5080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×（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1-1.1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  <w:r w:rsidRPr="004F0F27">
              <w:rPr>
                <w:rFonts w:ascii="宋体" w:hAnsi="宋体"/>
                <w:sz w:val="28"/>
                <w:szCs w:val="28"/>
              </w:rPr>
              <w:t>0.53</w:t>
            </w:r>
            <w:r w:rsidRPr="004F0F27">
              <w:rPr>
                <w:rFonts w:ascii="宋体" w:hAnsi="宋体" w:hint="eastAsia"/>
                <w:sz w:val="28"/>
                <w:szCs w:val="28"/>
              </w:rPr>
              <w:t>×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19.77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:rsidR="004F0F27" w:rsidRPr="004F0F27" w:rsidP="004F0F27">
            <w:pPr>
              <w:pStyle w:val="Normal0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 w:hint="eastAsia"/>
                <w:sz w:val="28"/>
                <w:szCs w:val="28"/>
              </w:rPr>
              <w:t>）</w:t>
            </w:r>
          </w:p>
        </w:tc>
      </w:tr>
      <w:tr w:rsidTr="004F0F27">
        <w:tblPrEx>
          <w:tblW w:w="6237" w:type="dxa"/>
          <w:tblInd w:w="362" w:type="dxa"/>
          <w:tblCellMar>
            <w:left w:w="0" w:type="dxa"/>
            <w:right w:w="0" w:type="dxa"/>
          </w:tblCellMar>
          <w:tblLook w:val="0000"/>
        </w:tblPrEx>
        <w:trPr>
          <w:cantSplit/>
          <w:trHeight w:val="160"/>
        </w:trPr>
        <w:tc>
          <w:tcPr>
            <w:tcW w:w="1765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5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72" w:type="dxa"/>
            <w:vMerge/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 w:rsidRPr="004F0F27">
              <w:rPr>
                <w:rFonts w:ascii="宋体" w:hAnsi="宋体"/>
                <w:sz w:val="28"/>
                <w:szCs w:val="28"/>
              </w:rPr>
              <w:t>85.26</w:t>
            </w:r>
          </w:p>
        </w:tc>
        <w:tc>
          <w:tcPr>
            <w:tcW w:w="425" w:type="dxa"/>
            <w:vMerge/>
            <w:tcBorders>
              <w:left w:val="nil"/>
            </w:tcBorders>
            <w:vAlign w:val="center"/>
          </w:tcPr>
          <w:p w:rsidR="004F0F27" w:rsidRPr="004F0F27" w:rsidP="004F0F27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490" w:firstLineChars="175"/>
        <w:jc w:val="left"/>
        <w:rPr>
          <w:rFonts w:ascii="宋体" w:hAnsi="宋体" w:cs="Arial"/>
          <w:kern w:val="0"/>
          <w:sz w:val="28"/>
          <w:szCs w:val="28"/>
          <w:lang w:val="zh-CN"/>
        </w:rPr>
        <w:sectPr w:rsidSect="00A524B0">
          <w:type w:val="nextPage"/>
          <w:pgSz w:w="11906" w:h="16838"/>
          <w:pgMar w:top="1440" w:right="1418" w:bottom="1247" w:left="1418" w:header="851" w:footer="992" w:gutter="0"/>
          <w:pgNumType w:start="35"/>
          <w:cols w:space="425"/>
          <w:titlePg w:val="0"/>
          <w:docGrid w:type="lines" w:linePitch="312"/>
        </w:sect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=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76.282</w:t>
      </w: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+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0.683</w:t>
      </w:r>
      <w:r w:rsidRPr="004F0F27">
        <w:rPr>
          <w:rFonts w:ascii="宋体" w:hAnsi="宋体" w:hint="eastAsia"/>
          <w:sz w:val="28"/>
          <w:szCs w:val="28"/>
        </w:rPr>
        <w:t>=</w:t>
      </w:r>
      <w:r w:rsidRPr="004F0F27">
        <w:rPr>
          <w:rFonts w:ascii="宋体" w:hAnsi="宋体"/>
          <w:sz w:val="28"/>
          <w:szCs w:val="28"/>
        </w:rPr>
        <w:t>76.965</w:t>
      </w:r>
      <w:r w:rsidRPr="004F0F27">
        <w:rPr>
          <w:rFonts w:ascii="宋体" w:hAnsi="宋体" w:cs="Arial"/>
          <w:kern w:val="0"/>
          <w:sz w:val="28"/>
          <w:szCs w:val="28"/>
        </w:rPr>
        <w:t>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</w:rPr>
        <w:t>2</w:t>
      </w:r>
      <w:r w:rsidRPr="004F0F27">
        <w:rPr>
          <w:rFonts w:ascii="宋体" w:hAnsi="宋体" w:hint="eastAsia"/>
          <w:sz w:val="28"/>
          <w:szCs w:val="28"/>
        </w:rPr>
        <w:t xml:space="preserve"> </w:t>
      </w:r>
      <w:r w:rsidRPr="004F0F27">
        <w:rPr>
          <w:rFonts w:ascii="宋体" w:hAnsi="宋体"/>
          <w:sz w:val="28"/>
          <w:szCs w:val="28"/>
        </w:rPr>
        <w:t>&lt;</w:t>
      </w:r>
      <w:r w:rsidRPr="004F0F27">
        <w:rPr>
          <w:rFonts w:ascii="宋体" w:hAnsi="宋体" w:hint="eastAsia"/>
          <w:sz w:val="28"/>
          <w:szCs w:val="28"/>
        </w:rPr>
        <w:t xml:space="preserve"> </w:t>
      </w:r>
      <w:r w:rsidRPr="004F0F27">
        <w:rPr>
          <w:rFonts w:ascii="宋体" w:hAnsi="宋体" w:cs="Arial"/>
          <w:kern w:val="0"/>
          <w:sz w:val="28"/>
          <w:szCs w:val="28"/>
        </w:rPr>
        <w:t>f=205 N/mm</w:t>
      </w:r>
      <w:r w:rsidRPr="004F0F27">
        <w:rPr>
          <w:rFonts w:ascii="宋体" w:hAnsi="宋体" w:cs="Arial"/>
          <w:kern w:val="0"/>
          <w:sz w:val="28"/>
          <w:szCs w:val="28"/>
          <w:vertAlign w:val="superscript"/>
        </w:rPr>
        <w:t>2</w:t>
      </w:r>
    </w:p>
    <w:p w:rsidR="004F0F27" w:rsidRPr="004F0F27" w:rsidP="004F0F27">
      <w:pPr>
        <w:pStyle w:val="Normal0"/>
        <w:autoSpaceDE w:val="0"/>
        <w:autoSpaceDN w:val="0"/>
        <w:adjustRightInd w:val="0"/>
        <w:spacing w:before="156" w:beforeLines="50" w:line="360" w:lineRule="auto"/>
        <w:ind w:firstLine="490" w:firstLineChars="175"/>
        <w:jc w:val="left"/>
        <w:rPr>
          <w:rFonts w:ascii="宋体" w:hAnsi="宋体" w:cs="Arial"/>
          <w:kern w:val="0"/>
          <w:sz w:val="28"/>
          <w:szCs w:val="28"/>
          <w:lang w:val="zh-CN"/>
        </w:rPr>
      </w:pPr>
      <w:r w:rsidRPr="004F0F27">
        <w:rPr>
          <w:rFonts w:ascii="宋体" w:hAnsi="宋体" w:cs="Arial" w:hint="eastAsia"/>
          <w:kern w:val="0"/>
          <w:sz w:val="28"/>
          <w:szCs w:val="28"/>
          <w:lang w:val="zh-CN"/>
        </w:rPr>
        <w:t>立杆局部稳定性验算满足要求</w:t>
      </w:r>
      <w:r w:rsidRPr="004F0F27">
        <w:rPr>
          <w:rFonts w:ascii="宋体" w:hAnsi="宋体" w:cs="Arial"/>
          <w:kern w:val="0"/>
          <w:sz w:val="28"/>
          <w:szCs w:val="28"/>
          <w:lang w:val="zh-CN"/>
        </w:rPr>
        <w:t>!</w:t>
      </w:r>
    </w:p>
    <w:p w:rsidR="00C903AE" w:rsidRPr="00C903AE" w:rsidP="00C903AE">
      <w:pPr>
        <w:pStyle w:val="Normal0"/>
      </w:pPr>
    </w:p>
    <w:p w:rsidR="00C2346B" w:rsidRPr="00C2346B" w:rsidP="00C2346B">
      <w:pPr>
        <w:pStyle w:val="Heading2"/>
        <w:rPr>
          <w:sz w:val="28"/>
          <w:szCs w:val="28"/>
        </w:rPr>
      </w:pPr>
      <w:bookmarkStart w:id="401" w:name="_Toc251759137"/>
      <w:r>
        <w:rPr>
          <w:rFonts w:hint="eastAsia"/>
          <w:sz w:val="28"/>
          <w:szCs w:val="28"/>
        </w:rPr>
        <w:t>2.3</w:t>
      </w:r>
      <w:r w:rsidRPr="003E3977" w:rsidR="00F719C5">
        <w:rPr>
          <w:rFonts w:hint="eastAsia"/>
          <w:sz w:val="28"/>
          <w:szCs w:val="28"/>
        </w:rPr>
        <w:t>钢平台的计算</w:t>
      </w:r>
      <w:bookmarkEnd w:id="401"/>
      <w:r>
        <w:rPr>
          <w:rFonts w:hint="eastAsia"/>
          <w:sz w:val="28"/>
          <w:szCs w:val="28"/>
        </w:rPr>
        <w:t>（分梁端和跨中截面计算）</w:t>
      </w:r>
    </w:p>
    <w:p w:rsidR="00F719C5" w:rsidRPr="003E3977" w:rsidP="00F719C5">
      <w:pPr>
        <w:pStyle w:val="Heading3"/>
        <w:jc w:val="left"/>
        <w:rPr>
          <w:sz w:val="28"/>
          <w:szCs w:val="28"/>
        </w:rPr>
      </w:pPr>
      <w:bookmarkStart w:id="402" w:name="_Toc251759138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3E3977">
          <w:rPr>
            <w:rFonts w:hint="eastAsia"/>
            <w:sz w:val="28"/>
            <w:szCs w:val="28"/>
          </w:rPr>
          <w:t>2.3.1</w:t>
        </w:r>
      </w:smartTag>
      <w:r w:rsidRPr="003E3977" w:rsidR="009355D3">
        <w:rPr>
          <w:rFonts w:hint="eastAsia"/>
          <w:sz w:val="28"/>
          <w:szCs w:val="28"/>
        </w:rPr>
        <w:t>钢平台构造</w:t>
      </w:r>
      <w:bookmarkEnd w:id="402"/>
    </w:p>
    <w:p w:rsidR="000E7F00" w:rsidRPr="003E3977" w:rsidP="00603404">
      <w:pPr>
        <w:pStyle w:val="Normal0"/>
        <w:ind w:firstLine="560" w:firstLineChars="200"/>
        <w:rPr>
          <w:sz w:val="28"/>
          <w:szCs w:val="28"/>
        </w:rPr>
      </w:pPr>
      <w:r w:rsidRPr="003E3977">
        <w:rPr>
          <w:rFonts w:hint="eastAsia"/>
          <w:sz w:val="28"/>
          <w:szCs w:val="28"/>
        </w:rPr>
        <w:t>本工程过水段现浇梁需要搭设水上平台，水上平台的结构主要是贝雷架与钢管桩结合</w:t>
      </w:r>
      <w:r w:rsidRPr="003E3977" w:rsidR="00AB7865">
        <w:rPr>
          <w:rFonts w:hint="eastAsia"/>
          <w:sz w:val="28"/>
          <w:szCs w:val="28"/>
        </w:rPr>
        <w:t>。贝雷架采用</w:t>
      </w:r>
      <w:r w:rsidR="00067BA3">
        <w:rPr>
          <w:rFonts w:hint="eastAsia"/>
          <w:sz w:val="28"/>
          <w:szCs w:val="28"/>
        </w:rPr>
        <w:t>两边</w:t>
      </w:r>
      <w:r w:rsidRPr="003E3977" w:rsidR="00AB7865">
        <w:rPr>
          <w:rFonts w:hint="eastAsia"/>
          <w:sz w:val="28"/>
          <w:szCs w:val="28"/>
        </w:rPr>
        <w:t>双排单层组合形式，纵向跨径为</w:t>
      </w:r>
      <w:r w:rsidR="004A5FF6">
        <w:rPr>
          <w:rFonts w:hint="eastAsia"/>
          <w:sz w:val="28"/>
          <w:szCs w:val="28"/>
        </w:rPr>
        <w:t>12</w:t>
      </w:r>
      <w:r w:rsidRPr="003E3977" w:rsidR="00AB7865">
        <w:rPr>
          <w:rFonts w:hint="eastAsia"/>
          <w:sz w:val="28"/>
          <w:szCs w:val="28"/>
        </w:rPr>
        <w:t>.0</w:t>
      </w:r>
      <w:r w:rsidRPr="003E3977" w:rsidR="00AB7865">
        <w:rPr>
          <w:rFonts w:hint="eastAsia"/>
          <w:sz w:val="28"/>
          <w:szCs w:val="28"/>
        </w:rPr>
        <w:t>米，横桥向单幅桥宽设置</w:t>
      </w:r>
      <w:r w:rsidR="00067BA3">
        <w:rPr>
          <w:rFonts w:hint="eastAsia"/>
          <w:sz w:val="28"/>
          <w:szCs w:val="28"/>
        </w:rPr>
        <w:t>11</w:t>
      </w:r>
      <w:r w:rsidRPr="003E3977" w:rsidR="00AB7865">
        <w:rPr>
          <w:rFonts w:hint="eastAsia"/>
          <w:sz w:val="28"/>
          <w:szCs w:val="28"/>
        </w:rPr>
        <w:t>排，间距为</w:t>
      </w:r>
      <w:r w:rsidR="004A5FF6">
        <w:rPr>
          <w:rFonts w:hint="eastAsia"/>
          <w:sz w:val="28"/>
          <w:szCs w:val="28"/>
        </w:rPr>
        <w:t>（</w:t>
      </w:r>
      <w:r w:rsidR="004A5FF6">
        <w:rPr>
          <w:rFonts w:hint="eastAsia"/>
          <w:sz w:val="28"/>
          <w:szCs w:val="28"/>
        </w:rPr>
        <w:t>+1.</w:t>
      </w:r>
      <w:r w:rsidR="00E31706">
        <w:rPr>
          <w:rFonts w:hint="eastAsia"/>
          <w:sz w:val="28"/>
          <w:szCs w:val="28"/>
        </w:rPr>
        <w:t>2</w:t>
      </w:r>
      <w:r w:rsidR="004A5FF6">
        <w:rPr>
          <w:rFonts w:hint="eastAsia"/>
          <w:sz w:val="28"/>
          <w:szCs w:val="28"/>
        </w:rPr>
        <w:t>+3.55+</w:t>
      </w:r>
      <w:r w:rsidR="00E31706">
        <w:rPr>
          <w:rFonts w:hint="eastAsia"/>
          <w:sz w:val="28"/>
          <w:szCs w:val="28"/>
        </w:rPr>
        <w:t>3.55+</w:t>
      </w:r>
      <w:r w:rsidR="004A5FF6">
        <w:rPr>
          <w:rFonts w:hint="eastAsia"/>
          <w:sz w:val="28"/>
          <w:szCs w:val="28"/>
        </w:rPr>
        <w:t>1.</w:t>
      </w:r>
      <w:r w:rsidR="00E31706">
        <w:rPr>
          <w:rFonts w:hint="eastAsia"/>
          <w:sz w:val="28"/>
          <w:szCs w:val="28"/>
        </w:rPr>
        <w:t>2</w:t>
      </w:r>
      <w:r w:rsidR="004A5FF6">
        <w:rPr>
          <w:rFonts w:hint="eastAsia"/>
          <w:sz w:val="28"/>
          <w:szCs w:val="28"/>
        </w:rPr>
        <w:t>+</w:t>
      </w:r>
      <w:r w:rsidR="004A5FF6">
        <w:rPr>
          <w:rFonts w:hint="eastAsia"/>
          <w:sz w:val="28"/>
          <w:szCs w:val="28"/>
        </w:rPr>
        <w:t>）</w:t>
      </w:r>
      <w:r w:rsidRPr="003E3977" w:rsidR="00AB7865">
        <w:rPr>
          <w:rFonts w:hint="eastAsia"/>
          <w:sz w:val="28"/>
          <w:szCs w:val="28"/>
        </w:rPr>
        <w:t>米。单幅桥宽横轴向设置</w:t>
      </w:r>
      <w:r w:rsidR="00E31706">
        <w:rPr>
          <w:rFonts w:hint="eastAsia"/>
          <w:sz w:val="28"/>
          <w:szCs w:val="28"/>
        </w:rPr>
        <w:t>5</w:t>
      </w:r>
      <w:r w:rsidRPr="003E3977" w:rsidR="00AB7865">
        <w:rPr>
          <w:rFonts w:hint="eastAsia"/>
          <w:sz w:val="28"/>
          <w:szCs w:val="28"/>
        </w:rPr>
        <w:t>根钢管桩，钢管桩根</w:t>
      </w:r>
      <w:r w:rsidR="00E31706">
        <w:rPr>
          <w:rFonts w:hint="eastAsia"/>
          <w:sz w:val="28"/>
          <w:szCs w:val="28"/>
        </w:rPr>
        <w:t>打入河床地</w:t>
      </w:r>
      <w:r w:rsidRPr="003E3977" w:rsidR="00AB7865">
        <w:rPr>
          <w:rFonts w:hint="eastAsia"/>
          <w:sz w:val="28"/>
          <w:szCs w:val="28"/>
        </w:rPr>
        <w:t>。钢管桩纵轴向间距为</w:t>
      </w:r>
      <w:r w:rsidR="00E31706">
        <w:rPr>
          <w:rFonts w:hint="eastAsia"/>
          <w:sz w:val="28"/>
          <w:szCs w:val="28"/>
        </w:rPr>
        <w:t>12</w:t>
      </w:r>
      <w:r w:rsidRPr="003E3977" w:rsidR="00AB7865">
        <w:rPr>
          <w:rFonts w:hint="eastAsia"/>
          <w:sz w:val="28"/>
          <w:szCs w:val="28"/>
        </w:rPr>
        <w:t>米，钢管桩之间用</w:t>
      </w:r>
      <w:r w:rsidRPr="003E3977" w:rsidR="00AB7865">
        <w:rPr>
          <w:rFonts w:hint="eastAsia"/>
          <w:sz w:val="28"/>
          <w:szCs w:val="28"/>
        </w:rPr>
        <w:t>20#</w:t>
      </w:r>
      <w:r w:rsidRPr="003E3977" w:rsidR="00AB7865">
        <w:rPr>
          <w:rFonts w:hint="eastAsia"/>
          <w:sz w:val="28"/>
          <w:szCs w:val="28"/>
        </w:rPr>
        <w:t>槽钢作为剪刀斜撑焊接连固成一体，</w:t>
      </w:r>
      <w:r w:rsidRPr="003E3977" w:rsidR="000E6572">
        <w:rPr>
          <w:rFonts w:hint="eastAsia"/>
          <w:sz w:val="28"/>
          <w:szCs w:val="28"/>
        </w:rPr>
        <w:t>详</w:t>
      </w:r>
      <w:r w:rsidRPr="003E3977" w:rsidR="00AB7865">
        <w:rPr>
          <w:rFonts w:hint="eastAsia"/>
          <w:sz w:val="28"/>
          <w:szCs w:val="28"/>
        </w:rPr>
        <w:t>见附图。</w:t>
      </w:r>
    </w:p>
    <w:p w:rsidR="000E7F00" w:rsidRPr="003E3977" w:rsidP="003E3977">
      <w:pPr>
        <w:pStyle w:val="Normal0"/>
        <w:ind w:firstLine="560" w:firstLineChars="200"/>
        <w:jc w:val="center"/>
        <w:rPr>
          <w:sz w:val="28"/>
          <w:szCs w:val="28"/>
        </w:rPr>
      </w:pPr>
      <w:r>
        <w:rPr>
          <w:sz w:val="28"/>
          <w:szCs w:val="28"/>
        </w:rPr>
        <w:object>
          <v:shape id="_x0000_i1065" type="#_x0000_t75" style="width:598.35pt;height:323.13pt" o:oleicon="f" o:ole="">
            <v:imagedata r:id="rId48" o:title=""/>
          </v:shape>
          <o:OLEObject Type="Embed" ProgID="AutoCAD.Drawing.16" ShapeID="_x0000_i1065" DrawAspect="Content" ObjectID="_1759568142" r:id="rId49"/>
        </w:object>
      </w:r>
      <w:r w:rsidRPr="003E3977">
        <w:rPr>
          <w:rFonts w:hint="eastAsia"/>
          <w:sz w:val="28"/>
          <w:szCs w:val="28"/>
        </w:rPr>
        <w:t xml:space="preserve">   </w:t>
      </w:r>
      <w:r w:rsidRPr="003E3977">
        <w:rPr>
          <w:rFonts w:hint="eastAsia"/>
          <w:sz w:val="28"/>
          <w:szCs w:val="28"/>
          <w:u w:val="single"/>
        </w:rPr>
        <w:t>钢平台横截面图</w:t>
      </w:r>
      <w:r w:rsidRPr="003E3977">
        <w:rPr>
          <w:sz w:val="28"/>
          <w:szCs w:val="28"/>
        </w:rPr>
        <w:br/>
      </w:r>
      <w:r w:rsidRPr="003E3977">
        <w:rPr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https://d.book118.com/095000333101011122</w:t>
        </w:r>
      </w:hyperlink>
    </w:p>
    <w:p w:rsidR="000E7F00" w:rsidRPr="003E3977" w:rsidP="003E3977">
      <w:pPr>
        <w:pStyle w:val="Normal0"/>
        <w:ind w:firstLine="560" w:firstLineChars="200"/>
        <w:jc w:val="center"/>
        <w:rPr>
          <w:sz w:val="28"/>
          <w:szCs w:val="28"/>
        </w:rPr>
      </w:pPr>
    </w:p>
    <w:sectPr w:rsidSect="00A524B0">
      <w:type w:val="nextPage"/>
      <w:pgSz w:w="11906" w:h="16838"/>
      <w:pgMar w:top="1440" w:right="1418" w:bottom="1247" w:left="1418" w:header="851" w:footer="992" w:gutter="0"/>
      <w:pgNumType w:start="3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notTrueType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AD2CB3"/>
    <w:multiLevelType w:val="hybridMultilevel"/>
    <w:tmpl w:val="4E2A1CDC"/>
    <w:lvl w:ilvl="0">
      <w:start w:val="1"/>
      <w:numFmt w:val="chineseCountingThousand"/>
      <w:lvlText w:val="%1、"/>
      <w:lvlJc w:val="left"/>
      <w:pPr>
        <w:tabs>
          <w:tab w:val="num" w:pos="644"/>
        </w:tabs>
        <w:ind w:left="284" w:firstLine="0"/>
      </w:pPr>
      <w:rPr>
        <w:rFonts w:hint="eastAsia"/>
        <w:lang w:val="en-US"/>
      </w:rPr>
    </w:lvl>
    <w:lvl w:ilvl="1" w:tentative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 w:tentative="1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 w:tentative="1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1">
    <w:nsid w:val="03521671"/>
    <w:multiLevelType w:val="hybridMultilevel"/>
    <w:tmpl w:val="F3E8C56C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0BB68F4B"/>
    <w:multiLevelType w:val="hybridMultilevel"/>
    <w:tmpl w:val="5A422528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">
    <w:nsid w:val="0C5F4906"/>
    <w:multiLevelType w:val="hybridMultilevel"/>
    <w:tmpl w:val="5A422528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396E6C77"/>
    <w:multiLevelType w:val="multilevel"/>
    <w:tmpl w:val="AD38AE14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80" w:hanging="28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5">
    <w:nsid w:val="3F514A5B"/>
    <w:multiLevelType w:val="hybridMultilevel"/>
    <w:tmpl w:val="ADD2DFA6"/>
    <w:lvl w:ilvl="0">
      <w:start w:val="1"/>
      <w:numFmt w:val="upperLetter"/>
      <w:lvlText w:val="%1—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>
    <w:nsid w:val="7CE12868"/>
    <w:multiLevelType w:val="hybridMultilevel"/>
    <w:tmpl w:val="D95E9ECE"/>
    <w:lvl w:ilvl="0">
      <w:start w:val="1"/>
      <w:numFmt w:val="upperRoman"/>
      <w:lvlText w:val="%1—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0004FDC"/>
    <w:rsid w:val="000138AF"/>
    <w:rsid w:val="00024776"/>
    <w:rsid w:val="00051CF8"/>
    <w:rsid w:val="00061C1D"/>
    <w:rsid w:val="00067BA3"/>
    <w:rsid w:val="000D0355"/>
    <w:rsid w:val="000D16ED"/>
    <w:rsid w:val="000D5D81"/>
    <w:rsid w:val="000E0474"/>
    <w:rsid w:val="000E6572"/>
    <w:rsid w:val="000E7F00"/>
    <w:rsid w:val="0012111E"/>
    <w:rsid w:val="00137AE6"/>
    <w:rsid w:val="00160355"/>
    <w:rsid w:val="00160E35"/>
    <w:rsid w:val="00184679"/>
    <w:rsid w:val="001A4CC6"/>
    <w:rsid w:val="001A50B6"/>
    <w:rsid w:val="001B2BBC"/>
    <w:rsid w:val="001E2EA7"/>
    <w:rsid w:val="00206000"/>
    <w:rsid w:val="00223AB9"/>
    <w:rsid w:val="00250D0B"/>
    <w:rsid w:val="00252B25"/>
    <w:rsid w:val="00266B0B"/>
    <w:rsid w:val="002A2C73"/>
    <w:rsid w:val="002C029D"/>
    <w:rsid w:val="002C1CD7"/>
    <w:rsid w:val="00306DE7"/>
    <w:rsid w:val="00330179"/>
    <w:rsid w:val="003327BF"/>
    <w:rsid w:val="003478E2"/>
    <w:rsid w:val="003939BF"/>
    <w:rsid w:val="003B3AD8"/>
    <w:rsid w:val="003D3A14"/>
    <w:rsid w:val="003E3977"/>
    <w:rsid w:val="00400E01"/>
    <w:rsid w:val="00401BE8"/>
    <w:rsid w:val="0040425E"/>
    <w:rsid w:val="0041545A"/>
    <w:rsid w:val="004160BE"/>
    <w:rsid w:val="0041709A"/>
    <w:rsid w:val="00422294"/>
    <w:rsid w:val="00431B67"/>
    <w:rsid w:val="004A3382"/>
    <w:rsid w:val="004A5FF6"/>
    <w:rsid w:val="004B1BBA"/>
    <w:rsid w:val="004C380F"/>
    <w:rsid w:val="004D0A4D"/>
    <w:rsid w:val="004F0F27"/>
    <w:rsid w:val="00507C6E"/>
    <w:rsid w:val="005133D8"/>
    <w:rsid w:val="00527764"/>
    <w:rsid w:val="00572631"/>
    <w:rsid w:val="00590C9D"/>
    <w:rsid w:val="005A156E"/>
    <w:rsid w:val="005A7C9A"/>
    <w:rsid w:val="005B2A07"/>
    <w:rsid w:val="005B6F67"/>
    <w:rsid w:val="005C69F1"/>
    <w:rsid w:val="005E735A"/>
    <w:rsid w:val="006022DA"/>
    <w:rsid w:val="00603404"/>
    <w:rsid w:val="00606C74"/>
    <w:rsid w:val="00621A47"/>
    <w:rsid w:val="00674D1E"/>
    <w:rsid w:val="006846E8"/>
    <w:rsid w:val="006C7F71"/>
    <w:rsid w:val="006D0C79"/>
    <w:rsid w:val="006F5428"/>
    <w:rsid w:val="00726873"/>
    <w:rsid w:val="00733E8E"/>
    <w:rsid w:val="00780BCC"/>
    <w:rsid w:val="00780BE5"/>
    <w:rsid w:val="00794927"/>
    <w:rsid w:val="007A3A0D"/>
    <w:rsid w:val="007A7C90"/>
    <w:rsid w:val="007D1BB9"/>
    <w:rsid w:val="007F4811"/>
    <w:rsid w:val="00843B68"/>
    <w:rsid w:val="008545D3"/>
    <w:rsid w:val="0085478C"/>
    <w:rsid w:val="00862A56"/>
    <w:rsid w:val="0087489D"/>
    <w:rsid w:val="0087595E"/>
    <w:rsid w:val="008A115C"/>
    <w:rsid w:val="008A2994"/>
    <w:rsid w:val="008A3218"/>
    <w:rsid w:val="008E6FF4"/>
    <w:rsid w:val="008F104A"/>
    <w:rsid w:val="008F5BD1"/>
    <w:rsid w:val="00900B1A"/>
    <w:rsid w:val="00911294"/>
    <w:rsid w:val="00913C33"/>
    <w:rsid w:val="009202CE"/>
    <w:rsid w:val="00922FC8"/>
    <w:rsid w:val="009355D3"/>
    <w:rsid w:val="00937A51"/>
    <w:rsid w:val="0094212A"/>
    <w:rsid w:val="00960F59"/>
    <w:rsid w:val="009B2417"/>
    <w:rsid w:val="009B269B"/>
    <w:rsid w:val="009B3D22"/>
    <w:rsid w:val="009B6BF9"/>
    <w:rsid w:val="009C1F5D"/>
    <w:rsid w:val="009C200F"/>
    <w:rsid w:val="009E1FCF"/>
    <w:rsid w:val="009F3A79"/>
    <w:rsid w:val="009F4F38"/>
    <w:rsid w:val="00A15510"/>
    <w:rsid w:val="00A15CB0"/>
    <w:rsid w:val="00A21DF7"/>
    <w:rsid w:val="00A43165"/>
    <w:rsid w:val="00A47561"/>
    <w:rsid w:val="00A80C3B"/>
    <w:rsid w:val="00A950F9"/>
    <w:rsid w:val="00A958D4"/>
    <w:rsid w:val="00AB44D3"/>
    <w:rsid w:val="00AB7865"/>
    <w:rsid w:val="00AC3826"/>
    <w:rsid w:val="00AC7C21"/>
    <w:rsid w:val="00AE1AD3"/>
    <w:rsid w:val="00AE3412"/>
    <w:rsid w:val="00AF3933"/>
    <w:rsid w:val="00B0543C"/>
    <w:rsid w:val="00B1091B"/>
    <w:rsid w:val="00B135D0"/>
    <w:rsid w:val="00B172F9"/>
    <w:rsid w:val="00B202FF"/>
    <w:rsid w:val="00B23AA2"/>
    <w:rsid w:val="00B46A05"/>
    <w:rsid w:val="00B532AC"/>
    <w:rsid w:val="00B646D6"/>
    <w:rsid w:val="00B652FD"/>
    <w:rsid w:val="00B65CCA"/>
    <w:rsid w:val="00B7308E"/>
    <w:rsid w:val="00B76ED3"/>
    <w:rsid w:val="00B80D0B"/>
    <w:rsid w:val="00B85E2F"/>
    <w:rsid w:val="00B968F4"/>
    <w:rsid w:val="00BC38C1"/>
    <w:rsid w:val="00BC5EDE"/>
    <w:rsid w:val="00BE00E0"/>
    <w:rsid w:val="00BE619B"/>
    <w:rsid w:val="00BE7593"/>
    <w:rsid w:val="00BF2E97"/>
    <w:rsid w:val="00BF7660"/>
    <w:rsid w:val="00C0314E"/>
    <w:rsid w:val="00C1729B"/>
    <w:rsid w:val="00C20A29"/>
    <w:rsid w:val="00C2346B"/>
    <w:rsid w:val="00C23F31"/>
    <w:rsid w:val="00C3480A"/>
    <w:rsid w:val="00C34A1E"/>
    <w:rsid w:val="00C51C0B"/>
    <w:rsid w:val="00C773DA"/>
    <w:rsid w:val="00C82519"/>
    <w:rsid w:val="00C82AA2"/>
    <w:rsid w:val="00C82C58"/>
    <w:rsid w:val="00C903AE"/>
    <w:rsid w:val="00CA67A3"/>
    <w:rsid w:val="00CB1DD6"/>
    <w:rsid w:val="00CD2E60"/>
    <w:rsid w:val="00CD33A6"/>
    <w:rsid w:val="00CD4686"/>
    <w:rsid w:val="00CF5253"/>
    <w:rsid w:val="00D16826"/>
    <w:rsid w:val="00D21DDB"/>
    <w:rsid w:val="00D26F45"/>
    <w:rsid w:val="00D33CDA"/>
    <w:rsid w:val="00D43B5B"/>
    <w:rsid w:val="00D45B50"/>
    <w:rsid w:val="00D61CA0"/>
    <w:rsid w:val="00D6624C"/>
    <w:rsid w:val="00D83C2F"/>
    <w:rsid w:val="00D87D3E"/>
    <w:rsid w:val="00D87E80"/>
    <w:rsid w:val="00DA0E8B"/>
    <w:rsid w:val="00DB6BA9"/>
    <w:rsid w:val="00DE2014"/>
    <w:rsid w:val="00E25B1C"/>
    <w:rsid w:val="00E26B56"/>
    <w:rsid w:val="00E30C2F"/>
    <w:rsid w:val="00E31706"/>
    <w:rsid w:val="00E45302"/>
    <w:rsid w:val="00E56DB9"/>
    <w:rsid w:val="00E73211"/>
    <w:rsid w:val="00E77F62"/>
    <w:rsid w:val="00EA0B08"/>
    <w:rsid w:val="00EB7BF4"/>
    <w:rsid w:val="00EC59F9"/>
    <w:rsid w:val="00EF34AA"/>
    <w:rsid w:val="00EF5B44"/>
    <w:rsid w:val="00F33425"/>
    <w:rsid w:val="00F501D0"/>
    <w:rsid w:val="00F51F4D"/>
    <w:rsid w:val="00F52DBE"/>
    <w:rsid w:val="00F567C1"/>
    <w:rsid w:val="00F719C5"/>
    <w:rsid w:val="00F84B98"/>
    <w:rsid w:val="00F9568B"/>
    <w:rsid w:val="00F95CDB"/>
    <w:rsid w:val="00FA670C"/>
    <w:rsid w:val="00FC25C7"/>
    <w:rsid w:val="00FD41A4"/>
    <w:rsid w:val="00FE0365"/>
    <w:rsid w:val="1B775F20"/>
    <w:rsid w:val="49B755B6"/>
    <w:rsid w:val="53D629E8"/>
    <w:rsid w:val="5E280D51"/>
    <w:rsid w:val="6F5A3C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59346C35-125B-4B15-A7F3-7FF176E95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B25"/>
    <w:pPr>
      <w:widowControl w:val="0"/>
      <w:jc w:val="both"/>
    </w:pPr>
    <w:rPr>
      <w:rFonts w:asciiTheme="minorHAnsi" w:hAnsiTheme="minorHAnsi"/>
      <w:kern w:val="2"/>
      <w:sz w:val="21"/>
      <w:szCs w:val="22"/>
    </w:rPr>
  </w:style>
  <w:style w:type="paragraph" w:styleId="Heading1">
    <w:name w:val="heading 1"/>
    <w:basedOn w:val="Normal"/>
    <w:next w:val="Normal0"/>
    <w:qFormat/>
    <w:rsid w:val="00900B1A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0"/>
    <w:qFormat/>
    <w:rsid w:val="009B6981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0"/>
    <w:qFormat/>
    <w:rsid w:val="00B646D6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Heading4">
    <w:name w:val="heading 4"/>
    <w:basedOn w:val="Normal"/>
    <w:next w:val="Normal0"/>
    <w:qFormat/>
    <w:rsid w:val="00971BD1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rsid w:val="00252B2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rsid w:val="00252B2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PageNumber">
    <w:name w:val="page number"/>
    <w:basedOn w:val="DefaultParagraphFont"/>
    <w:rsid w:val="00252B25"/>
  </w:style>
  <w:style w:type="paragraph" w:customStyle="1" w:styleId="Normal0">
    <w:name w:val="Normal_0"/>
    <w:qFormat/>
    <w:rsid w:val="00B646D6"/>
    <w:pPr>
      <w:widowControl w:val="0"/>
      <w:jc w:val="both"/>
    </w:pPr>
    <w:rPr>
      <w:kern w:val="2"/>
      <w:sz w:val="21"/>
      <w:szCs w:val="24"/>
    </w:rPr>
  </w:style>
  <w:style w:type="character" w:styleId="Hyperlink">
    <w:name w:val="Hyperlink"/>
    <w:rsid w:val="00CB1DD6"/>
    <w:rPr>
      <w:color w:val="0000FF"/>
      <w:u w:val="single"/>
    </w:rPr>
  </w:style>
  <w:style w:type="paragraph" w:styleId="TOC3">
    <w:name w:val="toc 3"/>
    <w:basedOn w:val="Normal"/>
    <w:next w:val="Normal0"/>
    <w:autoRedefine/>
    <w:semiHidden/>
    <w:rsid w:val="00CB1DD6"/>
    <w:pPr>
      <w:ind w:left="840" w:leftChars="400"/>
    </w:pPr>
    <w:rPr>
      <w:rFonts w:ascii="Times New Roman" w:hAnsi="Times New Roman"/>
      <w:szCs w:val="24"/>
    </w:rPr>
  </w:style>
  <w:style w:type="paragraph" w:styleId="TOC1">
    <w:name w:val="toc 1"/>
    <w:basedOn w:val="Normal"/>
    <w:next w:val="Normal0"/>
    <w:autoRedefine/>
    <w:uiPriority w:val="39"/>
    <w:rsid w:val="00CB1DD6"/>
    <w:rPr>
      <w:rFonts w:ascii="Times New Roman" w:hAnsi="Times New Roman"/>
      <w:szCs w:val="24"/>
    </w:rPr>
  </w:style>
  <w:style w:type="paragraph" w:styleId="TOC2">
    <w:name w:val="toc 2"/>
    <w:basedOn w:val="Normal"/>
    <w:next w:val="Normal0"/>
    <w:autoRedefine/>
    <w:semiHidden/>
    <w:rsid w:val="00CB1DD6"/>
    <w:pPr>
      <w:ind w:left="420" w:leftChars="200"/>
    </w:pPr>
    <w:rPr>
      <w:rFonts w:ascii="Times New Roman" w:hAnsi="Times New Roman"/>
      <w:szCs w:val="24"/>
    </w:rPr>
  </w:style>
  <w:style w:type="paragraph" w:customStyle="1" w:styleId="a">
    <w:name w:val="天齐二级标题（正文）"/>
    <w:basedOn w:val="Normal"/>
    <w:autoRedefine/>
    <w:rsid w:val="004F0F27"/>
    <w:pPr>
      <w:spacing w:line="360" w:lineRule="auto"/>
    </w:pPr>
    <w:rPr>
      <w:rFonts w:ascii="Times New Roman" w:hAnsi="Times New Roman"/>
      <w:b/>
      <w:sz w:val="24"/>
      <w:szCs w:val="24"/>
    </w:rPr>
  </w:style>
  <w:style w:type="paragraph" w:customStyle="1" w:styleId="42">
    <w:name w:val="样式 标题 4 + 左侧:  2 字符"/>
    <w:basedOn w:val="Heading4"/>
    <w:rsid w:val="009B6981"/>
    <w:pPr>
      <w:spacing w:before="240" w:after="240" w:line="360" w:lineRule="auto"/>
      <w:jc w:val="center"/>
    </w:pPr>
    <w:rPr>
      <w:rFonts w:ascii="宋体" w:eastAsia="宋体" w:hAnsi="宋体"/>
      <w:b w:val="0"/>
      <w:szCs w:val="24"/>
    </w:rPr>
  </w:style>
  <w:style w:type="paragraph" w:customStyle="1" w:styleId="biaoge">
    <w:name w:val="biaoge"/>
    <w:basedOn w:val="Normal"/>
    <w:rsid w:val="009B6981"/>
    <w:pPr>
      <w:widowControl/>
      <w:suppressLineNumbers/>
    </w:pPr>
    <w:rPr>
      <w:rFonts w:ascii="Times New Roman" w:hAnsi="Times New Roman"/>
      <w:szCs w:val="20"/>
    </w:rPr>
  </w:style>
  <w:style w:type="paragraph" w:styleId="NormalWeb">
    <w:name w:val="Normal (Web)"/>
    <w:basedOn w:val="Normal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4.jpeg" /><Relationship Id="rId12" Type="http://schemas.openxmlformats.org/officeDocument/2006/relationships/image" Target="media/image5.wmf" /><Relationship Id="rId13" Type="http://schemas.openxmlformats.org/officeDocument/2006/relationships/image" Target="media/image6.wmf" /><Relationship Id="rId14" Type="http://schemas.openxmlformats.org/officeDocument/2006/relationships/image" Target="media/image7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5.bin" /><Relationship Id="rId18" Type="http://schemas.openxmlformats.org/officeDocument/2006/relationships/oleObject" Target="embeddings/oleObject6.bin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9.bin" /><Relationship Id="rId23" Type="http://schemas.openxmlformats.org/officeDocument/2006/relationships/oleObject" Target="embeddings/oleObject10.bin" /><Relationship Id="rId24" Type="http://schemas.openxmlformats.org/officeDocument/2006/relationships/oleObject" Target="embeddings/oleObject11.bin" /><Relationship Id="rId25" Type="http://schemas.openxmlformats.org/officeDocument/2006/relationships/image" Target="media/image10.wmf" /><Relationship Id="rId26" Type="http://schemas.openxmlformats.org/officeDocument/2006/relationships/image" Target="media/image11.wmf" /><Relationship Id="rId27" Type="http://schemas.openxmlformats.org/officeDocument/2006/relationships/oleObject" Target="embeddings/oleObject12.bin" /><Relationship Id="rId28" Type="http://schemas.openxmlformats.org/officeDocument/2006/relationships/oleObject" Target="embeddings/oleObject13.bin" /><Relationship Id="rId29" Type="http://schemas.openxmlformats.org/officeDocument/2006/relationships/oleObject" Target="embeddings/oleObject14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5.bin" /><Relationship Id="rId31" Type="http://schemas.openxmlformats.org/officeDocument/2006/relationships/oleObject" Target="embeddings/oleObject16.bin" /><Relationship Id="rId32" Type="http://schemas.openxmlformats.org/officeDocument/2006/relationships/oleObject" Target="embeddings/oleObject17.bin" /><Relationship Id="rId33" Type="http://schemas.openxmlformats.org/officeDocument/2006/relationships/oleObject" Target="embeddings/oleObject18.bin" /><Relationship Id="rId34" Type="http://schemas.openxmlformats.org/officeDocument/2006/relationships/oleObject" Target="embeddings/oleObject19.bin" /><Relationship Id="rId35" Type="http://schemas.openxmlformats.org/officeDocument/2006/relationships/image" Target="media/image12.wmf" /><Relationship Id="rId36" Type="http://schemas.openxmlformats.org/officeDocument/2006/relationships/image" Target="media/image13.wmf" /><Relationship Id="rId37" Type="http://schemas.openxmlformats.org/officeDocument/2006/relationships/image" Target="media/image14.wmf" /><Relationship Id="rId38" Type="http://schemas.openxmlformats.org/officeDocument/2006/relationships/image" Target="media/image15.wmf" /><Relationship Id="rId39" Type="http://schemas.openxmlformats.org/officeDocument/2006/relationships/image" Target="media/image16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0.bin" /><Relationship Id="rId41" Type="http://schemas.openxmlformats.org/officeDocument/2006/relationships/oleObject" Target="embeddings/oleObject21.bin" /><Relationship Id="rId42" Type="http://schemas.openxmlformats.org/officeDocument/2006/relationships/oleObject" Target="embeddings/oleObject22.bin" /><Relationship Id="rId43" Type="http://schemas.openxmlformats.org/officeDocument/2006/relationships/oleObject" Target="embeddings/oleObject23.bin" /><Relationship Id="rId44" Type="http://schemas.openxmlformats.org/officeDocument/2006/relationships/oleObject" Target="embeddings/oleObject24.bin" /><Relationship Id="rId45" Type="http://schemas.openxmlformats.org/officeDocument/2006/relationships/oleObject" Target="embeddings/oleObject25.bin" /><Relationship Id="rId46" Type="http://schemas.openxmlformats.org/officeDocument/2006/relationships/oleObject" Target="embeddings/oleObject26.bin" /><Relationship Id="rId47" Type="http://schemas.openxmlformats.org/officeDocument/2006/relationships/oleObject" Target="embeddings/oleObject27.bin" /><Relationship Id="rId48" Type="http://schemas.openxmlformats.org/officeDocument/2006/relationships/image" Target="media/image17.wmf" /><Relationship Id="rId49" Type="http://schemas.openxmlformats.org/officeDocument/2006/relationships/oleObject" Target="embeddings/oleObject28.bin" /><Relationship Id="rId5" Type="http://schemas.openxmlformats.org/officeDocument/2006/relationships/image" Target="media/image1.wmf" /><Relationship Id="rId50" Type="http://schemas.openxmlformats.org/officeDocument/2006/relationships/hyperlink" Target="https://d.book118.com/095000333101011122" TargetMode="External" /><Relationship Id="rId51" Type="http://schemas.openxmlformats.org/officeDocument/2006/relationships/theme" Target="theme/theme1.xml" /><Relationship Id="rId52" Type="http://schemas.openxmlformats.org/officeDocument/2006/relationships/numbering" Target="numbering.xml" /><Relationship Id="rId53" Type="http://schemas.openxmlformats.org/officeDocument/2006/relationships/styles" Target="styles.xml" /><Relationship Id="rId6" Type="http://schemas.openxmlformats.org/officeDocument/2006/relationships/oleObject" Target="embeddings/oleObject1.bin" /><Relationship Id="rId7" Type="http://schemas.openxmlformats.org/officeDocument/2006/relationships/image" Target="media/image2.wmf" /><Relationship Id="rId8" Type="http://schemas.openxmlformats.org/officeDocument/2006/relationships/oleObject" Target="embeddings/oleObject2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37</Pages>
  <Words>4557</Words>
  <Characters>25979</Characters>
  <Application>Microsoft Office Word</Application>
  <DocSecurity>0</DocSecurity>
  <Lines>216</Lines>
  <Paragraphs>60</Paragraphs>
  <ScaleCrop>false</ScaleCrop>
  <Company/>
  <LinksUpToDate>false</LinksUpToDate>
  <CharactersWithSpaces>30476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7</cp:revision>
  <dcterms:created xsi:type="dcterms:W3CDTF">2015-12-21T08:03:00Z</dcterms:created>
  <dcterms:modified xsi:type="dcterms:W3CDTF">2023-10-23T04:07:00Z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