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1" w:history="1">
        <w:r>
          <w:rPr>
            <w:rFonts w:ascii="仿宋" w:eastAsia="仿宋" w:hAnsi="仿宋" w:cs="仿宋" w:hint="eastAsia"/>
            <w:lang w:eastAsia="zh-CN"/>
          </w:rPr>
          <w:t>概论</w:t>
        </w:r>
        <w:r>
          <w:tab/>
        </w:r>
        <w:r>
          <w:fldChar w:fldCharType="begin"/>
        </w:r>
        <w:r>
          <w:instrText xml:space="preserve"> PAGEREF _Toc24661 \h </w:instrText>
        </w:r>
        <w:r>
          <w:fldChar w:fldCharType="separate"/>
        </w:r>
        <w:r>
          <w:t>3</w:t>
        </w:r>
        <w:r>
          <w:fldChar w:fldCharType="end"/>
        </w:r>
      </w:hyperlink>
    </w:p>
    <w:p>
      <w:pPr>
        <w:pStyle w:val="TOC1"/>
        <w:tabs>
          <w:tab w:val="right" w:leader="dot" w:pos="8306"/>
        </w:tabs>
      </w:pPr>
      <w:hyperlink w:anchor="_Toc20702" w:history="1">
        <w:r>
          <w:rPr>
            <w:rFonts w:ascii="仿宋" w:eastAsia="仿宋" w:hAnsi="仿宋" w:cs="仿宋" w:hint="eastAsia"/>
            <w:lang w:eastAsia="zh-CN"/>
          </w:rPr>
          <w:t>一、改性橡胶项目文档管理</w:t>
        </w:r>
        <w:r>
          <w:tab/>
        </w:r>
        <w:r>
          <w:fldChar w:fldCharType="begin"/>
        </w:r>
        <w:r>
          <w:instrText xml:space="preserve"> PAGEREF _Toc20702 \h </w:instrText>
        </w:r>
        <w:r>
          <w:fldChar w:fldCharType="separate"/>
        </w:r>
        <w:r>
          <w:t>3</w:t>
        </w:r>
        <w:r>
          <w:fldChar w:fldCharType="end"/>
        </w:r>
      </w:hyperlink>
    </w:p>
    <w:p>
      <w:pPr>
        <w:pStyle w:val="TOC2"/>
        <w:tabs>
          <w:tab w:val="right" w:leader="dot" w:pos="8306"/>
        </w:tabs>
      </w:pPr>
      <w:hyperlink w:anchor="_Toc10023" w:history="1">
        <w:r>
          <w:rPr>
            <w:rFonts w:ascii="仿宋" w:eastAsia="仿宋" w:hAnsi="仿宋" w:cs="仿宋" w:hint="eastAsia"/>
            <w:lang w:eastAsia="zh-CN"/>
          </w:rPr>
          <w:t>(一)、文档编制与审查</w:t>
        </w:r>
        <w:r>
          <w:tab/>
        </w:r>
        <w:r>
          <w:fldChar w:fldCharType="begin"/>
        </w:r>
        <w:r>
          <w:instrText xml:space="preserve"> PAGEREF _Toc10023 \h </w:instrText>
        </w:r>
        <w:r>
          <w:fldChar w:fldCharType="separate"/>
        </w:r>
        <w:r>
          <w:t>3</w:t>
        </w:r>
        <w:r>
          <w:fldChar w:fldCharType="end"/>
        </w:r>
      </w:hyperlink>
    </w:p>
    <w:p>
      <w:pPr>
        <w:pStyle w:val="TOC2"/>
        <w:tabs>
          <w:tab w:val="right" w:leader="dot" w:pos="8306"/>
        </w:tabs>
      </w:pPr>
      <w:hyperlink w:anchor="_Toc5515" w:history="1">
        <w:r>
          <w:rPr>
            <w:rFonts w:ascii="仿宋" w:eastAsia="仿宋" w:hAnsi="仿宋" w:cs="仿宋" w:hint="eastAsia"/>
            <w:lang w:eastAsia="zh-CN"/>
          </w:rPr>
          <w:t>(二)、文档发布与分发</w:t>
        </w:r>
        <w:r>
          <w:tab/>
        </w:r>
        <w:r>
          <w:fldChar w:fldCharType="begin"/>
        </w:r>
        <w:r>
          <w:instrText xml:space="preserve"> PAGEREF _Toc5515 \h </w:instrText>
        </w:r>
        <w:r>
          <w:fldChar w:fldCharType="separate"/>
        </w:r>
        <w:r>
          <w:t>4</w:t>
        </w:r>
        <w:r>
          <w:fldChar w:fldCharType="end"/>
        </w:r>
      </w:hyperlink>
    </w:p>
    <w:p>
      <w:pPr>
        <w:pStyle w:val="TOC2"/>
        <w:tabs>
          <w:tab w:val="right" w:leader="dot" w:pos="8306"/>
        </w:tabs>
      </w:pPr>
      <w:hyperlink w:anchor="_Toc31698" w:history="1">
        <w:r>
          <w:rPr>
            <w:rFonts w:ascii="仿宋" w:eastAsia="仿宋" w:hAnsi="仿宋" w:cs="仿宋" w:hint="eastAsia"/>
            <w:lang w:eastAsia="zh-CN"/>
          </w:rPr>
          <w:t>(三)、文档存档与归档</w:t>
        </w:r>
        <w:r>
          <w:tab/>
        </w:r>
        <w:r>
          <w:fldChar w:fldCharType="begin"/>
        </w:r>
        <w:r>
          <w:instrText xml:space="preserve"> PAGEREF _Toc31698 \h </w:instrText>
        </w:r>
        <w:r>
          <w:fldChar w:fldCharType="separate"/>
        </w:r>
        <w:r>
          <w:t>5</w:t>
        </w:r>
        <w:r>
          <w:fldChar w:fldCharType="end"/>
        </w:r>
      </w:hyperlink>
    </w:p>
    <w:p>
      <w:pPr>
        <w:pStyle w:val="TOC1"/>
        <w:tabs>
          <w:tab w:val="right" w:leader="dot" w:pos="8306"/>
        </w:tabs>
      </w:pPr>
      <w:hyperlink w:anchor="_Toc25882" w:history="1">
        <w:r>
          <w:rPr>
            <w:rFonts w:ascii="仿宋" w:eastAsia="仿宋" w:hAnsi="仿宋" w:cs="仿宋" w:hint="eastAsia"/>
            <w:lang w:eastAsia="zh-CN"/>
          </w:rPr>
          <w:t>二、改性橡胶项目建设背景及必要性分析</w:t>
        </w:r>
        <w:r>
          <w:tab/>
        </w:r>
        <w:r>
          <w:fldChar w:fldCharType="begin"/>
        </w:r>
        <w:r>
          <w:instrText xml:space="preserve"> PAGEREF _Toc25882 \h </w:instrText>
        </w:r>
        <w:r>
          <w:fldChar w:fldCharType="separate"/>
        </w:r>
        <w:r>
          <w:t>6</w:t>
        </w:r>
        <w:r>
          <w:fldChar w:fldCharType="end"/>
        </w:r>
      </w:hyperlink>
    </w:p>
    <w:p>
      <w:pPr>
        <w:pStyle w:val="TOC2"/>
        <w:tabs>
          <w:tab w:val="right" w:leader="dot" w:pos="8306"/>
        </w:tabs>
      </w:pPr>
      <w:hyperlink w:anchor="_Toc926" w:history="1">
        <w:r>
          <w:rPr>
            <w:rFonts w:ascii="仿宋" w:eastAsia="仿宋" w:hAnsi="仿宋" w:cs="仿宋" w:hint="eastAsia"/>
            <w:lang w:eastAsia="zh-CN"/>
          </w:rPr>
          <w:t>(一)、改性橡胶项目背景分析</w:t>
        </w:r>
        <w:r>
          <w:tab/>
        </w:r>
        <w:r>
          <w:fldChar w:fldCharType="begin"/>
        </w:r>
        <w:r>
          <w:instrText xml:space="preserve"> PAGEREF _Toc926 \h </w:instrText>
        </w:r>
        <w:r>
          <w:fldChar w:fldCharType="separate"/>
        </w:r>
        <w:r>
          <w:t>6</w:t>
        </w:r>
        <w:r>
          <w:fldChar w:fldCharType="end"/>
        </w:r>
      </w:hyperlink>
    </w:p>
    <w:p>
      <w:pPr>
        <w:pStyle w:val="TOC2"/>
        <w:tabs>
          <w:tab w:val="right" w:leader="dot" w:pos="8306"/>
        </w:tabs>
      </w:pPr>
      <w:hyperlink w:anchor="_Toc19693" w:history="1">
        <w:r>
          <w:rPr>
            <w:rFonts w:ascii="仿宋" w:eastAsia="仿宋" w:hAnsi="仿宋" w:cs="仿宋" w:hint="eastAsia"/>
            <w:lang w:eastAsia="zh-CN"/>
          </w:rPr>
          <w:t>(二)、改性橡胶项目建设必要性分析</w:t>
        </w:r>
        <w:r>
          <w:tab/>
        </w:r>
        <w:r>
          <w:fldChar w:fldCharType="begin"/>
        </w:r>
        <w:r>
          <w:instrText xml:space="preserve"> PAGEREF _Toc19693 \h </w:instrText>
        </w:r>
        <w:r>
          <w:fldChar w:fldCharType="separate"/>
        </w:r>
        <w:r>
          <w:t>8</w:t>
        </w:r>
        <w:r>
          <w:fldChar w:fldCharType="end"/>
        </w:r>
      </w:hyperlink>
    </w:p>
    <w:p>
      <w:pPr>
        <w:pStyle w:val="TOC1"/>
        <w:tabs>
          <w:tab w:val="right" w:leader="dot" w:pos="8306"/>
        </w:tabs>
      </w:pPr>
      <w:hyperlink w:anchor="_Toc9885" w:history="1">
        <w:r>
          <w:rPr>
            <w:rFonts w:ascii="仿宋" w:eastAsia="仿宋" w:hAnsi="仿宋" w:cs="仿宋" w:hint="eastAsia"/>
            <w:lang w:eastAsia="zh-CN"/>
          </w:rPr>
          <w:t>三、改性橡胶项目危机管理</w:t>
        </w:r>
        <w:r>
          <w:tab/>
        </w:r>
        <w:r>
          <w:fldChar w:fldCharType="begin"/>
        </w:r>
        <w:r>
          <w:instrText xml:space="preserve"> PAGEREF _Toc9885 \h </w:instrText>
        </w:r>
        <w:r>
          <w:fldChar w:fldCharType="separate"/>
        </w:r>
        <w:r>
          <w:t>9</w:t>
        </w:r>
        <w:r>
          <w:fldChar w:fldCharType="end"/>
        </w:r>
      </w:hyperlink>
    </w:p>
    <w:p>
      <w:pPr>
        <w:pStyle w:val="TOC2"/>
        <w:tabs>
          <w:tab w:val="right" w:leader="dot" w:pos="8306"/>
        </w:tabs>
      </w:pPr>
      <w:hyperlink w:anchor="_Toc19490" w:history="1">
        <w:r>
          <w:rPr>
            <w:rFonts w:ascii="仿宋" w:eastAsia="仿宋" w:hAnsi="仿宋" w:cs="仿宋" w:hint="eastAsia"/>
            <w:lang w:eastAsia="zh-CN"/>
          </w:rPr>
          <w:t>(一)、危机预警与识别</w:t>
        </w:r>
        <w:r>
          <w:tab/>
        </w:r>
        <w:r>
          <w:fldChar w:fldCharType="begin"/>
        </w:r>
        <w:r>
          <w:instrText xml:space="preserve"> PAGEREF _Toc19490 \h </w:instrText>
        </w:r>
        <w:r>
          <w:fldChar w:fldCharType="separate"/>
        </w:r>
        <w:r>
          <w:t>9</w:t>
        </w:r>
        <w:r>
          <w:fldChar w:fldCharType="end"/>
        </w:r>
      </w:hyperlink>
    </w:p>
    <w:p>
      <w:pPr>
        <w:pStyle w:val="TOC2"/>
        <w:tabs>
          <w:tab w:val="right" w:leader="dot" w:pos="8306"/>
        </w:tabs>
      </w:pPr>
      <w:hyperlink w:anchor="_Toc2436" w:history="1">
        <w:r>
          <w:rPr>
            <w:rFonts w:ascii="仿宋" w:eastAsia="仿宋" w:hAnsi="仿宋" w:cs="仿宋" w:hint="eastAsia"/>
            <w:lang w:eastAsia="zh-CN"/>
          </w:rPr>
          <w:t>(二)、危机应对与恢复</w:t>
        </w:r>
        <w:r>
          <w:tab/>
        </w:r>
        <w:r>
          <w:fldChar w:fldCharType="begin"/>
        </w:r>
        <w:r>
          <w:instrText xml:space="preserve"> PAGEREF _Toc2436 \h </w:instrText>
        </w:r>
        <w:r>
          <w:fldChar w:fldCharType="separate"/>
        </w:r>
        <w:r>
          <w:t>10</w:t>
        </w:r>
        <w:r>
          <w:fldChar w:fldCharType="end"/>
        </w:r>
      </w:hyperlink>
    </w:p>
    <w:p>
      <w:pPr>
        <w:pStyle w:val="TOC1"/>
        <w:tabs>
          <w:tab w:val="right" w:leader="dot" w:pos="8306"/>
        </w:tabs>
      </w:pPr>
      <w:hyperlink w:anchor="_Toc13953" w:history="1">
        <w:r>
          <w:rPr>
            <w:rFonts w:ascii="仿宋" w:eastAsia="仿宋" w:hAnsi="仿宋" w:cs="仿宋" w:hint="eastAsia"/>
            <w:lang w:eastAsia="zh-CN"/>
          </w:rPr>
          <w:t>四、产品规划分析</w:t>
        </w:r>
        <w:r>
          <w:tab/>
        </w:r>
        <w:r>
          <w:fldChar w:fldCharType="begin"/>
        </w:r>
        <w:r>
          <w:instrText xml:space="preserve"> PAGEREF _Toc13953 \h </w:instrText>
        </w:r>
        <w:r>
          <w:fldChar w:fldCharType="separate"/>
        </w:r>
        <w:r>
          <w:t>12</w:t>
        </w:r>
        <w:r>
          <w:fldChar w:fldCharType="end"/>
        </w:r>
      </w:hyperlink>
    </w:p>
    <w:p>
      <w:pPr>
        <w:pStyle w:val="TOC2"/>
        <w:tabs>
          <w:tab w:val="right" w:leader="dot" w:pos="8306"/>
        </w:tabs>
      </w:pPr>
      <w:hyperlink w:anchor="_Toc29520" w:history="1">
        <w:r>
          <w:rPr>
            <w:rFonts w:ascii="仿宋" w:eastAsia="仿宋" w:hAnsi="仿宋" w:cs="仿宋" w:hint="eastAsia"/>
            <w:lang w:eastAsia="zh-CN"/>
          </w:rPr>
          <w:t>(一)、产品规划</w:t>
        </w:r>
        <w:r>
          <w:tab/>
        </w:r>
        <w:r>
          <w:fldChar w:fldCharType="begin"/>
        </w:r>
        <w:r>
          <w:instrText xml:space="preserve"> PAGEREF _Toc29520 \h </w:instrText>
        </w:r>
        <w:r>
          <w:fldChar w:fldCharType="separate"/>
        </w:r>
        <w:r>
          <w:t>12</w:t>
        </w:r>
        <w:r>
          <w:fldChar w:fldCharType="end"/>
        </w:r>
      </w:hyperlink>
    </w:p>
    <w:p>
      <w:pPr>
        <w:pStyle w:val="TOC2"/>
        <w:tabs>
          <w:tab w:val="right" w:leader="dot" w:pos="8306"/>
        </w:tabs>
      </w:pPr>
      <w:hyperlink w:anchor="_Toc22526" w:history="1">
        <w:r>
          <w:rPr>
            <w:rFonts w:ascii="仿宋" w:eastAsia="仿宋" w:hAnsi="仿宋" w:cs="仿宋" w:hint="eastAsia"/>
            <w:lang w:eastAsia="zh-CN"/>
          </w:rPr>
          <w:t>(二)、建设规模</w:t>
        </w:r>
        <w:r>
          <w:tab/>
        </w:r>
        <w:r>
          <w:fldChar w:fldCharType="begin"/>
        </w:r>
        <w:r>
          <w:instrText xml:space="preserve"> PAGEREF _Toc22526 \h </w:instrText>
        </w:r>
        <w:r>
          <w:fldChar w:fldCharType="separate"/>
        </w:r>
        <w:r>
          <w:t>12</w:t>
        </w:r>
        <w:r>
          <w:fldChar w:fldCharType="end"/>
        </w:r>
      </w:hyperlink>
    </w:p>
    <w:p>
      <w:pPr>
        <w:pStyle w:val="TOC1"/>
        <w:tabs>
          <w:tab w:val="right" w:leader="dot" w:pos="8306"/>
        </w:tabs>
      </w:pPr>
      <w:hyperlink w:anchor="_Toc25939" w:history="1">
        <w:r>
          <w:rPr>
            <w:rFonts w:ascii="仿宋" w:eastAsia="仿宋" w:hAnsi="仿宋" w:cs="仿宋" w:hint="eastAsia"/>
            <w:lang w:eastAsia="zh-CN"/>
          </w:rPr>
          <w:t>五、改性橡胶项目可持续发展</w:t>
        </w:r>
        <w:r>
          <w:tab/>
        </w:r>
        <w:r>
          <w:fldChar w:fldCharType="begin"/>
        </w:r>
        <w:r>
          <w:instrText xml:space="preserve"> PAGEREF _Toc25939 \h </w:instrText>
        </w:r>
        <w:r>
          <w:fldChar w:fldCharType="separate"/>
        </w:r>
        <w:r>
          <w:t>14</w:t>
        </w:r>
        <w:r>
          <w:fldChar w:fldCharType="end"/>
        </w:r>
      </w:hyperlink>
    </w:p>
    <w:p>
      <w:pPr>
        <w:pStyle w:val="TOC2"/>
        <w:tabs>
          <w:tab w:val="right" w:leader="dot" w:pos="8306"/>
        </w:tabs>
      </w:pPr>
      <w:hyperlink w:anchor="_Toc9513" w:history="1">
        <w:r>
          <w:rPr>
            <w:rFonts w:ascii="仿宋" w:eastAsia="仿宋" w:hAnsi="仿宋" w:cs="仿宋" w:hint="eastAsia"/>
            <w:lang w:eastAsia="zh-CN"/>
          </w:rPr>
          <w:t>(一)、可持续战略与实践</w:t>
        </w:r>
        <w:r>
          <w:tab/>
        </w:r>
        <w:r>
          <w:fldChar w:fldCharType="begin"/>
        </w:r>
        <w:r>
          <w:instrText xml:space="preserve"> PAGEREF _Toc9513 \h </w:instrText>
        </w:r>
        <w:r>
          <w:fldChar w:fldCharType="separate"/>
        </w:r>
        <w:r>
          <w:t>14</w:t>
        </w:r>
        <w:r>
          <w:fldChar w:fldCharType="end"/>
        </w:r>
      </w:hyperlink>
    </w:p>
    <w:p>
      <w:pPr>
        <w:pStyle w:val="TOC2"/>
        <w:tabs>
          <w:tab w:val="right" w:leader="dot" w:pos="8306"/>
        </w:tabs>
      </w:pPr>
      <w:hyperlink w:anchor="_Toc8275" w:history="1">
        <w:r>
          <w:rPr>
            <w:rFonts w:ascii="仿宋" w:eastAsia="仿宋" w:hAnsi="仿宋" w:cs="仿宋" w:hint="eastAsia"/>
            <w:lang w:eastAsia="zh-CN"/>
          </w:rPr>
          <w:t>(二)、环保与社会责任</w:t>
        </w:r>
        <w:r>
          <w:tab/>
        </w:r>
        <w:r>
          <w:fldChar w:fldCharType="begin"/>
        </w:r>
        <w:r>
          <w:instrText xml:space="preserve"> PAGEREF _Toc8275 \h </w:instrText>
        </w:r>
        <w:r>
          <w:fldChar w:fldCharType="separate"/>
        </w:r>
        <w:r>
          <w:t>14</w:t>
        </w:r>
        <w:r>
          <w:fldChar w:fldCharType="end"/>
        </w:r>
      </w:hyperlink>
    </w:p>
    <w:p>
      <w:pPr>
        <w:pStyle w:val="TOC1"/>
        <w:tabs>
          <w:tab w:val="right" w:leader="dot" w:pos="8306"/>
        </w:tabs>
      </w:pPr>
      <w:hyperlink w:anchor="_Toc26692" w:history="1">
        <w:r>
          <w:rPr>
            <w:rFonts w:ascii="仿宋" w:eastAsia="仿宋" w:hAnsi="仿宋" w:cs="仿宋" w:hint="eastAsia"/>
            <w:lang w:eastAsia="zh-CN"/>
          </w:rPr>
          <w:t>六、改性橡胶项目绩效评估</w:t>
        </w:r>
        <w:r>
          <w:tab/>
        </w:r>
        <w:r>
          <w:fldChar w:fldCharType="begin"/>
        </w:r>
        <w:r>
          <w:instrText xml:space="preserve"> PAGEREF _Toc26692 \h </w:instrText>
        </w:r>
        <w:r>
          <w:fldChar w:fldCharType="separate"/>
        </w:r>
        <w:r>
          <w:t>15</w:t>
        </w:r>
        <w:r>
          <w:fldChar w:fldCharType="end"/>
        </w:r>
      </w:hyperlink>
    </w:p>
    <w:p>
      <w:pPr>
        <w:pStyle w:val="TOC2"/>
        <w:tabs>
          <w:tab w:val="right" w:leader="dot" w:pos="8306"/>
        </w:tabs>
      </w:pPr>
      <w:hyperlink w:anchor="_Toc26584" w:history="1">
        <w:r>
          <w:rPr>
            <w:rFonts w:ascii="仿宋" w:eastAsia="仿宋" w:hAnsi="仿宋" w:cs="仿宋" w:hint="eastAsia"/>
            <w:lang w:eastAsia="zh-CN"/>
          </w:rPr>
          <w:t>(一)、绩效评估指标</w:t>
        </w:r>
        <w:r>
          <w:tab/>
        </w:r>
        <w:r>
          <w:fldChar w:fldCharType="begin"/>
        </w:r>
        <w:r>
          <w:instrText xml:space="preserve"> PAGEREF _Toc26584 \h </w:instrText>
        </w:r>
        <w:r>
          <w:fldChar w:fldCharType="separate"/>
        </w:r>
        <w:r>
          <w:t>15</w:t>
        </w:r>
        <w:r>
          <w:fldChar w:fldCharType="end"/>
        </w:r>
      </w:hyperlink>
    </w:p>
    <w:p>
      <w:pPr>
        <w:pStyle w:val="TOC2"/>
        <w:tabs>
          <w:tab w:val="right" w:leader="dot" w:pos="8306"/>
        </w:tabs>
      </w:pPr>
      <w:hyperlink w:anchor="_Toc6098" w:history="1">
        <w:r>
          <w:rPr>
            <w:rFonts w:ascii="仿宋" w:eastAsia="仿宋" w:hAnsi="仿宋" w:cs="仿宋" w:hint="eastAsia"/>
            <w:lang w:eastAsia="zh-CN"/>
          </w:rPr>
          <w:t>(二)、绩效评估方法</w:t>
        </w:r>
        <w:r>
          <w:tab/>
        </w:r>
        <w:r>
          <w:fldChar w:fldCharType="begin"/>
        </w:r>
        <w:r>
          <w:instrText xml:space="preserve"> PAGEREF _Toc6098 \h </w:instrText>
        </w:r>
        <w:r>
          <w:fldChar w:fldCharType="separate"/>
        </w:r>
        <w:r>
          <w:t>16</w:t>
        </w:r>
        <w:r>
          <w:fldChar w:fldCharType="end"/>
        </w:r>
      </w:hyperlink>
    </w:p>
    <w:p>
      <w:pPr>
        <w:pStyle w:val="TOC2"/>
        <w:tabs>
          <w:tab w:val="right" w:leader="dot" w:pos="8306"/>
        </w:tabs>
      </w:pPr>
      <w:hyperlink w:anchor="_Toc7409" w:history="1">
        <w:r>
          <w:rPr>
            <w:rFonts w:ascii="仿宋" w:eastAsia="仿宋" w:hAnsi="仿宋" w:cs="仿宋" w:hint="eastAsia"/>
            <w:lang w:eastAsia="zh-CN"/>
          </w:rPr>
          <w:t>(三)、绩效评估周期</w:t>
        </w:r>
        <w:r>
          <w:tab/>
        </w:r>
        <w:r>
          <w:fldChar w:fldCharType="begin"/>
        </w:r>
        <w:r>
          <w:instrText xml:space="preserve"> PAGEREF _Toc7409 \h </w:instrText>
        </w:r>
        <w:r>
          <w:fldChar w:fldCharType="separate"/>
        </w:r>
        <w:r>
          <w:t>17</w:t>
        </w:r>
        <w:r>
          <w:fldChar w:fldCharType="end"/>
        </w:r>
      </w:hyperlink>
    </w:p>
    <w:p>
      <w:pPr>
        <w:pStyle w:val="TOC1"/>
        <w:tabs>
          <w:tab w:val="right" w:leader="dot" w:pos="8306"/>
        </w:tabs>
      </w:pPr>
      <w:hyperlink w:anchor="_Toc10975" w:history="1">
        <w:r>
          <w:rPr>
            <w:rFonts w:ascii="仿宋" w:eastAsia="仿宋" w:hAnsi="仿宋" w:cs="仿宋" w:hint="eastAsia"/>
            <w:lang w:eastAsia="zh-CN"/>
          </w:rPr>
          <w:t>七、改性橡胶项目技术管理</w:t>
        </w:r>
        <w:r>
          <w:tab/>
        </w:r>
        <w:r>
          <w:fldChar w:fldCharType="begin"/>
        </w:r>
        <w:r>
          <w:instrText xml:space="preserve"> PAGEREF _Toc10975 \h </w:instrText>
        </w:r>
        <w:r>
          <w:fldChar w:fldCharType="separate"/>
        </w:r>
        <w:r>
          <w:t>18</w:t>
        </w:r>
        <w:r>
          <w:fldChar w:fldCharType="end"/>
        </w:r>
      </w:hyperlink>
    </w:p>
    <w:p>
      <w:pPr>
        <w:pStyle w:val="TOC2"/>
        <w:tabs>
          <w:tab w:val="right" w:leader="dot" w:pos="8306"/>
        </w:tabs>
      </w:pPr>
      <w:hyperlink w:anchor="_Toc21477" w:history="1">
        <w:r>
          <w:rPr>
            <w:rFonts w:ascii="仿宋" w:eastAsia="仿宋" w:hAnsi="仿宋" w:cs="仿宋" w:hint="eastAsia"/>
            <w:lang w:eastAsia="zh-CN"/>
          </w:rPr>
          <w:t>(一)、技术方案选用方向</w:t>
        </w:r>
        <w:r>
          <w:tab/>
        </w:r>
        <w:r>
          <w:fldChar w:fldCharType="begin"/>
        </w:r>
        <w:r>
          <w:instrText xml:space="preserve"> PAGEREF _Toc21477 \h </w:instrText>
        </w:r>
        <w:r>
          <w:fldChar w:fldCharType="separate"/>
        </w:r>
        <w:r>
          <w:t>18</w:t>
        </w:r>
        <w:r>
          <w:fldChar w:fldCharType="end"/>
        </w:r>
      </w:hyperlink>
    </w:p>
    <w:p>
      <w:pPr>
        <w:pStyle w:val="TOC2"/>
        <w:tabs>
          <w:tab w:val="right" w:leader="dot" w:pos="8306"/>
        </w:tabs>
      </w:pPr>
      <w:hyperlink w:anchor="_Toc8276" w:history="1">
        <w:r>
          <w:rPr>
            <w:rFonts w:ascii="仿宋" w:eastAsia="仿宋" w:hAnsi="仿宋" w:cs="仿宋" w:hint="eastAsia"/>
            <w:lang w:eastAsia="zh-CN"/>
          </w:rPr>
          <w:t>(二)、工艺技术方案选用原则</w:t>
        </w:r>
        <w:r>
          <w:tab/>
        </w:r>
        <w:r>
          <w:fldChar w:fldCharType="begin"/>
        </w:r>
        <w:r>
          <w:instrText xml:space="preserve"> PAGEREF _Toc8276 \h </w:instrText>
        </w:r>
        <w:r>
          <w:fldChar w:fldCharType="separate"/>
        </w:r>
        <w:r>
          <w:t>20</w:t>
        </w:r>
        <w:r>
          <w:fldChar w:fldCharType="end"/>
        </w:r>
      </w:hyperlink>
    </w:p>
    <w:p>
      <w:pPr>
        <w:pStyle w:val="TOC2"/>
        <w:tabs>
          <w:tab w:val="right" w:leader="dot" w:pos="8306"/>
        </w:tabs>
      </w:pPr>
      <w:hyperlink w:anchor="_Toc25777" w:history="1">
        <w:r>
          <w:rPr>
            <w:rFonts w:ascii="仿宋" w:eastAsia="仿宋" w:hAnsi="仿宋" w:cs="仿宋" w:hint="eastAsia"/>
            <w:lang w:eastAsia="zh-CN"/>
          </w:rPr>
          <w:t>(三)、工艺技术方案要求</w:t>
        </w:r>
        <w:r>
          <w:tab/>
        </w:r>
        <w:r>
          <w:fldChar w:fldCharType="begin"/>
        </w:r>
        <w:r>
          <w:instrText xml:space="preserve"> PAGEREF _Toc25777 \h </w:instrText>
        </w:r>
        <w:r>
          <w:fldChar w:fldCharType="separate"/>
        </w:r>
        <w:r>
          <w:t>22</w:t>
        </w:r>
        <w:r>
          <w:fldChar w:fldCharType="end"/>
        </w:r>
      </w:hyperlink>
    </w:p>
    <w:p>
      <w:pPr>
        <w:pStyle w:val="TOC1"/>
        <w:tabs>
          <w:tab w:val="right" w:leader="dot" w:pos="8306"/>
        </w:tabs>
      </w:pPr>
      <w:hyperlink w:anchor="_Toc23055" w:history="1">
        <w:r>
          <w:rPr>
            <w:rFonts w:ascii="仿宋" w:eastAsia="仿宋" w:hAnsi="仿宋" w:cs="仿宋" w:hint="eastAsia"/>
            <w:lang w:eastAsia="zh-CN"/>
          </w:rPr>
          <w:t>八、改性橡胶项目财务管理</w:t>
        </w:r>
        <w:r>
          <w:tab/>
        </w:r>
        <w:r>
          <w:fldChar w:fldCharType="begin"/>
        </w:r>
        <w:r>
          <w:instrText xml:space="preserve"> PAGEREF _Toc23055 \h </w:instrText>
        </w:r>
        <w:r>
          <w:fldChar w:fldCharType="separate"/>
        </w:r>
        <w:r>
          <w:t>24</w:t>
        </w:r>
        <w:r>
          <w:fldChar w:fldCharType="end"/>
        </w:r>
      </w:hyperlink>
    </w:p>
    <w:p>
      <w:pPr>
        <w:pStyle w:val="TOC2"/>
        <w:tabs>
          <w:tab w:val="right" w:leader="dot" w:pos="8306"/>
        </w:tabs>
      </w:pPr>
      <w:hyperlink w:anchor="_Toc13383" w:history="1">
        <w:r>
          <w:rPr>
            <w:rFonts w:ascii="仿宋" w:eastAsia="仿宋" w:hAnsi="仿宋" w:cs="仿宋" w:hint="eastAsia"/>
            <w:lang w:eastAsia="zh-CN"/>
          </w:rPr>
          <w:t>(一)、资金需求大</w:t>
        </w:r>
        <w:r>
          <w:tab/>
        </w:r>
        <w:r>
          <w:fldChar w:fldCharType="begin"/>
        </w:r>
        <w:r>
          <w:instrText xml:space="preserve"> PAGEREF _Toc13383 \h </w:instrText>
        </w:r>
        <w:r>
          <w:fldChar w:fldCharType="separate"/>
        </w:r>
        <w:r>
          <w:t>24</w:t>
        </w:r>
        <w:r>
          <w:fldChar w:fldCharType="end"/>
        </w:r>
      </w:hyperlink>
    </w:p>
    <w:p>
      <w:pPr>
        <w:pStyle w:val="TOC2"/>
        <w:tabs>
          <w:tab w:val="right" w:leader="dot" w:pos="8306"/>
        </w:tabs>
      </w:pPr>
      <w:hyperlink w:anchor="_Toc12697" w:history="1">
        <w:r>
          <w:rPr>
            <w:rFonts w:ascii="仿宋" w:eastAsia="仿宋" w:hAnsi="仿宋" w:cs="仿宋" w:hint="eastAsia"/>
            <w:lang w:eastAsia="zh-CN"/>
          </w:rPr>
          <w:t>(二)、研发周期长</w:t>
        </w:r>
        <w:r>
          <w:tab/>
        </w:r>
        <w:r>
          <w:fldChar w:fldCharType="begin"/>
        </w:r>
        <w:r>
          <w:instrText xml:space="preserve"> PAGEREF _Toc12697 \h </w:instrText>
        </w:r>
        <w:r>
          <w:fldChar w:fldCharType="separate"/>
        </w:r>
        <w:r>
          <w:t>26</w:t>
        </w:r>
        <w:r>
          <w:fldChar w:fldCharType="end"/>
        </w:r>
      </w:hyperlink>
    </w:p>
    <w:p>
      <w:pPr>
        <w:pStyle w:val="TOC2"/>
        <w:tabs>
          <w:tab w:val="right" w:leader="dot" w:pos="8306"/>
        </w:tabs>
      </w:pPr>
      <w:hyperlink w:anchor="_Toc9443" w:history="1">
        <w:r>
          <w:rPr>
            <w:rFonts w:ascii="仿宋" w:eastAsia="仿宋" w:hAnsi="仿宋" w:cs="仿宋" w:hint="eastAsia"/>
            <w:lang w:eastAsia="zh-CN"/>
          </w:rPr>
          <w:t>(三)、市场风险大</w:t>
        </w:r>
        <w:r>
          <w:tab/>
        </w:r>
        <w:r>
          <w:fldChar w:fldCharType="begin"/>
        </w:r>
        <w:r>
          <w:instrText xml:space="preserve"> PAGEREF _Toc9443 \h </w:instrText>
        </w:r>
        <w:r>
          <w:fldChar w:fldCharType="separate"/>
        </w:r>
        <w:r>
          <w:t>27</w:t>
        </w:r>
        <w:r>
          <w:fldChar w:fldCharType="end"/>
        </w:r>
      </w:hyperlink>
    </w:p>
    <w:p>
      <w:pPr>
        <w:pStyle w:val="TOC2"/>
        <w:tabs>
          <w:tab w:val="right" w:leader="dot" w:pos="8306"/>
        </w:tabs>
      </w:pPr>
      <w:hyperlink w:anchor="_Toc7089" w:history="1">
        <w:r>
          <w:rPr>
            <w:rFonts w:ascii="仿宋" w:eastAsia="仿宋" w:hAnsi="仿宋" w:cs="仿宋" w:hint="eastAsia"/>
            <w:lang w:eastAsia="zh-CN"/>
          </w:rPr>
          <w:t>(四)、利润率高</w:t>
        </w:r>
        <w:r>
          <w:tab/>
        </w:r>
        <w:r>
          <w:fldChar w:fldCharType="begin"/>
        </w:r>
        <w:r>
          <w:instrText xml:space="preserve"> PAGEREF _Toc7089 \h </w:instrText>
        </w:r>
        <w:r>
          <w:fldChar w:fldCharType="separate"/>
        </w:r>
        <w:r>
          <w:t>29</w:t>
        </w:r>
        <w:r>
          <w:fldChar w:fldCharType="end"/>
        </w:r>
      </w:hyperlink>
    </w:p>
    <w:p>
      <w:pPr>
        <w:pStyle w:val="TOC1"/>
        <w:tabs>
          <w:tab w:val="right" w:leader="dot" w:pos="8306"/>
        </w:tabs>
      </w:pPr>
      <w:hyperlink w:anchor="_Toc19959" w:history="1">
        <w:r>
          <w:rPr>
            <w:rFonts w:ascii="仿宋" w:eastAsia="仿宋" w:hAnsi="仿宋" w:cs="仿宋" w:hint="eastAsia"/>
            <w:lang w:eastAsia="zh-CN"/>
          </w:rPr>
          <w:t>九、改性橡胶项目人力资源管理</w:t>
        </w:r>
        <w:r>
          <w:tab/>
        </w:r>
        <w:r>
          <w:fldChar w:fldCharType="begin"/>
        </w:r>
        <w:r>
          <w:instrText xml:space="preserve"> PAGEREF _Toc19959 \h </w:instrText>
        </w:r>
        <w:r>
          <w:fldChar w:fldCharType="separate"/>
        </w:r>
        <w:r>
          <w:t>31</w:t>
        </w:r>
        <w:r>
          <w:fldChar w:fldCharType="end"/>
        </w:r>
      </w:hyperlink>
    </w:p>
    <w:p>
      <w:pPr>
        <w:pStyle w:val="TOC2"/>
        <w:tabs>
          <w:tab w:val="right" w:leader="dot" w:pos="8306"/>
        </w:tabs>
      </w:pPr>
      <w:hyperlink w:anchor="_Toc6402" w:history="1">
        <w:r>
          <w:rPr>
            <w:rFonts w:ascii="仿宋" w:eastAsia="仿宋" w:hAnsi="仿宋" w:cs="仿宋" w:hint="eastAsia"/>
            <w:lang w:eastAsia="zh-CN"/>
          </w:rPr>
          <w:t>(一)、建立健全的预算管理制度</w:t>
        </w:r>
        <w:r>
          <w:tab/>
        </w:r>
        <w:r>
          <w:fldChar w:fldCharType="begin"/>
        </w:r>
        <w:r>
          <w:instrText xml:space="preserve"> PAGEREF _Toc6402 \h </w:instrText>
        </w:r>
        <w:r>
          <w:fldChar w:fldCharType="separate"/>
        </w:r>
        <w:r>
          <w:t>31</w:t>
        </w:r>
        <w:r>
          <w:fldChar w:fldCharType="end"/>
        </w:r>
      </w:hyperlink>
    </w:p>
    <w:p>
      <w:pPr>
        <w:pStyle w:val="TOC2"/>
        <w:tabs>
          <w:tab w:val="right" w:leader="dot" w:pos="8306"/>
        </w:tabs>
      </w:pPr>
      <w:hyperlink w:anchor="_Toc24697" w:history="1">
        <w:r>
          <w:rPr>
            <w:rFonts w:ascii="仿宋" w:eastAsia="仿宋" w:hAnsi="仿宋" w:cs="仿宋" w:hint="eastAsia"/>
            <w:lang w:eastAsia="zh-CN"/>
          </w:rPr>
          <w:t>(二)、加强资金流动监控</w:t>
        </w:r>
        <w:r>
          <w:tab/>
        </w:r>
        <w:r>
          <w:fldChar w:fldCharType="begin"/>
        </w:r>
        <w:r>
          <w:instrText xml:space="preserve"> PAGEREF _Toc24697 \h </w:instrText>
        </w:r>
        <w:r>
          <w:fldChar w:fldCharType="separate"/>
        </w:r>
        <w:r>
          <w:t>33</w:t>
        </w:r>
        <w:r>
          <w:fldChar w:fldCharType="end"/>
        </w:r>
      </w:hyperlink>
    </w:p>
    <w:p>
      <w:pPr>
        <w:pStyle w:val="TOC2"/>
        <w:tabs>
          <w:tab w:val="right" w:leader="dot" w:pos="8306"/>
        </w:tabs>
      </w:pPr>
      <w:hyperlink w:anchor="_Toc26049" w:history="1">
        <w:r>
          <w:rPr>
            <w:rFonts w:ascii="仿宋" w:eastAsia="仿宋" w:hAnsi="仿宋" w:cs="仿宋" w:hint="eastAsia"/>
            <w:lang w:eastAsia="zh-CN"/>
          </w:rPr>
          <w:t>(三)、制定完善的风险控制机制</w:t>
        </w:r>
        <w:r>
          <w:tab/>
        </w:r>
        <w:r>
          <w:fldChar w:fldCharType="begin"/>
        </w:r>
        <w:r>
          <w:instrText xml:space="preserve"> PAGEREF _Toc26049 \h </w:instrText>
        </w:r>
        <w:r>
          <w:fldChar w:fldCharType="separate"/>
        </w:r>
        <w:r>
          <w:t>34</w:t>
        </w:r>
        <w:r>
          <w:fldChar w:fldCharType="end"/>
        </w:r>
      </w:hyperlink>
    </w:p>
    <w:p>
      <w:pPr>
        <w:pStyle w:val="TOC2"/>
        <w:tabs>
          <w:tab w:val="right" w:leader="dot" w:pos="8306"/>
        </w:tabs>
      </w:pPr>
      <w:hyperlink w:anchor="_Toc661" w:history="1">
        <w:r>
          <w:rPr>
            <w:rFonts w:ascii="仿宋" w:eastAsia="仿宋" w:hAnsi="仿宋" w:cs="仿宋" w:hint="eastAsia"/>
            <w:lang w:eastAsia="zh-CN"/>
          </w:rPr>
          <w:t>(四)、优化成本管理</w:t>
        </w:r>
        <w:r>
          <w:tab/>
        </w:r>
        <w:r>
          <w:fldChar w:fldCharType="begin"/>
        </w:r>
        <w:r>
          <w:instrText xml:space="preserve"> PAGEREF _Toc661 \h </w:instrText>
        </w:r>
        <w:r>
          <w:fldChar w:fldCharType="separate"/>
        </w:r>
        <w:r>
          <w:t>36</w:t>
        </w:r>
        <w:r>
          <w:fldChar w:fldCharType="end"/>
        </w:r>
      </w:hyperlink>
    </w:p>
    <w:p>
      <w:pPr>
        <w:pStyle w:val="TOC1"/>
        <w:tabs>
          <w:tab w:val="right" w:leader="dot" w:pos="8306"/>
        </w:tabs>
      </w:pPr>
      <w:hyperlink w:anchor="_Toc9990" w:history="1">
        <w:r>
          <w:rPr>
            <w:rFonts w:ascii="仿宋" w:eastAsia="仿宋" w:hAnsi="仿宋" w:cs="仿宋" w:hint="eastAsia"/>
            <w:lang w:eastAsia="zh-CN"/>
          </w:rPr>
          <w:t>十、改性橡胶项目社会影响</w:t>
        </w:r>
        <w:r>
          <w:tab/>
        </w:r>
        <w:r>
          <w:fldChar w:fldCharType="begin"/>
        </w:r>
        <w:r>
          <w:instrText xml:space="preserve"> PAGEREF _Toc9990 \h </w:instrText>
        </w:r>
        <w:r>
          <w:fldChar w:fldCharType="separate"/>
        </w:r>
        <w:r>
          <w:t>37</w:t>
        </w:r>
        <w:r>
          <w:fldChar w:fldCharType="end"/>
        </w:r>
      </w:hyperlink>
    </w:p>
    <w:p>
      <w:pPr>
        <w:pStyle w:val="TOC2"/>
        <w:tabs>
          <w:tab w:val="right" w:leader="dot" w:pos="8306"/>
        </w:tabs>
      </w:pPr>
      <w:hyperlink w:anchor="_Toc1560" w:history="1">
        <w:r>
          <w:rPr>
            <w:rFonts w:ascii="仿宋" w:eastAsia="仿宋" w:hAnsi="仿宋" w:cs="仿宋" w:hint="eastAsia"/>
            <w:lang w:eastAsia="zh-CN"/>
          </w:rPr>
          <w:t>(一)、社会责任与义务</w:t>
        </w:r>
        <w:r>
          <w:tab/>
        </w:r>
        <w:r>
          <w:fldChar w:fldCharType="begin"/>
        </w:r>
        <w:r>
          <w:instrText xml:space="preserve"> PAGEREF _Toc1560 \h </w:instrText>
        </w:r>
        <w:r>
          <w:fldChar w:fldCharType="separate"/>
        </w:r>
        <w:r>
          <w:t>37</w:t>
        </w:r>
        <w:r>
          <w:fldChar w:fldCharType="end"/>
        </w:r>
      </w:hyperlink>
    </w:p>
    <w:p>
      <w:pPr>
        <w:pStyle w:val="TOC2"/>
        <w:tabs>
          <w:tab w:val="right" w:leader="dot" w:pos="8306"/>
        </w:tabs>
      </w:pPr>
      <w:hyperlink w:anchor="_Toc3101" w:history="1">
        <w:r>
          <w:rPr>
            <w:rFonts w:ascii="仿宋" w:eastAsia="仿宋" w:hAnsi="仿宋" w:cs="仿宋" w:hint="eastAsia"/>
            <w:lang w:eastAsia="zh-CN"/>
          </w:rPr>
          <w:t>(二)、社会参与与沟通</w:t>
        </w:r>
        <w:r>
          <w:tab/>
        </w:r>
        <w:r>
          <w:fldChar w:fldCharType="begin"/>
        </w:r>
        <w:r>
          <w:instrText xml:space="preserve"> PAGEREF _Toc3101 \h </w:instrText>
        </w:r>
        <w:r>
          <w:fldChar w:fldCharType="separate"/>
        </w:r>
        <w:r>
          <w:t>38</w:t>
        </w:r>
        <w:r>
          <w:fldChar w:fldCharType="end"/>
        </w:r>
      </w:hyperlink>
    </w:p>
    <w:p>
      <w:pPr>
        <w:pStyle w:val="TOC1"/>
        <w:tabs>
          <w:tab w:val="right" w:leader="dot" w:pos="8306"/>
        </w:tabs>
      </w:pPr>
      <w:hyperlink w:anchor="_Toc14097" w:history="1">
        <w:r>
          <w:rPr>
            <w:rFonts w:ascii="仿宋" w:eastAsia="仿宋" w:hAnsi="仿宋" w:cs="仿宋" w:hint="eastAsia"/>
            <w:lang w:eastAsia="zh-CN"/>
          </w:rPr>
          <w:t>十一、生产安全保护</w:t>
        </w:r>
        <w:r>
          <w:tab/>
        </w:r>
        <w:r>
          <w:fldChar w:fldCharType="begin"/>
        </w:r>
        <w:r>
          <w:instrText xml:space="preserve"> PAGEREF _Toc14097 \h </w:instrText>
        </w:r>
        <w:r>
          <w:fldChar w:fldCharType="separate"/>
        </w:r>
        <w:r>
          <w:t>39</w:t>
        </w:r>
        <w:r>
          <w:fldChar w:fldCharType="end"/>
        </w:r>
      </w:hyperlink>
    </w:p>
    <w:p>
      <w:pPr>
        <w:pStyle w:val="TOC2"/>
        <w:tabs>
          <w:tab w:val="right" w:leader="dot" w:pos="8306"/>
        </w:tabs>
      </w:pPr>
      <w:hyperlink w:anchor="_Toc19229" w:history="1">
        <w:r>
          <w:rPr>
            <w:rFonts w:ascii="仿宋" w:eastAsia="仿宋" w:hAnsi="仿宋" w:cs="仿宋" w:hint="eastAsia"/>
            <w:lang w:eastAsia="zh-CN"/>
          </w:rPr>
          <w:t>(一)、消防安全</w:t>
        </w:r>
        <w:r>
          <w:tab/>
        </w:r>
        <w:r>
          <w:fldChar w:fldCharType="begin"/>
        </w:r>
        <w:r>
          <w:instrText xml:space="preserve"> PAGEREF _Toc19229 \h </w:instrText>
        </w:r>
        <w:r>
          <w:fldChar w:fldCharType="separate"/>
        </w:r>
        <w:r>
          <w:t>39</w:t>
        </w:r>
        <w:r>
          <w:fldChar w:fldCharType="end"/>
        </w:r>
      </w:hyperlink>
    </w:p>
    <w:p>
      <w:pPr>
        <w:pStyle w:val="TOC2"/>
        <w:tabs>
          <w:tab w:val="right" w:leader="dot" w:pos="8306"/>
        </w:tabs>
      </w:pPr>
      <w:hyperlink w:anchor="_Toc11375" w:history="1">
        <w:r>
          <w:rPr>
            <w:rFonts w:ascii="仿宋" w:eastAsia="仿宋" w:hAnsi="仿宋" w:cs="仿宋" w:hint="eastAsia"/>
            <w:lang w:eastAsia="zh-CN"/>
          </w:rPr>
          <w:t>(二)、防火防爆总图布置措施</w:t>
        </w:r>
        <w:r>
          <w:tab/>
        </w:r>
        <w:r>
          <w:fldChar w:fldCharType="begin"/>
        </w:r>
        <w:r>
          <w:instrText xml:space="preserve"> PAGEREF _Toc11375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5" w:history="1">
        <w:r>
          <w:rPr>
            <w:rFonts w:ascii="仿宋" w:eastAsia="仿宋" w:hAnsi="仿宋" w:cs="仿宋" w:hint="eastAsia"/>
            <w:lang w:eastAsia="zh-CN"/>
          </w:rPr>
          <w:t>(三)、自然灾害防范措施</w:t>
        </w:r>
        <w:r>
          <w:tab/>
        </w:r>
        <w:r>
          <w:fldChar w:fldCharType="begin"/>
        </w:r>
        <w:r>
          <w:instrText xml:space="preserve"> PAGEREF _Toc23435 \h </w:instrText>
        </w:r>
        <w:r>
          <w:fldChar w:fldCharType="separate"/>
        </w:r>
        <w:r>
          <w:t>41</w:t>
        </w:r>
        <w:r>
          <w:fldChar w:fldCharType="end"/>
        </w:r>
      </w:hyperlink>
    </w:p>
    <w:p>
      <w:pPr>
        <w:pStyle w:val="TOC2"/>
        <w:tabs>
          <w:tab w:val="right" w:leader="dot" w:pos="8306"/>
        </w:tabs>
      </w:pPr>
      <w:hyperlink w:anchor="_Toc4780" w:history="1">
        <w:r>
          <w:rPr>
            <w:rFonts w:ascii="仿宋" w:eastAsia="仿宋" w:hAnsi="仿宋" w:cs="仿宋" w:hint="eastAsia"/>
            <w:lang w:eastAsia="zh-CN"/>
          </w:rPr>
          <w:t>(四)、安全色及安全标志使用要求</w:t>
        </w:r>
        <w:r>
          <w:tab/>
        </w:r>
        <w:r>
          <w:fldChar w:fldCharType="begin"/>
        </w:r>
        <w:r>
          <w:instrText xml:space="preserve"> PAGEREF _Toc4780 \h </w:instrText>
        </w:r>
        <w:r>
          <w:fldChar w:fldCharType="separate"/>
        </w:r>
        <w:r>
          <w:t>42</w:t>
        </w:r>
        <w:r>
          <w:fldChar w:fldCharType="end"/>
        </w:r>
      </w:hyperlink>
    </w:p>
    <w:p>
      <w:pPr>
        <w:pStyle w:val="TOC2"/>
        <w:tabs>
          <w:tab w:val="right" w:leader="dot" w:pos="8306"/>
        </w:tabs>
      </w:pPr>
      <w:hyperlink w:anchor="_Toc9948" w:history="1">
        <w:r>
          <w:rPr>
            <w:rFonts w:ascii="仿宋" w:eastAsia="仿宋" w:hAnsi="仿宋" w:cs="仿宋" w:hint="eastAsia"/>
            <w:lang w:eastAsia="zh-CN"/>
          </w:rPr>
          <w:t>(五)、防尘防毒措施</w:t>
        </w:r>
        <w:r>
          <w:tab/>
        </w:r>
        <w:r>
          <w:fldChar w:fldCharType="begin"/>
        </w:r>
        <w:r>
          <w:instrText xml:space="preserve"> PAGEREF _Toc9948 \h </w:instrText>
        </w:r>
        <w:r>
          <w:fldChar w:fldCharType="separate"/>
        </w:r>
        <w:r>
          <w:t>43</w:t>
        </w:r>
        <w:r>
          <w:fldChar w:fldCharType="end"/>
        </w:r>
      </w:hyperlink>
    </w:p>
    <w:p>
      <w:pPr>
        <w:pStyle w:val="TOC2"/>
        <w:tabs>
          <w:tab w:val="right" w:leader="dot" w:pos="8306"/>
        </w:tabs>
      </w:pPr>
      <w:hyperlink w:anchor="_Toc26824" w:history="1">
        <w:r>
          <w:rPr>
            <w:rFonts w:ascii="仿宋" w:eastAsia="仿宋" w:hAnsi="仿宋" w:cs="仿宋" w:hint="eastAsia"/>
            <w:lang w:eastAsia="zh-CN"/>
          </w:rPr>
          <w:t>(六)、防静电、触电防护及防雷措施</w:t>
        </w:r>
        <w:r>
          <w:tab/>
        </w:r>
        <w:r>
          <w:fldChar w:fldCharType="begin"/>
        </w:r>
        <w:r>
          <w:instrText xml:space="preserve"> PAGEREF _Toc26824 \h </w:instrText>
        </w:r>
        <w:r>
          <w:fldChar w:fldCharType="separate"/>
        </w:r>
        <w:r>
          <w:t>44</w:t>
        </w:r>
        <w:r>
          <w:fldChar w:fldCharType="end"/>
        </w:r>
      </w:hyperlink>
    </w:p>
    <w:p>
      <w:pPr>
        <w:pStyle w:val="TOC2"/>
        <w:tabs>
          <w:tab w:val="right" w:leader="dot" w:pos="8306"/>
        </w:tabs>
      </w:pPr>
      <w:hyperlink w:anchor="_Toc26110" w:history="1">
        <w:r>
          <w:rPr>
            <w:rFonts w:ascii="仿宋" w:eastAsia="仿宋" w:hAnsi="仿宋" w:cs="仿宋" w:hint="eastAsia"/>
            <w:lang w:eastAsia="zh-CN"/>
          </w:rPr>
          <w:t>(七)、机械设备安全保障措施</w:t>
        </w:r>
        <w:r>
          <w:tab/>
        </w:r>
        <w:r>
          <w:fldChar w:fldCharType="begin"/>
        </w:r>
        <w:r>
          <w:instrText xml:space="preserve"> PAGEREF _Toc26110 \h </w:instrText>
        </w:r>
        <w:r>
          <w:fldChar w:fldCharType="separate"/>
        </w:r>
        <w:r>
          <w:t>45</w:t>
        </w:r>
        <w:r>
          <w:fldChar w:fldCharType="end"/>
        </w:r>
      </w:hyperlink>
    </w:p>
    <w:p>
      <w:pPr>
        <w:pStyle w:val="TOC1"/>
        <w:tabs>
          <w:tab w:val="right" w:leader="dot" w:pos="8306"/>
        </w:tabs>
      </w:pPr>
      <w:hyperlink w:anchor="_Toc10783" w:history="1">
        <w:r>
          <w:rPr>
            <w:rFonts w:ascii="仿宋" w:eastAsia="仿宋" w:hAnsi="仿宋" w:cs="仿宋" w:hint="eastAsia"/>
            <w:lang w:eastAsia="zh-CN"/>
          </w:rPr>
          <w:t>十二、改性橡胶项目创新与研发</w:t>
        </w:r>
        <w:r>
          <w:tab/>
        </w:r>
        <w:r>
          <w:fldChar w:fldCharType="begin"/>
        </w:r>
        <w:r>
          <w:instrText xml:space="preserve"> PAGEREF _Toc10783 \h </w:instrText>
        </w:r>
        <w:r>
          <w:fldChar w:fldCharType="separate"/>
        </w:r>
        <w:r>
          <w:t>46</w:t>
        </w:r>
        <w:r>
          <w:fldChar w:fldCharType="end"/>
        </w:r>
      </w:hyperlink>
    </w:p>
    <w:p>
      <w:pPr>
        <w:pStyle w:val="TOC2"/>
        <w:tabs>
          <w:tab w:val="right" w:leader="dot" w:pos="8306"/>
        </w:tabs>
      </w:pPr>
      <w:hyperlink w:anchor="_Toc23649" w:history="1">
        <w:r>
          <w:rPr>
            <w:rFonts w:ascii="仿宋" w:eastAsia="仿宋" w:hAnsi="仿宋" w:cs="仿宋" w:hint="eastAsia"/>
            <w:lang w:eastAsia="zh-CN"/>
          </w:rPr>
          <w:t>(一)、创新策略与方向</w:t>
        </w:r>
        <w:r>
          <w:tab/>
        </w:r>
        <w:r>
          <w:fldChar w:fldCharType="begin"/>
        </w:r>
        <w:r>
          <w:instrText xml:space="preserve"> PAGEREF _Toc23649 \h </w:instrText>
        </w:r>
        <w:r>
          <w:fldChar w:fldCharType="separate"/>
        </w:r>
        <w:r>
          <w:t>46</w:t>
        </w:r>
        <w:r>
          <w:fldChar w:fldCharType="end"/>
        </w:r>
      </w:hyperlink>
    </w:p>
    <w:p>
      <w:pPr>
        <w:pStyle w:val="TOC2"/>
        <w:tabs>
          <w:tab w:val="right" w:leader="dot" w:pos="8306"/>
        </w:tabs>
      </w:pPr>
      <w:hyperlink w:anchor="_Toc29660" w:history="1">
        <w:r>
          <w:rPr>
            <w:rFonts w:ascii="仿宋" w:eastAsia="仿宋" w:hAnsi="仿宋" w:cs="仿宋" w:hint="eastAsia"/>
            <w:lang w:eastAsia="zh-CN"/>
          </w:rPr>
          <w:t>(二)、研发规划与投入</w:t>
        </w:r>
        <w:r>
          <w:tab/>
        </w:r>
        <w:r>
          <w:fldChar w:fldCharType="begin"/>
        </w:r>
        <w:r>
          <w:instrText xml:space="preserve"> PAGEREF _Toc29660 \h </w:instrText>
        </w:r>
        <w:r>
          <w:fldChar w:fldCharType="separate"/>
        </w:r>
        <w:r>
          <w:t>48</w:t>
        </w:r>
        <w:r>
          <w:fldChar w:fldCharType="end"/>
        </w:r>
      </w:hyperlink>
    </w:p>
    <w:p>
      <w:pPr>
        <w:pStyle w:val="TOC1"/>
        <w:tabs>
          <w:tab w:val="right" w:leader="dot" w:pos="8306"/>
        </w:tabs>
      </w:pPr>
      <w:hyperlink w:anchor="_Toc25621" w:history="1">
        <w:r>
          <w:rPr>
            <w:rFonts w:ascii="仿宋" w:eastAsia="仿宋" w:hAnsi="仿宋" w:cs="仿宋" w:hint="eastAsia"/>
            <w:lang w:eastAsia="zh-CN"/>
          </w:rPr>
          <w:t>十三、改性橡胶项目治理与监督</w:t>
        </w:r>
        <w:r>
          <w:tab/>
        </w:r>
        <w:r>
          <w:fldChar w:fldCharType="begin"/>
        </w:r>
        <w:r>
          <w:instrText xml:space="preserve"> PAGEREF _Toc25621 \h </w:instrText>
        </w:r>
        <w:r>
          <w:fldChar w:fldCharType="separate"/>
        </w:r>
        <w:r>
          <w:t>50</w:t>
        </w:r>
        <w:r>
          <w:fldChar w:fldCharType="end"/>
        </w:r>
      </w:hyperlink>
    </w:p>
    <w:p>
      <w:pPr>
        <w:pStyle w:val="TOC2"/>
        <w:tabs>
          <w:tab w:val="right" w:leader="dot" w:pos="8306"/>
        </w:tabs>
      </w:pPr>
      <w:hyperlink w:anchor="_Toc27417" w:history="1">
        <w:r>
          <w:rPr>
            <w:rFonts w:ascii="仿宋" w:eastAsia="仿宋" w:hAnsi="仿宋" w:cs="仿宋" w:hint="eastAsia"/>
            <w:lang w:eastAsia="zh-CN"/>
          </w:rPr>
          <w:t>(一)、改性橡胶项目治理结构</w:t>
        </w:r>
        <w:r>
          <w:tab/>
        </w:r>
        <w:r>
          <w:fldChar w:fldCharType="begin"/>
        </w:r>
        <w:r>
          <w:instrText xml:space="preserve"> PAGEREF _Toc27417 \h </w:instrText>
        </w:r>
        <w:r>
          <w:fldChar w:fldCharType="separate"/>
        </w:r>
        <w:r>
          <w:t>50</w:t>
        </w:r>
        <w:r>
          <w:fldChar w:fldCharType="end"/>
        </w:r>
      </w:hyperlink>
    </w:p>
    <w:p>
      <w:pPr>
        <w:pStyle w:val="TOC2"/>
        <w:tabs>
          <w:tab w:val="right" w:leader="dot" w:pos="8306"/>
        </w:tabs>
      </w:pPr>
      <w:hyperlink w:anchor="_Toc7153" w:history="1">
        <w:r>
          <w:rPr>
            <w:rFonts w:ascii="仿宋" w:eastAsia="仿宋" w:hAnsi="仿宋" w:cs="仿宋" w:hint="eastAsia"/>
            <w:lang w:eastAsia="zh-CN"/>
          </w:rPr>
          <w:t>(二)、监督与审计</w:t>
        </w:r>
        <w:r>
          <w:tab/>
        </w:r>
        <w:r>
          <w:fldChar w:fldCharType="begin"/>
        </w:r>
        <w:r>
          <w:instrText xml:space="preserve"> PAGEREF _Toc7153 \h </w:instrText>
        </w:r>
        <w:r>
          <w:fldChar w:fldCharType="separate"/>
        </w:r>
        <w:r>
          <w:t>51</w:t>
        </w:r>
        <w:r>
          <w:fldChar w:fldCharType="end"/>
        </w:r>
      </w:hyperlink>
    </w:p>
    <w:p>
      <w:pPr>
        <w:pStyle w:val="TOC1"/>
        <w:tabs>
          <w:tab w:val="right" w:leader="dot" w:pos="8306"/>
        </w:tabs>
      </w:pPr>
      <w:hyperlink w:anchor="_Toc4332" w:history="1">
        <w:r>
          <w:rPr>
            <w:rFonts w:ascii="仿宋" w:eastAsia="仿宋" w:hAnsi="仿宋" w:cs="仿宋" w:hint="eastAsia"/>
            <w:lang w:eastAsia="zh-CN"/>
          </w:rPr>
          <w:t>十四、改性橡胶项目变更管理</w:t>
        </w:r>
        <w:r>
          <w:tab/>
        </w:r>
        <w:r>
          <w:fldChar w:fldCharType="begin"/>
        </w:r>
        <w:r>
          <w:instrText xml:space="preserve"> PAGEREF _Toc4332 \h </w:instrText>
        </w:r>
        <w:r>
          <w:fldChar w:fldCharType="separate"/>
        </w:r>
        <w:r>
          <w:t>52</w:t>
        </w:r>
        <w:r>
          <w:fldChar w:fldCharType="end"/>
        </w:r>
      </w:hyperlink>
    </w:p>
    <w:p>
      <w:pPr>
        <w:pStyle w:val="TOC2"/>
        <w:tabs>
          <w:tab w:val="right" w:leader="dot" w:pos="8306"/>
        </w:tabs>
      </w:pPr>
      <w:hyperlink w:anchor="_Toc20453" w:history="1">
        <w:r>
          <w:rPr>
            <w:rFonts w:ascii="仿宋" w:eastAsia="仿宋" w:hAnsi="仿宋" w:cs="仿宋" w:hint="eastAsia"/>
            <w:lang w:eastAsia="zh-CN"/>
          </w:rPr>
          <w:t>(一)、变更申请与评估</w:t>
        </w:r>
        <w:r>
          <w:tab/>
        </w:r>
        <w:r>
          <w:fldChar w:fldCharType="begin"/>
        </w:r>
        <w:r>
          <w:instrText xml:space="preserve"> PAGEREF _Toc20453 \h </w:instrText>
        </w:r>
        <w:r>
          <w:fldChar w:fldCharType="separate"/>
        </w:r>
        <w:r>
          <w:t>52</w:t>
        </w:r>
        <w:r>
          <w:fldChar w:fldCharType="end"/>
        </w:r>
      </w:hyperlink>
    </w:p>
    <w:p>
      <w:pPr>
        <w:pStyle w:val="TOC2"/>
        <w:tabs>
          <w:tab w:val="right" w:leader="dot" w:pos="8306"/>
        </w:tabs>
      </w:pPr>
      <w:hyperlink w:anchor="_Toc23535" w:history="1">
        <w:r>
          <w:rPr>
            <w:rFonts w:ascii="仿宋" w:eastAsia="仿宋" w:hAnsi="仿宋" w:cs="仿宋" w:hint="eastAsia"/>
            <w:lang w:eastAsia="zh-CN"/>
          </w:rPr>
          <w:t>(二)、变更实施与控制</w:t>
        </w:r>
        <w:r>
          <w:tab/>
        </w:r>
        <w:r>
          <w:fldChar w:fldCharType="begin"/>
        </w:r>
        <w:r>
          <w:instrText xml:space="preserve"> PAGEREF _Toc23535 \h </w:instrText>
        </w:r>
        <w:r>
          <w:fldChar w:fldCharType="separate"/>
        </w:r>
        <w:r>
          <w:t>53</w:t>
        </w:r>
        <w:r>
          <w:fldChar w:fldCharType="end"/>
        </w:r>
      </w:hyperlink>
    </w:p>
    <w:p>
      <w:pPr>
        <w:pStyle w:val="TOC1"/>
        <w:tabs>
          <w:tab w:val="right" w:leader="dot" w:pos="8306"/>
        </w:tabs>
      </w:pPr>
      <w:hyperlink w:anchor="_Toc13536" w:history="1">
        <w:r>
          <w:rPr>
            <w:rFonts w:ascii="仿宋" w:eastAsia="仿宋" w:hAnsi="仿宋" w:cs="仿宋" w:hint="eastAsia"/>
            <w:lang w:eastAsia="zh-CN"/>
          </w:rPr>
          <w:t>十五、风险识别与分类</w:t>
        </w:r>
        <w:r>
          <w:tab/>
        </w:r>
        <w:r>
          <w:fldChar w:fldCharType="begin"/>
        </w:r>
        <w:r>
          <w:instrText xml:space="preserve"> PAGEREF _Toc13536 \h </w:instrText>
        </w:r>
        <w:r>
          <w:fldChar w:fldCharType="separate"/>
        </w:r>
        <w:r>
          <w:t>54</w:t>
        </w:r>
        <w:r>
          <w:fldChar w:fldCharType="end"/>
        </w:r>
      </w:hyperlink>
    </w:p>
    <w:p>
      <w:pPr>
        <w:pStyle w:val="TOC2"/>
        <w:tabs>
          <w:tab w:val="right" w:leader="dot" w:pos="8306"/>
        </w:tabs>
      </w:pPr>
      <w:hyperlink w:anchor="_Toc27405" w:history="1">
        <w:r>
          <w:rPr>
            <w:rFonts w:ascii="仿宋" w:eastAsia="仿宋" w:hAnsi="仿宋" w:cs="仿宋" w:hint="eastAsia"/>
            <w:lang w:eastAsia="zh-CN"/>
          </w:rPr>
          <w:t>(一)、风险识别</w:t>
        </w:r>
        <w:r>
          <w:tab/>
        </w:r>
        <w:r>
          <w:fldChar w:fldCharType="begin"/>
        </w:r>
        <w:r>
          <w:instrText xml:space="preserve"> PAGEREF _Toc27405 \h </w:instrText>
        </w:r>
        <w:r>
          <w:fldChar w:fldCharType="separate"/>
        </w:r>
        <w:r>
          <w:t>54</w:t>
        </w:r>
        <w:r>
          <w:fldChar w:fldCharType="end"/>
        </w:r>
      </w:hyperlink>
    </w:p>
    <w:p>
      <w:pPr>
        <w:pStyle w:val="TOC2"/>
        <w:tabs>
          <w:tab w:val="right" w:leader="dot" w:pos="8306"/>
        </w:tabs>
      </w:pPr>
      <w:hyperlink w:anchor="_Toc7416" w:history="1">
        <w:r>
          <w:rPr>
            <w:rFonts w:ascii="仿宋" w:eastAsia="仿宋" w:hAnsi="仿宋" w:cs="仿宋" w:hint="eastAsia"/>
            <w:lang w:eastAsia="zh-CN"/>
          </w:rPr>
          <w:t>(二)、风险分类</w:t>
        </w:r>
        <w:r>
          <w:tab/>
        </w:r>
        <w:r>
          <w:fldChar w:fldCharType="begin"/>
        </w:r>
        <w:r>
          <w:instrText xml:space="preserve"> PAGEREF _Toc7416 \h </w:instrText>
        </w:r>
        <w:r>
          <w:fldChar w:fldCharType="separate"/>
        </w:r>
        <w:r>
          <w:t>55</w:t>
        </w:r>
        <w:r>
          <w:fldChar w:fldCharType="end"/>
        </w:r>
      </w:hyperlink>
    </w:p>
    <w:p>
      <w:pPr>
        <w:pStyle w:val="TOC1"/>
        <w:tabs>
          <w:tab w:val="right" w:leader="dot" w:pos="8306"/>
        </w:tabs>
      </w:pPr>
      <w:hyperlink w:anchor="_Toc911" w:history="1">
        <w:r>
          <w:rPr>
            <w:rFonts w:ascii="仿宋" w:eastAsia="仿宋" w:hAnsi="仿宋" w:cs="仿宋" w:hint="eastAsia"/>
            <w:lang w:eastAsia="zh-CN"/>
          </w:rPr>
          <w:t>十六、利益相关者分析与沟通计划</w:t>
        </w:r>
        <w:r>
          <w:tab/>
        </w:r>
        <w:r>
          <w:fldChar w:fldCharType="begin"/>
        </w:r>
        <w:r>
          <w:instrText xml:space="preserve"> PAGEREF _Toc911 \h </w:instrText>
        </w:r>
        <w:r>
          <w:fldChar w:fldCharType="separate"/>
        </w:r>
        <w:r>
          <w:t>57</w:t>
        </w:r>
        <w:r>
          <w:fldChar w:fldCharType="end"/>
        </w:r>
      </w:hyperlink>
    </w:p>
    <w:p>
      <w:pPr>
        <w:pStyle w:val="TOC2"/>
        <w:tabs>
          <w:tab w:val="right" w:leader="dot" w:pos="8306"/>
        </w:tabs>
      </w:pPr>
      <w:hyperlink w:anchor="_Toc11697" w:history="1">
        <w:r>
          <w:rPr>
            <w:rFonts w:ascii="仿宋" w:eastAsia="仿宋" w:hAnsi="仿宋" w:cs="仿宋" w:hint="eastAsia"/>
            <w:lang w:eastAsia="zh-CN"/>
          </w:rPr>
          <w:t>(一)、利益相关者分析</w:t>
        </w:r>
        <w:r>
          <w:tab/>
        </w:r>
        <w:r>
          <w:fldChar w:fldCharType="begin"/>
        </w:r>
        <w:r>
          <w:instrText xml:space="preserve"> PAGEREF _Toc11697 \h </w:instrText>
        </w:r>
        <w:r>
          <w:fldChar w:fldCharType="separate"/>
        </w:r>
        <w:r>
          <w:t>57</w:t>
        </w:r>
        <w:r>
          <w:fldChar w:fldCharType="end"/>
        </w:r>
      </w:hyperlink>
    </w:p>
    <w:p>
      <w:pPr>
        <w:pStyle w:val="TOC2"/>
        <w:tabs>
          <w:tab w:val="right" w:leader="dot" w:pos="8306"/>
        </w:tabs>
      </w:pPr>
      <w:hyperlink w:anchor="_Toc23748" w:history="1">
        <w:r>
          <w:rPr>
            <w:rFonts w:ascii="仿宋" w:eastAsia="仿宋" w:hAnsi="仿宋" w:cs="仿宋" w:hint="eastAsia"/>
            <w:lang w:eastAsia="zh-CN"/>
          </w:rPr>
          <w:t>(二)、沟通计划</w:t>
        </w:r>
        <w:r>
          <w:tab/>
        </w:r>
        <w:r>
          <w:fldChar w:fldCharType="begin"/>
        </w:r>
        <w:r>
          <w:instrText xml:space="preserve"> PAGEREF _Toc23748 \h </w:instrText>
        </w:r>
        <w:r>
          <w:fldChar w:fldCharType="separate"/>
        </w:r>
        <w:r>
          <w:t>58</w:t>
        </w:r>
        <w:r>
          <w:fldChar w:fldCharType="end"/>
        </w:r>
      </w:hyperlink>
    </w:p>
    <w:p>
      <w:pPr>
        <w:pStyle w:val="TOC1"/>
        <w:tabs>
          <w:tab w:val="right" w:leader="dot" w:pos="8306"/>
        </w:tabs>
      </w:pPr>
      <w:hyperlink w:anchor="_Toc12693" w:history="1">
        <w:r>
          <w:rPr>
            <w:rFonts w:ascii="仿宋" w:eastAsia="仿宋" w:hAnsi="仿宋" w:cs="仿宋" w:hint="eastAsia"/>
            <w:lang w:eastAsia="zh-CN"/>
          </w:rPr>
          <w:t>十七、改性橡胶项目工程方案分析</w:t>
        </w:r>
        <w:r>
          <w:tab/>
        </w:r>
        <w:r>
          <w:fldChar w:fldCharType="begin"/>
        </w:r>
        <w:r>
          <w:instrText xml:space="preserve"> PAGEREF _Toc12693 \h </w:instrText>
        </w:r>
        <w:r>
          <w:fldChar w:fldCharType="separate"/>
        </w:r>
        <w:r>
          <w:t>59</w:t>
        </w:r>
        <w:r>
          <w:fldChar w:fldCharType="end"/>
        </w:r>
      </w:hyperlink>
    </w:p>
    <w:p>
      <w:pPr>
        <w:pStyle w:val="TOC2"/>
        <w:tabs>
          <w:tab w:val="right" w:leader="dot" w:pos="8306"/>
        </w:tabs>
      </w:pPr>
      <w:hyperlink w:anchor="_Toc3511" w:history="1">
        <w:r>
          <w:rPr>
            <w:rFonts w:ascii="仿宋" w:eastAsia="仿宋" w:hAnsi="仿宋" w:cs="仿宋" w:hint="eastAsia"/>
            <w:lang w:eastAsia="zh-CN"/>
          </w:rPr>
          <w:t>(一)、建筑工程设计原则</w:t>
        </w:r>
        <w:r>
          <w:tab/>
        </w:r>
        <w:r>
          <w:fldChar w:fldCharType="begin"/>
        </w:r>
        <w:r>
          <w:instrText xml:space="preserve"> PAGEREF _Toc3511 \h </w:instrText>
        </w:r>
        <w:r>
          <w:fldChar w:fldCharType="separate"/>
        </w:r>
        <w:r>
          <w:t>59</w:t>
        </w:r>
        <w:r>
          <w:fldChar w:fldCharType="end"/>
        </w:r>
      </w:hyperlink>
    </w:p>
    <w:p>
      <w:pPr>
        <w:pStyle w:val="TOC2"/>
        <w:tabs>
          <w:tab w:val="right" w:leader="dot" w:pos="8306"/>
        </w:tabs>
      </w:pPr>
      <w:hyperlink w:anchor="_Toc10111" w:history="1">
        <w:r>
          <w:rPr>
            <w:rFonts w:ascii="仿宋" w:eastAsia="仿宋" w:hAnsi="仿宋" w:cs="仿宋" w:hint="eastAsia"/>
            <w:lang w:eastAsia="zh-CN"/>
          </w:rPr>
          <w:t>(二)、土建工程建设指标</w:t>
        </w:r>
        <w:r>
          <w:tab/>
        </w:r>
        <w:r>
          <w:fldChar w:fldCharType="begin"/>
        </w:r>
        <w:r>
          <w:instrText xml:space="preserve"> PAGEREF _Toc10111 \h </w:instrText>
        </w:r>
        <w:r>
          <w:fldChar w:fldCharType="separate"/>
        </w:r>
        <w:r>
          <w:t>62</w:t>
        </w:r>
        <w:r>
          <w:fldChar w:fldCharType="end"/>
        </w:r>
      </w:hyperlink>
    </w:p>
    <w:p>
      <w:pPr>
        <w:pStyle w:val="TOC1"/>
        <w:tabs>
          <w:tab w:val="right" w:leader="dot" w:pos="8306"/>
        </w:tabs>
      </w:pPr>
      <w:hyperlink w:anchor="_Toc21970" w:history="1">
        <w:r>
          <w:rPr>
            <w:rFonts w:ascii="仿宋" w:eastAsia="仿宋" w:hAnsi="仿宋" w:cs="仿宋" w:hint="eastAsia"/>
            <w:lang w:eastAsia="zh-CN"/>
          </w:rPr>
          <w:t>十八、营销与推广策略</w:t>
        </w:r>
        <w:r>
          <w:tab/>
        </w:r>
        <w:r>
          <w:fldChar w:fldCharType="begin"/>
        </w:r>
        <w:r>
          <w:instrText xml:space="preserve"> PAGEREF _Toc21970 \h </w:instrText>
        </w:r>
        <w:r>
          <w:fldChar w:fldCharType="separate"/>
        </w:r>
        <w:r>
          <w:t>64</w:t>
        </w:r>
        <w:r>
          <w:fldChar w:fldCharType="end"/>
        </w:r>
      </w:hyperlink>
    </w:p>
    <w:p>
      <w:pPr>
        <w:pStyle w:val="TOC2"/>
        <w:tabs>
          <w:tab w:val="right" w:leader="dot" w:pos="8306"/>
        </w:tabs>
      </w:pPr>
      <w:hyperlink w:anchor="_Toc1346" w:history="1">
        <w:r>
          <w:rPr>
            <w:rFonts w:ascii="仿宋" w:eastAsia="仿宋" w:hAnsi="仿宋" w:cs="仿宋" w:hint="eastAsia"/>
            <w:lang w:eastAsia="zh-CN"/>
          </w:rPr>
          <w:t>(一)、产品/服务定位与特点</w:t>
        </w:r>
        <w:r>
          <w:tab/>
        </w:r>
        <w:r>
          <w:fldChar w:fldCharType="begin"/>
        </w:r>
        <w:r>
          <w:instrText xml:space="preserve"> PAGEREF _Toc1346 \h </w:instrText>
        </w:r>
        <w:r>
          <w:fldChar w:fldCharType="separate"/>
        </w:r>
        <w:r>
          <w:t>64</w:t>
        </w:r>
        <w:r>
          <w:fldChar w:fldCharType="end"/>
        </w:r>
      </w:hyperlink>
    </w:p>
    <w:p>
      <w:pPr>
        <w:pStyle w:val="TOC2"/>
        <w:tabs>
          <w:tab w:val="right" w:leader="dot" w:pos="8306"/>
        </w:tabs>
      </w:pPr>
      <w:hyperlink w:anchor="_Toc32612" w:history="1">
        <w:r>
          <w:rPr>
            <w:rFonts w:ascii="仿宋" w:eastAsia="仿宋" w:hAnsi="仿宋" w:cs="仿宋" w:hint="eastAsia"/>
            <w:lang w:eastAsia="zh-CN"/>
          </w:rPr>
          <w:t>(二)、市场定位与竞争分析</w:t>
        </w:r>
        <w:r>
          <w:tab/>
        </w:r>
        <w:r>
          <w:fldChar w:fldCharType="begin"/>
        </w:r>
        <w:r>
          <w:instrText xml:space="preserve"> PAGEREF _Toc32612 \h </w:instrText>
        </w:r>
        <w:r>
          <w:fldChar w:fldCharType="separate"/>
        </w:r>
        <w:r>
          <w:t>65</w:t>
        </w:r>
        <w:r>
          <w:fldChar w:fldCharType="end"/>
        </w:r>
      </w:hyperlink>
    </w:p>
    <w:p>
      <w:pPr>
        <w:pStyle w:val="TOC2"/>
        <w:tabs>
          <w:tab w:val="right" w:leader="dot" w:pos="8306"/>
        </w:tabs>
      </w:pPr>
      <w:hyperlink w:anchor="_Toc4252" w:history="1">
        <w:r>
          <w:rPr>
            <w:rFonts w:ascii="仿宋" w:eastAsia="仿宋" w:hAnsi="仿宋" w:cs="仿宋" w:hint="eastAsia"/>
            <w:lang w:eastAsia="zh-CN"/>
          </w:rPr>
          <w:t>(三)、营销渠道与策略</w:t>
        </w:r>
        <w:r>
          <w:tab/>
        </w:r>
        <w:r>
          <w:fldChar w:fldCharType="begin"/>
        </w:r>
        <w:r>
          <w:instrText xml:space="preserve"> PAGEREF _Toc4252 \h </w:instrText>
        </w:r>
        <w:r>
          <w:fldChar w:fldCharType="separate"/>
        </w:r>
        <w:r>
          <w:t>67</w:t>
        </w:r>
        <w:r>
          <w:fldChar w:fldCharType="end"/>
        </w:r>
      </w:hyperlink>
    </w:p>
    <w:p>
      <w:pPr>
        <w:pStyle w:val="TOC2"/>
        <w:tabs>
          <w:tab w:val="right" w:leader="dot" w:pos="8306"/>
        </w:tabs>
      </w:pPr>
      <w:hyperlink w:anchor="_Toc21329" w:history="1">
        <w:r>
          <w:rPr>
            <w:rFonts w:ascii="仿宋" w:eastAsia="仿宋" w:hAnsi="仿宋" w:cs="仿宋" w:hint="eastAsia"/>
            <w:lang w:eastAsia="zh-CN"/>
          </w:rPr>
          <w:t>(四)、推广与宣传活动</w:t>
        </w:r>
        <w:r>
          <w:tab/>
        </w:r>
        <w:r>
          <w:fldChar w:fldCharType="begin"/>
        </w:r>
        <w:r>
          <w:instrText xml:space="preserve"> PAGEREF _Toc21329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02"/>
      <w:r>
        <w:rPr>
          <w:rFonts w:ascii="仿宋" w:eastAsia="仿宋" w:hAnsi="仿宋" w:cs="仿宋" w:hint="eastAsia"/>
          <w:sz w:val="28"/>
          <w:lang w:eastAsia="zh-CN"/>
        </w:rPr>
        <w:t>一、改性橡胶项目文档管理</w:t>
      </w:r>
      <w:bookmarkEnd w:id="2"/>
    </w:p>
    <w:p>
      <w:pPr>
        <w:pStyle w:val="Heading2"/>
        <w:rPr>
          <w:rFonts w:ascii="仿宋" w:eastAsia="仿宋" w:hAnsi="仿宋" w:cs="仿宋" w:hint="eastAsia"/>
          <w:lang w:eastAsia="zh-CN"/>
        </w:rPr>
      </w:pPr>
      <w:bookmarkStart w:id="3" w:name="_Toc100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改性橡胶项目高度重视文档的质量和准确性，以支持改性橡胶项目的各项活动和决策。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文档的编制始于改性橡胶项目计划的初期，我们制定了详细的文档编制计划，明确了每个文档的内容、格式和编写责任人。在改性橡胶项目启动阶段，我们首先编制了改性橡胶项目章程，明确定义了改性橡胶项目的目标、范围、风险等关键要素。随后，改性橡胶项目团队根据计划陆续编制了需求文档、设计文档、测试文档等各类文档，确保改性橡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橡胶项目管理中的重要环节，旨在确保改性橡胶项目文档符合质量标准和改性橡胶项目需求。在改性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除了内部审查，我们还进行了外部审查，邀请改性橡胶项目相关利益方和专业领域的专家对文档进行独立审查。这有助于获取更全面、客观的反馈，确保改性橡胶项目文档不仅符合内部标准，也满足外部需求。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改性橡胶项目在文档编制与审查方面建立了严格的管理机制，通过规范的流程和多维度的审查，确保改性橡胶项目文档的质量、准确性和可靠性，为改性橡胶项目的顺利推进提供了有力支持。</w:t>
      </w:r>
    </w:p>
    <w:p>
      <w:pPr>
        <w:pStyle w:val="Heading2"/>
        <w:ind w:firstLine="560" w:firstLineChars="200"/>
        <w:rPr>
          <w:rFonts w:ascii="仿宋" w:eastAsia="仿宋" w:hAnsi="仿宋" w:cs="仿宋" w:hint="eastAsia"/>
          <w:sz w:val="28"/>
          <w:lang w:eastAsia="zh-CN"/>
        </w:rPr>
      </w:pPr>
      <w:bookmarkStart w:id="4" w:name="_Toc55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6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文档存档与归档是改性橡胶项目生命周期中一个至关重要的环节，直接关系到改性橡胶项目信息的长期保存和历史记录的完整性。在改性橡胶项目中，我们实施了一系列有效的文档存档与归档管理策略：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82"/>
      <w:r>
        <w:rPr>
          <w:rFonts w:ascii="仿宋" w:eastAsia="仿宋" w:hAnsi="仿宋" w:cs="仿宋" w:hint="eastAsia"/>
          <w:sz w:val="28"/>
          <w:lang w:eastAsia="zh-CN"/>
        </w:rPr>
        <w:t>二、改性橡胶项目建设背景及必要性分析</w:t>
      </w:r>
      <w:bookmarkEnd w:id="6"/>
    </w:p>
    <w:p>
      <w:pPr>
        <w:pStyle w:val="Heading2"/>
        <w:rPr>
          <w:rFonts w:ascii="仿宋" w:eastAsia="仿宋" w:hAnsi="仿宋" w:cs="仿宋" w:hint="eastAsia"/>
          <w:lang w:eastAsia="zh-CN"/>
        </w:rPr>
      </w:pPr>
      <w:bookmarkStart w:id="7" w:name="_Toc926"/>
      <w:r>
        <w:rPr>
          <w:rFonts w:ascii="仿宋" w:eastAsia="仿宋" w:hAnsi="仿宋" w:cs="仿宋" w:hint="eastAsia"/>
          <w:lang w:eastAsia="zh-CN"/>
        </w:rPr>
        <w:t>(一)、改性橡胶项目背景分析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性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性橡胶项目在这个潮流中的定位。同时，我们将关注行业内涌现的新兴机遇，以便改性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性橡胶项目提供了强大的发展动力。我们将聚焦于行业内最新的技术发展趋势，包括但不限于人工智能、大数据分析、物联网等领域。通过深度的技术研究，我们将确保改性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性橡胶项目发展的源泉。我们将投入更多的精力对市场需求进行深入剖析，超越表面的需求，深入挖掘潜在的市场痛点和机遇。通过对市场需求的细致了解，改性橡胶项目将更有针对性地设计解决方案，满足市场的多样化需求，从而更好地促进改性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性橡胶项目战略至关重要。我们将对竞争态势进行更为深入的分析，包括但不限于市场份额、产品特点、客户满意度等多个维度。通过深度的竞争分析，改性橡胶项目将能够更准确地把握市场脉搏，制定具有竞争力的改性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性橡胶项目的发展具有直接的影响。我们将进行更为全面的法规和政策分析，了解行业发展中的潜在法律风险和合规挑战。通过充分了解和遵守相关法规，改性橡胶项目将确保在法律框架内合法合规运营，为改性橡胶项目的稳健发展提供有力支持。</w:t>
      </w:r>
    </w:p>
    <w:p>
      <w:pPr>
        <w:pStyle w:val="Heading2"/>
        <w:ind w:firstLine="560" w:firstLineChars="200"/>
        <w:rPr>
          <w:rFonts w:ascii="仿宋" w:eastAsia="仿宋" w:hAnsi="仿宋" w:cs="仿宋" w:hint="eastAsia"/>
          <w:sz w:val="28"/>
          <w:lang w:eastAsia="zh-CN"/>
        </w:rPr>
      </w:pPr>
      <w:bookmarkStart w:id="8" w:name="_Toc19693"/>
      <w:r>
        <w:rPr>
          <w:rFonts w:ascii="仿宋" w:eastAsia="仿宋" w:hAnsi="仿宋" w:cs="仿宋" w:hint="eastAsia"/>
          <w:sz w:val="28"/>
          <w:lang w:eastAsia="zh-CN"/>
        </w:rPr>
        <w:t>(二)、改性橡胶项目建设必要性分析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建设的迫切性源于对行业发展趋势的深刻洞察。我们正处于一个行业变革的时代，科技创新、数字化转型成为企业发展的关键动力。改性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建设不仅仅是为了跟上潮流，更是为了通过技术创新推动企业的持续发展。通过引入先进的技术和解决方案，改性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性橡胶项目的建设成为必然选择，通过提高产品质量、拓展服务领域，从而在竞争中获得更多的机会。改性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性橡胶项目建设的必要性体现在对客户需求更精准的满足。通过改性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建设的背后是对企业持续创新的追求。只有通过不断创新，企业才能在竞争中立于不败之地。改性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885"/>
      <w:r>
        <w:rPr>
          <w:rFonts w:ascii="仿宋" w:eastAsia="仿宋" w:hAnsi="仿宋" w:cs="仿宋" w:hint="eastAsia"/>
          <w:sz w:val="28"/>
          <w:lang w:eastAsia="zh-CN"/>
        </w:rPr>
        <w:t>三、改性橡胶项目危机管理</w:t>
      </w:r>
      <w:bookmarkEnd w:id="9"/>
    </w:p>
    <w:p>
      <w:pPr>
        <w:pStyle w:val="Heading2"/>
        <w:rPr>
          <w:rFonts w:ascii="仿宋" w:eastAsia="仿宋" w:hAnsi="仿宋" w:cs="仿宋" w:hint="eastAsia"/>
          <w:lang w:eastAsia="zh-CN"/>
        </w:rPr>
      </w:pPr>
      <w:bookmarkStart w:id="10" w:name="_Toc1949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改性橡胶项目危机管理中，危机预警与识别是确保改性橡胶项目稳健运行的核心步骤。通过建立全面的监测机制，改性橡胶项目团队旨在及时发现和理解潜在的风险和危机因素，以便采取及时的预防和应对措施，确保改性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首先，通过深入的风险评估，改性橡胶项目团队全面分析了整个改性橡胶项目和各个阶段可能存在的威胁。这包括准确评估每个潜在风险的发生概率和可能影响的程度，为后续危机预警提供了有力支持。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橡胶项目团队着重于明确定义改性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橡胶项目进展的持续监控，团队能够及时发现潜在问题并作出迅速反应。改性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在这一阶段，团队的专业素养和反应速度将发挥至关重要的作用，以确保潜在危机能够在初期得到有效的处理，最大程度地减轻负面影响。通过危机预警与识别，改性橡胶项目得以更有序、可控地推进。</w:t>
      </w:r>
    </w:p>
    <w:p>
      <w:pPr>
        <w:pStyle w:val="Heading2"/>
        <w:ind w:firstLine="560" w:firstLineChars="200"/>
        <w:rPr>
          <w:rFonts w:ascii="仿宋" w:eastAsia="仿宋" w:hAnsi="仿宋" w:cs="仿宋" w:hint="eastAsia"/>
          <w:sz w:val="28"/>
          <w:lang w:eastAsia="zh-CN"/>
        </w:rPr>
      </w:pPr>
      <w:bookmarkStart w:id="11" w:name="_Toc24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暂停改性橡胶项目进度：为遏制危机蔓延，改性橡胶项目暂时停止进行，以便全面评估当前状况。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实时沟通：与关键利益相关者建立实时沟通机制，向他们传递改性橡胶项目危机的实际状况，保障改性橡胶项目核心利益。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在紧急应对的同时，改性橡胶项目团队强调了团队协作和有效沟通的重要性。以下是团队协作的关键举措：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信息共享机制：建立了信息共享平台，确保团队成员能够及时获取改性橡胶项目危机的实时信息。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随着危机得到初步控制，改性橡胶项目团队转向制定恢复计划，以确保改性橡胶项目能够从中迅速恢复。主要恢复计划包括：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修复受损的进度计划：重新评估改性橡胶项目进度，制定修复计划，确保改性橡胶项目尽快回归正常进程。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重新调整资源分配：优化资源分配，确保改性橡胶项目在有限资源下高效运转。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风险管理机制加强：对改性橡胶项目风险进行全面评估，制定更强化的风险管理策略，以预防未来可能的危机。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95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52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改性橡胶项目的主要产品是XXXX，预计年产值为XXX万元。这一产品在市场中占据着重要的地位，其广泛的应用范围使得该改性橡胶项目的市场前景非常广阔。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橡胶项目的xxx产品作为重要的原材料之一，将在多个领域发挥关键作用。其在建筑、交通、能源等方面的广泛应用将为整个产业链提供强大的支持，形成产业协同效应。改性橡胶项目的年产值XXX万XXX万XXX万万元不仅反映了其在市场上的巨大潜力，更预示着它对国民经济的积极贡献。这种关联度高、涉及面广的产业关系，使得该改性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5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总征地面积为XXXX平方米，相当于约XX.XX亩，其中净用地面积为XXXX平方米，红线范围内相当于约XX.XX亩。这一用地规模充分考虑了改性橡胶项目的建设需求，保障了改性橡胶项目在合适的空间内得以充分发展。改性橡胶项目规划的总建筑面积为XXXX平方米，其中主体工程建设占XXXX平方米，计容建筑面积达XXXX平方米。预计建筑工程的投资将达到XXXX万元，为改性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计划购置的设备共计XXXX台（套），设备购置费用为XXXX万元。这一设备购置计划充分考虑到改性橡胶项目的生产需求和技术要求，确保了改性橡胶项目在生产运营中具备先进的技术装备和高效的生产能力。设备的合理配置将为改性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改性橡胶项目计划总投资为XXXX万元，预计年实现营业收入为XXXX万元。这一产能规模的设定旨在确保改性橡胶项目能够在投资与回报之间取得平衡，实现长期可持续的发展。改性橡胶项目的总投资充分考虑到各个方面的需求，包括用地建设、设备购置等多个环节，以确保改性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939"/>
      <w:r>
        <w:rPr>
          <w:rFonts w:ascii="仿宋" w:eastAsia="仿宋" w:hAnsi="仿宋" w:cs="仿宋" w:hint="eastAsia"/>
          <w:sz w:val="28"/>
          <w:lang w:eastAsia="zh-CN"/>
        </w:rPr>
        <w:t>五、改性橡胶项目可持续发展</w:t>
      </w:r>
      <w:bookmarkEnd w:id="15"/>
    </w:p>
    <w:p>
      <w:pPr>
        <w:pStyle w:val="Heading2"/>
        <w:rPr>
          <w:rFonts w:ascii="仿宋" w:eastAsia="仿宋" w:hAnsi="仿宋" w:cs="仿宋" w:hint="eastAsia"/>
          <w:lang w:eastAsia="zh-CN"/>
        </w:rPr>
      </w:pPr>
      <w:bookmarkStart w:id="16" w:name="_Toc951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橡胶项目中，改性橡胶项目团队着眼于未来，明确了可持续发展的战略方向。制定的具体可持续发展目标包括降低资源使用、采用环保技术、最大化社会效益等。这一步骤不仅有助于改性橡胶项目在环保和社会责任方面达到最高标准，也为未来提供了明确的指引，确保改性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可持续实践的融入改性橡胶项目管理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性橡胶项目管理周期。从改性橡胶项目规划开始，改性橡胶项目团队就考虑了环境和社会的因素。在执行阶段，改性橡胶项目团队积极推动绿色技术的应用，优化资源利用。此外，关注员工的社会责任，通过培训和沟通活动提高员工对可持续发展的认知，使他们能够在日常工作中践行可持续实践。这些举措不仅为改性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27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扎根于改性橡胶项目的可持续发展理念，我们深信环保与社会责任是改性橡胶项目成功的关键支柱。在改性橡胶项目的每一步，我们都致力于通过创新和实践，履行对环境和社会的坚定责任。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团队通过引入先进的环保技术、建立高效的废物处理系统以及推动能源节约措施，积极履行环保责任。定期的环保监测和评估确保改性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不仅致力于自身可持续发展，还注重对社会的回馈。通过支持社区改性橡胶项目、参与慈善事业、提供培训机会等方式，改性橡胶项目积极履行社会责任。与当地社区建立积极互动，关注员工的工作与生活平衡，以及员工的身心健康，是改性橡胶项目在社会责任层面的关键举措。这样的实践不仅增强了改性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692"/>
      <w:r>
        <w:rPr>
          <w:rFonts w:ascii="仿宋" w:eastAsia="仿宋" w:hAnsi="仿宋" w:cs="仿宋" w:hint="eastAsia"/>
          <w:sz w:val="28"/>
          <w:lang w:eastAsia="zh-CN"/>
        </w:rPr>
        <w:t>六、改性橡胶项目绩效评估</w:t>
      </w:r>
      <w:bookmarkEnd w:id="18"/>
    </w:p>
    <w:p>
      <w:pPr>
        <w:pStyle w:val="Heading2"/>
        <w:rPr>
          <w:rFonts w:ascii="仿宋" w:eastAsia="仿宋" w:hAnsi="仿宋" w:cs="仿宋" w:hint="eastAsia"/>
          <w:lang w:eastAsia="zh-CN"/>
        </w:rPr>
      </w:pPr>
      <w:bookmarkStart w:id="19" w:name="_Toc2658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橡胶项目中，我们设计了一套全面的绩效评估指标，以确保改性橡胶项目的可控和成功交付。这些指标跨足改性橡胶项目目标、成本、进度和质量等多个维度，为我们提供了全面洞察改性橡胶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目标达成率是我们关注的首要指标。我们设定了明确的目标，并通过定期监测和评估，迅速发现并应对潜在的目标偏差。这为改性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橡胶项目进度作为关键的绩效指标之一，得到了精心的关注。我们制定了详细的改性橡胶项目进度计划，并设立了进度符合度指标，确保实际进度与计划进度保持一致。这使我们能够快速发现和解决潜在的进度问题，保持改性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橡胶项目绩效的不可或缺的一环。我们引入了一系列的质量标准和客户满意度指标，以确保改性橡胶项目交付的成果在质量上达到或超越预期水平。通过持续监测这些指标，我们努力提升改性橡胶项目整体质量水平，为改性橡胶项目的成功交付提供有力保障。通过这些科学且全面的绩效评估，我们能够更好地引导改性橡胶项目的持续改进，确保改性橡胶项目目标的顺利达成。</w:t>
      </w:r>
    </w:p>
    <w:p>
      <w:pPr>
        <w:pStyle w:val="Heading2"/>
        <w:ind w:firstLine="560" w:firstLineChars="200"/>
        <w:rPr>
          <w:rFonts w:ascii="仿宋" w:eastAsia="仿宋" w:hAnsi="仿宋" w:cs="仿宋" w:hint="eastAsia"/>
          <w:sz w:val="28"/>
          <w:lang w:eastAsia="zh-CN"/>
        </w:rPr>
      </w:pPr>
      <w:bookmarkStart w:id="20" w:name="_Toc609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绩效评估是改性橡胶项目中的关键环节，为确保改性橡胶项目达到预期目标，我们采用了多层次、多维度的绩效评估方法。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https://d.book118.com/095020020124011124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A3899"/>
    <w:rsid w:val="1CCA38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2002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2024-02-27T21:38:00Z</dcterms:created>
  <dcterms:modified xsi:type="dcterms:W3CDTF">2024-02-27T21:38:35Z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634BB3AC0F5F4D55992B17EF8ACA1D64_11</vt:lpwstr>
  </property>
  <property fmtid="{D5CDD505-2E9C-101B-9397-08002B2CF9AE}" pid="3" name="KSOProductBuildVer">
    <vt:lpwstr>2052-12.1.0.16388</vt:lpwstr>
  </property>
</Properties>
</file>