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电热膜项目建设方案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39" w:history="1">
        <w:r>
          <w:rPr>
            <w:rFonts w:ascii="仿宋" w:eastAsia="仿宋" w:hAnsi="仿宋" w:cs="仿宋" w:hint="eastAsia"/>
            <w:lang w:eastAsia="zh-CN"/>
          </w:rPr>
          <w:t>前言</w:t>
        </w:r>
        <w:r>
          <w:tab/>
        </w:r>
        <w:r>
          <w:fldChar w:fldCharType="begin"/>
        </w:r>
        <w:r>
          <w:instrText xml:space="preserve"> PAGEREF _Toc22139 \h </w:instrText>
        </w:r>
        <w:r>
          <w:fldChar w:fldCharType="separate"/>
        </w:r>
        <w:r>
          <w:t>3</w:t>
        </w:r>
        <w:r>
          <w:fldChar w:fldCharType="end"/>
        </w:r>
      </w:hyperlink>
    </w:p>
    <w:p>
      <w:pPr>
        <w:pStyle w:val="TOC1"/>
        <w:tabs>
          <w:tab w:val="right" w:leader="dot" w:pos="8306"/>
        </w:tabs>
      </w:pPr>
      <w:hyperlink w:anchor="_Toc24203" w:history="1">
        <w:r>
          <w:rPr>
            <w:rFonts w:ascii="仿宋" w:eastAsia="仿宋" w:hAnsi="仿宋" w:cs="仿宋" w:hint="eastAsia"/>
            <w:lang w:eastAsia="zh-CN"/>
          </w:rPr>
          <w:t>一、资源开发及综合利用分析</w:t>
        </w:r>
        <w:r>
          <w:tab/>
        </w:r>
        <w:r>
          <w:fldChar w:fldCharType="begin"/>
        </w:r>
        <w:r>
          <w:instrText xml:space="preserve"> PAGEREF _Toc24203 \h </w:instrText>
        </w:r>
        <w:r>
          <w:fldChar w:fldCharType="separate"/>
        </w:r>
        <w:r>
          <w:t>3</w:t>
        </w:r>
        <w:r>
          <w:fldChar w:fldCharType="end"/>
        </w:r>
      </w:hyperlink>
    </w:p>
    <w:p>
      <w:pPr>
        <w:pStyle w:val="TOC2"/>
        <w:tabs>
          <w:tab w:val="right" w:leader="dot" w:pos="8306"/>
        </w:tabs>
      </w:pPr>
      <w:hyperlink w:anchor="_Toc13701" w:history="1">
        <w:r>
          <w:rPr>
            <w:rFonts w:ascii="仿宋" w:eastAsia="仿宋" w:hAnsi="仿宋" w:cs="仿宋" w:hint="eastAsia"/>
            <w:lang w:eastAsia="zh-CN"/>
          </w:rPr>
          <w:t>(一)、资源开发方案</w:t>
        </w:r>
        <w:r>
          <w:tab/>
        </w:r>
        <w:r>
          <w:fldChar w:fldCharType="begin"/>
        </w:r>
        <w:r>
          <w:instrText xml:space="preserve"> PAGEREF _Toc13701 \h </w:instrText>
        </w:r>
        <w:r>
          <w:fldChar w:fldCharType="separate"/>
        </w:r>
        <w:r>
          <w:t>3</w:t>
        </w:r>
        <w:r>
          <w:fldChar w:fldCharType="end"/>
        </w:r>
      </w:hyperlink>
    </w:p>
    <w:p>
      <w:pPr>
        <w:pStyle w:val="TOC2"/>
        <w:tabs>
          <w:tab w:val="right" w:leader="dot" w:pos="8306"/>
        </w:tabs>
      </w:pPr>
      <w:hyperlink w:anchor="_Toc11530" w:history="1">
        <w:r>
          <w:rPr>
            <w:rFonts w:ascii="仿宋" w:eastAsia="仿宋" w:hAnsi="仿宋" w:cs="仿宋" w:hint="eastAsia"/>
            <w:lang w:eastAsia="zh-CN"/>
          </w:rPr>
          <w:t>(二)、资源利用方案</w:t>
        </w:r>
        <w:r>
          <w:tab/>
        </w:r>
        <w:r>
          <w:fldChar w:fldCharType="begin"/>
        </w:r>
        <w:r>
          <w:instrText xml:space="preserve"> PAGEREF _Toc11530 \h </w:instrText>
        </w:r>
        <w:r>
          <w:fldChar w:fldCharType="separate"/>
        </w:r>
        <w:r>
          <w:t>4</w:t>
        </w:r>
        <w:r>
          <w:fldChar w:fldCharType="end"/>
        </w:r>
      </w:hyperlink>
    </w:p>
    <w:p>
      <w:pPr>
        <w:pStyle w:val="TOC2"/>
        <w:tabs>
          <w:tab w:val="right" w:leader="dot" w:pos="8306"/>
        </w:tabs>
      </w:pPr>
      <w:hyperlink w:anchor="_Toc13139" w:history="1">
        <w:r>
          <w:rPr>
            <w:rFonts w:ascii="仿宋" w:eastAsia="仿宋" w:hAnsi="仿宋" w:cs="仿宋" w:hint="eastAsia"/>
            <w:lang w:eastAsia="zh-CN"/>
          </w:rPr>
          <w:t>(三)、资源节约措施</w:t>
        </w:r>
        <w:r>
          <w:tab/>
        </w:r>
        <w:r>
          <w:fldChar w:fldCharType="begin"/>
        </w:r>
        <w:r>
          <w:instrText xml:space="preserve"> PAGEREF _Toc13139 \h </w:instrText>
        </w:r>
        <w:r>
          <w:fldChar w:fldCharType="separate"/>
        </w:r>
        <w:r>
          <w:t>5</w:t>
        </w:r>
        <w:r>
          <w:fldChar w:fldCharType="end"/>
        </w:r>
      </w:hyperlink>
    </w:p>
    <w:p>
      <w:pPr>
        <w:pStyle w:val="TOC1"/>
        <w:tabs>
          <w:tab w:val="right" w:leader="dot" w:pos="8306"/>
        </w:tabs>
      </w:pPr>
      <w:hyperlink w:anchor="_Toc29536" w:history="1">
        <w:r>
          <w:rPr>
            <w:rFonts w:ascii="仿宋" w:eastAsia="仿宋" w:hAnsi="仿宋" w:cs="仿宋" w:hint="eastAsia"/>
            <w:lang w:eastAsia="zh-CN"/>
          </w:rPr>
          <w:t>二、电热膜项目概论</w:t>
        </w:r>
        <w:r>
          <w:tab/>
        </w:r>
        <w:r>
          <w:fldChar w:fldCharType="begin"/>
        </w:r>
        <w:r>
          <w:instrText xml:space="preserve"> PAGEREF _Toc29536 \h </w:instrText>
        </w:r>
        <w:r>
          <w:fldChar w:fldCharType="separate"/>
        </w:r>
        <w:r>
          <w:t>6</w:t>
        </w:r>
        <w:r>
          <w:fldChar w:fldCharType="end"/>
        </w:r>
      </w:hyperlink>
    </w:p>
    <w:p>
      <w:pPr>
        <w:pStyle w:val="TOC2"/>
        <w:tabs>
          <w:tab w:val="right" w:leader="dot" w:pos="8306"/>
        </w:tabs>
      </w:pPr>
      <w:hyperlink w:anchor="_Toc11822" w:history="1">
        <w:r>
          <w:rPr>
            <w:rFonts w:ascii="仿宋" w:eastAsia="仿宋" w:hAnsi="仿宋" w:cs="仿宋" w:hint="eastAsia"/>
            <w:lang w:eastAsia="zh-CN"/>
          </w:rPr>
          <w:t>(一)、项目申报单位概况</w:t>
        </w:r>
        <w:r>
          <w:tab/>
        </w:r>
        <w:r>
          <w:fldChar w:fldCharType="begin"/>
        </w:r>
        <w:r>
          <w:instrText xml:space="preserve"> PAGEREF _Toc11822 \h </w:instrText>
        </w:r>
        <w:r>
          <w:fldChar w:fldCharType="separate"/>
        </w:r>
        <w:r>
          <w:t>6</w:t>
        </w:r>
        <w:r>
          <w:fldChar w:fldCharType="end"/>
        </w:r>
      </w:hyperlink>
    </w:p>
    <w:p>
      <w:pPr>
        <w:pStyle w:val="TOC2"/>
        <w:tabs>
          <w:tab w:val="right" w:leader="dot" w:pos="8306"/>
        </w:tabs>
      </w:pPr>
      <w:hyperlink w:anchor="_Toc29143" w:history="1">
        <w:r>
          <w:rPr>
            <w:rFonts w:ascii="仿宋" w:eastAsia="仿宋" w:hAnsi="仿宋" w:cs="仿宋" w:hint="eastAsia"/>
            <w:lang w:eastAsia="zh-CN"/>
          </w:rPr>
          <w:t>(二)、项目概况</w:t>
        </w:r>
        <w:r>
          <w:tab/>
        </w:r>
        <w:r>
          <w:fldChar w:fldCharType="begin"/>
        </w:r>
        <w:r>
          <w:instrText xml:space="preserve"> PAGEREF _Toc29143 \h </w:instrText>
        </w:r>
        <w:r>
          <w:fldChar w:fldCharType="separate"/>
        </w:r>
        <w:r>
          <w:t>7</w:t>
        </w:r>
        <w:r>
          <w:fldChar w:fldCharType="end"/>
        </w:r>
      </w:hyperlink>
    </w:p>
    <w:p>
      <w:pPr>
        <w:pStyle w:val="TOC1"/>
        <w:tabs>
          <w:tab w:val="right" w:leader="dot" w:pos="8306"/>
        </w:tabs>
      </w:pPr>
      <w:hyperlink w:anchor="_Toc23509" w:history="1">
        <w:r>
          <w:rPr>
            <w:rFonts w:ascii="仿宋" w:eastAsia="仿宋" w:hAnsi="仿宋" w:cs="仿宋" w:hint="eastAsia"/>
            <w:lang w:eastAsia="zh-CN"/>
          </w:rPr>
          <w:t>三、环境和生态影响分析</w:t>
        </w:r>
        <w:r>
          <w:tab/>
        </w:r>
        <w:r>
          <w:fldChar w:fldCharType="begin"/>
        </w:r>
        <w:r>
          <w:instrText xml:space="preserve"> PAGEREF _Toc23509 \h </w:instrText>
        </w:r>
        <w:r>
          <w:fldChar w:fldCharType="separate"/>
        </w:r>
        <w:r>
          <w:t>10</w:t>
        </w:r>
        <w:r>
          <w:fldChar w:fldCharType="end"/>
        </w:r>
      </w:hyperlink>
    </w:p>
    <w:p>
      <w:pPr>
        <w:pStyle w:val="TOC2"/>
        <w:tabs>
          <w:tab w:val="right" w:leader="dot" w:pos="8306"/>
        </w:tabs>
      </w:pPr>
      <w:hyperlink w:anchor="_Toc2913" w:history="1">
        <w:r>
          <w:rPr>
            <w:rFonts w:ascii="仿宋" w:eastAsia="仿宋" w:hAnsi="仿宋" w:cs="仿宋" w:hint="eastAsia"/>
            <w:lang w:eastAsia="zh-CN"/>
          </w:rPr>
          <w:t>(一)、环境和生态现状</w:t>
        </w:r>
        <w:r>
          <w:tab/>
        </w:r>
        <w:r>
          <w:fldChar w:fldCharType="begin"/>
        </w:r>
        <w:r>
          <w:instrText xml:space="preserve"> PAGEREF _Toc2913 \h </w:instrText>
        </w:r>
        <w:r>
          <w:fldChar w:fldCharType="separate"/>
        </w:r>
        <w:r>
          <w:t>10</w:t>
        </w:r>
        <w:r>
          <w:fldChar w:fldCharType="end"/>
        </w:r>
      </w:hyperlink>
    </w:p>
    <w:p>
      <w:pPr>
        <w:pStyle w:val="TOC2"/>
        <w:tabs>
          <w:tab w:val="right" w:leader="dot" w:pos="8306"/>
        </w:tabs>
      </w:pPr>
      <w:hyperlink w:anchor="_Toc20182" w:history="1">
        <w:r>
          <w:rPr>
            <w:rFonts w:ascii="仿宋" w:eastAsia="仿宋" w:hAnsi="仿宋" w:cs="仿宋" w:hint="eastAsia"/>
            <w:lang w:eastAsia="zh-CN"/>
          </w:rPr>
          <w:t>(二)、生态环境影响分析</w:t>
        </w:r>
        <w:r>
          <w:tab/>
        </w:r>
        <w:r>
          <w:fldChar w:fldCharType="begin"/>
        </w:r>
        <w:r>
          <w:instrText xml:space="preserve"> PAGEREF _Toc20182 \h </w:instrText>
        </w:r>
        <w:r>
          <w:fldChar w:fldCharType="separate"/>
        </w:r>
        <w:r>
          <w:t>12</w:t>
        </w:r>
        <w:r>
          <w:fldChar w:fldCharType="end"/>
        </w:r>
      </w:hyperlink>
    </w:p>
    <w:p>
      <w:pPr>
        <w:pStyle w:val="TOC2"/>
        <w:tabs>
          <w:tab w:val="right" w:leader="dot" w:pos="8306"/>
        </w:tabs>
      </w:pPr>
      <w:hyperlink w:anchor="_Toc32279" w:history="1">
        <w:r>
          <w:rPr>
            <w:rFonts w:ascii="仿宋" w:eastAsia="仿宋" w:hAnsi="仿宋" w:cs="仿宋" w:hint="eastAsia"/>
            <w:lang w:eastAsia="zh-CN"/>
          </w:rPr>
          <w:t>(三)、生态环境保护措施</w:t>
        </w:r>
        <w:r>
          <w:tab/>
        </w:r>
        <w:r>
          <w:fldChar w:fldCharType="begin"/>
        </w:r>
        <w:r>
          <w:instrText xml:space="preserve"> PAGEREF _Toc32279 \h </w:instrText>
        </w:r>
        <w:r>
          <w:fldChar w:fldCharType="separate"/>
        </w:r>
        <w:r>
          <w:t>13</w:t>
        </w:r>
        <w:r>
          <w:fldChar w:fldCharType="end"/>
        </w:r>
      </w:hyperlink>
    </w:p>
    <w:p>
      <w:pPr>
        <w:pStyle w:val="TOC2"/>
        <w:tabs>
          <w:tab w:val="right" w:leader="dot" w:pos="8306"/>
        </w:tabs>
      </w:pPr>
      <w:hyperlink w:anchor="_Toc29608" w:history="1">
        <w:r>
          <w:rPr>
            <w:rFonts w:ascii="仿宋" w:eastAsia="仿宋" w:hAnsi="仿宋" w:cs="仿宋" w:hint="eastAsia"/>
            <w:lang w:eastAsia="zh-CN"/>
          </w:rPr>
          <w:t>(四)、地质灾害影响分析</w:t>
        </w:r>
        <w:r>
          <w:tab/>
        </w:r>
        <w:r>
          <w:fldChar w:fldCharType="begin"/>
        </w:r>
        <w:r>
          <w:instrText xml:space="preserve"> PAGEREF _Toc29608 \h </w:instrText>
        </w:r>
        <w:r>
          <w:fldChar w:fldCharType="separate"/>
        </w:r>
        <w:r>
          <w:t>15</w:t>
        </w:r>
        <w:r>
          <w:fldChar w:fldCharType="end"/>
        </w:r>
      </w:hyperlink>
    </w:p>
    <w:p>
      <w:pPr>
        <w:pStyle w:val="TOC2"/>
        <w:tabs>
          <w:tab w:val="right" w:leader="dot" w:pos="8306"/>
        </w:tabs>
      </w:pPr>
      <w:hyperlink w:anchor="_Toc30821" w:history="1">
        <w:r>
          <w:rPr>
            <w:rFonts w:ascii="仿宋" w:eastAsia="仿宋" w:hAnsi="仿宋" w:cs="仿宋" w:hint="eastAsia"/>
            <w:lang w:eastAsia="zh-CN"/>
          </w:rPr>
          <w:t>(五)、特殊环境影响</w:t>
        </w:r>
        <w:r>
          <w:tab/>
        </w:r>
        <w:r>
          <w:fldChar w:fldCharType="begin"/>
        </w:r>
        <w:r>
          <w:instrText xml:space="preserve"> PAGEREF _Toc30821 \h </w:instrText>
        </w:r>
        <w:r>
          <w:fldChar w:fldCharType="separate"/>
        </w:r>
        <w:r>
          <w:t>16</w:t>
        </w:r>
        <w:r>
          <w:fldChar w:fldCharType="end"/>
        </w:r>
      </w:hyperlink>
    </w:p>
    <w:p>
      <w:pPr>
        <w:pStyle w:val="TOC1"/>
        <w:tabs>
          <w:tab w:val="right" w:leader="dot" w:pos="8306"/>
        </w:tabs>
      </w:pPr>
      <w:hyperlink w:anchor="_Toc11150" w:history="1">
        <w:r>
          <w:rPr>
            <w:rFonts w:ascii="仿宋" w:eastAsia="仿宋" w:hAnsi="仿宋" w:cs="仿宋" w:hint="eastAsia"/>
            <w:lang w:eastAsia="zh-CN"/>
          </w:rPr>
          <w:t>四、建设风险评估分析</w:t>
        </w:r>
        <w:r>
          <w:tab/>
        </w:r>
        <w:r>
          <w:fldChar w:fldCharType="begin"/>
        </w:r>
        <w:r>
          <w:instrText xml:space="preserve"> PAGEREF _Toc11150 \h </w:instrText>
        </w:r>
        <w:r>
          <w:fldChar w:fldCharType="separate"/>
        </w:r>
        <w:r>
          <w:t>17</w:t>
        </w:r>
        <w:r>
          <w:fldChar w:fldCharType="end"/>
        </w:r>
      </w:hyperlink>
    </w:p>
    <w:p>
      <w:pPr>
        <w:pStyle w:val="TOC2"/>
        <w:tabs>
          <w:tab w:val="right" w:leader="dot" w:pos="8306"/>
        </w:tabs>
      </w:pPr>
      <w:hyperlink w:anchor="_Toc14569" w:history="1">
        <w:r>
          <w:rPr>
            <w:rFonts w:ascii="仿宋" w:eastAsia="仿宋" w:hAnsi="仿宋" w:cs="仿宋" w:hint="eastAsia"/>
            <w:lang w:eastAsia="zh-CN"/>
          </w:rPr>
          <w:t>(一)、政策风险分析</w:t>
        </w:r>
        <w:r>
          <w:tab/>
        </w:r>
        <w:r>
          <w:fldChar w:fldCharType="begin"/>
        </w:r>
        <w:r>
          <w:instrText xml:space="preserve"> PAGEREF _Toc14569 \h </w:instrText>
        </w:r>
        <w:r>
          <w:fldChar w:fldCharType="separate"/>
        </w:r>
        <w:r>
          <w:t>17</w:t>
        </w:r>
        <w:r>
          <w:fldChar w:fldCharType="end"/>
        </w:r>
      </w:hyperlink>
    </w:p>
    <w:p>
      <w:pPr>
        <w:pStyle w:val="TOC2"/>
        <w:tabs>
          <w:tab w:val="right" w:leader="dot" w:pos="8306"/>
        </w:tabs>
      </w:pPr>
      <w:hyperlink w:anchor="_Toc7044" w:history="1">
        <w:r>
          <w:rPr>
            <w:rFonts w:ascii="仿宋" w:eastAsia="仿宋" w:hAnsi="仿宋" w:cs="仿宋" w:hint="eastAsia"/>
            <w:lang w:eastAsia="zh-CN"/>
          </w:rPr>
          <w:t>(二)、社会风险分析</w:t>
        </w:r>
        <w:r>
          <w:tab/>
        </w:r>
        <w:r>
          <w:fldChar w:fldCharType="begin"/>
        </w:r>
        <w:r>
          <w:instrText xml:space="preserve"> PAGEREF _Toc7044 \h </w:instrText>
        </w:r>
        <w:r>
          <w:fldChar w:fldCharType="separate"/>
        </w:r>
        <w:r>
          <w:t>18</w:t>
        </w:r>
        <w:r>
          <w:fldChar w:fldCharType="end"/>
        </w:r>
      </w:hyperlink>
    </w:p>
    <w:p>
      <w:pPr>
        <w:pStyle w:val="TOC2"/>
        <w:tabs>
          <w:tab w:val="right" w:leader="dot" w:pos="8306"/>
        </w:tabs>
      </w:pPr>
      <w:hyperlink w:anchor="_Toc5658" w:history="1">
        <w:r>
          <w:rPr>
            <w:rFonts w:ascii="仿宋" w:eastAsia="仿宋" w:hAnsi="仿宋" w:cs="仿宋" w:hint="eastAsia"/>
            <w:lang w:eastAsia="zh-CN"/>
          </w:rPr>
          <w:t>(三)、市场风险分析</w:t>
        </w:r>
        <w:r>
          <w:tab/>
        </w:r>
        <w:r>
          <w:fldChar w:fldCharType="begin"/>
        </w:r>
        <w:r>
          <w:instrText xml:space="preserve"> PAGEREF _Toc5658 \h </w:instrText>
        </w:r>
        <w:r>
          <w:fldChar w:fldCharType="separate"/>
        </w:r>
        <w:r>
          <w:t>20</w:t>
        </w:r>
        <w:r>
          <w:fldChar w:fldCharType="end"/>
        </w:r>
      </w:hyperlink>
    </w:p>
    <w:p>
      <w:pPr>
        <w:pStyle w:val="TOC2"/>
        <w:tabs>
          <w:tab w:val="right" w:leader="dot" w:pos="8306"/>
        </w:tabs>
      </w:pPr>
      <w:hyperlink w:anchor="_Toc14292" w:history="1">
        <w:r>
          <w:rPr>
            <w:rFonts w:ascii="仿宋" w:eastAsia="仿宋" w:hAnsi="仿宋" w:cs="仿宋" w:hint="eastAsia"/>
            <w:lang w:eastAsia="zh-CN"/>
          </w:rPr>
          <w:t>(四)、资金风险分析</w:t>
        </w:r>
        <w:r>
          <w:tab/>
        </w:r>
        <w:r>
          <w:fldChar w:fldCharType="begin"/>
        </w:r>
        <w:r>
          <w:instrText xml:space="preserve"> PAGEREF _Toc14292 \h </w:instrText>
        </w:r>
        <w:r>
          <w:fldChar w:fldCharType="separate"/>
        </w:r>
        <w:r>
          <w:t>21</w:t>
        </w:r>
        <w:r>
          <w:fldChar w:fldCharType="end"/>
        </w:r>
      </w:hyperlink>
    </w:p>
    <w:p>
      <w:pPr>
        <w:pStyle w:val="TOC2"/>
        <w:tabs>
          <w:tab w:val="right" w:leader="dot" w:pos="8306"/>
        </w:tabs>
      </w:pPr>
      <w:hyperlink w:anchor="_Toc29729" w:history="1">
        <w:r>
          <w:rPr>
            <w:rFonts w:ascii="仿宋" w:eastAsia="仿宋" w:hAnsi="仿宋" w:cs="仿宋" w:hint="eastAsia"/>
            <w:lang w:eastAsia="zh-CN"/>
          </w:rPr>
          <w:t>(五)、技术风险分析</w:t>
        </w:r>
        <w:r>
          <w:tab/>
        </w:r>
        <w:r>
          <w:fldChar w:fldCharType="begin"/>
        </w:r>
        <w:r>
          <w:instrText xml:space="preserve"> PAGEREF _Toc29729 \h </w:instrText>
        </w:r>
        <w:r>
          <w:fldChar w:fldCharType="separate"/>
        </w:r>
        <w:r>
          <w:t>22</w:t>
        </w:r>
        <w:r>
          <w:fldChar w:fldCharType="end"/>
        </w:r>
      </w:hyperlink>
    </w:p>
    <w:p>
      <w:pPr>
        <w:pStyle w:val="TOC2"/>
        <w:tabs>
          <w:tab w:val="right" w:leader="dot" w:pos="8306"/>
        </w:tabs>
      </w:pPr>
      <w:hyperlink w:anchor="_Toc6397" w:history="1">
        <w:r>
          <w:rPr>
            <w:rFonts w:ascii="仿宋" w:eastAsia="仿宋" w:hAnsi="仿宋" w:cs="仿宋" w:hint="eastAsia"/>
            <w:lang w:eastAsia="zh-CN"/>
          </w:rPr>
          <w:t>(六)、财务风险分析</w:t>
        </w:r>
        <w:r>
          <w:tab/>
        </w:r>
        <w:r>
          <w:fldChar w:fldCharType="begin"/>
        </w:r>
        <w:r>
          <w:instrText xml:space="preserve"> PAGEREF _Toc6397 \h </w:instrText>
        </w:r>
        <w:r>
          <w:fldChar w:fldCharType="separate"/>
        </w:r>
        <w:r>
          <w:t>23</w:t>
        </w:r>
        <w:r>
          <w:fldChar w:fldCharType="end"/>
        </w:r>
      </w:hyperlink>
    </w:p>
    <w:p>
      <w:pPr>
        <w:pStyle w:val="TOC2"/>
        <w:tabs>
          <w:tab w:val="right" w:leader="dot" w:pos="8306"/>
        </w:tabs>
      </w:pPr>
      <w:hyperlink w:anchor="_Toc8850" w:history="1">
        <w:r>
          <w:rPr>
            <w:rFonts w:ascii="仿宋" w:eastAsia="仿宋" w:hAnsi="仿宋" w:cs="仿宋" w:hint="eastAsia"/>
            <w:lang w:eastAsia="zh-CN"/>
          </w:rPr>
          <w:t>(七)、管理风险分析</w:t>
        </w:r>
        <w:r>
          <w:tab/>
        </w:r>
        <w:r>
          <w:fldChar w:fldCharType="begin"/>
        </w:r>
        <w:r>
          <w:instrText xml:space="preserve"> PAGEREF _Toc8850 \h </w:instrText>
        </w:r>
        <w:r>
          <w:fldChar w:fldCharType="separate"/>
        </w:r>
        <w:r>
          <w:t>25</w:t>
        </w:r>
        <w:r>
          <w:fldChar w:fldCharType="end"/>
        </w:r>
      </w:hyperlink>
    </w:p>
    <w:p>
      <w:pPr>
        <w:pStyle w:val="TOC2"/>
        <w:tabs>
          <w:tab w:val="right" w:leader="dot" w:pos="8306"/>
        </w:tabs>
      </w:pPr>
      <w:hyperlink w:anchor="_Toc19722" w:history="1">
        <w:r>
          <w:rPr>
            <w:rFonts w:ascii="仿宋" w:eastAsia="仿宋" w:hAnsi="仿宋" w:cs="仿宋" w:hint="eastAsia"/>
            <w:lang w:eastAsia="zh-CN"/>
          </w:rPr>
          <w:t>(八)、其它风险分析</w:t>
        </w:r>
        <w:r>
          <w:tab/>
        </w:r>
        <w:r>
          <w:fldChar w:fldCharType="begin"/>
        </w:r>
        <w:r>
          <w:instrText xml:space="preserve"> PAGEREF _Toc19722 \h </w:instrText>
        </w:r>
        <w:r>
          <w:fldChar w:fldCharType="separate"/>
        </w:r>
        <w:r>
          <w:t>26</w:t>
        </w:r>
        <w:r>
          <w:fldChar w:fldCharType="end"/>
        </w:r>
      </w:hyperlink>
    </w:p>
    <w:p>
      <w:pPr>
        <w:pStyle w:val="TOC2"/>
        <w:tabs>
          <w:tab w:val="right" w:leader="dot" w:pos="8306"/>
        </w:tabs>
      </w:pPr>
      <w:hyperlink w:anchor="_Toc10475" w:history="1">
        <w:r>
          <w:rPr>
            <w:rFonts w:ascii="仿宋" w:eastAsia="仿宋" w:hAnsi="仿宋" w:cs="仿宋" w:hint="eastAsia"/>
            <w:lang w:eastAsia="zh-CN"/>
          </w:rPr>
          <w:t>(九)、社会影响评估</w:t>
        </w:r>
        <w:r>
          <w:tab/>
        </w:r>
        <w:r>
          <w:fldChar w:fldCharType="begin"/>
        </w:r>
        <w:r>
          <w:instrText xml:space="preserve"> PAGEREF _Toc10475 \h </w:instrText>
        </w:r>
        <w:r>
          <w:fldChar w:fldCharType="separate"/>
        </w:r>
        <w:r>
          <w:t>28</w:t>
        </w:r>
        <w:r>
          <w:fldChar w:fldCharType="end"/>
        </w:r>
      </w:hyperlink>
    </w:p>
    <w:p>
      <w:pPr>
        <w:pStyle w:val="TOC1"/>
        <w:tabs>
          <w:tab w:val="right" w:leader="dot" w:pos="8306"/>
        </w:tabs>
      </w:pPr>
      <w:hyperlink w:anchor="_Toc12444" w:history="1">
        <w:r>
          <w:rPr>
            <w:rFonts w:ascii="仿宋" w:eastAsia="仿宋" w:hAnsi="仿宋" w:cs="仿宋" w:hint="eastAsia"/>
            <w:lang w:eastAsia="zh-CN"/>
          </w:rPr>
          <w:t>五、财务管理与成本控制</w:t>
        </w:r>
        <w:r>
          <w:tab/>
        </w:r>
        <w:r>
          <w:fldChar w:fldCharType="begin"/>
        </w:r>
        <w:r>
          <w:instrText xml:space="preserve"> PAGEREF _Toc12444 \h </w:instrText>
        </w:r>
        <w:r>
          <w:fldChar w:fldCharType="separate"/>
        </w:r>
        <w:r>
          <w:t>30</w:t>
        </w:r>
        <w:r>
          <w:fldChar w:fldCharType="end"/>
        </w:r>
      </w:hyperlink>
    </w:p>
    <w:p>
      <w:pPr>
        <w:pStyle w:val="TOC2"/>
        <w:tabs>
          <w:tab w:val="right" w:leader="dot" w:pos="8306"/>
        </w:tabs>
      </w:pPr>
      <w:hyperlink w:anchor="_Toc32766" w:history="1">
        <w:r>
          <w:rPr>
            <w:rFonts w:ascii="仿宋" w:eastAsia="仿宋" w:hAnsi="仿宋" w:cs="仿宋" w:hint="eastAsia"/>
            <w:lang w:eastAsia="zh-CN"/>
          </w:rPr>
          <w:t>(一)、财务管理体系建设</w:t>
        </w:r>
        <w:r>
          <w:tab/>
        </w:r>
        <w:r>
          <w:fldChar w:fldCharType="begin"/>
        </w:r>
        <w:r>
          <w:instrText xml:space="preserve"> PAGEREF _Toc32766 \h </w:instrText>
        </w:r>
        <w:r>
          <w:fldChar w:fldCharType="separate"/>
        </w:r>
        <w:r>
          <w:t>30</w:t>
        </w:r>
        <w:r>
          <w:fldChar w:fldCharType="end"/>
        </w:r>
      </w:hyperlink>
    </w:p>
    <w:p>
      <w:pPr>
        <w:pStyle w:val="TOC2"/>
        <w:tabs>
          <w:tab w:val="right" w:leader="dot" w:pos="8306"/>
        </w:tabs>
      </w:pPr>
      <w:hyperlink w:anchor="_Toc29991" w:history="1">
        <w:r>
          <w:rPr>
            <w:rFonts w:ascii="仿宋" w:eastAsia="仿宋" w:hAnsi="仿宋" w:cs="仿宋" w:hint="eastAsia"/>
            <w:lang w:eastAsia="zh-CN"/>
          </w:rPr>
          <w:t>(二)、成本控制措施</w:t>
        </w:r>
        <w:r>
          <w:tab/>
        </w:r>
        <w:r>
          <w:fldChar w:fldCharType="begin"/>
        </w:r>
        <w:r>
          <w:instrText xml:space="preserve"> PAGEREF _Toc29991 \h </w:instrText>
        </w:r>
        <w:r>
          <w:fldChar w:fldCharType="separate"/>
        </w:r>
        <w:r>
          <w:t>31</w:t>
        </w:r>
        <w:r>
          <w:fldChar w:fldCharType="end"/>
        </w:r>
      </w:hyperlink>
    </w:p>
    <w:p>
      <w:pPr>
        <w:pStyle w:val="TOC1"/>
        <w:tabs>
          <w:tab w:val="right" w:leader="dot" w:pos="8306"/>
        </w:tabs>
      </w:pPr>
      <w:hyperlink w:anchor="_Toc26545" w:history="1">
        <w:r>
          <w:rPr>
            <w:rFonts w:ascii="仿宋" w:eastAsia="仿宋" w:hAnsi="仿宋" w:cs="仿宋" w:hint="eastAsia"/>
            <w:lang w:eastAsia="zh-CN"/>
          </w:rPr>
          <w:t>六、社会影响分析</w:t>
        </w:r>
        <w:r>
          <w:tab/>
        </w:r>
        <w:r>
          <w:fldChar w:fldCharType="begin"/>
        </w:r>
        <w:r>
          <w:instrText xml:space="preserve"> PAGEREF _Toc26545 \h </w:instrText>
        </w:r>
        <w:r>
          <w:fldChar w:fldCharType="separate"/>
        </w:r>
        <w:r>
          <w:t>32</w:t>
        </w:r>
        <w:r>
          <w:fldChar w:fldCharType="end"/>
        </w:r>
      </w:hyperlink>
    </w:p>
    <w:p>
      <w:pPr>
        <w:pStyle w:val="TOC2"/>
        <w:tabs>
          <w:tab w:val="right" w:leader="dot" w:pos="8306"/>
        </w:tabs>
      </w:pPr>
      <w:hyperlink w:anchor="_Toc26164" w:history="1">
        <w:r>
          <w:rPr>
            <w:rFonts w:ascii="仿宋" w:eastAsia="仿宋" w:hAnsi="仿宋" w:cs="仿宋" w:hint="eastAsia"/>
            <w:lang w:eastAsia="zh-CN"/>
          </w:rPr>
          <w:t>(一)、社会影响效果分析</w:t>
        </w:r>
        <w:r>
          <w:tab/>
        </w:r>
        <w:r>
          <w:fldChar w:fldCharType="begin"/>
        </w:r>
        <w:r>
          <w:instrText xml:space="preserve"> PAGEREF _Toc26164 \h </w:instrText>
        </w:r>
        <w:r>
          <w:fldChar w:fldCharType="separate"/>
        </w:r>
        <w:r>
          <w:t>32</w:t>
        </w:r>
        <w:r>
          <w:fldChar w:fldCharType="end"/>
        </w:r>
      </w:hyperlink>
    </w:p>
    <w:p>
      <w:pPr>
        <w:pStyle w:val="TOC2"/>
        <w:tabs>
          <w:tab w:val="right" w:leader="dot" w:pos="8306"/>
        </w:tabs>
      </w:pPr>
      <w:hyperlink w:anchor="_Toc17337" w:history="1">
        <w:r>
          <w:rPr>
            <w:rFonts w:ascii="仿宋" w:eastAsia="仿宋" w:hAnsi="仿宋" w:cs="仿宋" w:hint="eastAsia"/>
            <w:lang w:eastAsia="zh-CN"/>
          </w:rPr>
          <w:t>(二)、社会适应性分析</w:t>
        </w:r>
        <w:r>
          <w:tab/>
        </w:r>
        <w:r>
          <w:fldChar w:fldCharType="begin"/>
        </w:r>
        <w:r>
          <w:instrText xml:space="preserve"> PAGEREF _Toc17337 \h </w:instrText>
        </w:r>
        <w:r>
          <w:fldChar w:fldCharType="separate"/>
        </w:r>
        <w:r>
          <w:t>35</w:t>
        </w:r>
        <w:r>
          <w:fldChar w:fldCharType="end"/>
        </w:r>
      </w:hyperlink>
    </w:p>
    <w:p>
      <w:pPr>
        <w:pStyle w:val="TOC2"/>
        <w:tabs>
          <w:tab w:val="right" w:leader="dot" w:pos="8306"/>
        </w:tabs>
      </w:pPr>
      <w:hyperlink w:anchor="_Toc19885" w:history="1">
        <w:r>
          <w:rPr>
            <w:rFonts w:ascii="仿宋" w:eastAsia="仿宋" w:hAnsi="仿宋" w:cs="仿宋" w:hint="eastAsia"/>
            <w:lang w:eastAsia="zh-CN"/>
          </w:rPr>
          <w:t>(三)、社会风险及对策分析</w:t>
        </w:r>
        <w:r>
          <w:tab/>
        </w:r>
        <w:r>
          <w:fldChar w:fldCharType="begin"/>
        </w:r>
        <w:r>
          <w:instrText xml:space="preserve"> PAGEREF _Toc19885 \h </w:instrText>
        </w:r>
        <w:r>
          <w:fldChar w:fldCharType="separate"/>
        </w:r>
        <w:r>
          <w:t>36</w:t>
        </w:r>
        <w:r>
          <w:fldChar w:fldCharType="end"/>
        </w:r>
      </w:hyperlink>
    </w:p>
    <w:p>
      <w:pPr>
        <w:pStyle w:val="TOC1"/>
        <w:tabs>
          <w:tab w:val="right" w:leader="dot" w:pos="8306"/>
        </w:tabs>
      </w:pPr>
      <w:hyperlink w:anchor="_Toc32574" w:history="1">
        <w:r>
          <w:rPr>
            <w:rFonts w:ascii="仿宋" w:eastAsia="仿宋" w:hAnsi="仿宋" w:cs="仿宋" w:hint="eastAsia"/>
            <w:lang w:eastAsia="zh-CN"/>
          </w:rPr>
          <w:t>七、资金管理与财务规划</w:t>
        </w:r>
        <w:r>
          <w:tab/>
        </w:r>
        <w:r>
          <w:fldChar w:fldCharType="begin"/>
        </w:r>
        <w:r>
          <w:instrText xml:space="preserve"> PAGEREF _Toc32574 \h </w:instrText>
        </w:r>
        <w:r>
          <w:fldChar w:fldCharType="separate"/>
        </w:r>
        <w:r>
          <w:t>40</w:t>
        </w:r>
        <w:r>
          <w:fldChar w:fldCharType="end"/>
        </w:r>
      </w:hyperlink>
    </w:p>
    <w:p>
      <w:pPr>
        <w:pStyle w:val="TOC2"/>
        <w:tabs>
          <w:tab w:val="right" w:leader="dot" w:pos="8306"/>
        </w:tabs>
      </w:pPr>
      <w:hyperlink w:anchor="_Toc6003" w:history="1">
        <w:r>
          <w:rPr>
            <w:rFonts w:ascii="仿宋" w:eastAsia="仿宋" w:hAnsi="仿宋" w:cs="仿宋" w:hint="eastAsia"/>
            <w:lang w:eastAsia="zh-CN"/>
          </w:rPr>
          <w:t>(一)、项目资金来源与筹措</w:t>
        </w:r>
        <w:r>
          <w:tab/>
        </w:r>
        <w:r>
          <w:fldChar w:fldCharType="begin"/>
        </w:r>
        <w:r>
          <w:instrText xml:space="preserve"> PAGEREF _Toc6003 \h </w:instrText>
        </w:r>
        <w:r>
          <w:fldChar w:fldCharType="separate"/>
        </w:r>
        <w:r>
          <w:t>40</w:t>
        </w:r>
        <w:r>
          <w:fldChar w:fldCharType="end"/>
        </w:r>
      </w:hyperlink>
    </w:p>
    <w:p>
      <w:pPr>
        <w:pStyle w:val="TOC2"/>
        <w:tabs>
          <w:tab w:val="right" w:leader="dot" w:pos="8306"/>
        </w:tabs>
      </w:pPr>
      <w:hyperlink w:anchor="_Toc13960" w:history="1">
        <w:r>
          <w:rPr>
            <w:rFonts w:ascii="仿宋" w:eastAsia="仿宋" w:hAnsi="仿宋" w:cs="仿宋" w:hint="eastAsia"/>
            <w:lang w:eastAsia="zh-CN"/>
          </w:rPr>
          <w:t>(二)、资金使用与监管</w:t>
        </w:r>
        <w:r>
          <w:tab/>
        </w:r>
        <w:r>
          <w:fldChar w:fldCharType="begin"/>
        </w:r>
        <w:r>
          <w:instrText xml:space="preserve"> PAGEREF _Toc13960 \h </w:instrText>
        </w:r>
        <w:r>
          <w:fldChar w:fldCharType="separate"/>
        </w:r>
        <w:r>
          <w:t>41</w:t>
        </w:r>
        <w:r>
          <w:fldChar w:fldCharType="end"/>
        </w:r>
      </w:hyperlink>
    </w:p>
    <w:p>
      <w:pPr>
        <w:pStyle w:val="TOC2"/>
        <w:tabs>
          <w:tab w:val="right" w:leader="dot" w:pos="8306"/>
        </w:tabs>
      </w:pPr>
      <w:hyperlink w:anchor="_Toc5851" w:history="1">
        <w:r>
          <w:rPr>
            <w:rFonts w:ascii="仿宋" w:eastAsia="仿宋" w:hAnsi="仿宋" w:cs="仿宋" w:hint="eastAsia"/>
            <w:lang w:eastAsia="zh-CN"/>
          </w:rPr>
          <w:t>(三)、财务规划与预测</w:t>
        </w:r>
        <w:r>
          <w:tab/>
        </w:r>
        <w:r>
          <w:fldChar w:fldCharType="begin"/>
        </w:r>
        <w:r>
          <w:instrText xml:space="preserve"> PAGEREF _Toc5851 \h </w:instrText>
        </w:r>
        <w:r>
          <w:fldChar w:fldCharType="separate"/>
        </w:r>
        <w:r>
          <w:t>42</w:t>
        </w:r>
        <w:r>
          <w:fldChar w:fldCharType="end"/>
        </w:r>
      </w:hyperlink>
    </w:p>
    <w:p>
      <w:pPr>
        <w:pStyle w:val="TOC1"/>
        <w:tabs>
          <w:tab w:val="right" w:leader="dot" w:pos="8306"/>
        </w:tabs>
      </w:pPr>
      <w:hyperlink w:anchor="_Toc7971" w:history="1">
        <w:r>
          <w:rPr>
            <w:rFonts w:ascii="仿宋" w:eastAsia="仿宋" w:hAnsi="仿宋" w:cs="仿宋" w:hint="eastAsia"/>
            <w:lang w:eastAsia="zh-CN"/>
          </w:rPr>
          <w:t>八、环境保护与绿色发展</w:t>
        </w:r>
        <w:r>
          <w:tab/>
        </w:r>
        <w:r>
          <w:fldChar w:fldCharType="begin"/>
        </w:r>
        <w:r>
          <w:instrText xml:space="preserve"> PAGEREF _Toc7971 \h </w:instrText>
        </w:r>
        <w:r>
          <w:fldChar w:fldCharType="separate"/>
        </w:r>
        <w:r>
          <w:t>43</w:t>
        </w:r>
        <w:r>
          <w:fldChar w:fldCharType="end"/>
        </w:r>
      </w:hyperlink>
    </w:p>
    <w:p>
      <w:pPr>
        <w:pStyle w:val="TOC2"/>
        <w:tabs>
          <w:tab w:val="right" w:leader="dot" w:pos="8306"/>
        </w:tabs>
      </w:pPr>
      <w:hyperlink w:anchor="_Toc9400" w:history="1">
        <w:r>
          <w:rPr>
            <w:rFonts w:ascii="仿宋" w:eastAsia="仿宋" w:hAnsi="仿宋" w:cs="仿宋" w:hint="eastAsia"/>
            <w:lang w:eastAsia="zh-CN"/>
          </w:rPr>
          <w:t>(一)、环境保护措施</w:t>
        </w:r>
        <w:r>
          <w:tab/>
        </w:r>
        <w:r>
          <w:fldChar w:fldCharType="begin"/>
        </w:r>
        <w:r>
          <w:instrText xml:space="preserve"> PAGEREF _Toc9400 \h </w:instrText>
        </w:r>
        <w:r>
          <w:fldChar w:fldCharType="separate"/>
        </w:r>
        <w:r>
          <w:t>43</w:t>
        </w:r>
        <w:r>
          <w:fldChar w:fldCharType="end"/>
        </w:r>
      </w:hyperlink>
    </w:p>
    <w:p>
      <w:pPr>
        <w:pStyle w:val="TOC2"/>
        <w:tabs>
          <w:tab w:val="right" w:leader="dot" w:pos="8306"/>
        </w:tabs>
      </w:pPr>
      <w:hyperlink w:anchor="_Toc10784" w:history="1">
        <w:r>
          <w:rPr>
            <w:rFonts w:ascii="仿宋" w:eastAsia="仿宋" w:hAnsi="仿宋" w:cs="仿宋" w:hint="eastAsia"/>
            <w:lang w:eastAsia="zh-CN"/>
          </w:rPr>
          <w:t>(二)、绿色发展与可持续发展策略</w:t>
        </w:r>
        <w:r>
          <w:tab/>
        </w:r>
        <w:r>
          <w:fldChar w:fldCharType="begin"/>
        </w:r>
        <w:r>
          <w:instrText xml:space="preserve"> PAGEREF _Toc10784 \h </w:instrText>
        </w:r>
        <w:r>
          <w:fldChar w:fldCharType="separate"/>
        </w:r>
        <w:r>
          <w:t>45</w:t>
        </w:r>
        <w:r>
          <w:fldChar w:fldCharType="end"/>
        </w:r>
      </w:hyperlink>
    </w:p>
    <w:p>
      <w:pPr>
        <w:pStyle w:val="TOC1"/>
        <w:tabs>
          <w:tab w:val="right" w:leader="dot" w:pos="8306"/>
        </w:tabs>
      </w:pPr>
      <w:hyperlink w:anchor="_Toc17187" w:history="1">
        <w:r>
          <w:rPr>
            <w:rFonts w:ascii="仿宋" w:eastAsia="仿宋" w:hAnsi="仿宋" w:cs="仿宋" w:hint="eastAsia"/>
            <w:lang w:eastAsia="zh-CN"/>
          </w:rPr>
          <w:t>九、项目变更管理</w:t>
        </w:r>
        <w:r>
          <w:tab/>
        </w:r>
        <w:r>
          <w:fldChar w:fldCharType="begin"/>
        </w:r>
        <w:r>
          <w:instrText xml:space="preserve"> PAGEREF _Toc17187 \h </w:instrText>
        </w:r>
        <w:r>
          <w:fldChar w:fldCharType="separate"/>
        </w:r>
        <w:r>
          <w:t>47</w:t>
        </w:r>
        <w:r>
          <w:fldChar w:fldCharType="end"/>
        </w:r>
      </w:hyperlink>
    </w:p>
    <w:p>
      <w:pPr>
        <w:pStyle w:val="TOC2"/>
        <w:tabs>
          <w:tab w:val="right" w:leader="dot" w:pos="8306"/>
        </w:tabs>
      </w:pPr>
      <w:hyperlink w:anchor="_Toc31065" w:history="1">
        <w:r>
          <w:rPr>
            <w:rFonts w:ascii="仿宋" w:eastAsia="仿宋" w:hAnsi="仿宋" w:cs="仿宋" w:hint="eastAsia"/>
            <w:lang w:eastAsia="zh-CN"/>
          </w:rPr>
          <w:t>(一)、变更控制流程</w:t>
        </w:r>
        <w:r>
          <w:tab/>
        </w:r>
        <w:r>
          <w:fldChar w:fldCharType="begin"/>
        </w:r>
        <w:r>
          <w:instrText xml:space="preserve"> PAGEREF _Toc31065 \h </w:instrText>
        </w:r>
        <w:r>
          <w:fldChar w:fldCharType="separate"/>
        </w:r>
        <w:r>
          <w:t>47</w:t>
        </w:r>
        <w:r>
          <w:fldChar w:fldCharType="end"/>
        </w:r>
      </w:hyperlink>
    </w:p>
    <w:p>
      <w:pPr>
        <w:pStyle w:val="TOC2"/>
        <w:tabs>
          <w:tab w:val="right" w:leader="dot" w:pos="8306"/>
        </w:tabs>
      </w:pPr>
      <w:hyperlink w:anchor="_Toc7204" w:history="1">
        <w:r>
          <w:rPr>
            <w:rFonts w:ascii="仿宋" w:eastAsia="仿宋" w:hAnsi="仿宋" w:cs="仿宋" w:hint="eastAsia"/>
            <w:lang w:eastAsia="zh-CN"/>
          </w:rPr>
          <w:t>(二)、影响评估与处理</w:t>
        </w:r>
        <w:r>
          <w:tab/>
        </w:r>
        <w:r>
          <w:fldChar w:fldCharType="begin"/>
        </w:r>
        <w:r>
          <w:instrText xml:space="preserve"> PAGEREF _Toc7204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08" w:history="1">
        <w:r>
          <w:rPr>
            <w:rFonts w:ascii="仿宋" w:eastAsia="仿宋" w:hAnsi="仿宋" w:cs="仿宋" w:hint="eastAsia"/>
            <w:lang w:eastAsia="zh-CN"/>
          </w:rPr>
          <w:t>(三)、变更记录与追踪</w:t>
        </w:r>
        <w:r>
          <w:tab/>
        </w:r>
        <w:r>
          <w:fldChar w:fldCharType="begin"/>
        </w:r>
        <w:r>
          <w:instrText xml:space="preserve"> PAGEREF _Toc18408 \h </w:instrText>
        </w:r>
        <w:r>
          <w:fldChar w:fldCharType="separate"/>
        </w:r>
        <w:r>
          <w:t>49</w:t>
        </w:r>
        <w:r>
          <w:fldChar w:fldCharType="end"/>
        </w:r>
      </w:hyperlink>
    </w:p>
    <w:p>
      <w:pPr>
        <w:pStyle w:val="TOC2"/>
        <w:tabs>
          <w:tab w:val="right" w:leader="dot" w:pos="8306"/>
        </w:tabs>
      </w:pPr>
      <w:hyperlink w:anchor="_Toc6878" w:history="1">
        <w:r>
          <w:rPr>
            <w:rFonts w:ascii="仿宋" w:eastAsia="仿宋" w:hAnsi="仿宋" w:cs="仿宋" w:hint="eastAsia"/>
            <w:lang w:eastAsia="zh-CN"/>
          </w:rPr>
          <w:t>(四)、变更管理策略</w:t>
        </w:r>
        <w:r>
          <w:tab/>
        </w:r>
        <w:r>
          <w:fldChar w:fldCharType="begin"/>
        </w:r>
        <w:r>
          <w:instrText xml:space="preserve"> PAGEREF _Toc6878 \h </w:instrText>
        </w:r>
        <w:r>
          <w:fldChar w:fldCharType="separate"/>
        </w:r>
        <w:r>
          <w:t>51</w:t>
        </w:r>
        <w:r>
          <w:fldChar w:fldCharType="end"/>
        </w:r>
      </w:hyperlink>
    </w:p>
    <w:p>
      <w:pPr>
        <w:pStyle w:val="TOC1"/>
        <w:tabs>
          <w:tab w:val="right" w:leader="dot" w:pos="8306"/>
        </w:tabs>
      </w:pPr>
      <w:hyperlink w:anchor="_Toc10025" w:history="1">
        <w:r>
          <w:rPr>
            <w:rFonts w:ascii="仿宋" w:eastAsia="仿宋" w:hAnsi="仿宋" w:cs="仿宋" w:hint="eastAsia"/>
            <w:lang w:eastAsia="zh-CN"/>
          </w:rPr>
          <w:t>十、安全与应急管理</w:t>
        </w:r>
        <w:r>
          <w:tab/>
        </w:r>
        <w:r>
          <w:fldChar w:fldCharType="begin"/>
        </w:r>
        <w:r>
          <w:instrText xml:space="preserve"> PAGEREF _Toc10025 \h </w:instrText>
        </w:r>
        <w:r>
          <w:fldChar w:fldCharType="separate"/>
        </w:r>
        <w:r>
          <w:t>52</w:t>
        </w:r>
        <w:r>
          <w:fldChar w:fldCharType="end"/>
        </w:r>
      </w:hyperlink>
    </w:p>
    <w:p>
      <w:pPr>
        <w:pStyle w:val="TOC2"/>
        <w:tabs>
          <w:tab w:val="right" w:leader="dot" w:pos="8306"/>
        </w:tabs>
      </w:pPr>
      <w:hyperlink w:anchor="_Toc6900" w:history="1">
        <w:r>
          <w:rPr>
            <w:rFonts w:ascii="仿宋" w:eastAsia="仿宋" w:hAnsi="仿宋" w:cs="仿宋" w:hint="eastAsia"/>
            <w:lang w:eastAsia="zh-CN"/>
          </w:rPr>
          <w:t>(一)、安全生产管理</w:t>
        </w:r>
        <w:r>
          <w:tab/>
        </w:r>
        <w:r>
          <w:fldChar w:fldCharType="begin"/>
        </w:r>
        <w:r>
          <w:instrText xml:space="preserve"> PAGEREF _Toc6900 \h </w:instrText>
        </w:r>
        <w:r>
          <w:fldChar w:fldCharType="separate"/>
        </w:r>
        <w:r>
          <w:t>52</w:t>
        </w:r>
        <w:r>
          <w:fldChar w:fldCharType="end"/>
        </w:r>
      </w:hyperlink>
    </w:p>
    <w:p>
      <w:pPr>
        <w:pStyle w:val="TOC2"/>
        <w:tabs>
          <w:tab w:val="right" w:leader="dot" w:pos="8306"/>
        </w:tabs>
      </w:pPr>
      <w:hyperlink w:anchor="_Toc15617" w:history="1">
        <w:r>
          <w:rPr>
            <w:rFonts w:ascii="仿宋" w:eastAsia="仿宋" w:hAnsi="仿宋" w:cs="仿宋" w:hint="eastAsia"/>
            <w:lang w:eastAsia="zh-CN"/>
          </w:rPr>
          <w:t>(二)、应急预案与响应</w:t>
        </w:r>
        <w:r>
          <w:tab/>
        </w:r>
        <w:r>
          <w:fldChar w:fldCharType="begin"/>
        </w:r>
        <w:r>
          <w:instrText xml:space="preserve"> PAGEREF _Toc15617 \h </w:instrText>
        </w:r>
        <w:r>
          <w:fldChar w:fldCharType="separate"/>
        </w:r>
        <w:r>
          <w:t>54</w:t>
        </w:r>
        <w:r>
          <w:fldChar w:fldCharType="end"/>
        </w:r>
      </w:hyperlink>
    </w:p>
    <w:p>
      <w:pPr>
        <w:pStyle w:val="TOC1"/>
        <w:tabs>
          <w:tab w:val="right" w:leader="dot" w:pos="8306"/>
        </w:tabs>
      </w:pPr>
      <w:hyperlink w:anchor="_Toc18495" w:history="1">
        <w:r>
          <w:rPr>
            <w:rFonts w:ascii="仿宋" w:eastAsia="仿宋" w:hAnsi="仿宋" w:cs="仿宋" w:hint="eastAsia"/>
            <w:lang w:eastAsia="zh-CN"/>
          </w:rPr>
          <w:t>十一、项目质量与标准</w:t>
        </w:r>
        <w:r>
          <w:tab/>
        </w:r>
        <w:r>
          <w:fldChar w:fldCharType="begin"/>
        </w:r>
        <w:r>
          <w:instrText xml:space="preserve"> PAGEREF _Toc18495 \h </w:instrText>
        </w:r>
        <w:r>
          <w:fldChar w:fldCharType="separate"/>
        </w:r>
        <w:r>
          <w:t>56</w:t>
        </w:r>
        <w:r>
          <w:fldChar w:fldCharType="end"/>
        </w:r>
      </w:hyperlink>
    </w:p>
    <w:p>
      <w:pPr>
        <w:pStyle w:val="TOC2"/>
        <w:tabs>
          <w:tab w:val="right" w:leader="dot" w:pos="8306"/>
        </w:tabs>
      </w:pPr>
      <w:hyperlink w:anchor="_Toc21833" w:history="1">
        <w:r>
          <w:rPr>
            <w:rFonts w:ascii="仿宋" w:eastAsia="仿宋" w:hAnsi="仿宋" w:cs="仿宋" w:hint="eastAsia"/>
            <w:lang w:eastAsia="zh-CN"/>
          </w:rPr>
          <w:t>(一)、质量保障体系</w:t>
        </w:r>
        <w:r>
          <w:tab/>
        </w:r>
        <w:r>
          <w:fldChar w:fldCharType="begin"/>
        </w:r>
        <w:r>
          <w:instrText xml:space="preserve"> PAGEREF _Toc21833 \h </w:instrText>
        </w:r>
        <w:r>
          <w:fldChar w:fldCharType="separate"/>
        </w:r>
        <w:r>
          <w:t>56</w:t>
        </w:r>
        <w:r>
          <w:fldChar w:fldCharType="end"/>
        </w:r>
      </w:hyperlink>
    </w:p>
    <w:p>
      <w:pPr>
        <w:pStyle w:val="TOC2"/>
        <w:tabs>
          <w:tab w:val="right" w:leader="dot" w:pos="8306"/>
        </w:tabs>
      </w:pPr>
      <w:hyperlink w:anchor="_Toc22798" w:history="1">
        <w:r>
          <w:rPr>
            <w:rFonts w:ascii="仿宋" w:eastAsia="仿宋" w:hAnsi="仿宋" w:cs="仿宋" w:hint="eastAsia"/>
            <w:lang w:eastAsia="zh-CN"/>
          </w:rPr>
          <w:t>(二)、标准化作业流程</w:t>
        </w:r>
        <w:r>
          <w:tab/>
        </w:r>
        <w:r>
          <w:fldChar w:fldCharType="begin"/>
        </w:r>
        <w:r>
          <w:instrText xml:space="preserve"> PAGEREF _Toc22798 \h </w:instrText>
        </w:r>
        <w:r>
          <w:fldChar w:fldCharType="separate"/>
        </w:r>
        <w:r>
          <w:t>57</w:t>
        </w:r>
        <w:r>
          <w:fldChar w:fldCharType="end"/>
        </w:r>
      </w:hyperlink>
    </w:p>
    <w:p>
      <w:pPr>
        <w:pStyle w:val="TOC2"/>
        <w:tabs>
          <w:tab w:val="right" w:leader="dot" w:pos="8306"/>
        </w:tabs>
      </w:pPr>
      <w:hyperlink w:anchor="_Toc26500" w:history="1">
        <w:r>
          <w:rPr>
            <w:rFonts w:ascii="仿宋" w:eastAsia="仿宋" w:hAnsi="仿宋" w:cs="仿宋" w:hint="eastAsia"/>
            <w:lang w:eastAsia="zh-CN"/>
          </w:rPr>
          <w:t>(三)、质量监控与评估</w:t>
        </w:r>
        <w:r>
          <w:tab/>
        </w:r>
        <w:r>
          <w:fldChar w:fldCharType="begin"/>
        </w:r>
        <w:r>
          <w:instrText xml:space="preserve"> PAGEREF _Toc26500 \h </w:instrText>
        </w:r>
        <w:r>
          <w:fldChar w:fldCharType="separate"/>
        </w:r>
        <w:r>
          <w:t>59</w:t>
        </w:r>
        <w:r>
          <w:fldChar w:fldCharType="end"/>
        </w:r>
      </w:hyperlink>
    </w:p>
    <w:p>
      <w:pPr>
        <w:pStyle w:val="TOC2"/>
        <w:tabs>
          <w:tab w:val="right" w:leader="dot" w:pos="8306"/>
        </w:tabs>
      </w:pPr>
      <w:hyperlink w:anchor="_Toc24453" w:history="1">
        <w:r>
          <w:rPr>
            <w:rFonts w:ascii="仿宋" w:eastAsia="仿宋" w:hAnsi="仿宋" w:cs="仿宋" w:hint="eastAsia"/>
            <w:lang w:eastAsia="zh-CN"/>
          </w:rPr>
          <w:t>(四)、质量改进计划</w:t>
        </w:r>
        <w:r>
          <w:tab/>
        </w:r>
        <w:r>
          <w:fldChar w:fldCharType="begin"/>
        </w:r>
        <w:r>
          <w:instrText xml:space="preserve"> PAGEREF _Toc24453 \h </w:instrText>
        </w:r>
        <w:r>
          <w:fldChar w:fldCharType="separate"/>
        </w:r>
        <w:r>
          <w:t>60</w:t>
        </w:r>
        <w:r>
          <w:fldChar w:fldCharType="end"/>
        </w:r>
      </w:hyperlink>
    </w:p>
    <w:p>
      <w:pPr>
        <w:pStyle w:val="TOC1"/>
        <w:tabs>
          <w:tab w:val="right" w:leader="dot" w:pos="8306"/>
        </w:tabs>
      </w:pPr>
      <w:hyperlink w:anchor="_Toc31560" w:history="1">
        <w:r>
          <w:rPr>
            <w:rFonts w:ascii="仿宋" w:eastAsia="仿宋" w:hAnsi="仿宋" w:cs="仿宋" w:hint="eastAsia"/>
            <w:lang w:eastAsia="zh-CN"/>
          </w:rPr>
          <w:t>十二、技术创新与产业升级</w:t>
        </w:r>
        <w:r>
          <w:tab/>
        </w:r>
        <w:r>
          <w:fldChar w:fldCharType="begin"/>
        </w:r>
        <w:r>
          <w:instrText xml:space="preserve"> PAGEREF _Toc31560 \h </w:instrText>
        </w:r>
        <w:r>
          <w:fldChar w:fldCharType="separate"/>
        </w:r>
        <w:r>
          <w:t>61</w:t>
        </w:r>
        <w:r>
          <w:fldChar w:fldCharType="end"/>
        </w:r>
      </w:hyperlink>
    </w:p>
    <w:p>
      <w:pPr>
        <w:pStyle w:val="TOC2"/>
        <w:tabs>
          <w:tab w:val="right" w:leader="dot" w:pos="8306"/>
        </w:tabs>
      </w:pPr>
      <w:hyperlink w:anchor="_Toc4825" w:history="1">
        <w:r>
          <w:rPr>
            <w:rFonts w:ascii="仿宋" w:eastAsia="仿宋" w:hAnsi="仿宋" w:cs="仿宋" w:hint="eastAsia"/>
            <w:lang w:eastAsia="zh-CN"/>
          </w:rPr>
          <w:t>(一)、技术创新方向与目标</w:t>
        </w:r>
        <w:r>
          <w:tab/>
        </w:r>
        <w:r>
          <w:fldChar w:fldCharType="begin"/>
        </w:r>
        <w:r>
          <w:instrText xml:space="preserve"> PAGEREF _Toc4825 \h </w:instrText>
        </w:r>
        <w:r>
          <w:fldChar w:fldCharType="separate"/>
        </w:r>
        <w:r>
          <w:t>61</w:t>
        </w:r>
        <w:r>
          <w:fldChar w:fldCharType="end"/>
        </w:r>
      </w:hyperlink>
    </w:p>
    <w:p>
      <w:pPr>
        <w:pStyle w:val="TOC2"/>
        <w:tabs>
          <w:tab w:val="right" w:leader="dot" w:pos="8306"/>
        </w:tabs>
      </w:pPr>
      <w:hyperlink w:anchor="_Toc26890" w:history="1">
        <w:r>
          <w:rPr>
            <w:rFonts w:ascii="仿宋" w:eastAsia="仿宋" w:hAnsi="仿宋" w:cs="仿宋" w:hint="eastAsia"/>
            <w:lang w:eastAsia="zh-CN"/>
          </w:rPr>
          <w:t>(二)、产业升级路径与措施</w:t>
        </w:r>
        <w:r>
          <w:tab/>
        </w:r>
        <w:r>
          <w:fldChar w:fldCharType="begin"/>
        </w:r>
        <w:r>
          <w:instrText xml:space="preserve"> PAGEREF _Toc26890 \h </w:instrText>
        </w:r>
        <w:r>
          <w:fldChar w:fldCharType="separate"/>
        </w:r>
        <w:r>
          <w:t>62</w:t>
        </w:r>
        <w:r>
          <w:fldChar w:fldCharType="end"/>
        </w:r>
      </w:hyperlink>
    </w:p>
    <w:p>
      <w:pPr>
        <w:pStyle w:val="TOC1"/>
        <w:tabs>
          <w:tab w:val="right" w:leader="dot" w:pos="8306"/>
        </w:tabs>
      </w:pPr>
      <w:hyperlink w:anchor="_Toc14197" w:history="1">
        <w:r>
          <w:rPr>
            <w:rFonts w:ascii="仿宋" w:eastAsia="仿宋" w:hAnsi="仿宋" w:cs="仿宋" w:hint="eastAsia"/>
            <w:lang w:eastAsia="zh-CN"/>
          </w:rPr>
          <w:t>十三、人力资源管理与开发</w:t>
        </w:r>
        <w:r>
          <w:tab/>
        </w:r>
        <w:r>
          <w:fldChar w:fldCharType="begin"/>
        </w:r>
        <w:r>
          <w:instrText xml:space="preserve"> PAGEREF _Toc14197 \h </w:instrText>
        </w:r>
        <w:r>
          <w:fldChar w:fldCharType="separate"/>
        </w:r>
        <w:r>
          <w:t>64</w:t>
        </w:r>
        <w:r>
          <w:fldChar w:fldCharType="end"/>
        </w:r>
      </w:hyperlink>
    </w:p>
    <w:p>
      <w:pPr>
        <w:pStyle w:val="TOC2"/>
        <w:tabs>
          <w:tab w:val="right" w:leader="dot" w:pos="8306"/>
        </w:tabs>
      </w:pPr>
      <w:hyperlink w:anchor="_Toc8747" w:history="1">
        <w:r>
          <w:rPr>
            <w:rFonts w:ascii="仿宋" w:eastAsia="仿宋" w:hAnsi="仿宋" w:cs="仿宋" w:hint="eastAsia"/>
            <w:lang w:eastAsia="zh-CN"/>
          </w:rPr>
          <w:t>(一)、人力资源规划</w:t>
        </w:r>
        <w:r>
          <w:tab/>
        </w:r>
        <w:r>
          <w:fldChar w:fldCharType="begin"/>
        </w:r>
        <w:r>
          <w:instrText xml:space="preserve"> PAGEREF _Toc8747 \h </w:instrText>
        </w:r>
        <w:r>
          <w:fldChar w:fldCharType="separate"/>
        </w:r>
        <w:r>
          <w:t>64</w:t>
        </w:r>
        <w:r>
          <w:fldChar w:fldCharType="end"/>
        </w:r>
      </w:hyperlink>
    </w:p>
    <w:p>
      <w:pPr>
        <w:pStyle w:val="TOC2"/>
        <w:tabs>
          <w:tab w:val="right" w:leader="dot" w:pos="8306"/>
        </w:tabs>
      </w:pPr>
      <w:hyperlink w:anchor="_Toc17746" w:history="1">
        <w:r>
          <w:rPr>
            <w:rFonts w:ascii="仿宋" w:eastAsia="仿宋" w:hAnsi="仿宋" w:cs="仿宋" w:hint="eastAsia"/>
            <w:lang w:eastAsia="zh-CN"/>
          </w:rPr>
          <w:t>(二)、人力资源开发与培训</w:t>
        </w:r>
        <w:r>
          <w:tab/>
        </w:r>
        <w:r>
          <w:fldChar w:fldCharType="begin"/>
        </w:r>
        <w:r>
          <w:instrText xml:space="preserve"> PAGEREF _Toc17746 \h </w:instrText>
        </w:r>
        <w:r>
          <w:fldChar w:fldCharType="separate"/>
        </w:r>
        <w:r>
          <w:t>65</w:t>
        </w:r>
        <w:r>
          <w:fldChar w:fldCharType="end"/>
        </w:r>
      </w:hyperlink>
    </w:p>
    <w:p>
      <w:pPr>
        <w:pStyle w:val="TOC1"/>
        <w:tabs>
          <w:tab w:val="right" w:leader="dot" w:pos="8306"/>
        </w:tabs>
      </w:pPr>
      <w:hyperlink w:anchor="_Toc17010" w:history="1">
        <w:r>
          <w:rPr>
            <w:rFonts w:ascii="仿宋" w:eastAsia="仿宋" w:hAnsi="仿宋" w:cs="仿宋" w:hint="eastAsia"/>
            <w:lang w:eastAsia="zh-CN"/>
          </w:rPr>
          <w:t>十四、创新驱动与持续发展</w:t>
        </w:r>
        <w:r>
          <w:tab/>
        </w:r>
        <w:r>
          <w:fldChar w:fldCharType="begin"/>
        </w:r>
        <w:r>
          <w:instrText xml:space="preserve"> PAGEREF _Toc17010 \h </w:instrText>
        </w:r>
        <w:r>
          <w:fldChar w:fldCharType="separate"/>
        </w:r>
        <w:r>
          <w:t>68</w:t>
        </w:r>
        <w:r>
          <w:fldChar w:fldCharType="end"/>
        </w:r>
      </w:hyperlink>
    </w:p>
    <w:p>
      <w:pPr>
        <w:pStyle w:val="TOC2"/>
        <w:tabs>
          <w:tab w:val="right" w:leader="dot" w:pos="8306"/>
        </w:tabs>
      </w:pPr>
      <w:hyperlink w:anchor="_Toc9736" w:history="1">
        <w:r>
          <w:rPr>
            <w:rFonts w:ascii="仿宋" w:eastAsia="仿宋" w:hAnsi="仿宋" w:cs="仿宋" w:hint="eastAsia"/>
            <w:lang w:eastAsia="zh-CN"/>
          </w:rPr>
          <w:t>(一)、创新驱动战略实施</w:t>
        </w:r>
        <w:r>
          <w:tab/>
        </w:r>
        <w:r>
          <w:fldChar w:fldCharType="begin"/>
        </w:r>
        <w:r>
          <w:instrText xml:space="preserve"> PAGEREF _Toc9736 \h </w:instrText>
        </w:r>
        <w:r>
          <w:fldChar w:fldCharType="separate"/>
        </w:r>
        <w:r>
          <w:t>68</w:t>
        </w:r>
        <w:r>
          <w:fldChar w:fldCharType="end"/>
        </w:r>
      </w:hyperlink>
    </w:p>
    <w:p>
      <w:pPr>
        <w:pStyle w:val="TOC2"/>
        <w:tabs>
          <w:tab w:val="right" w:leader="dot" w:pos="8306"/>
        </w:tabs>
      </w:pPr>
      <w:hyperlink w:anchor="_Toc32345" w:history="1">
        <w:r>
          <w:rPr>
            <w:rFonts w:ascii="仿宋" w:eastAsia="仿宋" w:hAnsi="仿宋" w:cs="仿宋" w:hint="eastAsia"/>
            <w:lang w:eastAsia="zh-CN"/>
          </w:rPr>
          <w:t>(二)、持续发展路径探索</w:t>
        </w:r>
        <w:r>
          <w:tab/>
        </w:r>
        <w:r>
          <w:fldChar w:fldCharType="begin"/>
        </w:r>
        <w:r>
          <w:instrText xml:space="preserve"> PAGEREF _Toc32345 \h </w:instrText>
        </w:r>
        <w:r>
          <w:fldChar w:fldCharType="separate"/>
        </w:r>
        <w:r>
          <w:t>69</w:t>
        </w:r>
        <w:r>
          <w:fldChar w:fldCharType="end"/>
        </w:r>
      </w:hyperlink>
    </w:p>
    <w:p>
      <w:pPr>
        <w:pStyle w:val="TOC1"/>
        <w:tabs>
          <w:tab w:val="right" w:leader="dot" w:pos="8306"/>
        </w:tabs>
      </w:pPr>
      <w:hyperlink w:anchor="_Toc28765" w:history="1">
        <w:r>
          <w:rPr>
            <w:rFonts w:ascii="仿宋" w:eastAsia="仿宋" w:hAnsi="仿宋" w:cs="仿宋" w:hint="eastAsia"/>
            <w:lang w:eastAsia="zh-CN"/>
          </w:rPr>
          <w:t>十五、设施与设备管理</w:t>
        </w:r>
        <w:r>
          <w:tab/>
        </w:r>
        <w:r>
          <w:fldChar w:fldCharType="begin"/>
        </w:r>
        <w:r>
          <w:instrText xml:space="preserve"> PAGEREF _Toc28765 \h </w:instrText>
        </w:r>
        <w:r>
          <w:fldChar w:fldCharType="separate"/>
        </w:r>
        <w:r>
          <w:t>74</w:t>
        </w:r>
        <w:r>
          <w:fldChar w:fldCharType="end"/>
        </w:r>
      </w:hyperlink>
    </w:p>
    <w:p>
      <w:pPr>
        <w:pStyle w:val="TOC2"/>
        <w:tabs>
          <w:tab w:val="right" w:leader="dot" w:pos="8306"/>
        </w:tabs>
      </w:pPr>
      <w:hyperlink w:anchor="_Toc23774" w:history="1">
        <w:r>
          <w:rPr>
            <w:rFonts w:ascii="仿宋" w:eastAsia="仿宋" w:hAnsi="仿宋" w:cs="仿宋" w:hint="eastAsia"/>
            <w:lang w:eastAsia="zh-CN"/>
          </w:rPr>
          <w:t>(一)、设施规划与配置</w:t>
        </w:r>
        <w:r>
          <w:tab/>
        </w:r>
        <w:r>
          <w:fldChar w:fldCharType="begin"/>
        </w:r>
        <w:r>
          <w:instrText xml:space="preserve"> PAGEREF _Toc23774 \h </w:instrText>
        </w:r>
        <w:r>
          <w:fldChar w:fldCharType="separate"/>
        </w:r>
        <w:r>
          <w:t>74</w:t>
        </w:r>
        <w:r>
          <w:fldChar w:fldCharType="end"/>
        </w:r>
      </w:hyperlink>
    </w:p>
    <w:p>
      <w:pPr>
        <w:pStyle w:val="TOC2"/>
        <w:tabs>
          <w:tab w:val="right" w:leader="dot" w:pos="8306"/>
        </w:tabs>
      </w:pPr>
      <w:hyperlink w:anchor="_Toc30049" w:history="1">
        <w:r>
          <w:rPr>
            <w:rFonts w:ascii="仿宋" w:eastAsia="仿宋" w:hAnsi="仿宋" w:cs="仿宋" w:hint="eastAsia"/>
            <w:lang w:eastAsia="zh-CN"/>
          </w:rPr>
          <w:t>(二)、设备采购与维护管理</w:t>
        </w:r>
        <w:r>
          <w:tab/>
        </w:r>
        <w:r>
          <w:fldChar w:fldCharType="begin"/>
        </w:r>
        <w:r>
          <w:instrText xml:space="preserve"> PAGEREF _Toc30049 \h </w:instrText>
        </w:r>
        <w:r>
          <w:fldChar w:fldCharType="separate"/>
        </w:r>
        <w:r>
          <w:t>74</w:t>
        </w:r>
        <w:r>
          <w:fldChar w:fldCharType="end"/>
        </w:r>
      </w:hyperlink>
    </w:p>
    <w:p>
      <w:pPr>
        <w:pStyle w:val="TOC2"/>
        <w:tabs>
          <w:tab w:val="right" w:leader="dot" w:pos="8306"/>
        </w:tabs>
      </w:pPr>
      <w:hyperlink w:anchor="_Toc24756" w:history="1">
        <w:r>
          <w:rPr>
            <w:rFonts w:ascii="仿宋" w:eastAsia="仿宋" w:hAnsi="仿宋" w:cs="仿宋" w:hint="eastAsia"/>
            <w:lang w:eastAsia="zh-CN"/>
          </w:rPr>
          <w:t>(三)、设施设备升级策略</w:t>
        </w:r>
        <w:r>
          <w:tab/>
        </w:r>
        <w:r>
          <w:fldChar w:fldCharType="begin"/>
        </w:r>
        <w:r>
          <w:instrText xml:space="preserve"> PAGEREF _Toc24756 \h </w:instrText>
        </w:r>
        <w:r>
          <w:fldChar w:fldCharType="separate"/>
        </w:r>
        <w:r>
          <w:t>75</w:t>
        </w:r>
        <w:r>
          <w:fldChar w:fldCharType="end"/>
        </w:r>
      </w:hyperlink>
    </w:p>
    <w:p>
      <w:pPr>
        <w:pStyle w:val="TOC1"/>
        <w:tabs>
          <w:tab w:val="right" w:leader="dot" w:pos="8306"/>
        </w:tabs>
      </w:pPr>
      <w:hyperlink w:anchor="_Toc21336" w:history="1">
        <w:r>
          <w:rPr>
            <w:rFonts w:ascii="仿宋" w:eastAsia="仿宋" w:hAnsi="仿宋" w:cs="仿宋" w:hint="eastAsia"/>
            <w:lang w:eastAsia="zh-CN"/>
          </w:rPr>
          <w:t>十六、合作与交流机制建立</w:t>
        </w:r>
        <w:r>
          <w:tab/>
        </w:r>
        <w:r>
          <w:fldChar w:fldCharType="begin"/>
        </w:r>
        <w:r>
          <w:instrText xml:space="preserve"> PAGEREF _Toc21336 \h </w:instrText>
        </w:r>
        <w:r>
          <w:fldChar w:fldCharType="separate"/>
        </w:r>
        <w:r>
          <w:t>76</w:t>
        </w:r>
        <w:r>
          <w:fldChar w:fldCharType="end"/>
        </w:r>
      </w:hyperlink>
    </w:p>
    <w:p>
      <w:pPr>
        <w:pStyle w:val="TOC2"/>
        <w:tabs>
          <w:tab w:val="right" w:leader="dot" w:pos="8306"/>
        </w:tabs>
      </w:pPr>
      <w:hyperlink w:anchor="_Toc9215" w:history="1">
        <w:r>
          <w:rPr>
            <w:rFonts w:ascii="仿宋" w:eastAsia="仿宋" w:hAnsi="仿宋" w:cs="仿宋" w:hint="eastAsia"/>
            <w:lang w:eastAsia="zh-CN"/>
          </w:rPr>
          <w:t>(一)、合作伙伴选择与合作方式</w:t>
        </w:r>
        <w:r>
          <w:tab/>
        </w:r>
        <w:r>
          <w:fldChar w:fldCharType="begin"/>
        </w:r>
        <w:r>
          <w:instrText xml:space="preserve"> PAGEREF _Toc9215 \h </w:instrText>
        </w:r>
        <w:r>
          <w:fldChar w:fldCharType="separate"/>
        </w:r>
        <w:r>
          <w:t>76</w:t>
        </w:r>
        <w:r>
          <w:fldChar w:fldCharType="end"/>
        </w:r>
      </w:hyperlink>
    </w:p>
    <w:p>
      <w:pPr>
        <w:pStyle w:val="TOC2"/>
        <w:tabs>
          <w:tab w:val="right" w:leader="dot" w:pos="8306"/>
        </w:tabs>
      </w:pPr>
      <w:hyperlink w:anchor="_Toc9473" w:history="1">
        <w:r>
          <w:rPr>
            <w:rFonts w:ascii="仿宋" w:eastAsia="仿宋" w:hAnsi="仿宋" w:cs="仿宋" w:hint="eastAsia"/>
            <w:lang w:eastAsia="zh-CN"/>
          </w:rPr>
          <w:t>(二)、交流与合作平台搭建</w:t>
        </w:r>
        <w:r>
          <w:tab/>
        </w:r>
        <w:r>
          <w:fldChar w:fldCharType="begin"/>
        </w:r>
        <w:r>
          <w:instrText xml:space="preserve"> PAGEREF _Toc9473 \h </w:instrText>
        </w:r>
        <w:r>
          <w:fldChar w:fldCharType="separate"/>
        </w:r>
        <w:r>
          <w:t>77</w:t>
        </w:r>
        <w:r>
          <w:fldChar w:fldCharType="end"/>
        </w:r>
      </w:hyperlink>
    </w:p>
    <w:p>
      <w:pPr>
        <w:pStyle w:val="TOC1"/>
        <w:tabs>
          <w:tab w:val="right" w:leader="dot" w:pos="8306"/>
        </w:tabs>
      </w:pPr>
      <w:hyperlink w:anchor="_Toc17161" w:history="1">
        <w:r>
          <w:rPr>
            <w:rFonts w:ascii="仿宋" w:eastAsia="仿宋" w:hAnsi="仿宋" w:cs="仿宋" w:hint="eastAsia"/>
            <w:lang w:eastAsia="zh-CN"/>
          </w:rPr>
          <w:t>十七、法律法规与政策遵循</w:t>
        </w:r>
        <w:r>
          <w:tab/>
        </w:r>
        <w:r>
          <w:fldChar w:fldCharType="begin"/>
        </w:r>
        <w:r>
          <w:instrText xml:space="preserve"> PAGEREF _Toc17161 \h </w:instrText>
        </w:r>
        <w:r>
          <w:fldChar w:fldCharType="separate"/>
        </w:r>
        <w:r>
          <w:t>79</w:t>
        </w:r>
        <w:r>
          <w:fldChar w:fldCharType="end"/>
        </w:r>
      </w:hyperlink>
    </w:p>
    <w:p>
      <w:pPr>
        <w:pStyle w:val="TOC2"/>
        <w:tabs>
          <w:tab w:val="right" w:leader="dot" w:pos="8306"/>
        </w:tabs>
      </w:pPr>
      <w:hyperlink w:anchor="_Toc22518" w:history="1">
        <w:r>
          <w:rPr>
            <w:rFonts w:ascii="仿宋" w:eastAsia="仿宋" w:hAnsi="仿宋" w:cs="仿宋" w:hint="eastAsia"/>
            <w:lang w:eastAsia="zh-CN"/>
          </w:rPr>
          <w:t>(一)、法律法规遵守</w:t>
        </w:r>
        <w:r>
          <w:tab/>
        </w:r>
        <w:r>
          <w:fldChar w:fldCharType="begin"/>
        </w:r>
        <w:r>
          <w:instrText xml:space="preserve"> PAGEREF _Toc22518 \h </w:instrText>
        </w:r>
        <w:r>
          <w:fldChar w:fldCharType="separate"/>
        </w:r>
        <w:r>
          <w:t>79</w:t>
        </w:r>
        <w:r>
          <w:fldChar w:fldCharType="end"/>
        </w:r>
      </w:hyperlink>
    </w:p>
    <w:p>
      <w:pPr>
        <w:pStyle w:val="TOC2"/>
        <w:tabs>
          <w:tab w:val="right" w:leader="dot" w:pos="8306"/>
        </w:tabs>
      </w:pPr>
      <w:hyperlink w:anchor="_Toc5523" w:history="1">
        <w:r>
          <w:rPr>
            <w:rFonts w:ascii="仿宋" w:eastAsia="仿宋" w:hAnsi="仿宋" w:cs="仿宋" w:hint="eastAsia"/>
            <w:lang w:eastAsia="zh-CN"/>
          </w:rPr>
          <w:t>(二)、政策导向与利用</w:t>
        </w:r>
        <w:r>
          <w:tab/>
        </w:r>
        <w:r>
          <w:fldChar w:fldCharType="begin"/>
        </w:r>
        <w:r>
          <w:instrText xml:space="preserve"> PAGEREF _Toc5523 \h </w:instrText>
        </w:r>
        <w:r>
          <w:fldChar w:fldCharType="separate"/>
        </w:r>
        <w:r>
          <w:t>80</w:t>
        </w:r>
        <w:r>
          <w:fldChar w:fldCharType="end"/>
        </w:r>
      </w:hyperlink>
    </w:p>
    <w:p>
      <w:pPr>
        <w:pStyle w:val="TOC1"/>
        <w:tabs>
          <w:tab w:val="right" w:leader="dot" w:pos="8306"/>
        </w:tabs>
      </w:pPr>
      <w:hyperlink w:anchor="_Toc19262" w:history="1">
        <w:r>
          <w:rPr>
            <w:rFonts w:ascii="仿宋" w:eastAsia="仿宋" w:hAnsi="仿宋" w:cs="仿宋" w:hint="eastAsia"/>
            <w:lang w:eastAsia="zh-CN"/>
          </w:rPr>
          <w:t>十八、知识产权管理与保护</w:t>
        </w:r>
        <w:r>
          <w:tab/>
        </w:r>
        <w:r>
          <w:fldChar w:fldCharType="begin"/>
        </w:r>
        <w:r>
          <w:instrText xml:space="preserve"> PAGEREF _Toc19262 \h </w:instrText>
        </w:r>
        <w:r>
          <w:fldChar w:fldCharType="separate"/>
        </w:r>
        <w:r>
          <w:t>81</w:t>
        </w:r>
        <w:r>
          <w:fldChar w:fldCharType="end"/>
        </w:r>
      </w:hyperlink>
    </w:p>
    <w:p>
      <w:pPr>
        <w:pStyle w:val="TOC2"/>
        <w:tabs>
          <w:tab w:val="right" w:leader="dot" w:pos="8306"/>
        </w:tabs>
      </w:pPr>
      <w:hyperlink w:anchor="_Toc29610" w:history="1">
        <w:r>
          <w:rPr>
            <w:rFonts w:ascii="仿宋" w:eastAsia="仿宋" w:hAnsi="仿宋" w:cs="仿宋" w:hint="eastAsia"/>
            <w:lang w:eastAsia="zh-CN"/>
          </w:rPr>
          <w:t>(一)、知识产权管理体系建设</w:t>
        </w:r>
        <w:r>
          <w:tab/>
        </w:r>
        <w:r>
          <w:fldChar w:fldCharType="begin"/>
        </w:r>
        <w:r>
          <w:instrText xml:space="preserve"> PAGEREF _Toc29610 \h </w:instrText>
        </w:r>
        <w:r>
          <w:fldChar w:fldCharType="separate"/>
        </w:r>
        <w:r>
          <w:t>81</w:t>
        </w:r>
        <w:r>
          <w:fldChar w:fldCharType="end"/>
        </w:r>
      </w:hyperlink>
    </w:p>
    <w:p>
      <w:pPr>
        <w:pStyle w:val="TOC2"/>
        <w:tabs>
          <w:tab w:val="right" w:leader="dot" w:pos="8306"/>
        </w:tabs>
      </w:pPr>
      <w:hyperlink w:anchor="_Toc8011" w:history="1">
        <w:r>
          <w:rPr>
            <w:rFonts w:ascii="仿宋" w:eastAsia="仿宋" w:hAnsi="仿宋" w:cs="仿宋" w:hint="eastAsia"/>
            <w:lang w:eastAsia="zh-CN"/>
          </w:rPr>
          <w:t>(二)、知识产权保护措施</w:t>
        </w:r>
        <w:r>
          <w:tab/>
        </w:r>
        <w:r>
          <w:fldChar w:fldCharType="begin"/>
        </w:r>
        <w:r>
          <w:instrText xml:space="preserve"> PAGEREF _Toc8011 \h </w:instrText>
        </w:r>
        <w:r>
          <w:fldChar w:fldCharType="separate"/>
        </w:r>
        <w:r>
          <w:t>81</w:t>
        </w:r>
        <w:r>
          <w:fldChar w:fldCharType="end"/>
        </w:r>
      </w:hyperlink>
    </w:p>
    <w:p>
      <w:pPr>
        <w:pStyle w:val="TOC1"/>
        <w:tabs>
          <w:tab w:val="right" w:leader="dot" w:pos="8306"/>
        </w:tabs>
      </w:pPr>
      <w:hyperlink w:anchor="_Toc27179" w:history="1">
        <w:r>
          <w:rPr>
            <w:rFonts w:ascii="仿宋" w:eastAsia="仿宋" w:hAnsi="仿宋" w:cs="仿宋" w:hint="eastAsia"/>
            <w:lang w:eastAsia="zh-CN"/>
          </w:rPr>
          <w:t>十九、企业合规与伦理</w:t>
        </w:r>
        <w:r>
          <w:tab/>
        </w:r>
        <w:r>
          <w:fldChar w:fldCharType="begin"/>
        </w:r>
        <w:r>
          <w:instrText xml:space="preserve"> PAGEREF _Toc27179 \h </w:instrText>
        </w:r>
        <w:r>
          <w:fldChar w:fldCharType="separate"/>
        </w:r>
        <w:r>
          <w:t>83</w:t>
        </w:r>
        <w:r>
          <w:fldChar w:fldCharType="end"/>
        </w:r>
      </w:hyperlink>
    </w:p>
    <w:p>
      <w:pPr>
        <w:pStyle w:val="TOC2"/>
        <w:tabs>
          <w:tab w:val="right" w:leader="dot" w:pos="8306"/>
        </w:tabs>
      </w:pPr>
      <w:hyperlink w:anchor="_Toc10993" w:history="1">
        <w:r>
          <w:rPr>
            <w:rFonts w:ascii="仿宋" w:eastAsia="仿宋" w:hAnsi="仿宋" w:cs="仿宋" w:hint="eastAsia"/>
            <w:lang w:eastAsia="zh-CN"/>
          </w:rPr>
          <w:t>(一)、合规政策与程序</w:t>
        </w:r>
        <w:r>
          <w:tab/>
        </w:r>
        <w:r>
          <w:fldChar w:fldCharType="begin"/>
        </w:r>
        <w:r>
          <w:instrText xml:space="preserve"> PAGEREF _Toc10993 \h </w:instrText>
        </w:r>
        <w:r>
          <w:fldChar w:fldCharType="separate"/>
        </w:r>
        <w:r>
          <w:t>83</w:t>
        </w:r>
        <w:r>
          <w:fldChar w:fldCharType="end"/>
        </w:r>
      </w:hyperlink>
    </w:p>
    <w:p>
      <w:pPr>
        <w:pStyle w:val="TOC2"/>
        <w:tabs>
          <w:tab w:val="right" w:leader="dot" w:pos="8306"/>
        </w:tabs>
      </w:pPr>
      <w:hyperlink w:anchor="_Toc9305" w:history="1">
        <w:r>
          <w:rPr>
            <w:rFonts w:ascii="仿宋" w:eastAsia="仿宋" w:hAnsi="仿宋" w:cs="仿宋" w:hint="eastAsia"/>
            <w:lang w:eastAsia="zh-CN"/>
          </w:rPr>
          <w:t>(二)、伦理规范与培训</w:t>
        </w:r>
        <w:r>
          <w:tab/>
        </w:r>
        <w:r>
          <w:fldChar w:fldCharType="begin"/>
        </w:r>
        <w:r>
          <w:instrText xml:space="preserve"> PAGEREF _Toc9305 \h </w:instrText>
        </w:r>
        <w:r>
          <w:fldChar w:fldCharType="separate"/>
        </w:r>
        <w:r>
          <w:t>84</w:t>
        </w:r>
        <w:r>
          <w:fldChar w:fldCharType="end"/>
        </w:r>
      </w:hyperlink>
    </w:p>
    <w:p>
      <w:pPr>
        <w:pStyle w:val="TOC2"/>
        <w:tabs>
          <w:tab w:val="right" w:leader="dot" w:pos="8306"/>
        </w:tabs>
      </w:pPr>
      <w:hyperlink w:anchor="_Toc25891" w:history="1">
        <w:r>
          <w:rPr>
            <w:rFonts w:ascii="仿宋" w:eastAsia="仿宋" w:hAnsi="仿宋" w:cs="仿宋" w:hint="eastAsia"/>
            <w:lang w:eastAsia="zh-CN"/>
          </w:rPr>
          <w:t>(三)、合规风险评估</w:t>
        </w:r>
        <w:r>
          <w:tab/>
        </w:r>
        <w:r>
          <w:fldChar w:fldCharType="begin"/>
        </w:r>
        <w:r>
          <w:instrText xml:space="preserve"> PAGEREF _Toc25891 \h </w:instrText>
        </w:r>
        <w:r>
          <w:fldChar w:fldCharType="separate"/>
        </w:r>
        <w:r>
          <w:t>85</w:t>
        </w:r>
        <w:r>
          <w:fldChar w:fldCharType="end"/>
        </w:r>
      </w:hyperlink>
    </w:p>
    <w:p>
      <w:pPr>
        <w:pStyle w:val="TOC2"/>
        <w:tabs>
          <w:tab w:val="right" w:leader="dot" w:pos="8306"/>
        </w:tabs>
      </w:pPr>
      <w:hyperlink w:anchor="_Toc15154" w:history="1">
        <w:r>
          <w:rPr>
            <w:rFonts w:ascii="仿宋" w:eastAsia="仿宋" w:hAnsi="仿宋" w:cs="仿宋" w:hint="eastAsia"/>
            <w:lang w:eastAsia="zh-CN"/>
          </w:rPr>
          <w:t>(四)、合规监督与执行</w:t>
        </w:r>
        <w:r>
          <w:tab/>
        </w:r>
        <w:r>
          <w:fldChar w:fldCharType="begin"/>
        </w:r>
        <w:r>
          <w:instrText xml:space="preserve"> PAGEREF _Toc15154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0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370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一、电热膜项目的技术资源开发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二、电热膜项目的人力资源管理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电热膜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三、电热膜项目的资金资源筹措与优化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电热膜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53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电热膜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电热膜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电热膜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13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电热膜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电热膜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智能技术的应用：电热膜项目将利用智能技术，如物联网（IoT）和大数据分析，来监控和优化资源使用。通过实时数据分析，项目可以更有效地管理能源消耗、减少原材料浪费，并提高生产过程的整体效率。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9536"/>
      <w:r>
        <w:rPr>
          <w:rFonts w:ascii="仿宋" w:eastAsia="仿宋" w:hAnsi="仿宋" w:cs="仿宋" w:hint="eastAsia"/>
          <w:sz w:val="28"/>
          <w:lang w:eastAsia="zh-CN"/>
        </w:rPr>
        <w:t>二、电热膜项目概论</w:t>
      </w:r>
      <w:bookmarkEnd w:id="6"/>
    </w:p>
    <w:p>
      <w:pPr>
        <w:pStyle w:val="Heading2"/>
        <w:rPr>
          <w:rFonts w:ascii="仿宋" w:eastAsia="仿宋" w:hAnsi="仿宋" w:cs="仿宋" w:hint="eastAsia"/>
          <w:lang w:eastAsia="zh-CN"/>
        </w:rPr>
      </w:pPr>
      <w:bookmarkStart w:id="7" w:name="_Toc1182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电热膜项目的申报单位是“XXX实业发展公司”，这是一家在其所处行业内备受尊敬的企业。公司自成立以来，通过其在电热膜项目中表现出的创新精神和卓越执行力，在市场上赢得了显著的地位。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该公司的法定代表人秦XX，在电热膜项目及其他多个行业领域中都有着显著的贡献。秦XX以其出色的领导才能和敏锐的商业洞察力，带领公司在电热膜项目等多个领域实现了持续的成长和成功。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电热膜项目的重要合作伙伴。公司专注于[行业名称]领域，以创新作为驱动力，不断推动技术进步和市场扩张。在电热膜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电热膜项目中展现了强劲的增长和稳定的财务表现。公司通过有效的策略，在电热膜项目中扩大了其市场份额并增强了盈利能力。同时，公司积极承担社会责任，参与各类社会公益项目，增强了其在电热膜项目中的品牌形象和社会影响力。</w:t>
      </w:r>
    </w:p>
    <w:p>
      <w:pPr>
        <w:pStyle w:val="Heading2"/>
        <w:ind w:firstLine="560" w:firstLineChars="200"/>
        <w:rPr>
          <w:rFonts w:ascii="仿宋" w:eastAsia="仿宋" w:hAnsi="仿宋" w:cs="仿宋" w:hint="eastAsia"/>
          <w:sz w:val="28"/>
          <w:lang w:eastAsia="zh-CN"/>
        </w:rPr>
      </w:pPr>
      <w:bookmarkStart w:id="8" w:name="_Toc2914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热膜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电热膜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509"/>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913"/>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膜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电热膜项目将积极采用可持续材料，如再生塑料和生物降解材料，以减少对环境的影响。项目还将推行废物减量和回收计划，例如通过再利用工业废料或建立回收系统。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https://d.book118.com/095030212010011124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电热膜项目建设方案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9971CB"/>
    <w:rsid w:val="449971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030212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2024-03-02T20:11:00Z</dcterms:created>
  <dcterms:modified xsi:type="dcterms:W3CDTF">2024-03-02T20:12:26Z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2C06119A57634E76A6337F2345BE384E_11</vt:lpwstr>
  </property>
  <property fmtid="{D5CDD505-2E9C-101B-9397-08002B2CF9AE}" pid="3" name="KSOProductBuildVer">
    <vt:lpwstr>2052-12.1.0.16250</vt:lpwstr>
  </property>
</Properties>
</file>