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微生物杀虫剂项目建设方案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2" w:history="1">
        <w:r>
          <w:rPr>
            <w:rFonts w:ascii="仿宋" w:eastAsia="仿宋" w:hAnsi="仿宋" w:cs="仿宋" w:hint="eastAsia"/>
            <w:lang w:eastAsia="zh-CN"/>
          </w:rPr>
          <w:t>前言</w:t>
        </w:r>
        <w:r>
          <w:tab/>
        </w:r>
        <w:r>
          <w:fldChar w:fldCharType="begin"/>
        </w:r>
        <w:r>
          <w:instrText xml:space="preserve"> PAGEREF _Toc2212 \h </w:instrText>
        </w:r>
        <w:r>
          <w:fldChar w:fldCharType="separate"/>
        </w:r>
        <w:r>
          <w:t>3</w:t>
        </w:r>
        <w:r>
          <w:fldChar w:fldCharType="end"/>
        </w:r>
      </w:hyperlink>
    </w:p>
    <w:p>
      <w:pPr>
        <w:pStyle w:val="TOC1"/>
        <w:tabs>
          <w:tab w:val="right" w:leader="dot" w:pos="8306"/>
        </w:tabs>
      </w:pPr>
      <w:hyperlink w:anchor="_Toc22957" w:history="1">
        <w:r>
          <w:rPr>
            <w:rFonts w:ascii="仿宋" w:eastAsia="仿宋" w:hAnsi="仿宋" w:cs="仿宋" w:hint="eastAsia"/>
            <w:lang w:eastAsia="zh-CN"/>
          </w:rPr>
          <w:t>一、微生物杀虫剂项目概论</w:t>
        </w:r>
        <w:r>
          <w:tab/>
        </w:r>
        <w:r>
          <w:fldChar w:fldCharType="begin"/>
        </w:r>
        <w:r>
          <w:instrText xml:space="preserve"> PAGEREF _Toc22957 \h </w:instrText>
        </w:r>
        <w:r>
          <w:fldChar w:fldCharType="separate"/>
        </w:r>
        <w:r>
          <w:t>3</w:t>
        </w:r>
        <w:r>
          <w:fldChar w:fldCharType="end"/>
        </w:r>
      </w:hyperlink>
    </w:p>
    <w:p>
      <w:pPr>
        <w:pStyle w:val="TOC2"/>
        <w:tabs>
          <w:tab w:val="right" w:leader="dot" w:pos="8306"/>
        </w:tabs>
      </w:pPr>
      <w:hyperlink w:anchor="_Toc7875" w:history="1">
        <w:r>
          <w:rPr>
            <w:rFonts w:ascii="仿宋" w:eastAsia="仿宋" w:hAnsi="仿宋" w:cs="仿宋" w:hint="eastAsia"/>
            <w:lang w:eastAsia="zh-CN"/>
          </w:rPr>
          <w:t>(一)、项目申报单位概况</w:t>
        </w:r>
        <w:r>
          <w:tab/>
        </w:r>
        <w:r>
          <w:fldChar w:fldCharType="begin"/>
        </w:r>
        <w:r>
          <w:instrText xml:space="preserve"> PAGEREF _Toc7875 \h </w:instrText>
        </w:r>
        <w:r>
          <w:fldChar w:fldCharType="separate"/>
        </w:r>
        <w:r>
          <w:t>3</w:t>
        </w:r>
        <w:r>
          <w:fldChar w:fldCharType="end"/>
        </w:r>
      </w:hyperlink>
    </w:p>
    <w:p>
      <w:pPr>
        <w:pStyle w:val="TOC2"/>
        <w:tabs>
          <w:tab w:val="right" w:leader="dot" w:pos="8306"/>
        </w:tabs>
      </w:pPr>
      <w:hyperlink w:anchor="_Toc13020" w:history="1">
        <w:r>
          <w:rPr>
            <w:rFonts w:ascii="仿宋" w:eastAsia="仿宋" w:hAnsi="仿宋" w:cs="仿宋" w:hint="eastAsia"/>
            <w:lang w:eastAsia="zh-CN"/>
          </w:rPr>
          <w:t>(二)、项目概况</w:t>
        </w:r>
        <w:r>
          <w:tab/>
        </w:r>
        <w:r>
          <w:fldChar w:fldCharType="begin"/>
        </w:r>
        <w:r>
          <w:instrText xml:space="preserve"> PAGEREF _Toc13020 \h </w:instrText>
        </w:r>
        <w:r>
          <w:fldChar w:fldCharType="separate"/>
        </w:r>
        <w:r>
          <w:t>4</w:t>
        </w:r>
        <w:r>
          <w:fldChar w:fldCharType="end"/>
        </w:r>
      </w:hyperlink>
    </w:p>
    <w:p>
      <w:pPr>
        <w:pStyle w:val="TOC1"/>
        <w:tabs>
          <w:tab w:val="right" w:leader="dot" w:pos="8306"/>
        </w:tabs>
      </w:pPr>
      <w:hyperlink w:anchor="_Toc26806" w:history="1">
        <w:r>
          <w:rPr>
            <w:rFonts w:ascii="仿宋" w:eastAsia="仿宋" w:hAnsi="仿宋" w:cs="仿宋" w:hint="eastAsia"/>
            <w:lang w:eastAsia="zh-CN"/>
          </w:rPr>
          <w:t>二、项目监理与质量保证</w:t>
        </w:r>
        <w:r>
          <w:tab/>
        </w:r>
        <w:r>
          <w:fldChar w:fldCharType="begin"/>
        </w:r>
        <w:r>
          <w:instrText xml:space="preserve"> PAGEREF _Toc26806 \h </w:instrText>
        </w:r>
        <w:r>
          <w:fldChar w:fldCharType="separate"/>
        </w:r>
        <w:r>
          <w:t>7</w:t>
        </w:r>
        <w:r>
          <w:fldChar w:fldCharType="end"/>
        </w:r>
      </w:hyperlink>
    </w:p>
    <w:p>
      <w:pPr>
        <w:pStyle w:val="TOC2"/>
        <w:tabs>
          <w:tab w:val="right" w:leader="dot" w:pos="8306"/>
        </w:tabs>
      </w:pPr>
      <w:hyperlink w:anchor="_Toc23595" w:history="1">
        <w:r>
          <w:rPr>
            <w:rFonts w:ascii="仿宋" w:eastAsia="仿宋" w:hAnsi="仿宋" w:cs="仿宋" w:hint="eastAsia"/>
            <w:lang w:eastAsia="zh-CN"/>
          </w:rPr>
          <w:t>(一)、监理体系构建</w:t>
        </w:r>
        <w:r>
          <w:tab/>
        </w:r>
        <w:r>
          <w:fldChar w:fldCharType="begin"/>
        </w:r>
        <w:r>
          <w:instrText xml:space="preserve"> PAGEREF _Toc23595 \h </w:instrText>
        </w:r>
        <w:r>
          <w:fldChar w:fldCharType="separate"/>
        </w:r>
        <w:r>
          <w:t>7</w:t>
        </w:r>
        <w:r>
          <w:fldChar w:fldCharType="end"/>
        </w:r>
      </w:hyperlink>
    </w:p>
    <w:p>
      <w:pPr>
        <w:pStyle w:val="TOC2"/>
        <w:tabs>
          <w:tab w:val="right" w:leader="dot" w:pos="8306"/>
        </w:tabs>
      </w:pPr>
      <w:hyperlink w:anchor="_Toc16497" w:history="1">
        <w:r>
          <w:rPr>
            <w:rFonts w:ascii="仿宋" w:eastAsia="仿宋" w:hAnsi="仿宋" w:cs="仿宋" w:hint="eastAsia"/>
            <w:lang w:eastAsia="zh-CN"/>
          </w:rPr>
          <w:t>(二)、质量保证体系实施</w:t>
        </w:r>
        <w:r>
          <w:tab/>
        </w:r>
        <w:r>
          <w:fldChar w:fldCharType="begin"/>
        </w:r>
        <w:r>
          <w:instrText xml:space="preserve"> PAGEREF _Toc16497 \h </w:instrText>
        </w:r>
        <w:r>
          <w:fldChar w:fldCharType="separate"/>
        </w:r>
        <w:r>
          <w:t>8</w:t>
        </w:r>
        <w:r>
          <w:fldChar w:fldCharType="end"/>
        </w:r>
      </w:hyperlink>
    </w:p>
    <w:p>
      <w:pPr>
        <w:pStyle w:val="TOC2"/>
        <w:tabs>
          <w:tab w:val="right" w:leader="dot" w:pos="8306"/>
        </w:tabs>
      </w:pPr>
      <w:hyperlink w:anchor="_Toc7840" w:history="1">
        <w:r>
          <w:rPr>
            <w:rFonts w:ascii="仿宋" w:eastAsia="仿宋" w:hAnsi="仿宋" w:cs="仿宋" w:hint="eastAsia"/>
            <w:lang w:eastAsia="zh-CN"/>
          </w:rPr>
          <w:t>(三)、监理与质量控制流程</w:t>
        </w:r>
        <w:r>
          <w:tab/>
        </w:r>
        <w:r>
          <w:fldChar w:fldCharType="begin"/>
        </w:r>
        <w:r>
          <w:instrText xml:space="preserve"> PAGEREF _Toc7840 \h </w:instrText>
        </w:r>
        <w:r>
          <w:fldChar w:fldCharType="separate"/>
        </w:r>
        <w:r>
          <w:t>8</w:t>
        </w:r>
        <w:r>
          <w:fldChar w:fldCharType="end"/>
        </w:r>
      </w:hyperlink>
    </w:p>
    <w:p>
      <w:pPr>
        <w:pStyle w:val="TOC1"/>
        <w:tabs>
          <w:tab w:val="right" w:leader="dot" w:pos="8306"/>
        </w:tabs>
      </w:pPr>
      <w:hyperlink w:anchor="_Toc20031" w:history="1">
        <w:r>
          <w:rPr>
            <w:rFonts w:ascii="仿宋" w:eastAsia="仿宋" w:hAnsi="仿宋" w:cs="仿宋" w:hint="eastAsia"/>
            <w:lang w:eastAsia="zh-CN"/>
          </w:rPr>
          <w:t>三、发展规划、产业政策和行业准入分析</w:t>
        </w:r>
        <w:r>
          <w:tab/>
        </w:r>
        <w:r>
          <w:fldChar w:fldCharType="begin"/>
        </w:r>
        <w:r>
          <w:instrText xml:space="preserve"> PAGEREF _Toc20031 \h </w:instrText>
        </w:r>
        <w:r>
          <w:fldChar w:fldCharType="separate"/>
        </w:r>
        <w:r>
          <w:t>9</w:t>
        </w:r>
        <w:r>
          <w:fldChar w:fldCharType="end"/>
        </w:r>
      </w:hyperlink>
    </w:p>
    <w:p>
      <w:pPr>
        <w:pStyle w:val="TOC2"/>
        <w:tabs>
          <w:tab w:val="right" w:leader="dot" w:pos="8306"/>
        </w:tabs>
      </w:pPr>
      <w:hyperlink w:anchor="_Toc24397" w:history="1">
        <w:r>
          <w:rPr>
            <w:rFonts w:ascii="仿宋" w:eastAsia="仿宋" w:hAnsi="仿宋" w:cs="仿宋" w:hint="eastAsia"/>
            <w:lang w:eastAsia="zh-CN"/>
          </w:rPr>
          <w:t>(一)、发展规划分析</w:t>
        </w:r>
        <w:r>
          <w:tab/>
        </w:r>
        <w:r>
          <w:fldChar w:fldCharType="begin"/>
        </w:r>
        <w:r>
          <w:instrText xml:space="preserve"> PAGEREF _Toc24397 \h </w:instrText>
        </w:r>
        <w:r>
          <w:fldChar w:fldCharType="separate"/>
        </w:r>
        <w:r>
          <w:t>9</w:t>
        </w:r>
        <w:r>
          <w:fldChar w:fldCharType="end"/>
        </w:r>
      </w:hyperlink>
    </w:p>
    <w:p>
      <w:pPr>
        <w:pStyle w:val="TOC2"/>
        <w:tabs>
          <w:tab w:val="right" w:leader="dot" w:pos="8306"/>
        </w:tabs>
      </w:pPr>
      <w:hyperlink w:anchor="_Toc4373" w:history="1">
        <w:r>
          <w:rPr>
            <w:rFonts w:ascii="仿宋" w:eastAsia="仿宋" w:hAnsi="仿宋" w:cs="仿宋" w:hint="eastAsia"/>
            <w:lang w:eastAsia="zh-CN"/>
          </w:rPr>
          <w:t>(二)、产业政策分析</w:t>
        </w:r>
        <w:r>
          <w:tab/>
        </w:r>
        <w:r>
          <w:fldChar w:fldCharType="begin"/>
        </w:r>
        <w:r>
          <w:instrText xml:space="preserve"> PAGEREF _Toc4373 \h </w:instrText>
        </w:r>
        <w:r>
          <w:fldChar w:fldCharType="separate"/>
        </w:r>
        <w:r>
          <w:t>11</w:t>
        </w:r>
        <w:r>
          <w:fldChar w:fldCharType="end"/>
        </w:r>
      </w:hyperlink>
    </w:p>
    <w:p>
      <w:pPr>
        <w:pStyle w:val="TOC2"/>
        <w:tabs>
          <w:tab w:val="right" w:leader="dot" w:pos="8306"/>
        </w:tabs>
      </w:pPr>
      <w:hyperlink w:anchor="_Toc16084" w:history="1">
        <w:r>
          <w:rPr>
            <w:rFonts w:ascii="仿宋" w:eastAsia="仿宋" w:hAnsi="仿宋" w:cs="仿宋" w:hint="eastAsia"/>
            <w:lang w:eastAsia="zh-CN"/>
          </w:rPr>
          <w:t>(三)、行业准入分析</w:t>
        </w:r>
        <w:r>
          <w:tab/>
        </w:r>
        <w:r>
          <w:fldChar w:fldCharType="begin"/>
        </w:r>
        <w:r>
          <w:instrText xml:space="preserve"> PAGEREF _Toc16084 \h </w:instrText>
        </w:r>
        <w:r>
          <w:fldChar w:fldCharType="separate"/>
        </w:r>
        <w:r>
          <w:t>12</w:t>
        </w:r>
        <w:r>
          <w:fldChar w:fldCharType="end"/>
        </w:r>
      </w:hyperlink>
    </w:p>
    <w:p>
      <w:pPr>
        <w:pStyle w:val="TOC1"/>
        <w:tabs>
          <w:tab w:val="right" w:leader="dot" w:pos="8306"/>
        </w:tabs>
      </w:pPr>
      <w:hyperlink w:anchor="_Toc22152" w:history="1">
        <w:r>
          <w:rPr>
            <w:rFonts w:ascii="仿宋" w:eastAsia="仿宋" w:hAnsi="仿宋" w:cs="仿宋" w:hint="eastAsia"/>
            <w:lang w:eastAsia="zh-CN"/>
          </w:rPr>
          <w:t>四、社会影响分析</w:t>
        </w:r>
        <w:r>
          <w:tab/>
        </w:r>
        <w:r>
          <w:fldChar w:fldCharType="begin"/>
        </w:r>
        <w:r>
          <w:instrText xml:space="preserve"> PAGEREF _Toc22152 \h </w:instrText>
        </w:r>
        <w:r>
          <w:fldChar w:fldCharType="separate"/>
        </w:r>
        <w:r>
          <w:t>13</w:t>
        </w:r>
        <w:r>
          <w:fldChar w:fldCharType="end"/>
        </w:r>
      </w:hyperlink>
    </w:p>
    <w:p>
      <w:pPr>
        <w:pStyle w:val="TOC2"/>
        <w:tabs>
          <w:tab w:val="right" w:leader="dot" w:pos="8306"/>
        </w:tabs>
      </w:pPr>
      <w:hyperlink w:anchor="_Toc11781" w:history="1">
        <w:r>
          <w:rPr>
            <w:rFonts w:ascii="仿宋" w:eastAsia="仿宋" w:hAnsi="仿宋" w:cs="仿宋" w:hint="eastAsia"/>
            <w:lang w:eastAsia="zh-CN"/>
          </w:rPr>
          <w:t>(一)、社会影响效果分析</w:t>
        </w:r>
        <w:r>
          <w:tab/>
        </w:r>
        <w:r>
          <w:fldChar w:fldCharType="begin"/>
        </w:r>
        <w:r>
          <w:instrText xml:space="preserve"> PAGEREF _Toc11781 \h </w:instrText>
        </w:r>
        <w:r>
          <w:fldChar w:fldCharType="separate"/>
        </w:r>
        <w:r>
          <w:t>13</w:t>
        </w:r>
        <w:r>
          <w:fldChar w:fldCharType="end"/>
        </w:r>
      </w:hyperlink>
    </w:p>
    <w:p>
      <w:pPr>
        <w:pStyle w:val="TOC2"/>
        <w:tabs>
          <w:tab w:val="right" w:leader="dot" w:pos="8306"/>
        </w:tabs>
      </w:pPr>
      <w:hyperlink w:anchor="_Toc1901" w:history="1">
        <w:r>
          <w:rPr>
            <w:rFonts w:ascii="仿宋" w:eastAsia="仿宋" w:hAnsi="仿宋" w:cs="仿宋" w:hint="eastAsia"/>
            <w:lang w:eastAsia="zh-CN"/>
          </w:rPr>
          <w:t>(二)、社会适应性分析</w:t>
        </w:r>
        <w:r>
          <w:tab/>
        </w:r>
        <w:r>
          <w:fldChar w:fldCharType="begin"/>
        </w:r>
        <w:r>
          <w:instrText xml:space="preserve"> PAGEREF _Toc1901 \h </w:instrText>
        </w:r>
        <w:r>
          <w:fldChar w:fldCharType="separate"/>
        </w:r>
        <w:r>
          <w:t>16</w:t>
        </w:r>
        <w:r>
          <w:fldChar w:fldCharType="end"/>
        </w:r>
      </w:hyperlink>
    </w:p>
    <w:p>
      <w:pPr>
        <w:pStyle w:val="TOC2"/>
        <w:tabs>
          <w:tab w:val="right" w:leader="dot" w:pos="8306"/>
        </w:tabs>
      </w:pPr>
      <w:hyperlink w:anchor="_Toc26763" w:history="1">
        <w:r>
          <w:rPr>
            <w:rFonts w:ascii="仿宋" w:eastAsia="仿宋" w:hAnsi="仿宋" w:cs="仿宋" w:hint="eastAsia"/>
            <w:lang w:eastAsia="zh-CN"/>
          </w:rPr>
          <w:t>(三)、社会风险及对策分析</w:t>
        </w:r>
        <w:r>
          <w:tab/>
        </w:r>
        <w:r>
          <w:fldChar w:fldCharType="begin"/>
        </w:r>
        <w:r>
          <w:instrText xml:space="preserve"> PAGEREF _Toc26763 \h </w:instrText>
        </w:r>
        <w:r>
          <w:fldChar w:fldCharType="separate"/>
        </w:r>
        <w:r>
          <w:t>17</w:t>
        </w:r>
        <w:r>
          <w:fldChar w:fldCharType="end"/>
        </w:r>
      </w:hyperlink>
    </w:p>
    <w:p>
      <w:pPr>
        <w:pStyle w:val="TOC1"/>
        <w:tabs>
          <w:tab w:val="right" w:leader="dot" w:pos="8306"/>
        </w:tabs>
      </w:pPr>
      <w:hyperlink w:anchor="_Toc5730" w:history="1">
        <w:r>
          <w:rPr>
            <w:rFonts w:ascii="仿宋" w:eastAsia="仿宋" w:hAnsi="仿宋" w:cs="仿宋" w:hint="eastAsia"/>
            <w:lang w:eastAsia="zh-CN"/>
          </w:rPr>
          <w:t>五、建设风险评估分析</w:t>
        </w:r>
        <w:r>
          <w:tab/>
        </w:r>
        <w:r>
          <w:fldChar w:fldCharType="begin"/>
        </w:r>
        <w:r>
          <w:instrText xml:space="preserve"> PAGEREF _Toc5730 \h </w:instrText>
        </w:r>
        <w:r>
          <w:fldChar w:fldCharType="separate"/>
        </w:r>
        <w:r>
          <w:t>21</w:t>
        </w:r>
        <w:r>
          <w:fldChar w:fldCharType="end"/>
        </w:r>
      </w:hyperlink>
    </w:p>
    <w:p>
      <w:pPr>
        <w:pStyle w:val="TOC2"/>
        <w:tabs>
          <w:tab w:val="right" w:leader="dot" w:pos="8306"/>
        </w:tabs>
      </w:pPr>
      <w:hyperlink w:anchor="_Toc3511" w:history="1">
        <w:r>
          <w:rPr>
            <w:rFonts w:ascii="仿宋" w:eastAsia="仿宋" w:hAnsi="仿宋" w:cs="仿宋" w:hint="eastAsia"/>
            <w:lang w:eastAsia="zh-CN"/>
          </w:rPr>
          <w:t>(一)、政策风险分析</w:t>
        </w:r>
        <w:r>
          <w:tab/>
        </w:r>
        <w:r>
          <w:fldChar w:fldCharType="begin"/>
        </w:r>
        <w:r>
          <w:instrText xml:space="preserve"> PAGEREF _Toc3511 \h </w:instrText>
        </w:r>
        <w:r>
          <w:fldChar w:fldCharType="separate"/>
        </w:r>
        <w:r>
          <w:t>21</w:t>
        </w:r>
        <w:r>
          <w:fldChar w:fldCharType="end"/>
        </w:r>
      </w:hyperlink>
    </w:p>
    <w:p>
      <w:pPr>
        <w:pStyle w:val="TOC2"/>
        <w:tabs>
          <w:tab w:val="right" w:leader="dot" w:pos="8306"/>
        </w:tabs>
      </w:pPr>
      <w:hyperlink w:anchor="_Toc2013" w:history="1">
        <w:r>
          <w:rPr>
            <w:rFonts w:ascii="仿宋" w:eastAsia="仿宋" w:hAnsi="仿宋" w:cs="仿宋" w:hint="eastAsia"/>
            <w:lang w:eastAsia="zh-CN"/>
          </w:rPr>
          <w:t>(二)、社会风险分析</w:t>
        </w:r>
        <w:r>
          <w:tab/>
        </w:r>
        <w:r>
          <w:fldChar w:fldCharType="begin"/>
        </w:r>
        <w:r>
          <w:instrText xml:space="preserve"> PAGEREF _Toc2013 \h </w:instrText>
        </w:r>
        <w:r>
          <w:fldChar w:fldCharType="separate"/>
        </w:r>
        <w:r>
          <w:t>22</w:t>
        </w:r>
        <w:r>
          <w:fldChar w:fldCharType="end"/>
        </w:r>
      </w:hyperlink>
    </w:p>
    <w:p>
      <w:pPr>
        <w:pStyle w:val="TOC2"/>
        <w:tabs>
          <w:tab w:val="right" w:leader="dot" w:pos="8306"/>
        </w:tabs>
      </w:pPr>
      <w:hyperlink w:anchor="_Toc4330" w:history="1">
        <w:r>
          <w:rPr>
            <w:rFonts w:ascii="仿宋" w:eastAsia="仿宋" w:hAnsi="仿宋" w:cs="仿宋" w:hint="eastAsia"/>
            <w:lang w:eastAsia="zh-CN"/>
          </w:rPr>
          <w:t>(三)、市场风险分析</w:t>
        </w:r>
        <w:r>
          <w:tab/>
        </w:r>
        <w:r>
          <w:fldChar w:fldCharType="begin"/>
        </w:r>
        <w:r>
          <w:instrText xml:space="preserve"> PAGEREF _Toc4330 \h </w:instrText>
        </w:r>
        <w:r>
          <w:fldChar w:fldCharType="separate"/>
        </w:r>
        <w:r>
          <w:t>24</w:t>
        </w:r>
        <w:r>
          <w:fldChar w:fldCharType="end"/>
        </w:r>
      </w:hyperlink>
    </w:p>
    <w:p>
      <w:pPr>
        <w:pStyle w:val="TOC2"/>
        <w:tabs>
          <w:tab w:val="right" w:leader="dot" w:pos="8306"/>
        </w:tabs>
      </w:pPr>
      <w:hyperlink w:anchor="_Toc1906" w:history="1">
        <w:r>
          <w:rPr>
            <w:rFonts w:ascii="仿宋" w:eastAsia="仿宋" w:hAnsi="仿宋" w:cs="仿宋" w:hint="eastAsia"/>
            <w:lang w:eastAsia="zh-CN"/>
          </w:rPr>
          <w:t>(四)、资金风险分析</w:t>
        </w:r>
        <w:r>
          <w:tab/>
        </w:r>
        <w:r>
          <w:fldChar w:fldCharType="begin"/>
        </w:r>
        <w:r>
          <w:instrText xml:space="preserve"> PAGEREF _Toc1906 \h </w:instrText>
        </w:r>
        <w:r>
          <w:fldChar w:fldCharType="separate"/>
        </w:r>
        <w:r>
          <w:t>24</w:t>
        </w:r>
        <w:r>
          <w:fldChar w:fldCharType="end"/>
        </w:r>
      </w:hyperlink>
    </w:p>
    <w:p>
      <w:pPr>
        <w:pStyle w:val="TOC2"/>
        <w:tabs>
          <w:tab w:val="right" w:leader="dot" w:pos="8306"/>
        </w:tabs>
      </w:pPr>
      <w:hyperlink w:anchor="_Toc17981" w:history="1">
        <w:r>
          <w:rPr>
            <w:rFonts w:ascii="仿宋" w:eastAsia="仿宋" w:hAnsi="仿宋" w:cs="仿宋" w:hint="eastAsia"/>
            <w:lang w:eastAsia="zh-CN"/>
          </w:rPr>
          <w:t>(五)、技术风险分析</w:t>
        </w:r>
        <w:r>
          <w:tab/>
        </w:r>
        <w:r>
          <w:fldChar w:fldCharType="begin"/>
        </w:r>
        <w:r>
          <w:instrText xml:space="preserve"> PAGEREF _Toc17981 \h </w:instrText>
        </w:r>
        <w:r>
          <w:fldChar w:fldCharType="separate"/>
        </w:r>
        <w:r>
          <w:t>26</w:t>
        </w:r>
        <w:r>
          <w:fldChar w:fldCharType="end"/>
        </w:r>
      </w:hyperlink>
    </w:p>
    <w:p>
      <w:pPr>
        <w:pStyle w:val="TOC2"/>
        <w:tabs>
          <w:tab w:val="right" w:leader="dot" w:pos="8306"/>
        </w:tabs>
      </w:pPr>
      <w:hyperlink w:anchor="_Toc23653" w:history="1">
        <w:r>
          <w:rPr>
            <w:rFonts w:ascii="仿宋" w:eastAsia="仿宋" w:hAnsi="仿宋" w:cs="仿宋" w:hint="eastAsia"/>
            <w:lang w:eastAsia="zh-CN"/>
          </w:rPr>
          <w:t>(六)、财务风险分析</w:t>
        </w:r>
        <w:r>
          <w:tab/>
        </w:r>
        <w:r>
          <w:fldChar w:fldCharType="begin"/>
        </w:r>
        <w:r>
          <w:instrText xml:space="preserve"> PAGEREF _Toc23653 \h </w:instrText>
        </w:r>
        <w:r>
          <w:fldChar w:fldCharType="separate"/>
        </w:r>
        <w:r>
          <w:t>27</w:t>
        </w:r>
        <w:r>
          <w:fldChar w:fldCharType="end"/>
        </w:r>
      </w:hyperlink>
    </w:p>
    <w:p>
      <w:pPr>
        <w:pStyle w:val="TOC2"/>
        <w:tabs>
          <w:tab w:val="right" w:leader="dot" w:pos="8306"/>
        </w:tabs>
      </w:pPr>
      <w:hyperlink w:anchor="_Toc13637" w:history="1">
        <w:r>
          <w:rPr>
            <w:rFonts w:ascii="仿宋" w:eastAsia="仿宋" w:hAnsi="仿宋" w:cs="仿宋" w:hint="eastAsia"/>
            <w:lang w:eastAsia="zh-CN"/>
          </w:rPr>
          <w:t>(七)、管理风险分析</w:t>
        </w:r>
        <w:r>
          <w:tab/>
        </w:r>
        <w:r>
          <w:fldChar w:fldCharType="begin"/>
        </w:r>
        <w:r>
          <w:instrText xml:space="preserve"> PAGEREF _Toc13637 \h </w:instrText>
        </w:r>
        <w:r>
          <w:fldChar w:fldCharType="separate"/>
        </w:r>
        <w:r>
          <w:t>29</w:t>
        </w:r>
        <w:r>
          <w:fldChar w:fldCharType="end"/>
        </w:r>
      </w:hyperlink>
    </w:p>
    <w:p>
      <w:pPr>
        <w:pStyle w:val="TOC2"/>
        <w:tabs>
          <w:tab w:val="right" w:leader="dot" w:pos="8306"/>
        </w:tabs>
      </w:pPr>
      <w:hyperlink w:anchor="_Toc24525" w:history="1">
        <w:r>
          <w:rPr>
            <w:rFonts w:ascii="仿宋" w:eastAsia="仿宋" w:hAnsi="仿宋" w:cs="仿宋" w:hint="eastAsia"/>
            <w:lang w:eastAsia="zh-CN"/>
          </w:rPr>
          <w:t>(八)、其它风险分析</w:t>
        </w:r>
        <w:r>
          <w:tab/>
        </w:r>
        <w:r>
          <w:fldChar w:fldCharType="begin"/>
        </w:r>
        <w:r>
          <w:instrText xml:space="preserve"> PAGEREF _Toc24525 \h </w:instrText>
        </w:r>
        <w:r>
          <w:fldChar w:fldCharType="separate"/>
        </w:r>
        <w:r>
          <w:t>30</w:t>
        </w:r>
        <w:r>
          <w:fldChar w:fldCharType="end"/>
        </w:r>
      </w:hyperlink>
    </w:p>
    <w:p>
      <w:pPr>
        <w:pStyle w:val="TOC2"/>
        <w:tabs>
          <w:tab w:val="right" w:leader="dot" w:pos="8306"/>
        </w:tabs>
      </w:pPr>
      <w:hyperlink w:anchor="_Toc27438" w:history="1">
        <w:r>
          <w:rPr>
            <w:rFonts w:ascii="仿宋" w:eastAsia="仿宋" w:hAnsi="仿宋" w:cs="仿宋" w:hint="eastAsia"/>
            <w:lang w:eastAsia="zh-CN"/>
          </w:rPr>
          <w:t>(九)、社会影响评估</w:t>
        </w:r>
        <w:r>
          <w:tab/>
        </w:r>
        <w:r>
          <w:fldChar w:fldCharType="begin"/>
        </w:r>
        <w:r>
          <w:instrText xml:space="preserve"> PAGEREF _Toc27438 \h </w:instrText>
        </w:r>
        <w:r>
          <w:fldChar w:fldCharType="separate"/>
        </w:r>
        <w:r>
          <w:t>31</w:t>
        </w:r>
        <w:r>
          <w:fldChar w:fldCharType="end"/>
        </w:r>
      </w:hyperlink>
    </w:p>
    <w:p>
      <w:pPr>
        <w:pStyle w:val="TOC1"/>
        <w:tabs>
          <w:tab w:val="right" w:leader="dot" w:pos="8306"/>
        </w:tabs>
      </w:pPr>
      <w:hyperlink w:anchor="_Toc26833" w:history="1">
        <w:r>
          <w:rPr>
            <w:rFonts w:ascii="仿宋" w:eastAsia="仿宋" w:hAnsi="仿宋" w:cs="仿宋" w:hint="eastAsia"/>
            <w:lang w:eastAsia="zh-CN"/>
          </w:rPr>
          <w:t>六、背景、必要性分析</w:t>
        </w:r>
        <w:r>
          <w:tab/>
        </w:r>
        <w:r>
          <w:fldChar w:fldCharType="begin"/>
        </w:r>
        <w:r>
          <w:instrText xml:space="preserve"> PAGEREF _Toc26833 \h </w:instrText>
        </w:r>
        <w:r>
          <w:fldChar w:fldCharType="separate"/>
        </w:r>
        <w:r>
          <w:t>33</w:t>
        </w:r>
        <w:r>
          <w:fldChar w:fldCharType="end"/>
        </w:r>
      </w:hyperlink>
    </w:p>
    <w:p>
      <w:pPr>
        <w:pStyle w:val="TOC2"/>
        <w:tabs>
          <w:tab w:val="right" w:leader="dot" w:pos="8306"/>
        </w:tabs>
      </w:pPr>
      <w:hyperlink w:anchor="_Toc3717" w:history="1">
        <w:r>
          <w:rPr>
            <w:rFonts w:ascii="仿宋" w:eastAsia="仿宋" w:hAnsi="仿宋" w:cs="仿宋" w:hint="eastAsia"/>
            <w:lang w:eastAsia="zh-CN"/>
          </w:rPr>
          <w:t>(一)、项目建设背景</w:t>
        </w:r>
        <w:r>
          <w:tab/>
        </w:r>
        <w:r>
          <w:fldChar w:fldCharType="begin"/>
        </w:r>
        <w:r>
          <w:instrText xml:space="preserve"> PAGEREF _Toc3717 \h </w:instrText>
        </w:r>
        <w:r>
          <w:fldChar w:fldCharType="separate"/>
        </w:r>
        <w:r>
          <w:t>33</w:t>
        </w:r>
        <w:r>
          <w:fldChar w:fldCharType="end"/>
        </w:r>
      </w:hyperlink>
    </w:p>
    <w:p>
      <w:pPr>
        <w:pStyle w:val="TOC2"/>
        <w:tabs>
          <w:tab w:val="right" w:leader="dot" w:pos="8306"/>
        </w:tabs>
      </w:pPr>
      <w:hyperlink w:anchor="_Toc1989" w:history="1">
        <w:r>
          <w:rPr>
            <w:rFonts w:ascii="仿宋" w:eastAsia="仿宋" w:hAnsi="仿宋" w:cs="仿宋" w:hint="eastAsia"/>
            <w:lang w:eastAsia="zh-CN"/>
          </w:rPr>
          <w:t>(二)、必要性分析</w:t>
        </w:r>
        <w:r>
          <w:tab/>
        </w:r>
        <w:r>
          <w:fldChar w:fldCharType="begin"/>
        </w:r>
        <w:r>
          <w:instrText xml:space="preserve"> PAGEREF _Toc1989 \h </w:instrText>
        </w:r>
        <w:r>
          <w:fldChar w:fldCharType="separate"/>
        </w:r>
        <w:r>
          <w:t>34</w:t>
        </w:r>
        <w:r>
          <w:fldChar w:fldCharType="end"/>
        </w:r>
      </w:hyperlink>
    </w:p>
    <w:p>
      <w:pPr>
        <w:pStyle w:val="TOC2"/>
        <w:tabs>
          <w:tab w:val="right" w:leader="dot" w:pos="8306"/>
        </w:tabs>
      </w:pPr>
      <w:hyperlink w:anchor="_Toc19040" w:history="1">
        <w:r>
          <w:rPr>
            <w:rFonts w:ascii="仿宋" w:eastAsia="仿宋" w:hAnsi="仿宋" w:cs="仿宋" w:hint="eastAsia"/>
            <w:lang w:eastAsia="zh-CN"/>
          </w:rPr>
          <w:t>(三)、项目建设有利条件</w:t>
        </w:r>
        <w:r>
          <w:tab/>
        </w:r>
        <w:r>
          <w:fldChar w:fldCharType="begin"/>
        </w:r>
        <w:r>
          <w:instrText xml:space="preserve"> PAGEREF _Toc19040 \h </w:instrText>
        </w:r>
        <w:r>
          <w:fldChar w:fldCharType="separate"/>
        </w:r>
        <w:r>
          <w:t>36</w:t>
        </w:r>
        <w:r>
          <w:fldChar w:fldCharType="end"/>
        </w:r>
      </w:hyperlink>
    </w:p>
    <w:p>
      <w:pPr>
        <w:pStyle w:val="TOC1"/>
        <w:tabs>
          <w:tab w:val="right" w:leader="dot" w:pos="8306"/>
        </w:tabs>
      </w:pPr>
      <w:hyperlink w:anchor="_Toc28463" w:history="1">
        <w:r>
          <w:rPr>
            <w:rFonts w:ascii="仿宋" w:eastAsia="仿宋" w:hAnsi="仿宋" w:cs="仿宋" w:hint="eastAsia"/>
            <w:lang w:eastAsia="zh-CN"/>
          </w:rPr>
          <w:t>七、客户关系管理与市场拓展</w:t>
        </w:r>
        <w:r>
          <w:tab/>
        </w:r>
        <w:r>
          <w:fldChar w:fldCharType="begin"/>
        </w:r>
        <w:r>
          <w:instrText xml:space="preserve"> PAGEREF _Toc28463 \h </w:instrText>
        </w:r>
        <w:r>
          <w:fldChar w:fldCharType="separate"/>
        </w:r>
        <w:r>
          <w:t>37</w:t>
        </w:r>
        <w:r>
          <w:fldChar w:fldCharType="end"/>
        </w:r>
      </w:hyperlink>
    </w:p>
    <w:p>
      <w:pPr>
        <w:pStyle w:val="TOC2"/>
        <w:tabs>
          <w:tab w:val="right" w:leader="dot" w:pos="8306"/>
        </w:tabs>
      </w:pPr>
      <w:hyperlink w:anchor="_Toc5069" w:history="1">
        <w:r>
          <w:rPr>
            <w:rFonts w:ascii="仿宋" w:eastAsia="仿宋" w:hAnsi="仿宋" w:cs="仿宋" w:hint="eastAsia"/>
            <w:lang w:eastAsia="zh-CN"/>
          </w:rPr>
          <w:t>(一)、客户关系管理策略</w:t>
        </w:r>
        <w:r>
          <w:tab/>
        </w:r>
        <w:r>
          <w:fldChar w:fldCharType="begin"/>
        </w:r>
        <w:r>
          <w:instrText xml:space="preserve"> PAGEREF _Toc5069 \h </w:instrText>
        </w:r>
        <w:r>
          <w:fldChar w:fldCharType="separate"/>
        </w:r>
        <w:r>
          <w:t>37</w:t>
        </w:r>
        <w:r>
          <w:fldChar w:fldCharType="end"/>
        </w:r>
      </w:hyperlink>
    </w:p>
    <w:p>
      <w:pPr>
        <w:pStyle w:val="TOC2"/>
        <w:tabs>
          <w:tab w:val="right" w:leader="dot" w:pos="8306"/>
        </w:tabs>
      </w:pPr>
      <w:hyperlink w:anchor="_Toc8706" w:history="1">
        <w:r>
          <w:rPr>
            <w:rFonts w:ascii="仿宋" w:eastAsia="仿宋" w:hAnsi="仿宋" w:cs="仿宋" w:hint="eastAsia"/>
            <w:lang w:eastAsia="zh-CN"/>
          </w:rPr>
          <w:t>(二)、市场拓展方案</w:t>
        </w:r>
        <w:r>
          <w:tab/>
        </w:r>
        <w:r>
          <w:fldChar w:fldCharType="begin"/>
        </w:r>
        <w:r>
          <w:instrText xml:space="preserve"> PAGEREF _Toc8706 \h </w:instrText>
        </w:r>
        <w:r>
          <w:fldChar w:fldCharType="separate"/>
        </w:r>
        <w:r>
          <w:t>39</w:t>
        </w:r>
        <w:r>
          <w:fldChar w:fldCharType="end"/>
        </w:r>
      </w:hyperlink>
    </w:p>
    <w:p>
      <w:pPr>
        <w:pStyle w:val="TOC1"/>
        <w:tabs>
          <w:tab w:val="right" w:leader="dot" w:pos="8306"/>
        </w:tabs>
      </w:pPr>
      <w:hyperlink w:anchor="_Toc9131" w:history="1">
        <w:r>
          <w:rPr>
            <w:rFonts w:ascii="仿宋" w:eastAsia="仿宋" w:hAnsi="仿宋" w:cs="仿宋" w:hint="eastAsia"/>
            <w:lang w:eastAsia="zh-CN"/>
          </w:rPr>
          <w:t>八、环境保护与治理方案</w:t>
        </w:r>
        <w:r>
          <w:tab/>
        </w:r>
        <w:r>
          <w:fldChar w:fldCharType="begin"/>
        </w:r>
        <w:r>
          <w:instrText xml:space="preserve"> PAGEREF _Toc9131 \h </w:instrText>
        </w:r>
        <w:r>
          <w:fldChar w:fldCharType="separate"/>
        </w:r>
        <w:r>
          <w:t>40</w:t>
        </w:r>
        <w:r>
          <w:fldChar w:fldCharType="end"/>
        </w:r>
      </w:hyperlink>
    </w:p>
    <w:p>
      <w:pPr>
        <w:pStyle w:val="TOC2"/>
        <w:tabs>
          <w:tab w:val="right" w:leader="dot" w:pos="8306"/>
        </w:tabs>
      </w:pPr>
      <w:hyperlink w:anchor="_Toc30854" w:history="1">
        <w:r>
          <w:rPr>
            <w:rFonts w:ascii="仿宋" w:eastAsia="仿宋" w:hAnsi="仿宋" w:cs="仿宋" w:hint="eastAsia"/>
            <w:lang w:eastAsia="zh-CN"/>
          </w:rPr>
          <w:t>(一)、项目环境影响评估</w:t>
        </w:r>
        <w:r>
          <w:tab/>
        </w:r>
        <w:r>
          <w:fldChar w:fldCharType="begin"/>
        </w:r>
        <w:r>
          <w:instrText xml:space="preserve"> PAGEREF _Toc30854 \h </w:instrText>
        </w:r>
        <w:r>
          <w:fldChar w:fldCharType="separate"/>
        </w:r>
        <w:r>
          <w:t>40</w:t>
        </w:r>
        <w:r>
          <w:fldChar w:fldCharType="end"/>
        </w:r>
      </w:hyperlink>
    </w:p>
    <w:p>
      <w:pPr>
        <w:pStyle w:val="TOC2"/>
        <w:tabs>
          <w:tab w:val="right" w:leader="dot" w:pos="8306"/>
        </w:tabs>
      </w:pPr>
      <w:hyperlink w:anchor="_Toc4189" w:history="1">
        <w:r>
          <w:rPr>
            <w:rFonts w:ascii="仿宋" w:eastAsia="仿宋" w:hAnsi="仿宋" w:cs="仿宋" w:hint="eastAsia"/>
            <w:lang w:eastAsia="zh-CN"/>
          </w:rPr>
          <w:t>(二)、环境保护措施与治理方案</w:t>
        </w:r>
        <w:r>
          <w:tab/>
        </w:r>
        <w:r>
          <w:fldChar w:fldCharType="begin"/>
        </w:r>
        <w:r>
          <w:instrText xml:space="preserve"> PAGEREF _Toc4189 \h </w:instrText>
        </w:r>
        <w:r>
          <w:fldChar w:fldCharType="separate"/>
        </w:r>
        <w:r>
          <w:t>40</w:t>
        </w:r>
        <w:r>
          <w:fldChar w:fldCharType="end"/>
        </w:r>
      </w:hyperlink>
    </w:p>
    <w:p>
      <w:pPr>
        <w:pStyle w:val="TOC1"/>
        <w:tabs>
          <w:tab w:val="right" w:leader="dot" w:pos="8306"/>
        </w:tabs>
      </w:pPr>
      <w:hyperlink w:anchor="_Toc22996" w:history="1">
        <w:r>
          <w:rPr>
            <w:rFonts w:ascii="仿宋" w:eastAsia="仿宋" w:hAnsi="仿宋" w:cs="仿宋" w:hint="eastAsia"/>
            <w:lang w:eastAsia="zh-CN"/>
          </w:rPr>
          <w:t>九、项目质量与标准</w:t>
        </w:r>
        <w:r>
          <w:tab/>
        </w:r>
        <w:r>
          <w:fldChar w:fldCharType="begin"/>
        </w:r>
        <w:r>
          <w:instrText xml:space="preserve"> PAGEREF _Toc22996 \h </w:instrText>
        </w:r>
        <w:r>
          <w:fldChar w:fldCharType="separate"/>
        </w:r>
        <w:r>
          <w:t>41</w:t>
        </w:r>
        <w:r>
          <w:fldChar w:fldCharType="end"/>
        </w:r>
      </w:hyperlink>
    </w:p>
    <w:p>
      <w:pPr>
        <w:pStyle w:val="TOC2"/>
        <w:tabs>
          <w:tab w:val="right" w:leader="dot" w:pos="8306"/>
        </w:tabs>
      </w:pPr>
      <w:hyperlink w:anchor="_Toc3568" w:history="1">
        <w:r>
          <w:rPr>
            <w:rFonts w:ascii="仿宋" w:eastAsia="仿宋" w:hAnsi="仿宋" w:cs="仿宋" w:hint="eastAsia"/>
            <w:lang w:eastAsia="zh-CN"/>
          </w:rPr>
          <w:t>(一)、质量保障体系</w:t>
        </w:r>
        <w:r>
          <w:tab/>
        </w:r>
        <w:r>
          <w:fldChar w:fldCharType="begin"/>
        </w:r>
        <w:r>
          <w:instrText xml:space="preserve"> PAGEREF _Toc3568 \h </w:instrText>
        </w:r>
        <w:r>
          <w:fldChar w:fldCharType="separate"/>
        </w:r>
        <w:r>
          <w:t>41</w:t>
        </w:r>
        <w:r>
          <w:fldChar w:fldCharType="end"/>
        </w:r>
      </w:hyperlink>
    </w:p>
    <w:p>
      <w:pPr>
        <w:pStyle w:val="TOC2"/>
        <w:tabs>
          <w:tab w:val="right" w:leader="dot" w:pos="8306"/>
        </w:tabs>
      </w:pPr>
      <w:hyperlink w:anchor="_Toc13765" w:history="1">
        <w:r>
          <w:rPr>
            <w:rFonts w:ascii="仿宋" w:eastAsia="仿宋" w:hAnsi="仿宋" w:cs="仿宋" w:hint="eastAsia"/>
            <w:lang w:eastAsia="zh-CN"/>
          </w:rPr>
          <w:t>(二)、标准化作业流程</w:t>
        </w:r>
        <w:r>
          <w:tab/>
        </w:r>
        <w:r>
          <w:fldChar w:fldCharType="begin"/>
        </w:r>
        <w:r>
          <w:instrText xml:space="preserve"> PAGEREF _Toc13765 \h </w:instrText>
        </w:r>
        <w:r>
          <w:fldChar w:fldCharType="separate"/>
        </w:r>
        <w:r>
          <w:t>42</w:t>
        </w:r>
        <w:r>
          <w:fldChar w:fldCharType="end"/>
        </w:r>
      </w:hyperlink>
    </w:p>
    <w:p>
      <w:pPr>
        <w:pStyle w:val="TOC2"/>
        <w:tabs>
          <w:tab w:val="right" w:leader="dot" w:pos="8306"/>
        </w:tabs>
      </w:pPr>
      <w:hyperlink w:anchor="_Toc20662" w:history="1">
        <w:r>
          <w:rPr>
            <w:rFonts w:ascii="仿宋" w:eastAsia="仿宋" w:hAnsi="仿宋" w:cs="仿宋" w:hint="eastAsia"/>
            <w:lang w:eastAsia="zh-CN"/>
          </w:rPr>
          <w:t>(三)、质量监控与评估</w:t>
        </w:r>
        <w:r>
          <w:tab/>
        </w:r>
        <w:r>
          <w:fldChar w:fldCharType="begin"/>
        </w:r>
        <w:r>
          <w:instrText xml:space="preserve"> PAGEREF _Toc20662 \h </w:instrText>
        </w:r>
        <w:r>
          <w:fldChar w:fldCharType="separate"/>
        </w:r>
        <w:r>
          <w:t>44</w:t>
        </w:r>
        <w:r>
          <w:fldChar w:fldCharType="end"/>
        </w:r>
      </w:hyperlink>
    </w:p>
    <w:p>
      <w:pPr>
        <w:pStyle w:val="TOC2"/>
        <w:tabs>
          <w:tab w:val="right" w:leader="dot" w:pos="8306"/>
        </w:tabs>
      </w:pPr>
      <w:hyperlink w:anchor="_Toc27591" w:history="1">
        <w:r>
          <w:rPr>
            <w:rFonts w:ascii="仿宋" w:eastAsia="仿宋" w:hAnsi="仿宋" w:cs="仿宋" w:hint="eastAsia"/>
            <w:lang w:eastAsia="zh-CN"/>
          </w:rPr>
          <w:t>(四)、质量改进计划</w:t>
        </w:r>
        <w:r>
          <w:tab/>
        </w:r>
        <w:r>
          <w:fldChar w:fldCharType="begin"/>
        </w:r>
        <w:r>
          <w:instrText xml:space="preserve"> PAGEREF _Toc27591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10" w:history="1">
        <w:r>
          <w:rPr>
            <w:rFonts w:ascii="仿宋" w:eastAsia="仿宋" w:hAnsi="仿宋" w:cs="仿宋" w:hint="eastAsia"/>
            <w:lang w:eastAsia="zh-CN"/>
          </w:rPr>
          <w:t>十、土地利用与规划方案</w:t>
        </w:r>
        <w:r>
          <w:tab/>
        </w:r>
        <w:r>
          <w:fldChar w:fldCharType="begin"/>
        </w:r>
        <w:r>
          <w:instrText xml:space="preserve"> PAGEREF _Toc11610 \h </w:instrText>
        </w:r>
        <w:r>
          <w:fldChar w:fldCharType="separate"/>
        </w:r>
        <w:r>
          <w:t>46</w:t>
        </w:r>
        <w:r>
          <w:fldChar w:fldCharType="end"/>
        </w:r>
      </w:hyperlink>
    </w:p>
    <w:p>
      <w:pPr>
        <w:pStyle w:val="TOC2"/>
        <w:tabs>
          <w:tab w:val="right" w:leader="dot" w:pos="8306"/>
        </w:tabs>
      </w:pPr>
      <w:hyperlink w:anchor="_Toc27898" w:history="1">
        <w:r>
          <w:rPr>
            <w:rFonts w:ascii="仿宋" w:eastAsia="仿宋" w:hAnsi="仿宋" w:cs="仿宋" w:hint="eastAsia"/>
            <w:lang w:eastAsia="zh-CN"/>
          </w:rPr>
          <w:t>(一)、项目用地情况分析</w:t>
        </w:r>
        <w:r>
          <w:tab/>
        </w:r>
        <w:r>
          <w:fldChar w:fldCharType="begin"/>
        </w:r>
        <w:r>
          <w:instrText xml:space="preserve"> PAGEREF _Toc27898 \h </w:instrText>
        </w:r>
        <w:r>
          <w:fldChar w:fldCharType="separate"/>
        </w:r>
        <w:r>
          <w:t>46</w:t>
        </w:r>
        <w:r>
          <w:fldChar w:fldCharType="end"/>
        </w:r>
      </w:hyperlink>
    </w:p>
    <w:p>
      <w:pPr>
        <w:pStyle w:val="TOC2"/>
        <w:tabs>
          <w:tab w:val="right" w:leader="dot" w:pos="8306"/>
        </w:tabs>
      </w:pPr>
      <w:hyperlink w:anchor="_Toc11006" w:history="1">
        <w:r>
          <w:rPr>
            <w:rFonts w:ascii="仿宋" w:eastAsia="仿宋" w:hAnsi="仿宋" w:cs="仿宋" w:hint="eastAsia"/>
            <w:lang w:eastAsia="zh-CN"/>
          </w:rPr>
          <w:t>(二)、土地利用规划方案</w:t>
        </w:r>
        <w:r>
          <w:tab/>
        </w:r>
        <w:r>
          <w:fldChar w:fldCharType="begin"/>
        </w:r>
        <w:r>
          <w:instrText xml:space="preserve"> PAGEREF _Toc11006 \h </w:instrText>
        </w:r>
        <w:r>
          <w:fldChar w:fldCharType="separate"/>
        </w:r>
        <w:r>
          <w:t>47</w:t>
        </w:r>
        <w:r>
          <w:fldChar w:fldCharType="end"/>
        </w:r>
      </w:hyperlink>
    </w:p>
    <w:p>
      <w:pPr>
        <w:pStyle w:val="TOC1"/>
        <w:tabs>
          <w:tab w:val="right" w:leader="dot" w:pos="8306"/>
        </w:tabs>
      </w:pPr>
      <w:hyperlink w:anchor="_Toc7288" w:history="1">
        <w:r>
          <w:rPr>
            <w:rFonts w:ascii="仿宋" w:eastAsia="仿宋" w:hAnsi="仿宋" w:cs="仿宋" w:hint="eastAsia"/>
            <w:lang w:eastAsia="zh-CN"/>
          </w:rPr>
          <w:t>十一、环境保护与绿色发展</w:t>
        </w:r>
        <w:r>
          <w:tab/>
        </w:r>
        <w:r>
          <w:fldChar w:fldCharType="begin"/>
        </w:r>
        <w:r>
          <w:instrText xml:space="preserve"> PAGEREF _Toc7288 \h </w:instrText>
        </w:r>
        <w:r>
          <w:fldChar w:fldCharType="separate"/>
        </w:r>
        <w:r>
          <w:t>48</w:t>
        </w:r>
        <w:r>
          <w:fldChar w:fldCharType="end"/>
        </w:r>
      </w:hyperlink>
    </w:p>
    <w:p>
      <w:pPr>
        <w:pStyle w:val="TOC2"/>
        <w:tabs>
          <w:tab w:val="right" w:leader="dot" w:pos="8306"/>
        </w:tabs>
      </w:pPr>
      <w:hyperlink w:anchor="_Toc7908" w:history="1">
        <w:r>
          <w:rPr>
            <w:rFonts w:ascii="仿宋" w:eastAsia="仿宋" w:hAnsi="仿宋" w:cs="仿宋" w:hint="eastAsia"/>
            <w:lang w:eastAsia="zh-CN"/>
          </w:rPr>
          <w:t>(一)、环境保护措施</w:t>
        </w:r>
        <w:r>
          <w:tab/>
        </w:r>
        <w:r>
          <w:fldChar w:fldCharType="begin"/>
        </w:r>
        <w:r>
          <w:instrText xml:space="preserve"> PAGEREF _Toc7908 \h </w:instrText>
        </w:r>
        <w:r>
          <w:fldChar w:fldCharType="separate"/>
        </w:r>
        <w:r>
          <w:t>48</w:t>
        </w:r>
        <w:r>
          <w:fldChar w:fldCharType="end"/>
        </w:r>
      </w:hyperlink>
    </w:p>
    <w:p>
      <w:pPr>
        <w:pStyle w:val="TOC2"/>
        <w:tabs>
          <w:tab w:val="right" w:leader="dot" w:pos="8306"/>
        </w:tabs>
      </w:pPr>
      <w:hyperlink w:anchor="_Toc18116" w:history="1">
        <w:r>
          <w:rPr>
            <w:rFonts w:ascii="仿宋" w:eastAsia="仿宋" w:hAnsi="仿宋" w:cs="仿宋" w:hint="eastAsia"/>
            <w:lang w:eastAsia="zh-CN"/>
          </w:rPr>
          <w:t>(二)、绿色发展与可持续发展策略</w:t>
        </w:r>
        <w:r>
          <w:tab/>
        </w:r>
        <w:r>
          <w:fldChar w:fldCharType="begin"/>
        </w:r>
        <w:r>
          <w:instrText xml:space="preserve"> PAGEREF _Toc18116 \h </w:instrText>
        </w:r>
        <w:r>
          <w:fldChar w:fldCharType="separate"/>
        </w:r>
        <w:r>
          <w:t>50</w:t>
        </w:r>
        <w:r>
          <w:fldChar w:fldCharType="end"/>
        </w:r>
      </w:hyperlink>
    </w:p>
    <w:p>
      <w:pPr>
        <w:pStyle w:val="TOC1"/>
        <w:tabs>
          <w:tab w:val="right" w:leader="dot" w:pos="8306"/>
        </w:tabs>
      </w:pPr>
      <w:hyperlink w:anchor="_Toc26279" w:history="1">
        <w:r>
          <w:rPr>
            <w:rFonts w:ascii="仿宋" w:eastAsia="仿宋" w:hAnsi="仿宋" w:cs="仿宋" w:hint="eastAsia"/>
            <w:lang w:eastAsia="zh-CN"/>
          </w:rPr>
          <w:t>十二、安全与应急管理</w:t>
        </w:r>
        <w:r>
          <w:tab/>
        </w:r>
        <w:r>
          <w:fldChar w:fldCharType="begin"/>
        </w:r>
        <w:r>
          <w:instrText xml:space="preserve"> PAGEREF _Toc26279 \h </w:instrText>
        </w:r>
        <w:r>
          <w:fldChar w:fldCharType="separate"/>
        </w:r>
        <w:r>
          <w:t>51</w:t>
        </w:r>
        <w:r>
          <w:fldChar w:fldCharType="end"/>
        </w:r>
      </w:hyperlink>
    </w:p>
    <w:p>
      <w:pPr>
        <w:pStyle w:val="TOC2"/>
        <w:tabs>
          <w:tab w:val="right" w:leader="dot" w:pos="8306"/>
        </w:tabs>
      </w:pPr>
      <w:hyperlink w:anchor="_Toc4520" w:history="1">
        <w:r>
          <w:rPr>
            <w:rFonts w:ascii="仿宋" w:eastAsia="仿宋" w:hAnsi="仿宋" w:cs="仿宋" w:hint="eastAsia"/>
            <w:lang w:eastAsia="zh-CN"/>
          </w:rPr>
          <w:t>(一)、安全生产管理</w:t>
        </w:r>
        <w:r>
          <w:tab/>
        </w:r>
        <w:r>
          <w:fldChar w:fldCharType="begin"/>
        </w:r>
        <w:r>
          <w:instrText xml:space="preserve"> PAGEREF _Toc4520 \h </w:instrText>
        </w:r>
        <w:r>
          <w:fldChar w:fldCharType="separate"/>
        </w:r>
        <w:r>
          <w:t>51</w:t>
        </w:r>
        <w:r>
          <w:fldChar w:fldCharType="end"/>
        </w:r>
      </w:hyperlink>
    </w:p>
    <w:p>
      <w:pPr>
        <w:pStyle w:val="TOC2"/>
        <w:tabs>
          <w:tab w:val="right" w:leader="dot" w:pos="8306"/>
        </w:tabs>
      </w:pPr>
      <w:hyperlink w:anchor="_Toc15644" w:history="1">
        <w:r>
          <w:rPr>
            <w:rFonts w:ascii="仿宋" w:eastAsia="仿宋" w:hAnsi="仿宋" w:cs="仿宋" w:hint="eastAsia"/>
            <w:lang w:eastAsia="zh-CN"/>
          </w:rPr>
          <w:t>(二)、应急预案与响应</w:t>
        </w:r>
        <w:r>
          <w:tab/>
        </w:r>
        <w:r>
          <w:fldChar w:fldCharType="begin"/>
        </w:r>
        <w:r>
          <w:instrText xml:space="preserve"> PAGEREF _Toc15644 \h </w:instrText>
        </w:r>
        <w:r>
          <w:fldChar w:fldCharType="separate"/>
        </w:r>
        <w:r>
          <w:t>53</w:t>
        </w:r>
        <w:r>
          <w:fldChar w:fldCharType="end"/>
        </w:r>
      </w:hyperlink>
    </w:p>
    <w:p>
      <w:pPr>
        <w:pStyle w:val="TOC1"/>
        <w:tabs>
          <w:tab w:val="right" w:leader="dot" w:pos="8306"/>
        </w:tabs>
      </w:pPr>
      <w:hyperlink w:anchor="_Toc4107" w:history="1">
        <w:r>
          <w:rPr>
            <w:rFonts w:ascii="仿宋" w:eastAsia="仿宋" w:hAnsi="仿宋" w:cs="仿宋" w:hint="eastAsia"/>
            <w:lang w:eastAsia="zh-CN"/>
          </w:rPr>
          <w:t>十三、法律法规与政策遵循</w:t>
        </w:r>
        <w:r>
          <w:tab/>
        </w:r>
        <w:r>
          <w:fldChar w:fldCharType="begin"/>
        </w:r>
        <w:r>
          <w:instrText xml:space="preserve"> PAGEREF _Toc4107 \h </w:instrText>
        </w:r>
        <w:r>
          <w:fldChar w:fldCharType="separate"/>
        </w:r>
        <w:r>
          <w:t>55</w:t>
        </w:r>
        <w:r>
          <w:fldChar w:fldCharType="end"/>
        </w:r>
      </w:hyperlink>
    </w:p>
    <w:p>
      <w:pPr>
        <w:pStyle w:val="TOC2"/>
        <w:tabs>
          <w:tab w:val="right" w:leader="dot" w:pos="8306"/>
        </w:tabs>
      </w:pPr>
      <w:hyperlink w:anchor="_Toc18252" w:history="1">
        <w:r>
          <w:rPr>
            <w:rFonts w:ascii="仿宋" w:eastAsia="仿宋" w:hAnsi="仿宋" w:cs="仿宋" w:hint="eastAsia"/>
            <w:lang w:eastAsia="zh-CN"/>
          </w:rPr>
          <w:t>(一)、法律法规遵守</w:t>
        </w:r>
        <w:r>
          <w:tab/>
        </w:r>
        <w:r>
          <w:fldChar w:fldCharType="begin"/>
        </w:r>
        <w:r>
          <w:instrText xml:space="preserve"> PAGEREF _Toc18252 \h </w:instrText>
        </w:r>
        <w:r>
          <w:fldChar w:fldCharType="separate"/>
        </w:r>
        <w:r>
          <w:t>55</w:t>
        </w:r>
        <w:r>
          <w:fldChar w:fldCharType="end"/>
        </w:r>
      </w:hyperlink>
    </w:p>
    <w:p>
      <w:pPr>
        <w:pStyle w:val="TOC2"/>
        <w:tabs>
          <w:tab w:val="right" w:leader="dot" w:pos="8306"/>
        </w:tabs>
      </w:pPr>
      <w:hyperlink w:anchor="_Toc16783" w:history="1">
        <w:r>
          <w:rPr>
            <w:rFonts w:ascii="仿宋" w:eastAsia="仿宋" w:hAnsi="仿宋" w:cs="仿宋" w:hint="eastAsia"/>
            <w:lang w:eastAsia="zh-CN"/>
          </w:rPr>
          <w:t>(二)、政策导向与利用</w:t>
        </w:r>
        <w:r>
          <w:tab/>
        </w:r>
        <w:r>
          <w:fldChar w:fldCharType="begin"/>
        </w:r>
        <w:r>
          <w:instrText xml:space="preserve"> PAGEREF _Toc16783 \h </w:instrText>
        </w:r>
        <w:r>
          <w:fldChar w:fldCharType="separate"/>
        </w:r>
        <w:r>
          <w:t>56</w:t>
        </w:r>
        <w:r>
          <w:fldChar w:fldCharType="end"/>
        </w:r>
      </w:hyperlink>
    </w:p>
    <w:p>
      <w:pPr>
        <w:pStyle w:val="TOC1"/>
        <w:tabs>
          <w:tab w:val="right" w:leader="dot" w:pos="8306"/>
        </w:tabs>
      </w:pPr>
      <w:hyperlink w:anchor="_Toc8742" w:history="1">
        <w:r>
          <w:rPr>
            <w:rFonts w:ascii="仿宋" w:eastAsia="仿宋" w:hAnsi="仿宋" w:cs="仿宋" w:hint="eastAsia"/>
            <w:lang w:eastAsia="zh-CN"/>
          </w:rPr>
          <w:t>十四、人力资源管理与开发</w:t>
        </w:r>
        <w:r>
          <w:tab/>
        </w:r>
        <w:r>
          <w:fldChar w:fldCharType="begin"/>
        </w:r>
        <w:r>
          <w:instrText xml:space="preserve"> PAGEREF _Toc8742 \h </w:instrText>
        </w:r>
        <w:r>
          <w:fldChar w:fldCharType="separate"/>
        </w:r>
        <w:r>
          <w:t>57</w:t>
        </w:r>
        <w:r>
          <w:fldChar w:fldCharType="end"/>
        </w:r>
      </w:hyperlink>
    </w:p>
    <w:p>
      <w:pPr>
        <w:pStyle w:val="TOC2"/>
        <w:tabs>
          <w:tab w:val="right" w:leader="dot" w:pos="8306"/>
        </w:tabs>
      </w:pPr>
      <w:hyperlink w:anchor="_Toc17390" w:history="1">
        <w:r>
          <w:rPr>
            <w:rFonts w:ascii="仿宋" w:eastAsia="仿宋" w:hAnsi="仿宋" w:cs="仿宋" w:hint="eastAsia"/>
            <w:lang w:eastAsia="zh-CN"/>
          </w:rPr>
          <w:t>(一)、人力资源规划</w:t>
        </w:r>
        <w:r>
          <w:tab/>
        </w:r>
        <w:r>
          <w:fldChar w:fldCharType="begin"/>
        </w:r>
        <w:r>
          <w:instrText xml:space="preserve"> PAGEREF _Toc17390 \h </w:instrText>
        </w:r>
        <w:r>
          <w:fldChar w:fldCharType="separate"/>
        </w:r>
        <w:r>
          <w:t>57</w:t>
        </w:r>
        <w:r>
          <w:fldChar w:fldCharType="end"/>
        </w:r>
      </w:hyperlink>
    </w:p>
    <w:p>
      <w:pPr>
        <w:pStyle w:val="TOC2"/>
        <w:tabs>
          <w:tab w:val="right" w:leader="dot" w:pos="8306"/>
        </w:tabs>
      </w:pPr>
      <w:hyperlink w:anchor="_Toc16091" w:history="1">
        <w:r>
          <w:rPr>
            <w:rFonts w:ascii="仿宋" w:eastAsia="仿宋" w:hAnsi="仿宋" w:cs="仿宋" w:hint="eastAsia"/>
            <w:lang w:eastAsia="zh-CN"/>
          </w:rPr>
          <w:t>(二)、人力资源开发与培训</w:t>
        </w:r>
        <w:r>
          <w:tab/>
        </w:r>
        <w:r>
          <w:fldChar w:fldCharType="begin"/>
        </w:r>
        <w:r>
          <w:instrText xml:space="preserve"> PAGEREF _Toc16091 \h </w:instrText>
        </w:r>
        <w:r>
          <w:fldChar w:fldCharType="separate"/>
        </w:r>
        <w:r>
          <w:t>58</w:t>
        </w:r>
        <w:r>
          <w:fldChar w:fldCharType="end"/>
        </w:r>
      </w:hyperlink>
    </w:p>
    <w:p>
      <w:pPr>
        <w:pStyle w:val="TOC1"/>
        <w:tabs>
          <w:tab w:val="right" w:leader="dot" w:pos="8306"/>
        </w:tabs>
      </w:pPr>
      <w:hyperlink w:anchor="_Toc27762" w:history="1">
        <w:r>
          <w:rPr>
            <w:rFonts w:ascii="仿宋" w:eastAsia="仿宋" w:hAnsi="仿宋" w:cs="仿宋" w:hint="eastAsia"/>
            <w:lang w:eastAsia="zh-CN"/>
          </w:rPr>
          <w:t>十五、质量管理与控制</w:t>
        </w:r>
        <w:r>
          <w:tab/>
        </w:r>
        <w:r>
          <w:fldChar w:fldCharType="begin"/>
        </w:r>
        <w:r>
          <w:instrText xml:space="preserve"> PAGEREF _Toc27762 \h </w:instrText>
        </w:r>
        <w:r>
          <w:fldChar w:fldCharType="separate"/>
        </w:r>
        <w:r>
          <w:t>61</w:t>
        </w:r>
        <w:r>
          <w:fldChar w:fldCharType="end"/>
        </w:r>
      </w:hyperlink>
    </w:p>
    <w:p>
      <w:pPr>
        <w:pStyle w:val="TOC2"/>
        <w:tabs>
          <w:tab w:val="right" w:leader="dot" w:pos="8306"/>
        </w:tabs>
      </w:pPr>
      <w:hyperlink w:anchor="_Toc2819" w:history="1">
        <w:r>
          <w:rPr>
            <w:rFonts w:ascii="仿宋" w:eastAsia="仿宋" w:hAnsi="仿宋" w:cs="仿宋" w:hint="eastAsia"/>
            <w:lang w:eastAsia="zh-CN"/>
          </w:rPr>
          <w:t>(一)、质量管理体系建设</w:t>
        </w:r>
        <w:r>
          <w:tab/>
        </w:r>
        <w:r>
          <w:fldChar w:fldCharType="begin"/>
        </w:r>
        <w:r>
          <w:instrText xml:space="preserve"> PAGEREF _Toc2819 \h </w:instrText>
        </w:r>
        <w:r>
          <w:fldChar w:fldCharType="separate"/>
        </w:r>
        <w:r>
          <w:t>61</w:t>
        </w:r>
        <w:r>
          <w:fldChar w:fldCharType="end"/>
        </w:r>
      </w:hyperlink>
    </w:p>
    <w:p>
      <w:pPr>
        <w:pStyle w:val="TOC2"/>
        <w:tabs>
          <w:tab w:val="right" w:leader="dot" w:pos="8306"/>
        </w:tabs>
      </w:pPr>
      <w:hyperlink w:anchor="_Toc29181" w:history="1">
        <w:r>
          <w:rPr>
            <w:rFonts w:ascii="仿宋" w:eastAsia="仿宋" w:hAnsi="仿宋" w:cs="仿宋" w:hint="eastAsia"/>
            <w:lang w:eastAsia="zh-CN"/>
          </w:rPr>
          <w:t>(二)、质量控制措施</w:t>
        </w:r>
        <w:r>
          <w:tab/>
        </w:r>
        <w:r>
          <w:fldChar w:fldCharType="begin"/>
        </w:r>
        <w:r>
          <w:instrText xml:space="preserve"> PAGEREF _Toc29181 \h </w:instrText>
        </w:r>
        <w:r>
          <w:fldChar w:fldCharType="separate"/>
        </w:r>
        <w:r>
          <w:t>62</w:t>
        </w:r>
        <w:r>
          <w:fldChar w:fldCharType="end"/>
        </w:r>
      </w:hyperlink>
    </w:p>
    <w:p>
      <w:pPr>
        <w:pStyle w:val="TOC1"/>
        <w:tabs>
          <w:tab w:val="right" w:leader="dot" w:pos="8306"/>
        </w:tabs>
      </w:pPr>
      <w:hyperlink w:anchor="_Toc2809" w:history="1">
        <w:r>
          <w:rPr>
            <w:rFonts w:ascii="仿宋" w:eastAsia="仿宋" w:hAnsi="仿宋" w:cs="仿宋" w:hint="eastAsia"/>
            <w:lang w:eastAsia="zh-CN"/>
          </w:rPr>
          <w:t>十六、创新驱动与持续发展</w:t>
        </w:r>
        <w:r>
          <w:tab/>
        </w:r>
        <w:r>
          <w:fldChar w:fldCharType="begin"/>
        </w:r>
        <w:r>
          <w:instrText xml:space="preserve"> PAGEREF _Toc2809 \h </w:instrText>
        </w:r>
        <w:r>
          <w:fldChar w:fldCharType="separate"/>
        </w:r>
        <w:r>
          <w:t>63</w:t>
        </w:r>
        <w:r>
          <w:fldChar w:fldCharType="end"/>
        </w:r>
      </w:hyperlink>
    </w:p>
    <w:p>
      <w:pPr>
        <w:pStyle w:val="TOC2"/>
        <w:tabs>
          <w:tab w:val="right" w:leader="dot" w:pos="8306"/>
        </w:tabs>
      </w:pPr>
      <w:hyperlink w:anchor="_Toc21624" w:history="1">
        <w:r>
          <w:rPr>
            <w:rFonts w:ascii="仿宋" w:eastAsia="仿宋" w:hAnsi="仿宋" w:cs="仿宋" w:hint="eastAsia"/>
            <w:lang w:eastAsia="zh-CN"/>
          </w:rPr>
          <w:t>(一)、创新驱动战略实施</w:t>
        </w:r>
        <w:r>
          <w:tab/>
        </w:r>
        <w:r>
          <w:fldChar w:fldCharType="begin"/>
        </w:r>
        <w:r>
          <w:instrText xml:space="preserve"> PAGEREF _Toc21624 \h </w:instrText>
        </w:r>
        <w:r>
          <w:fldChar w:fldCharType="separate"/>
        </w:r>
        <w:r>
          <w:t>63</w:t>
        </w:r>
        <w:r>
          <w:fldChar w:fldCharType="end"/>
        </w:r>
      </w:hyperlink>
    </w:p>
    <w:p>
      <w:pPr>
        <w:pStyle w:val="TOC2"/>
        <w:tabs>
          <w:tab w:val="right" w:leader="dot" w:pos="8306"/>
        </w:tabs>
      </w:pPr>
      <w:hyperlink w:anchor="_Toc20" w:history="1">
        <w:r>
          <w:rPr>
            <w:rFonts w:ascii="仿宋" w:eastAsia="仿宋" w:hAnsi="仿宋" w:cs="仿宋" w:hint="eastAsia"/>
            <w:lang w:eastAsia="zh-CN"/>
          </w:rPr>
          <w:t>(二)、持续发展路径探索</w:t>
        </w:r>
        <w:r>
          <w:tab/>
        </w:r>
        <w:r>
          <w:fldChar w:fldCharType="begin"/>
        </w:r>
        <w:r>
          <w:instrText xml:space="preserve"> PAGEREF _Toc20 \h </w:instrText>
        </w:r>
        <w:r>
          <w:fldChar w:fldCharType="separate"/>
        </w:r>
        <w:r>
          <w:t>65</w:t>
        </w:r>
        <w:r>
          <w:fldChar w:fldCharType="end"/>
        </w:r>
      </w:hyperlink>
    </w:p>
    <w:p>
      <w:pPr>
        <w:pStyle w:val="TOC1"/>
        <w:tabs>
          <w:tab w:val="right" w:leader="dot" w:pos="8306"/>
        </w:tabs>
      </w:pPr>
      <w:hyperlink w:anchor="_Toc21673" w:history="1">
        <w:r>
          <w:rPr>
            <w:rFonts w:ascii="仿宋" w:eastAsia="仿宋" w:hAnsi="仿宋" w:cs="仿宋" w:hint="eastAsia"/>
            <w:lang w:eastAsia="zh-CN"/>
          </w:rPr>
          <w:t>十七、项目施工方案</w:t>
        </w:r>
        <w:r>
          <w:tab/>
        </w:r>
        <w:r>
          <w:fldChar w:fldCharType="begin"/>
        </w:r>
        <w:r>
          <w:instrText xml:space="preserve"> PAGEREF _Toc21673 \h </w:instrText>
        </w:r>
        <w:r>
          <w:fldChar w:fldCharType="separate"/>
        </w:r>
        <w:r>
          <w:t>69</w:t>
        </w:r>
        <w:r>
          <w:fldChar w:fldCharType="end"/>
        </w:r>
      </w:hyperlink>
    </w:p>
    <w:p>
      <w:pPr>
        <w:pStyle w:val="TOC2"/>
        <w:tabs>
          <w:tab w:val="right" w:leader="dot" w:pos="8306"/>
        </w:tabs>
      </w:pPr>
      <w:hyperlink w:anchor="_Toc16802" w:history="1">
        <w:r>
          <w:rPr>
            <w:rFonts w:ascii="仿宋" w:eastAsia="仿宋" w:hAnsi="仿宋" w:cs="仿宋" w:hint="eastAsia"/>
            <w:lang w:eastAsia="zh-CN"/>
          </w:rPr>
          <w:t>(一)、施工组织设计</w:t>
        </w:r>
        <w:r>
          <w:tab/>
        </w:r>
        <w:r>
          <w:fldChar w:fldCharType="begin"/>
        </w:r>
        <w:r>
          <w:instrText xml:space="preserve"> PAGEREF _Toc16802 \h </w:instrText>
        </w:r>
        <w:r>
          <w:fldChar w:fldCharType="separate"/>
        </w:r>
        <w:r>
          <w:t>69</w:t>
        </w:r>
        <w:r>
          <w:fldChar w:fldCharType="end"/>
        </w:r>
      </w:hyperlink>
    </w:p>
    <w:p>
      <w:pPr>
        <w:pStyle w:val="TOC2"/>
        <w:tabs>
          <w:tab w:val="right" w:leader="dot" w:pos="8306"/>
        </w:tabs>
      </w:pPr>
      <w:hyperlink w:anchor="_Toc10170" w:history="1">
        <w:r>
          <w:rPr>
            <w:rFonts w:ascii="仿宋" w:eastAsia="仿宋" w:hAnsi="仿宋" w:cs="仿宋" w:hint="eastAsia"/>
            <w:lang w:eastAsia="zh-CN"/>
          </w:rPr>
          <w:t>(二)、施工工艺与技术路线</w:t>
        </w:r>
        <w:r>
          <w:tab/>
        </w:r>
        <w:r>
          <w:fldChar w:fldCharType="begin"/>
        </w:r>
        <w:r>
          <w:instrText xml:space="preserve"> PAGEREF _Toc10170 \h </w:instrText>
        </w:r>
        <w:r>
          <w:fldChar w:fldCharType="separate"/>
        </w:r>
        <w:r>
          <w:t>71</w:t>
        </w:r>
        <w:r>
          <w:fldChar w:fldCharType="end"/>
        </w:r>
      </w:hyperlink>
    </w:p>
    <w:p>
      <w:pPr>
        <w:pStyle w:val="TOC2"/>
        <w:tabs>
          <w:tab w:val="right" w:leader="dot" w:pos="8306"/>
        </w:tabs>
      </w:pPr>
      <w:hyperlink w:anchor="_Toc26329" w:history="1">
        <w:r>
          <w:rPr>
            <w:rFonts w:ascii="仿宋" w:eastAsia="仿宋" w:hAnsi="仿宋" w:cs="仿宋" w:hint="eastAsia"/>
            <w:lang w:eastAsia="zh-CN"/>
          </w:rPr>
          <w:t>(三)、关键节点施工计划</w:t>
        </w:r>
        <w:r>
          <w:tab/>
        </w:r>
        <w:r>
          <w:fldChar w:fldCharType="begin"/>
        </w:r>
        <w:r>
          <w:instrText xml:space="preserve"> PAGEREF _Toc26329 \h </w:instrText>
        </w:r>
        <w:r>
          <w:fldChar w:fldCharType="separate"/>
        </w:r>
        <w:r>
          <w:t>72</w:t>
        </w:r>
        <w:r>
          <w:fldChar w:fldCharType="end"/>
        </w:r>
      </w:hyperlink>
    </w:p>
    <w:p>
      <w:pPr>
        <w:pStyle w:val="TOC2"/>
        <w:tabs>
          <w:tab w:val="right" w:leader="dot" w:pos="8306"/>
        </w:tabs>
      </w:pPr>
      <w:hyperlink w:anchor="_Toc11256" w:history="1">
        <w:r>
          <w:rPr>
            <w:rFonts w:ascii="仿宋" w:eastAsia="仿宋" w:hAnsi="仿宋" w:cs="仿宋" w:hint="eastAsia"/>
            <w:lang w:eastAsia="zh-CN"/>
          </w:rPr>
          <w:t>(四)、施工现场管理</w:t>
        </w:r>
        <w:r>
          <w:tab/>
        </w:r>
        <w:r>
          <w:fldChar w:fldCharType="begin"/>
        </w:r>
        <w:r>
          <w:instrText xml:space="preserve"> PAGEREF _Toc11256 \h </w:instrText>
        </w:r>
        <w:r>
          <w:fldChar w:fldCharType="separate"/>
        </w:r>
        <w:r>
          <w:t>73</w:t>
        </w:r>
        <w:r>
          <w:fldChar w:fldCharType="end"/>
        </w:r>
      </w:hyperlink>
    </w:p>
    <w:p>
      <w:pPr>
        <w:pStyle w:val="TOC1"/>
        <w:tabs>
          <w:tab w:val="right" w:leader="dot" w:pos="8306"/>
        </w:tabs>
      </w:pPr>
      <w:hyperlink w:anchor="_Toc4368" w:history="1">
        <w:r>
          <w:rPr>
            <w:rFonts w:ascii="仿宋" w:eastAsia="仿宋" w:hAnsi="仿宋" w:cs="仿宋" w:hint="eastAsia"/>
            <w:lang w:eastAsia="zh-CN"/>
          </w:rPr>
          <w:t>十八、企业合规与伦理</w:t>
        </w:r>
        <w:r>
          <w:tab/>
        </w:r>
        <w:r>
          <w:fldChar w:fldCharType="begin"/>
        </w:r>
        <w:r>
          <w:instrText xml:space="preserve"> PAGEREF _Toc4368 \h </w:instrText>
        </w:r>
        <w:r>
          <w:fldChar w:fldCharType="separate"/>
        </w:r>
        <w:r>
          <w:t>76</w:t>
        </w:r>
        <w:r>
          <w:fldChar w:fldCharType="end"/>
        </w:r>
      </w:hyperlink>
    </w:p>
    <w:p>
      <w:pPr>
        <w:pStyle w:val="TOC2"/>
        <w:tabs>
          <w:tab w:val="right" w:leader="dot" w:pos="8306"/>
        </w:tabs>
      </w:pPr>
      <w:hyperlink w:anchor="_Toc20633" w:history="1">
        <w:r>
          <w:rPr>
            <w:rFonts w:ascii="仿宋" w:eastAsia="仿宋" w:hAnsi="仿宋" w:cs="仿宋" w:hint="eastAsia"/>
            <w:lang w:eastAsia="zh-CN"/>
          </w:rPr>
          <w:t>(一)、合规政策与程序</w:t>
        </w:r>
        <w:r>
          <w:tab/>
        </w:r>
        <w:r>
          <w:fldChar w:fldCharType="begin"/>
        </w:r>
        <w:r>
          <w:instrText xml:space="preserve"> PAGEREF _Toc20633 \h </w:instrText>
        </w:r>
        <w:r>
          <w:fldChar w:fldCharType="separate"/>
        </w:r>
        <w:r>
          <w:t>76</w:t>
        </w:r>
        <w:r>
          <w:fldChar w:fldCharType="end"/>
        </w:r>
      </w:hyperlink>
    </w:p>
    <w:p>
      <w:pPr>
        <w:pStyle w:val="TOC2"/>
        <w:tabs>
          <w:tab w:val="right" w:leader="dot" w:pos="8306"/>
        </w:tabs>
      </w:pPr>
      <w:hyperlink w:anchor="_Toc24831" w:history="1">
        <w:r>
          <w:rPr>
            <w:rFonts w:ascii="仿宋" w:eastAsia="仿宋" w:hAnsi="仿宋" w:cs="仿宋" w:hint="eastAsia"/>
            <w:lang w:eastAsia="zh-CN"/>
          </w:rPr>
          <w:t>(二)、伦理规范与培训</w:t>
        </w:r>
        <w:r>
          <w:tab/>
        </w:r>
        <w:r>
          <w:fldChar w:fldCharType="begin"/>
        </w:r>
        <w:r>
          <w:instrText xml:space="preserve"> PAGEREF _Toc24831 \h </w:instrText>
        </w:r>
        <w:r>
          <w:fldChar w:fldCharType="separate"/>
        </w:r>
        <w:r>
          <w:t>77</w:t>
        </w:r>
        <w:r>
          <w:fldChar w:fldCharType="end"/>
        </w:r>
      </w:hyperlink>
    </w:p>
    <w:p>
      <w:pPr>
        <w:pStyle w:val="TOC2"/>
        <w:tabs>
          <w:tab w:val="right" w:leader="dot" w:pos="8306"/>
        </w:tabs>
      </w:pPr>
      <w:hyperlink w:anchor="_Toc12414" w:history="1">
        <w:r>
          <w:rPr>
            <w:rFonts w:ascii="仿宋" w:eastAsia="仿宋" w:hAnsi="仿宋" w:cs="仿宋" w:hint="eastAsia"/>
            <w:lang w:eastAsia="zh-CN"/>
          </w:rPr>
          <w:t>(三)、合规风险评估</w:t>
        </w:r>
        <w:r>
          <w:tab/>
        </w:r>
        <w:r>
          <w:fldChar w:fldCharType="begin"/>
        </w:r>
        <w:r>
          <w:instrText xml:space="preserve"> PAGEREF _Toc12414 \h </w:instrText>
        </w:r>
        <w:r>
          <w:fldChar w:fldCharType="separate"/>
        </w:r>
        <w:r>
          <w:t>78</w:t>
        </w:r>
        <w:r>
          <w:fldChar w:fldCharType="end"/>
        </w:r>
      </w:hyperlink>
    </w:p>
    <w:p>
      <w:pPr>
        <w:pStyle w:val="TOC2"/>
        <w:tabs>
          <w:tab w:val="right" w:leader="dot" w:pos="8306"/>
        </w:tabs>
      </w:pPr>
      <w:hyperlink w:anchor="_Toc14047" w:history="1">
        <w:r>
          <w:rPr>
            <w:rFonts w:ascii="仿宋" w:eastAsia="仿宋" w:hAnsi="仿宋" w:cs="仿宋" w:hint="eastAsia"/>
            <w:lang w:eastAsia="zh-CN"/>
          </w:rPr>
          <w:t>(四)、合规监督与执行</w:t>
        </w:r>
        <w:r>
          <w:tab/>
        </w:r>
        <w:r>
          <w:fldChar w:fldCharType="begin"/>
        </w:r>
        <w:r>
          <w:instrText xml:space="preserve"> PAGEREF _Toc14047 \h </w:instrText>
        </w:r>
        <w:r>
          <w:fldChar w:fldCharType="separate"/>
        </w:r>
        <w:r>
          <w:t>79</w:t>
        </w:r>
        <w:r>
          <w:fldChar w:fldCharType="end"/>
        </w:r>
      </w:hyperlink>
    </w:p>
    <w:p>
      <w:pPr>
        <w:pStyle w:val="TOC1"/>
        <w:tabs>
          <w:tab w:val="right" w:leader="dot" w:pos="8306"/>
        </w:tabs>
      </w:pPr>
      <w:hyperlink w:anchor="_Toc8276" w:history="1">
        <w:r>
          <w:rPr>
            <w:rFonts w:ascii="仿宋" w:eastAsia="仿宋" w:hAnsi="仿宋" w:cs="仿宋" w:hint="eastAsia"/>
            <w:lang w:eastAsia="zh-CN"/>
          </w:rPr>
          <w:t>十九、设施与设备管理</w:t>
        </w:r>
        <w:r>
          <w:tab/>
        </w:r>
        <w:r>
          <w:fldChar w:fldCharType="begin"/>
        </w:r>
        <w:r>
          <w:instrText xml:space="preserve"> PAGEREF _Toc8276 \h </w:instrText>
        </w:r>
        <w:r>
          <w:fldChar w:fldCharType="separate"/>
        </w:r>
        <w:r>
          <w:t>80</w:t>
        </w:r>
        <w:r>
          <w:fldChar w:fldCharType="end"/>
        </w:r>
      </w:hyperlink>
    </w:p>
    <w:p>
      <w:pPr>
        <w:pStyle w:val="TOC2"/>
        <w:tabs>
          <w:tab w:val="right" w:leader="dot" w:pos="8306"/>
        </w:tabs>
      </w:pPr>
      <w:hyperlink w:anchor="_Toc7322" w:history="1">
        <w:r>
          <w:rPr>
            <w:rFonts w:ascii="仿宋" w:eastAsia="仿宋" w:hAnsi="仿宋" w:cs="仿宋" w:hint="eastAsia"/>
            <w:lang w:eastAsia="zh-CN"/>
          </w:rPr>
          <w:t>(一)、设施规划与配置</w:t>
        </w:r>
        <w:r>
          <w:tab/>
        </w:r>
        <w:r>
          <w:fldChar w:fldCharType="begin"/>
        </w:r>
        <w:r>
          <w:instrText xml:space="preserve"> PAGEREF _Toc7322 \h </w:instrText>
        </w:r>
        <w:r>
          <w:fldChar w:fldCharType="separate"/>
        </w:r>
        <w:r>
          <w:t>80</w:t>
        </w:r>
        <w:r>
          <w:fldChar w:fldCharType="end"/>
        </w:r>
      </w:hyperlink>
    </w:p>
    <w:p>
      <w:pPr>
        <w:pStyle w:val="TOC2"/>
        <w:tabs>
          <w:tab w:val="right" w:leader="dot" w:pos="8306"/>
        </w:tabs>
      </w:pPr>
      <w:hyperlink w:anchor="_Toc12936" w:history="1">
        <w:r>
          <w:rPr>
            <w:rFonts w:ascii="仿宋" w:eastAsia="仿宋" w:hAnsi="仿宋" w:cs="仿宋" w:hint="eastAsia"/>
            <w:lang w:eastAsia="zh-CN"/>
          </w:rPr>
          <w:t>(二)、设备采购与维护管理</w:t>
        </w:r>
        <w:r>
          <w:tab/>
        </w:r>
        <w:r>
          <w:fldChar w:fldCharType="begin"/>
        </w:r>
        <w:r>
          <w:instrText xml:space="preserve"> PAGEREF _Toc12936 \h </w:instrText>
        </w:r>
        <w:r>
          <w:fldChar w:fldCharType="separate"/>
        </w:r>
        <w:r>
          <w:t>80</w:t>
        </w:r>
        <w:r>
          <w:fldChar w:fldCharType="end"/>
        </w:r>
      </w:hyperlink>
    </w:p>
    <w:p>
      <w:pPr>
        <w:pStyle w:val="TOC2"/>
        <w:tabs>
          <w:tab w:val="right" w:leader="dot" w:pos="8306"/>
        </w:tabs>
      </w:pPr>
      <w:hyperlink w:anchor="_Toc29294" w:history="1">
        <w:r>
          <w:rPr>
            <w:rFonts w:ascii="仿宋" w:eastAsia="仿宋" w:hAnsi="仿宋" w:cs="仿宋" w:hint="eastAsia"/>
            <w:lang w:eastAsia="zh-CN"/>
          </w:rPr>
          <w:t>(三)、设施设备升级策略</w:t>
        </w:r>
        <w:r>
          <w:tab/>
        </w:r>
        <w:r>
          <w:fldChar w:fldCharType="begin"/>
        </w:r>
        <w:r>
          <w:instrText xml:space="preserve"> PAGEREF _Toc29294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957"/>
      <w:r>
        <w:rPr>
          <w:rFonts w:ascii="仿宋" w:eastAsia="仿宋" w:hAnsi="仿宋" w:cs="仿宋" w:hint="eastAsia"/>
          <w:sz w:val="28"/>
          <w:lang w:eastAsia="zh-CN"/>
        </w:rPr>
        <w:t>一、微生物杀虫剂项目概论</w:t>
      </w:r>
      <w:bookmarkEnd w:id="2"/>
    </w:p>
    <w:p>
      <w:pPr>
        <w:pStyle w:val="Heading2"/>
        <w:rPr>
          <w:rFonts w:ascii="仿宋" w:eastAsia="仿宋" w:hAnsi="仿宋" w:cs="仿宋" w:hint="eastAsia"/>
          <w:lang w:eastAsia="zh-CN"/>
        </w:rPr>
      </w:pPr>
      <w:bookmarkStart w:id="3" w:name="_Toc787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微生物杀虫剂项目的申报单位是“XXX实业发展公司”，这是一家在其所处行业内备受尊敬的企业。公司自成立以来，通过其在微生物杀虫剂项目中表现出的创新精神和卓越执行力，在市场上赢得了显著的地位。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该公司的法定代表人秦XX，在微生物杀虫剂项目及其他多个行业领域中都有着显著的贡献。秦XX以其出色的领导才能和敏锐的商业洞察力，带领公司在微生物杀虫剂项目等多个领域实现了持续的成长和成功。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微生物杀虫剂项目的重要合作伙伴。公司专注于[行业名称]领域，以创新作为驱动力，不断推动技术进步和市场扩张。在微生物杀虫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微生物杀虫剂项目中展现了强劲的增长和稳定的财务表现。公司通过有效的策略，在微生物杀虫剂项目中扩大了其市场份额并增强了盈利能力。同时，公司积极承担社会责任，参与各类社会公益项目，增强了其在微生物杀虫剂项目中的品牌形象和社会影响力。</w:t>
      </w:r>
    </w:p>
    <w:p>
      <w:pPr>
        <w:pStyle w:val="Heading2"/>
        <w:ind w:firstLine="560" w:firstLineChars="200"/>
        <w:rPr>
          <w:rFonts w:ascii="仿宋" w:eastAsia="仿宋" w:hAnsi="仿宋" w:cs="仿宋" w:hint="eastAsia"/>
          <w:sz w:val="28"/>
          <w:lang w:eastAsia="zh-CN"/>
        </w:rPr>
      </w:pPr>
      <w:bookmarkStart w:id="4" w:name="_Toc1302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生物杀虫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微生物杀虫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6806"/>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3595"/>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6497"/>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7840"/>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0031"/>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4397"/>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4373"/>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https://d.book118.com/095034213242011041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5A5E70"/>
    <w:rsid w:val="515A5E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5034213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2024-01-06T19:00:00Z</dcterms:created>
  <dcterms:modified xsi:type="dcterms:W3CDTF">2024-01-06T19:00:57Z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1300DC72C04D4132B9018F778A2E1658_11</vt:lpwstr>
  </property>
  <property fmtid="{D5CDD505-2E9C-101B-9397-08002B2CF9AE}" pid="3" name="KSOProductBuildVer">
    <vt:lpwstr>2052-12.1.0.16120</vt:lpwstr>
  </property>
</Properties>
</file>