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多功能食品加工机相关行业公司成立报告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95" w:history="1">
        <w:r>
          <w:rPr>
            <w:rFonts w:ascii="仿宋" w:eastAsia="仿宋" w:hAnsi="仿宋" w:cs="仿宋" w:hint="eastAsia"/>
            <w:lang w:eastAsia="zh-CN"/>
          </w:rPr>
          <w:t>序言</w:t>
        </w:r>
        <w:r>
          <w:tab/>
        </w:r>
        <w:r>
          <w:fldChar w:fldCharType="begin"/>
        </w:r>
        <w:r>
          <w:instrText xml:space="preserve"> PAGEREF _Toc12595 \h </w:instrText>
        </w:r>
        <w:r>
          <w:fldChar w:fldCharType="separate"/>
        </w:r>
        <w:r>
          <w:t>3</w:t>
        </w:r>
        <w:r>
          <w:fldChar w:fldCharType="end"/>
        </w:r>
      </w:hyperlink>
    </w:p>
    <w:p>
      <w:pPr>
        <w:pStyle w:val="TOC1"/>
        <w:tabs>
          <w:tab w:val="right" w:leader="dot" w:pos="8306"/>
        </w:tabs>
      </w:pPr>
      <w:hyperlink w:anchor="_Toc26897" w:history="1">
        <w:r>
          <w:rPr>
            <w:rFonts w:ascii="仿宋" w:eastAsia="仿宋" w:hAnsi="仿宋" w:cs="仿宋" w:hint="eastAsia"/>
            <w:lang w:eastAsia="zh-CN"/>
          </w:rPr>
          <w:t>一、发展规划</w:t>
        </w:r>
        <w:r>
          <w:tab/>
        </w:r>
        <w:r>
          <w:fldChar w:fldCharType="begin"/>
        </w:r>
        <w:r>
          <w:instrText xml:space="preserve"> PAGEREF _Toc26897 \h </w:instrText>
        </w:r>
        <w:r>
          <w:fldChar w:fldCharType="separate"/>
        </w:r>
        <w:r>
          <w:t>3</w:t>
        </w:r>
        <w:r>
          <w:fldChar w:fldCharType="end"/>
        </w:r>
      </w:hyperlink>
    </w:p>
    <w:p>
      <w:pPr>
        <w:pStyle w:val="TOC2"/>
        <w:tabs>
          <w:tab w:val="right" w:leader="dot" w:pos="8306"/>
        </w:tabs>
      </w:pPr>
      <w:hyperlink w:anchor="_Toc3506" w:history="1">
        <w:r>
          <w:rPr>
            <w:rFonts w:ascii="仿宋" w:eastAsia="仿宋" w:hAnsi="仿宋" w:cs="仿宋" w:hint="eastAsia"/>
            <w:lang w:eastAsia="zh-CN"/>
          </w:rPr>
          <w:t>(一)、公司发展规划</w:t>
        </w:r>
        <w:r>
          <w:tab/>
        </w:r>
        <w:r>
          <w:fldChar w:fldCharType="begin"/>
        </w:r>
        <w:r>
          <w:instrText xml:space="preserve"> PAGEREF _Toc3506 \h </w:instrText>
        </w:r>
        <w:r>
          <w:fldChar w:fldCharType="separate"/>
        </w:r>
        <w:r>
          <w:t>3</w:t>
        </w:r>
        <w:r>
          <w:fldChar w:fldCharType="end"/>
        </w:r>
      </w:hyperlink>
    </w:p>
    <w:p>
      <w:pPr>
        <w:pStyle w:val="TOC2"/>
        <w:tabs>
          <w:tab w:val="right" w:leader="dot" w:pos="8306"/>
        </w:tabs>
      </w:pPr>
      <w:hyperlink w:anchor="_Toc9679" w:history="1">
        <w:r>
          <w:rPr>
            <w:rFonts w:ascii="仿宋" w:eastAsia="仿宋" w:hAnsi="仿宋" w:cs="仿宋" w:hint="eastAsia"/>
            <w:lang w:eastAsia="zh-CN"/>
          </w:rPr>
          <w:t>(二)、保障措施</w:t>
        </w:r>
        <w:r>
          <w:tab/>
        </w:r>
        <w:r>
          <w:fldChar w:fldCharType="begin"/>
        </w:r>
        <w:r>
          <w:instrText xml:space="preserve"> PAGEREF _Toc9679 \h </w:instrText>
        </w:r>
        <w:r>
          <w:fldChar w:fldCharType="separate"/>
        </w:r>
        <w:r>
          <w:t>4</w:t>
        </w:r>
        <w:r>
          <w:fldChar w:fldCharType="end"/>
        </w:r>
      </w:hyperlink>
    </w:p>
    <w:p>
      <w:pPr>
        <w:pStyle w:val="TOC1"/>
        <w:tabs>
          <w:tab w:val="right" w:leader="dot" w:pos="8306"/>
        </w:tabs>
      </w:pPr>
      <w:hyperlink w:anchor="_Toc19306" w:history="1">
        <w:r>
          <w:rPr>
            <w:rFonts w:ascii="仿宋" w:eastAsia="仿宋" w:hAnsi="仿宋" w:cs="仿宋" w:hint="eastAsia"/>
            <w:lang w:eastAsia="zh-CN"/>
          </w:rPr>
          <w:t>二、公司成立方案</w:t>
        </w:r>
        <w:r>
          <w:tab/>
        </w:r>
        <w:r>
          <w:fldChar w:fldCharType="begin"/>
        </w:r>
        <w:r>
          <w:instrText xml:space="preserve"> PAGEREF _Toc19306 \h </w:instrText>
        </w:r>
        <w:r>
          <w:fldChar w:fldCharType="separate"/>
        </w:r>
        <w:r>
          <w:t>9</w:t>
        </w:r>
        <w:r>
          <w:fldChar w:fldCharType="end"/>
        </w:r>
      </w:hyperlink>
    </w:p>
    <w:p>
      <w:pPr>
        <w:pStyle w:val="TOC2"/>
        <w:tabs>
          <w:tab w:val="right" w:leader="dot" w:pos="8306"/>
        </w:tabs>
      </w:pPr>
      <w:hyperlink w:anchor="_Toc20724" w:history="1">
        <w:r>
          <w:rPr>
            <w:rFonts w:ascii="仿宋" w:eastAsia="仿宋" w:hAnsi="仿宋" w:cs="仿宋" w:hint="eastAsia"/>
            <w:lang w:eastAsia="zh-CN"/>
          </w:rPr>
          <w:t>(一)、公司经营宗旨</w:t>
        </w:r>
        <w:r>
          <w:tab/>
        </w:r>
        <w:r>
          <w:fldChar w:fldCharType="begin"/>
        </w:r>
        <w:r>
          <w:instrText xml:space="preserve"> PAGEREF _Toc20724 \h </w:instrText>
        </w:r>
        <w:r>
          <w:fldChar w:fldCharType="separate"/>
        </w:r>
        <w:r>
          <w:t>9</w:t>
        </w:r>
        <w:r>
          <w:fldChar w:fldCharType="end"/>
        </w:r>
      </w:hyperlink>
    </w:p>
    <w:p>
      <w:pPr>
        <w:pStyle w:val="TOC2"/>
        <w:tabs>
          <w:tab w:val="right" w:leader="dot" w:pos="8306"/>
        </w:tabs>
      </w:pPr>
      <w:hyperlink w:anchor="_Toc23737" w:history="1">
        <w:r>
          <w:rPr>
            <w:rFonts w:ascii="仿宋" w:eastAsia="仿宋" w:hAnsi="仿宋" w:cs="仿宋" w:hint="eastAsia"/>
            <w:lang w:eastAsia="zh-CN"/>
          </w:rPr>
          <w:t>(二)、公司的目标、主要职责</w:t>
        </w:r>
        <w:r>
          <w:tab/>
        </w:r>
        <w:r>
          <w:fldChar w:fldCharType="begin"/>
        </w:r>
        <w:r>
          <w:instrText xml:space="preserve"> PAGEREF _Toc23737 \h </w:instrText>
        </w:r>
        <w:r>
          <w:fldChar w:fldCharType="separate"/>
        </w:r>
        <w:r>
          <w:t>10</w:t>
        </w:r>
        <w:r>
          <w:fldChar w:fldCharType="end"/>
        </w:r>
      </w:hyperlink>
    </w:p>
    <w:p>
      <w:pPr>
        <w:pStyle w:val="TOC2"/>
        <w:tabs>
          <w:tab w:val="right" w:leader="dot" w:pos="8306"/>
        </w:tabs>
      </w:pPr>
      <w:hyperlink w:anchor="_Toc9708" w:history="1">
        <w:r>
          <w:rPr>
            <w:rFonts w:ascii="仿宋" w:eastAsia="仿宋" w:hAnsi="仿宋" w:cs="仿宋" w:hint="eastAsia"/>
            <w:lang w:eastAsia="zh-CN"/>
          </w:rPr>
          <w:t>(三)、公司组建方式</w:t>
        </w:r>
        <w:r>
          <w:tab/>
        </w:r>
        <w:r>
          <w:fldChar w:fldCharType="begin"/>
        </w:r>
        <w:r>
          <w:instrText xml:space="preserve"> PAGEREF _Toc9708 \h </w:instrText>
        </w:r>
        <w:r>
          <w:fldChar w:fldCharType="separate"/>
        </w:r>
        <w:r>
          <w:t>13</w:t>
        </w:r>
        <w:r>
          <w:fldChar w:fldCharType="end"/>
        </w:r>
      </w:hyperlink>
    </w:p>
    <w:p>
      <w:pPr>
        <w:pStyle w:val="TOC2"/>
        <w:tabs>
          <w:tab w:val="right" w:leader="dot" w:pos="8306"/>
        </w:tabs>
      </w:pPr>
      <w:hyperlink w:anchor="_Toc32700" w:history="1">
        <w:r>
          <w:rPr>
            <w:rFonts w:ascii="仿宋" w:eastAsia="仿宋" w:hAnsi="仿宋" w:cs="仿宋" w:hint="eastAsia"/>
            <w:lang w:eastAsia="zh-CN"/>
          </w:rPr>
          <w:t>(四)、公司管理体制</w:t>
        </w:r>
        <w:r>
          <w:tab/>
        </w:r>
        <w:r>
          <w:fldChar w:fldCharType="begin"/>
        </w:r>
        <w:r>
          <w:instrText xml:space="preserve"> PAGEREF _Toc32700 \h </w:instrText>
        </w:r>
        <w:r>
          <w:fldChar w:fldCharType="separate"/>
        </w:r>
        <w:r>
          <w:t>13</w:t>
        </w:r>
        <w:r>
          <w:fldChar w:fldCharType="end"/>
        </w:r>
      </w:hyperlink>
    </w:p>
    <w:p>
      <w:pPr>
        <w:pStyle w:val="TOC2"/>
        <w:tabs>
          <w:tab w:val="right" w:leader="dot" w:pos="8306"/>
        </w:tabs>
      </w:pPr>
      <w:hyperlink w:anchor="_Toc8510" w:history="1">
        <w:r>
          <w:rPr>
            <w:rFonts w:ascii="仿宋" w:eastAsia="仿宋" w:hAnsi="仿宋" w:cs="仿宋" w:hint="eastAsia"/>
            <w:lang w:eastAsia="zh-CN"/>
          </w:rPr>
          <w:t>(五)、部门职责及权限</w:t>
        </w:r>
        <w:r>
          <w:tab/>
        </w:r>
        <w:r>
          <w:fldChar w:fldCharType="begin"/>
        </w:r>
        <w:r>
          <w:instrText xml:space="preserve"> PAGEREF _Toc8510 \h </w:instrText>
        </w:r>
        <w:r>
          <w:fldChar w:fldCharType="separate"/>
        </w:r>
        <w:r>
          <w:t>14</w:t>
        </w:r>
        <w:r>
          <w:fldChar w:fldCharType="end"/>
        </w:r>
      </w:hyperlink>
    </w:p>
    <w:p>
      <w:pPr>
        <w:pStyle w:val="TOC2"/>
        <w:tabs>
          <w:tab w:val="right" w:leader="dot" w:pos="8306"/>
        </w:tabs>
      </w:pPr>
      <w:hyperlink w:anchor="_Toc595" w:history="1">
        <w:r>
          <w:rPr>
            <w:rFonts w:ascii="仿宋" w:eastAsia="仿宋" w:hAnsi="仿宋" w:cs="仿宋" w:hint="eastAsia"/>
            <w:lang w:eastAsia="zh-CN"/>
          </w:rPr>
          <w:t>(六)、核心人员介绍</w:t>
        </w:r>
        <w:r>
          <w:tab/>
        </w:r>
        <w:r>
          <w:fldChar w:fldCharType="begin"/>
        </w:r>
        <w:r>
          <w:instrText xml:space="preserve"> PAGEREF _Toc595 \h </w:instrText>
        </w:r>
        <w:r>
          <w:fldChar w:fldCharType="separate"/>
        </w:r>
        <w:r>
          <w:t>17</w:t>
        </w:r>
        <w:r>
          <w:fldChar w:fldCharType="end"/>
        </w:r>
      </w:hyperlink>
    </w:p>
    <w:p>
      <w:pPr>
        <w:pStyle w:val="TOC2"/>
        <w:tabs>
          <w:tab w:val="right" w:leader="dot" w:pos="8306"/>
        </w:tabs>
      </w:pPr>
      <w:hyperlink w:anchor="_Toc22262" w:history="1">
        <w:r>
          <w:rPr>
            <w:rFonts w:ascii="仿宋" w:eastAsia="仿宋" w:hAnsi="仿宋" w:cs="仿宋" w:hint="eastAsia"/>
            <w:lang w:eastAsia="zh-CN"/>
          </w:rPr>
          <w:t>(七)、财务会计制度</w:t>
        </w:r>
        <w:r>
          <w:tab/>
        </w:r>
        <w:r>
          <w:fldChar w:fldCharType="begin"/>
        </w:r>
        <w:r>
          <w:instrText xml:space="preserve"> PAGEREF _Toc22262 \h </w:instrText>
        </w:r>
        <w:r>
          <w:fldChar w:fldCharType="separate"/>
        </w:r>
        <w:r>
          <w:t>19</w:t>
        </w:r>
        <w:r>
          <w:fldChar w:fldCharType="end"/>
        </w:r>
      </w:hyperlink>
    </w:p>
    <w:p>
      <w:pPr>
        <w:pStyle w:val="TOC1"/>
        <w:tabs>
          <w:tab w:val="right" w:leader="dot" w:pos="8306"/>
        </w:tabs>
      </w:pPr>
      <w:hyperlink w:anchor="_Toc22363" w:history="1">
        <w:r>
          <w:rPr>
            <w:rFonts w:ascii="仿宋" w:eastAsia="仿宋" w:hAnsi="仿宋" w:cs="仿宋" w:hint="eastAsia"/>
            <w:lang w:eastAsia="zh-CN"/>
          </w:rPr>
          <w:t>三、法人治理</w:t>
        </w:r>
        <w:r>
          <w:tab/>
        </w:r>
        <w:r>
          <w:fldChar w:fldCharType="begin"/>
        </w:r>
        <w:r>
          <w:instrText xml:space="preserve"> PAGEREF _Toc22363 \h </w:instrText>
        </w:r>
        <w:r>
          <w:fldChar w:fldCharType="separate"/>
        </w:r>
        <w:r>
          <w:t>24</w:t>
        </w:r>
        <w:r>
          <w:fldChar w:fldCharType="end"/>
        </w:r>
      </w:hyperlink>
    </w:p>
    <w:p>
      <w:pPr>
        <w:pStyle w:val="TOC2"/>
        <w:tabs>
          <w:tab w:val="right" w:leader="dot" w:pos="8306"/>
        </w:tabs>
      </w:pPr>
      <w:hyperlink w:anchor="_Toc26993" w:history="1">
        <w:r>
          <w:rPr>
            <w:rFonts w:ascii="仿宋" w:eastAsia="仿宋" w:hAnsi="仿宋" w:cs="仿宋" w:hint="eastAsia"/>
            <w:lang w:eastAsia="zh-CN"/>
          </w:rPr>
          <w:t>(一)、股东权利及义务</w:t>
        </w:r>
        <w:r>
          <w:tab/>
        </w:r>
        <w:r>
          <w:fldChar w:fldCharType="begin"/>
        </w:r>
        <w:r>
          <w:instrText xml:space="preserve"> PAGEREF _Toc26993 \h </w:instrText>
        </w:r>
        <w:r>
          <w:fldChar w:fldCharType="separate"/>
        </w:r>
        <w:r>
          <w:t>24</w:t>
        </w:r>
        <w:r>
          <w:fldChar w:fldCharType="end"/>
        </w:r>
      </w:hyperlink>
    </w:p>
    <w:p>
      <w:pPr>
        <w:pStyle w:val="TOC2"/>
        <w:tabs>
          <w:tab w:val="right" w:leader="dot" w:pos="8306"/>
        </w:tabs>
      </w:pPr>
      <w:hyperlink w:anchor="_Toc3787" w:history="1">
        <w:r>
          <w:rPr>
            <w:rFonts w:ascii="仿宋" w:eastAsia="仿宋" w:hAnsi="仿宋" w:cs="仿宋" w:hint="eastAsia"/>
            <w:lang w:eastAsia="zh-CN"/>
          </w:rPr>
          <w:t>(二)、董事</w:t>
        </w:r>
        <w:r>
          <w:tab/>
        </w:r>
        <w:r>
          <w:fldChar w:fldCharType="begin"/>
        </w:r>
        <w:r>
          <w:instrText xml:space="preserve"> PAGEREF _Toc3787 \h </w:instrText>
        </w:r>
        <w:r>
          <w:fldChar w:fldCharType="separate"/>
        </w:r>
        <w:r>
          <w:t>27</w:t>
        </w:r>
        <w:r>
          <w:fldChar w:fldCharType="end"/>
        </w:r>
      </w:hyperlink>
    </w:p>
    <w:p>
      <w:pPr>
        <w:pStyle w:val="TOC2"/>
        <w:tabs>
          <w:tab w:val="right" w:leader="dot" w:pos="8306"/>
        </w:tabs>
      </w:pPr>
      <w:hyperlink w:anchor="_Toc2968" w:history="1">
        <w:r>
          <w:rPr>
            <w:rFonts w:ascii="仿宋" w:eastAsia="仿宋" w:hAnsi="仿宋" w:cs="仿宋" w:hint="eastAsia"/>
            <w:lang w:eastAsia="zh-CN"/>
          </w:rPr>
          <w:t>(三)、高级管理人员</w:t>
        </w:r>
        <w:r>
          <w:tab/>
        </w:r>
        <w:r>
          <w:fldChar w:fldCharType="begin"/>
        </w:r>
        <w:r>
          <w:instrText xml:space="preserve"> PAGEREF _Toc2968 \h </w:instrText>
        </w:r>
        <w:r>
          <w:fldChar w:fldCharType="separate"/>
        </w:r>
        <w:r>
          <w:t>32</w:t>
        </w:r>
        <w:r>
          <w:fldChar w:fldCharType="end"/>
        </w:r>
      </w:hyperlink>
    </w:p>
    <w:p>
      <w:pPr>
        <w:pStyle w:val="TOC2"/>
        <w:tabs>
          <w:tab w:val="right" w:leader="dot" w:pos="8306"/>
        </w:tabs>
      </w:pPr>
      <w:hyperlink w:anchor="_Toc3983" w:history="1">
        <w:r>
          <w:rPr>
            <w:rFonts w:ascii="仿宋" w:eastAsia="仿宋" w:hAnsi="仿宋" w:cs="仿宋" w:hint="eastAsia"/>
            <w:lang w:eastAsia="zh-CN"/>
          </w:rPr>
          <w:t>(四)、监事</w:t>
        </w:r>
        <w:r>
          <w:tab/>
        </w:r>
        <w:r>
          <w:fldChar w:fldCharType="begin"/>
        </w:r>
        <w:r>
          <w:instrText xml:space="preserve"> PAGEREF _Toc3983 \h </w:instrText>
        </w:r>
        <w:r>
          <w:fldChar w:fldCharType="separate"/>
        </w:r>
        <w:r>
          <w:t>33</w:t>
        </w:r>
        <w:r>
          <w:fldChar w:fldCharType="end"/>
        </w:r>
      </w:hyperlink>
    </w:p>
    <w:p>
      <w:pPr>
        <w:pStyle w:val="TOC1"/>
        <w:tabs>
          <w:tab w:val="right" w:leader="dot" w:pos="8306"/>
        </w:tabs>
      </w:pPr>
      <w:hyperlink w:anchor="_Toc4547" w:history="1">
        <w:r>
          <w:rPr>
            <w:rFonts w:ascii="仿宋" w:eastAsia="仿宋" w:hAnsi="仿宋" w:cs="仿宋" w:hint="eastAsia"/>
            <w:lang w:eastAsia="zh-CN"/>
          </w:rPr>
          <w:t>四、多功能食品加工机筹建公司基本信息</w:t>
        </w:r>
        <w:r>
          <w:tab/>
        </w:r>
        <w:r>
          <w:fldChar w:fldCharType="begin"/>
        </w:r>
        <w:r>
          <w:instrText xml:space="preserve"> PAGEREF _Toc4547 \h </w:instrText>
        </w:r>
        <w:r>
          <w:fldChar w:fldCharType="separate"/>
        </w:r>
        <w:r>
          <w:t>35</w:t>
        </w:r>
        <w:r>
          <w:fldChar w:fldCharType="end"/>
        </w:r>
      </w:hyperlink>
    </w:p>
    <w:p>
      <w:pPr>
        <w:pStyle w:val="TOC2"/>
        <w:tabs>
          <w:tab w:val="right" w:leader="dot" w:pos="8306"/>
        </w:tabs>
      </w:pPr>
      <w:hyperlink w:anchor="_Toc10577" w:history="1">
        <w:r>
          <w:rPr>
            <w:rFonts w:ascii="仿宋" w:eastAsia="仿宋" w:hAnsi="仿宋" w:cs="仿宋" w:hint="eastAsia"/>
            <w:lang w:eastAsia="zh-CN"/>
          </w:rPr>
          <w:t>(一)、公司名称</w:t>
        </w:r>
        <w:r>
          <w:tab/>
        </w:r>
        <w:r>
          <w:fldChar w:fldCharType="begin"/>
        </w:r>
        <w:r>
          <w:instrText xml:space="preserve"> PAGEREF _Toc10577 \h </w:instrText>
        </w:r>
        <w:r>
          <w:fldChar w:fldCharType="separate"/>
        </w:r>
        <w:r>
          <w:t>35</w:t>
        </w:r>
        <w:r>
          <w:fldChar w:fldCharType="end"/>
        </w:r>
      </w:hyperlink>
    </w:p>
    <w:p>
      <w:pPr>
        <w:pStyle w:val="TOC2"/>
        <w:tabs>
          <w:tab w:val="right" w:leader="dot" w:pos="8306"/>
        </w:tabs>
      </w:pPr>
      <w:hyperlink w:anchor="_Toc28376" w:history="1">
        <w:r>
          <w:rPr>
            <w:rFonts w:ascii="仿宋" w:eastAsia="仿宋" w:hAnsi="仿宋" w:cs="仿宋" w:hint="eastAsia"/>
            <w:lang w:eastAsia="zh-CN"/>
          </w:rPr>
          <w:t>(二)、注册资本</w:t>
        </w:r>
        <w:r>
          <w:tab/>
        </w:r>
        <w:r>
          <w:fldChar w:fldCharType="begin"/>
        </w:r>
        <w:r>
          <w:instrText xml:space="preserve"> PAGEREF _Toc28376 \h </w:instrText>
        </w:r>
        <w:r>
          <w:fldChar w:fldCharType="separate"/>
        </w:r>
        <w:r>
          <w:t>35</w:t>
        </w:r>
        <w:r>
          <w:fldChar w:fldCharType="end"/>
        </w:r>
      </w:hyperlink>
    </w:p>
    <w:p>
      <w:pPr>
        <w:pStyle w:val="TOC2"/>
        <w:tabs>
          <w:tab w:val="right" w:leader="dot" w:pos="8306"/>
        </w:tabs>
      </w:pPr>
      <w:hyperlink w:anchor="_Toc1437" w:history="1">
        <w:r>
          <w:rPr>
            <w:rFonts w:ascii="仿宋" w:eastAsia="仿宋" w:hAnsi="仿宋" w:cs="仿宋" w:hint="eastAsia"/>
            <w:lang w:eastAsia="zh-CN"/>
          </w:rPr>
          <w:t>(三)、注册地址</w:t>
        </w:r>
        <w:r>
          <w:tab/>
        </w:r>
        <w:r>
          <w:fldChar w:fldCharType="begin"/>
        </w:r>
        <w:r>
          <w:instrText xml:space="preserve"> PAGEREF _Toc1437 \h </w:instrText>
        </w:r>
        <w:r>
          <w:fldChar w:fldCharType="separate"/>
        </w:r>
        <w:r>
          <w:t>35</w:t>
        </w:r>
        <w:r>
          <w:fldChar w:fldCharType="end"/>
        </w:r>
      </w:hyperlink>
    </w:p>
    <w:p>
      <w:pPr>
        <w:pStyle w:val="TOC2"/>
        <w:tabs>
          <w:tab w:val="right" w:leader="dot" w:pos="8306"/>
        </w:tabs>
      </w:pPr>
      <w:hyperlink w:anchor="_Toc10097" w:history="1">
        <w:r>
          <w:rPr>
            <w:rFonts w:ascii="仿宋" w:eastAsia="仿宋" w:hAnsi="仿宋" w:cs="仿宋" w:hint="eastAsia"/>
            <w:lang w:eastAsia="zh-CN"/>
          </w:rPr>
          <w:t>(四)、法人代表</w:t>
        </w:r>
        <w:r>
          <w:tab/>
        </w:r>
        <w:r>
          <w:fldChar w:fldCharType="begin"/>
        </w:r>
        <w:r>
          <w:instrText xml:space="preserve"> PAGEREF _Toc10097 \h </w:instrText>
        </w:r>
        <w:r>
          <w:fldChar w:fldCharType="separate"/>
        </w:r>
        <w:r>
          <w:t>35</w:t>
        </w:r>
        <w:r>
          <w:fldChar w:fldCharType="end"/>
        </w:r>
      </w:hyperlink>
    </w:p>
    <w:p>
      <w:pPr>
        <w:pStyle w:val="TOC2"/>
        <w:tabs>
          <w:tab w:val="right" w:leader="dot" w:pos="8306"/>
        </w:tabs>
      </w:pPr>
      <w:hyperlink w:anchor="_Toc31483" w:history="1">
        <w:r>
          <w:rPr>
            <w:rFonts w:ascii="仿宋" w:eastAsia="仿宋" w:hAnsi="仿宋" w:cs="仿宋" w:hint="eastAsia"/>
            <w:lang w:eastAsia="zh-CN"/>
          </w:rPr>
          <w:t>(五)、主要经营范围</w:t>
        </w:r>
        <w:r>
          <w:tab/>
        </w:r>
        <w:r>
          <w:fldChar w:fldCharType="begin"/>
        </w:r>
        <w:r>
          <w:instrText xml:space="preserve"> PAGEREF _Toc31483 \h </w:instrText>
        </w:r>
        <w:r>
          <w:fldChar w:fldCharType="separate"/>
        </w:r>
        <w:r>
          <w:t>35</w:t>
        </w:r>
        <w:r>
          <w:fldChar w:fldCharType="end"/>
        </w:r>
      </w:hyperlink>
    </w:p>
    <w:p>
      <w:pPr>
        <w:pStyle w:val="TOC2"/>
        <w:tabs>
          <w:tab w:val="right" w:leader="dot" w:pos="8306"/>
        </w:tabs>
      </w:pPr>
      <w:hyperlink w:anchor="_Toc21250" w:history="1">
        <w:r>
          <w:rPr>
            <w:rFonts w:ascii="仿宋" w:eastAsia="仿宋" w:hAnsi="仿宋" w:cs="仿宋" w:hint="eastAsia"/>
            <w:lang w:eastAsia="zh-CN"/>
          </w:rPr>
          <w:t>(六)、主要股东</w:t>
        </w:r>
        <w:r>
          <w:tab/>
        </w:r>
        <w:r>
          <w:fldChar w:fldCharType="begin"/>
        </w:r>
        <w:r>
          <w:instrText xml:space="preserve"> PAGEREF _Toc21250 \h </w:instrText>
        </w:r>
        <w:r>
          <w:fldChar w:fldCharType="separate"/>
        </w:r>
        <w:r>
          <w:t>36</w:t>
        </w:r>
        <w:r>
          <w:fldChar w:fldCharType="end"/>
        </w:r>
      </w:hyperlink>
    </w:p>
    <w:p>
      <w:pPr>
        <w:pStyle w:val="TOC1"/>
        <w:tabs>
          <w:tab w:val="right" w:leader="dot" w:pos="8306"/>
        </w:tabs>
      </w:pPr>
      <w:hyperlink w:anchor="_Toc6638" w:history="1">
        <w:r>
          <w:rPr>
            <w:rFonts w:ascii="仿宋" w:eastAsia="仿宋" w:hAnsi="仿宋" w:cs="仿宋" w:hint="eastAsia"/>
            <w:lang w:eastAsia="zh-CN"/>
          </w:rPr>
          <w:t>五、公司成立背景及可行性分析</w:t>
        </w:r>
        <w:r>
          <w:tab/>
        </w:r>
        <w:r>
          <w:fldChar w:fldCharType="begin"/>
        </w:r>
        <w:r>
          <w:instrText xml:space="preserve"> PAGEREF _Toc6638 \h </w:instrText>
        </w:r>
        <w:r>
          <w:fldChar w:fldCharType="separate"/>
        </w:r>
        <w:r>
          <w:t>37</w:t>
        </w:r>
        <w:r>
          <w:fldChar w:fldCharType="end"/>
        </w:r>
      </w:hyperlink>
    </w:p>
    <w:p>
      <w:pPr>
        <w:pStyle w:val="TOC2"/>
        <w:tabs>
          <w:tab w:val="right" w:leader="dot" w:pos="8306"/>
        </w:tabs>
      </w:pPr>
      <w:hyperlink w:anchor="_Toc17237" w:history="1">
        <w:r>
          <w:rPr>
            <w:rFonts w:ascii="仿宋" w:eastAsia="仿宋" w:hAnsi="仿宋" w:cs="仿宋" w:hint="eastAsia"/>
            <w:lang w:eastAsia="zh-CN"/>
          </w:rPr>
          <w:t>(一)、发展思路</w:t>
        </w:r>
        <w:r>
          <w:tab/>
        </w:r>
        <w:r>
          <w:fldChar w:fldCharType="begin"/>
        </w:r>
        <w:r>
          <w:instrText xml:space="preserve"> PAGEREF _Toc17237 \h </w:instrText>
        </w:r>
        <w:r>
          <w:fldChar w:fldCharType="separate"/>
        </w:r>
        <w:r>
          <w:t>37</w:t>
        </w:r>
        <w:r>
          <w:fldChar w:fldCharType="end"/>
        </w:r>
      </w:hyperlink>
    </w:p>
    <w:p>
      <w:pPr>
        <w:pStyle w:val="TOC2"/>
        <w:tabs>
          <w:tab w:val="right" w:leader="dot" w:pos="8306"/>
        </w:tabs>
      </w:pPr>
      <w:hyperlink w:anchor="_Toc19209" w:history="1">
        <w:r>
          <w:rPr>
            <w:rFonts w:ascii="仿宋" w:eastAsia="仿宋" w:hAnsi="仿宋" w:cs="仿宋" w:hint="eastAsia"/>
            <w:lang w:eastAsia="zh-CN"/>
          </w:rPr>
          <w:t>(二)、产业发展背景分析</w:t>
        </w:r>
        <w:r>
          <w:tab/>
        </w:r>
        <w:r>
          <w:fldChar w:fldCharType="begin"/>
        </w:r>
        <w:r>
          <w:instrText xml:space="preserve"> PAGEREF _Toc19209 \h </w:instrText>
        </w:r>
        <w:r>
          <w:fldChar w:fldCharType="separate"/>
        </w:r>
        <w:r>
          <w:t>37</w:t>
        </w:r>
        <w:r>
          <w:fldChar w:fldCharType="end"/>
        </w:r>
      </w:hyperlink>
    </w:p>
    <w:p>
      <w:pPr>
        <w:pStyle w:val="TOC2"/>
        <w:tabs>
          <w:tab w:val="right" w:leader="dot" w:pos="8306"/>
        </w:tabs>
      </w:pPr>
      <w:hyperlink w:anchor="_Toc27873" w:history="1">
        <w:r>
          <w:rPr>
            <w:rFonts w:ascii="仿宋" w:eastAsia="仿宋" w:hAnsi="仿宋" w:cs="仿宋" w:hint="eastAsia"/>
            <w:lang w:eastAsia="zh-CN"/>
          </w:rPr>
          <w:t>(三)、产业发展原则</w:t>
        </w:r>
        <w:r>
          <w:tab/>
        </w:r>
        <w:r>
          <w:fldChar w:fldCharType="begin"/>
        </w:r>
        <w:r>
          <w:instrText xml:space="preserve"> PAGEREF _Toc27873 \h </w:instrText>
        </w:r>
        <w:r>
          <w:fldChar w:fldCharType="separate"/>
        </w:r>
        <w:r>
          <w:t>39</w:t>
        </w:r>
        <w:r>
          <w:fldChar w:fldCharType="end"/>
        </w:r>
      </w:hyperlink>
    </w:p>
    <w:p>
      <w:pPr>
        <w:pStyle w:val="TOC2"/>
        <w:tabs>
          <w:tab w:val="right" w:leader="dot" w:pos="8306"/>
        </w:tabs>
      </w:pPr>
      <w:hyperlink w:anchor="_Toc20077" w:history="1">
        <w:r>
          <w:rPr>
            <w:rFonts w:ascii="仿宋" w:eastAsia="仿宋" w:hAnsi="仿宋" w:cs="仿宋" w:hint="eastAsia"/>
            <w:lang w:eastAsia="zh-CN"/>
          </w:rPr>
          <w:t>(四)、区域产业环境分析</w:t>
        </w:r>
        <w:r>
          <w:tab/>
        </w:r>
        <w:r>
          <w:fldChar w:fldCharType="begin"/>
        </w:r>
        <w:r>
          <w:instrText xml:space="preserve"> PAGEREF _Toc20077 \h </w:instrText>
        </w:r>
        <w:r>
          <w:fldChar w:fldCharType="separate"/>
        </w:r>
        <w:r>
          <w:t>40</w:t>
        </w:r>
        <w:r>
          <w:fldChar w:fldCharType="end"/>
        </w:r>
      </w:hyperlink>
    </w:p>
    <w:p>
      <w:pPr>
        <w:pStyle w:val="TOC2"/>
        <w:tabs>
          <w:tab w:val="right" w:leader="dot" w:pos="8306"/>
        </w:tabs>
      </w:pPr>
      <w:hyperlink w:anchor="_Toc16059" w:history="1">
        <w:r>
          <w:rPr>
            <w:rFonts w:ascii="仿宋" w:eastAsia="仿宋" w:hAnsi="仿宋" w:cs="仿宋" w:hint="eastAsia"/>
            <w:lang w:eastAsia="zh-CN"/>
          </w:rPr>
          <w:t>(五)、可行性分析</w:t>
        </w:r>
        <w:r>
          <w:tab/>
        </w:r>
        <w:r>
          <w:fldChar w:fldCharType="begin"/>
        </w:r>
        <w:r>
          <w:instrText xml:space="preserve"> PAGEREF _Toc16059 \h </w:instrText>
        </w:r>
        <w:r>
          <w:fldChar w:fldCharType="separate"/>
        </w:r>
        <w:r>
          <w:t>42</w:t>
        </w:r>
        <w:r>
          <w:fldChar w:fldCharType="end"/>
        </w:r>
      </w:hyperlink>
    </w:p>
    <w:p>
      <w:pPr>
        <w:pStyle w:val="TOC2"/>
        <w:tabs>
          <w:tab w:val="right" w:leader="dot" w:pos="8306"/>
        </w:tabs>
      </w:pPr>
      <w:hyperlink w:anchor="_Toc12397" w:history="1">
        <w:r>
          <w:rPr>
            <w:rFonts w:ascii="仿宋" w:eastAsia="仿宋" w:hAnsi="仿宋" w:cs="仿宋" w:hint="eastAsia"/>
            <w:lang w:eastAsia="zh-CN"/>
          </w:rPr>
          <w:t>(六)、产业发展重点任务</w:t>
        </w:r>
        <w:r>
          <w:tab/>
        </w:r>
        <w:r>
          <w:fldChar w:fldCharType="begin"/>
        </w:r>
        <w:r>
          <w:instrText xml:space="preserve"> PAGEREF _Toc12397 \h </w:instrText>
        </w:r>
        <w:r>
          <w:fldChar w:fldCharType="separate"/>
        </w:r>
        <w:r>
          <w:t>43</w:t>
        </w:r>
        <w:r>
          <w:fldChar w:fldCharType="end"/>
        </w:r>
      </w:hyperlink>
    </w:p>
    <w:p>
      <w:pPr>
        <w:pStyle w:val="TOC2"/>
        <w:tabs>
          <w:tab w:val="right" w:leader="dot" w:pos="8306"/>
        </w:tabs>
      </w:pPr>
      <w:hyperlink w:anchor="_Toc20277" w:history="1">
        <w:r>
          <w:rPr>
            <w:rFonts w:ascii="仿宋" w:eastAsia="仿宋" w:hAnsi="仿宋" w:cs="仿宋" w:hint="eastAsia"/>
            <w:lang w:eastAsia="zh-CN"/>
          </w:rPr>
          <w:t>(七)、多功能食品加工机项目建设必要性分析</w:t>
        </w:r>
        <w:r>
          <w:tab/>
        </w:r>
        <w:r>
          <w:fldChar w:fldCharType="begin"/>
        </w:r>
        <w:r>
          <w:instrText xml:space="preserve"> PAGEREF _Toc20277 \h </w:instrText>
        </w:r>
        <w:r>
          <w:fldChar w:fldCharType="separate"/>
        </w:r>
        <w:r>
          <w:t>45</w:t>
        </w:r>
        <w:r>
          <w:fldChar w:fldCharType="end"/>
        </w:r>
      </w:hyperlink>
    </w:p>
    <w:p>
      <w:pPr>
        <w:pStyle w:val="TOC1"/>
        <w:tabs>
          <w:tab w:val="right" w:leader="dot" w:pos="8306"/>
        </w:tabs>
      </w:pPr>
      <w:hyperlink w:anchor="_Toc9265" w:history="1">
        <w:r>
          <w:rPr>
            <w:rFonts w:ascii="仿宋" w:eastAsia="仿宋" w:hAnsi="仿宋" w:cs="仿宋" w:hint="eastAsia"/>
            <w:lang w:eastAsia="zh-CN"/>
          </w:rPr>
          <w:t>六、多功能食品加工机项目经济效益</w:t>
        </w:r>
        <w:r>
          <w:tab/>
        </w:r>
        <w:r>
          <w:fldChar w:fldCharType="begin"/>
        </w:r>
        <w:r>
          <w:instrText xml:space="preserve"> PAGEREF _Toc9265 \h </w:instrText>
        </w:r>
        <w:r>
          <w:fldChar w:fldCharType="separate"/>
        </w:r>
        <w:r>
          <w:t>46</w:t>
        </w:r>
        <w:r>
          <w:fldChar w:fldCharType="end"/>
        </w:r>
      </w:hyperlink>
    </w:p>
    <w:p>
      <w:pPr>
        <w:pStyle w:val="TOC2"/>
        <w:tabs>
          <w:tab w:val="right" w:leader="dot" w:pos="8306"/>
        </w:tabs>
      </w:pPr>
      <w:hyperlink w:anchor="_Toc10865" w:history="1">
        <w:r>
          <w:rPr>
            <w:rFonts w:ascii="仿宋" w:eastAsia="仿宋" w:hAnsi="仿宋" w:cs="仿宋" w:hint="eastAsia"/>
            <w:lang w:eastAsia="zh-CN"/>
          </w:rPr>
          <w:t>(一)、基本假设及基础参数选取</w:t>
        </w:r>
        <w:r>
          <w:tab/>
        </w:r>
        <w:r>
          <w:fldChar w:fldCharType="begin"/>
        </w:r>
        <w:r>
          <w:instrText xml:space="preserve"> PAGEREF _Toc10865 \h </w:instrText>
        </w:r>
        <w:r>
          <w:fldChar w:fldCharType="separate"/>
        </w:r>
        <w:r>
          <w:t>46</w:t>
        </w:r>
        <w:r>
          <w:fldChar w:fldCharType="end"/>
        </w:r>
      </w:hyperlink>
    </w:p>
    <w:p>
      <w:pPr>
        <w:pStyle w:val="TOC2"/>
        <w:tabs>
          <w:tab w:val="right" w:leader="dot" w:pos="8306"/>
        </w:tabs>
      </w:pPr>
      <w:hyperlink w:anchor="_Toc31883" w:history="1">
        <w:r>
          <w:rPr>
            <w:rFonts w:ascii="仿宋" w:eastAsia="仿宋" w:hAnsi="仿宋" w:cs="仿宋" w:hint="eastAsia"/>
            <w:lang w:eastAsia="zh-CN"/>
          </w:rPr>
          <w:t>(二)、经济评价财务测算</w:t>
        </w:r>
        <w:r>
          <w:tab/>
        </w:r>
        <w:r>
          <w:fldChar w:fldCharType="begin"/>
        </w:r>
        <w:r>
          <w:instrText xml:space="preserve"> PAGEREF _Toc31883 \h </w:instrText>
        </w:r>
        <w:r>
          <w:fldChar w:fldCharType="separate"/>
        </w:r>
        <w:r>
          <w:t>47</w:t>
        </w:r>
        <w:r>
          <w:fldChar w:fldCharType="end"/>
        </w:r>
      </w:hyperlink>
    </w:p>
    <w:p>
      <w:pPr>
        <w:pStyle w:val="TOC2"/>
        <w:tabs>
          <w:tab w:val="right" w:leader="dot" w:pos="8306"/>
        </w:tabs>
      </w:pPr>
      <w:hyperlink w:anchor="_Toc14946" w:history="1">
        <w:r>
          <w:rPr>
            <w:rFonts w:ascii="仿宋" w:eastAsia="仿宋" w:hAnsi="仿宋" w:cs="仿宋" w:hint="eastAsia"/>
            <w:lang w:eastAsia="zh-CN"/>
          </w:rPr>
          <w:t>(三)、多功能食品加工机项目盈利能力分析</w:t>
        </w:r>
        <w:r>
          <w:tab/>
        </w:r>
        <w:r>
          <w:fldChar w:fldCharType="begin"/>
        </w:r>
        <w:r>
          <w:instrText xml:space="preserve"> PAGEREF _Toc14946 \h </w:instrText>
        </w:r>
        <w:r>
          <w:fldChar w:fldCharType="separate"/>
        </w:r>
        <w:r>
          <w:t>48</w:t>
        </w:r>
        <w:r>
          <w:fldChar w:fldCharType="end"/>
        </w:r>
      </w:hyperlink>
    </w:p>
    <w:p>
      <w:pPr>
        <w:pStyle w:val="TOC2"/>
        <w:tabs>
          <w:tab w:val="right" w:leader="dot" w:pos="8306"/>
        </w:tabs>
      </w:pPr>
      <w:hyperlink w:anchor="_Toc31836" w:history="1">
        <w:r>
          <w:rPr>
            <w:rFonts w:ascii="仿宋" w:eastAsia="仿宋" w:hAnsi="仿宋" w:cs="仿宋" w:hint="eastAsia"/>
            <w:lang w:eastAsia="zh-CN"/>
          </w:rPr>
          <w:t>(四)、财务生存能力分析</w:t>
        </w:r>
        <w:r>
          <w:tab/>
        </w:r>
        <w:r>
          <w:fldChar w:fldCharType="begin"/>
        </w:r>
        <w:r>
          <w:instrText xml:space="preserve"> PAGEREF _Toc31836 \h </w:instrText>
        </w:r>
        <w:r>
          <w:fldChar w:fldCharType="separate"/>
        </w:r>
        <w:r>
          <w:t>49</w:t>
        </w:r>
        <w:r>
          <w:fldChar w:fldCharType="end"/>
        </w:r>
      </w:hyperlink>
    </w:p>
    <w:p>
      <w:pPr>
        <w:pStyle w:val="TOC2"/>
        <w:tabs>
          <w:tab w:val="right" w:leader="dot" w:pos="8306"/>
        </w:tabs>
      </w:pPr>
      <w:hyperlink w:anchor="_Toc15389" w:history="1">
        <w:r>
          <w:rPr>
            <w:rFonts w:ascii="仿宋" w:eastAsia="仿宋" w:hAnsi="仿宋" w:cs="仿宋" w:hint="eastAsia"/>
            <w:lang w:eastAsia="zh-CN"/>
          </w:rPr>
          <w:t>(五)、偿债能力分析</w:t>
        </w:r>
        <w:r>
          <w:tab/>
        </w:r>
        <w:r>
          <w:fldChar w:fldCharType="begin"/>
        </w:r>
        <w:r>
          <w:instrText xml:space="preserve"> PAGEREF _Toc15389 \h </w:instrText>
        </w:r>
        <w:r>
          <w:fldChar w:fldCharType="separate"/>
        </w:r>
        <w:r>
          <w:t>50</w:t>
        </w:r>
        <w:r>
          <w:fldChar w:fldCharType="end"/>
        </w:r>
      </w:hyperlink>
    </w:p>
    <w:p>
      <w:pPr>
        <w:pStyle w:val="TOC2"/>
        <w:tabs>
          <w:tab w:val="right" w:leader="dot" w:pos="8306"/>
        </w:tabs>
      </w:pPr>
      <w:hyperlink w:anchor="_Toc17213" w:history="1">
        <w:r>
          <w:rPr>
            <w:rFonts w:ascii="仿宋" w:eastAsia="仿宋" w:hAnsi="仿宋" w:cs="仿宋" w:hint="eastAsia"/>
            <w:lang w:eastAsia="zh-CN"/>
          </w:rPr>
          <w:t>(六)、经济评价结论</w:t>
        </w:r>
        <w:r>
          <w:tab/>
        </w:r>
        <w:r>
          <w:fldChar w:fldCharType="begin"/>
        </w:r>
        <w:r>
          <w:instrText xml:space="preserve"> PAGEREF _Toc17213 \h </w:instrText>
        </w:r>
        <w:r>
          <w:fldChar w:fldCharType="separate"/>
        </w:r>
        <w:r>
          <w:t>51</w:t>
        </w:r>
        <w:r>
          <w:fldChar w:fldCharType="end"/>
        </w:r>
      </w:hyperlink>
    </w:p>
    <w:p>
      <w:pPr>
        <w:pStyle w:val="TOC1"/>
        <w:tabs>
          <w:tab w:val="right" w:leader="dot" w:pos="8306"/>
        </w:tabs>
      </w:pPr>
      <w:hyperlink w:anchor="_Toc5222" w:history="1">
        <w:r>
          <w:rPr>
            <w:rFonts w:ascii="仿宋" w:eastAsia="仿宋" w:hAnsi="仿宋" w:cs="仿宋" w:hint="eastAsia"/>
            <w:lang w:eastAsia="zh-CN"/>
          </w:rPr>
          <w:t>七、目标客户和受众分析</w:t>
        </w:r>
        <w:r>
          <w:tab/>
        </w:r>
        <w:r>
          <w:fldChar w:fldCharType="begin"/>
        </w:r>
        <w:r>
          <w:instrText xml:space="preserve"> PAGEREF _Toc5222 \h </w:instrText>
        </w:r>
        <w:r>
          <w:fldChar w:fldCharType="separate"/>
        </w:r>
        <w:r>
          <w:t>52</w:t>
        </w:r>
        <w:r>
          <w:fldChar w:fldCharType="end"/>
        </w:r>
      </w:hyperlink>
    </w:p>
    <w:p>
      <w:pPr>
        <w:pStyle w:val="TOC2"/>
        <w:tabs>
          <w:tab w:val="right" w:leader="dot" w:pos="8306"/>
        </w:tabs>
      </w:pPr>
      <w:hyperlink w:anchor="_Toc67" w:history="1">
        <w:r>
          <w:rPr>
            <w:rFonts w:ascii="仿宋" w:eastAsia="仿宋" w:hAnsi="仿宋" w:cs="仿宋" w:hint="eastAsia"/>
            <w:lang w:eastAsia="zh-CN"/>
          </w:rPr>
          <w:t>(一)、客户群体描述</w:t>
        </w:r>
        <w:r>
          <w:tab/>
        </w:r>
        <w:r>
          <w:fldChar w:fldCharType="begin"/>
        </w:r>
        <w:r>
          <w:instrText xml:space="preserve"> PAGEREF _Toc67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3" w:history="1">
        <w:r>
          <w:rPr>
            <w:rFonts w:ascii="仿宋" w:eastAsia="仿宋" w:hAnsi="仿宋" w:cs="仿宋" w:hint="eastAsia"/>
            <w:lang w:eastAsia="zh-CN"/>
          </w:rPr>
          <w:t>(二)、客户需求和期望</w:t>
        </w:r>
        <w:r>
          <w:tab/>
        </w:r>
        <w:r>
          <w:fldChar w:fldCharType="begin"/>
        </w:r>
        <w:r>
          <w:instrText xml:space="preserve"> PAGEREF _Toc9683 \h </w:instrText>
        </w:r>
        <w:r>
          <w:fldChar w:fldCharType="separate"/>
        </w:r>
        <w:r>
          <w:t>54</w:t>
        </w:r>
        <w:r>
          <w:fldChar w:fldCharType="end"/>
        </w:r>
      </w:hyperlink>
    </w:p>
    <w:p>
      <w:pPr>
        <w:pStyle w:val="TOC2"/>
        <w:tabs>
          <w:tab w:val="right" w:leader="dot" w:pos="8306"/>
        </w:tabs>
      </w:pPr>
      <w:hyperlink w:anchor="_Toc9242" w:history="1">
        <w:r>
          <w:rPr>
            <w:rFonts w:ascii="仿宋" w:eastAsia="仿宋" w:hAnsi="仿宋" w:cs="仿宋" w:hint="eastAsia"/>
            <w:lang w:eastAsia="zh-CN"/>
          </w:rPr>
          <w:t>(三)、客户获取策略</w:t>
        </w:r>
        <w:r>
          <w:tab/>
        </w:r>
        <w:r>
          <w:fldChar w:fldCharType="begin"/>
        </w:r>
        <w:r>
          <w:instrText xml:space="preserve"> PAGEREF _Toc9242 \h </w:instrText>
        </w:r>
        <w:r>
          <w:fldChar w:fldCharType="separate"/>
        </w:r>
        <w:r>
          <w:t>55</w:t>
        </w:r>
        <w:r>
          <w:fldChar w:fldCharType="end"/>
        </w:r>
      </w:hyperlink>
    </w:p>
    <w:p>
      <w:pPr>
        <w:pStyle w:val="TOC2"/>
        <w:tabs>
          <w:tab w:val="right" w:leader="dot" w:pos="8306"/>
        </w:tabs>
      </w:pPr>
      <w:hyperlink w:anchor="_Toc7437" w:history="1">
        <w:r>
          <w:rPr>
            <w:rFonts w:ascii="仿宋" w:eastAsia="仿宋" w:hAnsi="仿宋" w:cs="仿宋" w:hint="eastAsia"/>
            <w:lang w:eastAsia="zh-CN"/>
          </w:rPr>
          <w:t>(四)、客户关系管理</w:t>
        </w:r>
        <w:r>
          <w:tab/>
        </w:r>
        <w:r>
          <w:fldChar w:fldCharType="begin"/>
        </w:r>
        <w:r>
          <w:instrText xml:space="preserve"> PAGEREF _Toc7437 \h </w:instrText>
        </w:r>
        <w:r>
          <w:fldChar w:fldCharType="separate"/>
        </w:r>
        <w:r>
          <w:t>57</w:t>
        </w:r>
        <w:r>
          <w:fldChar w:fldCharType="end"/>
        </w:r>
      </w:hyperlink>
    </w:p>
    <w:p>
      <w:pPr>
        <w:pStyle w:val="TOC1"/>
        <w:tabs>
          <w:tab w:val="right" w:leader="dot" w:pos="8306"/>
        </w:tabs>
      </w:pPr>
      <w:hyperlink w:anchor="_Toc21711" w:history="1">
        <w:r>
          <w:rPr>
            <w:rFonts w:ascii="仿宋" w:eastAsia="仿宋" w:hAnsi="仿宋" w:cs="仿宋" w:hint="eastAsia"/>
            <w:lang w:eastAsia="zh-CN"/>
          </w:rPr>
          <w:t>八、SWOT分析</w:t>
        </w:r>
        <w:r>
          <w:tab/>
        </w:r>
        <w:r>
          <w:fldChar w:fldCharType="begin"/>
        </w:r>
        <w:r>
          <w:instrText xml:space="preserve"> PAGEREF _Toc21711 \h </w:instrText>
        </w:r>
        <w:r>
          <w:fldChar w:fldCharType="separate"/>
        </w:r>
        <w:r>
          <w:t>59</w:t>
        </w:r>
        <w:r>
          <w:fldChar w:fldCharType="end"/>
        </w:r>
      </w:hyperlink>
    </w:p>
    <w:p>
      <w:pPr>
        <w:pStyle w:val="TOC2"/>
        <w:tabs>
          <w:tab w:val="right" w:leader="dot" w:pos="8306"/>
        </w:tabs>
      </w:pPr>
      <w:hyperlink w:anchor="_Toc3047" w:history="1">
        <w:r>
          <w:rPr>
            <w:rFonts w:ascii="仿宋" w:eastAsia="仿宋" w:hAnsi="仿宋" w:cs="仿宋" w:hint="eastAsia"/>
            <w:lang w:eastAsia="zh-CN"/>
          </w:rPr>
          <w:t>(一)、优势分析(S)</w:t>
        </w:r>
        <w:r>
          <w:tab/>
        </w:r>
        <w:r>
          <w:fldChar w:fldCharType="begin"/>
        </w:r>
        <w:r>
          <w:instrText xml:space="preserve"> PAGEREF _Toc3047 \h </w:instrText>
        </w:r>
        <w:r>
          <w:fldChar w:fldCharType="separate"/>
        </w:r>
        <w:r>
          <w:t>59</w:t>
        </w:r>
        <w:r>
          <w:fldChar w:fldCharType="end"/>
        </w:r>
      </w:hyperlink>
    </w:p>
    <w:p>
      <w:pPr>
        <w:pStyle w:val="TOC2"/>
        <w:tabs>
          <w:tab w:val="right" w:leader="dot" w:pos="8306"/>
        </w:tabs>
      </w:pPr>
      <w:hyperlink w:anchor="_Toc14584" w:history="1">
        <w:r>
          <w:rPr>
            <w:rFonts w:ascii="仿宋" w:eastAsia="仿宋" w:hAnsi="仿宋" w:cs="仿宋" w:hint="eastAsia"/>
            <w:lang w:eastAsia="zh-CN"/>
          </w:rPr>
          <w:t>(二)、劣势分析(W)</w:t>
        </w:r>
        <w:r>
          <w:tab/>
        </w:r>
        <w:r>
          <w:fldChar w:fldCharType="begin"/>
        </w:r>
        <w:r>
          <w:instrText xml:space="preserve"> PAGEREF _Toc14584 \h </w:instrText>
        </w:r>
        <w:r>
          <w:fldChar w:fldCharType="separate"/>
        </w:r>
        <w:r>
          <w:t>60</w:t>
        </w:r>
        <w:r>
          <w:fldChar w:fldCharType="end"/>
        </w:r>
      </w:hyperlink>
    </w:p>
    <w:p>
      <w:pPr>
        <w:pStyle w:val="TOC2"/>
        <w:tabs>
          <w:tab w:val="right" w:leader="dot" w:pos="8306"/>
        </w:tabs>
      </w:pPr>
      <w:hyperlink w:anchor="_Toc12904" w:history="1">
        <w:r>
          <w:rPr>
            <w:rFonts w:ascii="仿宋" w:eastAsia="仿宋" w:hAnsi="仿宋" w:cs="仿宋" w:hint="eastAsia"/>
            <w:lang w:eastAsia="zh-CN"/>
          </w:rPr>
          <w:t>(三)、机会分析()</w:t>
        </w:r>
        <w:r>
          <w:tab/>
        </w:r>
        <w:r>
          <w:fldChar w:fldCharType="begin"/>
        </w:r>
        <w:r>
          <w:instrText xml:space="preserve"> PAGEREF _Toc12904 \h </w:instrText>
        </w:r>
        <w:r>
          <w:fldChar w:fldCharType="separate"/>
        </w:r>
        <w:r>
          <w:t>60</w:t>
        </w:r>
        <w:r>
          <w:fldChar w:fldCharType="end"/>
        </w:r>
      </w:hyperlink>
    </w:p>
    <w:p>
      <w:pPr>
        <w:pStyle w:val="TOC2"/>
        <w:tabs>
          <w:tab w:val="right" w:leader="dot" w:pos="8306"/>
        </w:tabs>
      </w:pPr>
      <w:hyperlink w:anchor="_Toc7459" w:history="1">
        <w:r>
          <w:rPr>
            <w:rFonts w:ascii="仿宋" w:eastAsia="仿宋" w:hAnsi="仿宋" w:cs="仿宋" w:hint="eastAsia"/>
            <w:lang w:eastAsia="zh-CN"/>
          </w:rPr>
          <w:t>(四)、威胁分析(T)</w:t>
        </w:r>
        <w:r>
          <w:tab/>
        </w:r>
        <w:r>
          <w:fldChar w:fldCharType="begin"/>
        </w:r>
        <w:r>
          <w:instrText xml:space="preserve"> PAGEREF _Toc7459 \h </w:instrText>
        </w:r>
        <w:r>
          <w:fldChar w:fldCharType="separate"/>
        </w:r>
        <w:r>
          <w:t>61</w:t>
        </w:r>
        <w:r>
          <w:fldChar w:fldCharType="end"/>
        </w:r>
      </w:hyperlink>
    </w:p>
    <w:p>
      <w:pPr>
        <w:pStyle w:val="TOC1"/>
        <w:tabs>
          <w:tab w:val="right" w:leader="dot" w:pos="8306"/>
        </w:tabs>
      </w:pPr>
      <w:hyperlink w:anchor="_Toc3328" w:history="1">
        <w:r>
          <w:rPr>
            <w:rFonts w:ascii="仿宋" w:eastAsia="仿宋" w:hAnsi="仿宋" w:cs="仿宋" w:hint="eastAsia"/>
            <w:lang w:eastAsia="zh-CN"/>
          </w:rPr>
          <w:t>九、建设进度分析</w:t>
        </w:r>
        <w:r>
          <w:tab/>
        </w:r>
        <w:r>
          <w:fldChar w:fldCharType="begin"/>
        </w:r>
        <w:r>
          <w:instrText xml:space="preserve"> PAGEREF _Toc3328 \h </w:instrText>
        </w:r>
        <w:r>
          <w:fldChar w:fldCharType="separate"/>
        </w:r>
        <w:r>
          <w:t>62</w:t>
        </w:r>
        <w:r>
          <w:fldChar w:fldCharType="end"/>
        </w:r>
      </w:hyperlink>
    </w:p>
    <w:p>
      <w:pPr>
        <w:pStyle w:val="TOC2"/>
        <w:tabs>
          <w:tab w:val="right" w:leader="dot" w:pos="8306"/>
        </w:tabs>
      </w:pPr>
      <w:hyperlink w:anchor="_Toc19887" w:history="1">
        <w:r>
          <w:rPr>
            <w:rFonts w:ascii="仿宋" w:eastAsia="仿宋" w:hAnsi="仿宋" w:cs="仿宋" w:hint="eastAsia"/>
            <w:lang w:eastAsia="zh-CN"/>
          </w:rPr>
          <w:t>(一)、多功能食品加工机项目进度安排</w:t>
        </w:r>
        <w:r>
          <w:tab/>
        </w:r>
        <w:r>
          <w:fldChar w:fldCharType="begin"/>
        </w:r>
        <w:r>
          <w:instrText xml:space="preserve"> PAGEREF _Toc19887 \h </w:instrText>
        </w:r>
        <w:r>
          <w:fldChar w:fldCharType="separate"/>
        </w:r>
        <w:r>
          <w:t>62</w:t>
        </w:r>
        <w:r>
          <w:fldChar w:fldCharType="end"/>
        </w:r>
      </w:hyperlink>
    </w:p>
    <w:p>
      <w:pPr>
        <w:pStyle w:val="TOC2"/>
        <w:tabs>
          <w:tab w:val="right" w:leader="dot" w:pos="8306"/>
        </w:tabs>
      </w:pPr>
      <w:hyperlink w:anchor="_Toc14715" w:history="1">
        <w:r>
          <w:rPr>
            <w:rFonts w:ascii="仿宋" w:eastAsia="仿宋" w:hAnsi="仿宋" w:cs="仿宋" w:hint="eastAsia"/>
            <w:lang w:eastAsia="zh-CN"/>
          </w:rPr>
          <w:t>(二)、多功能食品加工机项目实施保障措施</w:t>
        </w:r>
        <w:r>
          <w:tab/>
        </w:r>
        <w:r>
          <w:fldChar w:fldCharType="begin"/>
        </w:r>
        <w:r>
          <w:instrText xml:space="preserve"> PAGEREF _Toc14715 \h </w:instrText>
        </w:r>
        <w:r>
          <w:fldChar w:fldCharType="separate"/>
        </w:r>
        <w:r>
          <w:t>63</w:t>
        </w:r>
        <w:r>
          <w:fldChar w:fldCharType="end"/>
        </w:r>
      </w:hyperlink>
    </w:p>
    <w:p>
      <w:pPr>
        <w:pStyle w:val="TOC1"/>
        <w:tabs>
          <w:tab w:val="right" w:leader="dot" w:pos="8306"/>
        </w:tabs>
      </w:pPr>
      <w:hyperlink w:anchor="_Toc4222" w:history="1">
        <w:r>
          <w:rPr>
            <w:rFonts w:ascii="仿宋" w:eastAsia="仿宋" w:hAnsi="仿宋" w:cs="仿宋" w:hint="eastAsia"/>
            <w:lang w:eastAsia="zh-CN"/>
          </w:rPr>
          <w:t>十、投资方案分析</w:t>
        </w:r>
        <w:r>
          <w:tab/>
        </w:r>
        <w:r>
          <w:fldChar w:fldCharType="begin"/>
        </w:r>
        <w:r>
          <w:instrText xml:space="preserve"> PAGEREF _Toc4222 \h </w:instrText>
        </w:r>
        <w:r>
          <w:fldChar w:fldCharType="separate"/>
        </w:r>
        <w:r>
          <w:t>65</w:t>
        </w:r>
        <w:r>
          <w:fldChar w:fldCharType="end"/>
        </w:r>
      </w:hyperlink>
    </w:p>
    <w:p>
      <w:pPr>
        <w:pStyle w:val="TOC2"/>
        <w:tabs>
          <w:tab w:val="right" w:leader="dot" w:pos="8306"/>
        </w:tabs>
      </w:pPr>
      <w:hyperlink w:anchor="_Toc4206" w:history="1">
        <w:r>
          <w:rPr>
            <w:rFonts w:ascii="仿宋" w:eastAsia="仿宋" w:hAnsi="仿宋" w:cs="仿宋" w:hint="eastAsia"/>
            <w:lang w:eastAsia="zh-CN"/>
          </w:rPr>
          <w:t>(一)、编制说明</w:t>
        </w:r>
        <w:r>
          <w:tab/>
        </w:r>
        <w:r>
          <w:fldChar w:fldCharType="begin"/>
        </w:r>
        <w:r>
          <w:instrText xml:space="preserve"> PAGEREF _Toc4206 \h </w:instrText>
        </w:r>
        <w:r>
          <w:fldChar w:fldCharType="separate"/>
        </w:r>
        <w:r>
          <w:t>65</w:t>
        </w:r>
        <w:r>
          <w:fldChar w:fldCharType="end"/>
        </w:r>
      </w:hyperlink>
    </w:p>
    <w:p>
      <w:pPr>
        <w:pStyle w:val="TOC2"/>
        <w:tabs>
          <w:tab w:val="right" w:leader="dot" w:pos="8306"/>
        </w:tabs>
      </w:pPr>
      <w:hyperlink w:anchor="_Toc17696" w:history="1">
        <w:r>
          <w:rPr>
            <w:rFonts w:ascii="仿宋" w:eastAsia="仿宋" w:hAnsi="仿宋" w:cs="仿宋" w:hint="eastAsia"/>
            <w:lang w:eastAsia="zh-CN"/>
          </w:rPr>
          <w:t>(二)、建设投资</w:t>
        </w:r>
        <w:r>
          <w:tab/>
        </w:r>
        <w:r>
          <w:fldChar w:fldCharType="begin"/>
        </w:r>
        <w:r>
          <w:instrText xml:space="preserve"> PAGEREF _Toc17696 \h </w:instrText>
        </w:r>
        <w:r>
          <w:fldChar w:fldCharType="separate"/>
        </w:r>
        <w:r>
          <w:t>65</w:t>
        </w:r>
        <w:r>
          <w:fldChar w:fldCharType="end"/>
        </w:r>
      </w:hyperlink>
    </w:p>
    <w:p>
      <w:pPr>
        <w:pStyle w:val="TOC2"/>
        <w:tabs>
          <w:tab w:val="right" w:leader="dot" w:pos="8306"/>
        </w:tabs>
      </w:pPr>
      <w:hyperlink w:anchor="_Toc32566" w:history="1">
        <w:r>
          <w:rPr>
            <w:rFonts w:ascii="仿宋" w:eastAsia="仿宋" w:hAnsi="仿宋" w:cs="仿宋" w:hint="eastAsia"/>
            <w:lang w:eastAsia="zh-CN"/>
          </w:rPr>
          <w:t>(三)、建设期利息</w:t>
        </w:r>
        <w:r>
          <w:tab/>
        </w:r>
        <w:r>
          <w:fldChar w:fldCharType="begin"/>
        </w:r>
        <w:r>
          <w:instrText xml:space="preserve"> PAGEREF _Toc32566 \h </w:instrText>
        </w:r>
        <w:r>
          <w:fldChar w:fldCharType="separate"/>
        </w:r>
        <w:r>
          <w:t>65</w:t>
        </w:r>
        <w:r>
          <w:fldChar w:fldCharType="end"/>
        </w:r>
      </w:hyperlink>
    </w:p>
    <w:p>
      <w:pPr>
        <w:pStyle w:val="TOC2"/>
        <w:tabs>
          <w:tab w:val="right" w:leader="dot" w:pos="8306"/>
        </w:tabs>
      </w:pPr>
      <w:hyperlink w:anchor="_Toc10083" w:history="1">
        <w:r>
          <w:rPr>
            <w:rFonts w:ascii="仿宋" w:eastAsia="仿宋" w:hAnsi="仿宋" w:cs="仿宋" w:hint="eastAsia"/>
            <w:lang w:eastAsia="zh-CN"/>
          </w:rPr>
          <w:t>(四)、流动资金</w:t>
        </w:r>
        <w:r>
          <w:tab/>
        </w:r>
        <w:r>
          <w:fldChar w:fldCharType="begin"/>
        </w:r>
        <w:r>
          <w:instrText xml:space="preserve"> PAGEREF _Toc10083 \h </w:instrText>
        </w:r>
        <w:r>
          <w:fldChar w:fldCharType="separate"/>
        </w:r>
        <w:r>
          <w:t>66</w:t>
        </w:r>
        <w:r>
          <w:fldChar w:fldCharType="end"/>
        </w:r>
      </w:hyperlink>
    </w:p>
    <w:p>
      <w:pPr>
        <w:pStyle w:val="TOC2"/>
        <w:tabs>
          <w:tab w:val="right" w:leader="dot" w:pos="8306"/>
        </w:tabs>
      </w:pPr>
      <w:hyperlink w:anchor="_Toc20158" w:history="1">
        <w:r>
          <w:rPr>
            <w:rFonts w:ascii="仿宋" w:eastAsia="仿宋" w:hAnsi="仿宋" w:cs="仿宋" w:hint="eastAsia"/>
            <w:lang w:eastAsia="zh-CN"/>
          </w:rPr>
          <w:t>(五)、多功能食品加工机项目总投资</w:t>
        </w:r>
        <w:r>
          <w:tab/>
        </w:r>
        <w:r>
          <w:fldChar w:fldCharType="begin"/>
        </w:r>
        <w:r>
          <w:instrText xml:space="preserve"> PAGEREF _Toc20158 \h </w:instrText>
        </w:r>
        <w:r>
          <w:fldChar w:fldCharType="separate"/>
        </w:r>
        <w:r>
          <w:t>66</w:t>
        </w:r>
        <w:r>
          <w:fldChar w:fldCharType="end"/>
        </w:r>
      </w:hyperlink>
    </w:p>
    <w:p>
      <w:pPr>
        <w:pStyle w:val="TOC2"/>
        <w:tabs>
          <w:tab w:val="right" w:leader="dot" w:pos="8306"/>
        </w:tabs>
      </w:pPr>
      <w:hyperlink w:anchor="_Toc20342" w:history="1">
        <w:r>
          <w:rPr>
            <w:rFonts w:ascii="仿宋" w:eastAsia="仿宋" w:hAnsi="仿宋" w:cs="仿宋" w:hint="eastAsia"/>
            <w:lang w:eastAsia="zh-CN"/>
          </w:rPr>
          <w:t>(六)、资金筹措与投资计划</w:t>
        </w:r>
        <w:r>
          <w:tab/>
        </w:r>
        <w:r>
          <w:fldChar w:fldCharType="begin"/>
        </w:r>
        <w:r>
          <w:instrText xml:space="preserve"> PAGEREF _Toc20342 \h </w:instrText>
        </w:r>
        <w:r>
          <w:fldChar w:fldCharType="separate"/>
        </w:r>
        <w:r>
          <w:t>67</w:t>
        </w:r>
        <w:r>
          <w:fldChar w:fldCharType="end"/>
        </w:r>
      </w:hyperlink>
    </w:p>
    <w:p>
      <w:pPr>
        <w:pStyle w:val="TOC1"/>
        <w:tabs>
          <w:tab w:val="right" w:leader="dot" w:pos="8306"/>
        </w:tabs>
      </w:pPr>
      <w:hyperlink w:anchor="_Toc9639" w:history="1">
        <w:r>
          <w:rPr>
            <w:rFonts w:ascii="仿宋" w:eastAsia="仿宋" w:hAnsi="仿宋" w:cs="仿宋" w:hint="eastAsia"/>
            <w:lang w:eastAsia="zh-CN"/>
          </w:rPr>
          <w:t>十一、推进公司成立的必要性分析</w:t>
        </w:r>
        <w:r>
          <w:tab/>
        </w:r>
        <w:r>
          <w:fldChar w:fldCharType="begin"/>
        </w:r>
        <w:r>
          <w:instrText xml:space="preserve"> PAGEREF _Toc9639 \h </w:instrText>
        </w:r>
        <w:r>
          <w:fldChar w:fldCharType="separate"/>
        </w:r>
        <w:r>
          <w:t>67</w:t>
        </w:r>
        <w:r>
          <w:fldChar w:fldCharType="end"/>
        </w:r>
      </w:hyperlink>
    </w:p>
    <w:p>
      <w:pPr>
        <w:pStyle w:val="TOC2"/>
        <w:tabs>
          <w:tab w:val="right" w:leader="dot" w:pos="8306"/>
        </w:tabs>
      </w:pPr>
      <w:hyperlink w:anchor="_Toc9208" w:history="1">
        <w:r>
          <w:rPr>
            <w:rFonts w:ascii="仿宋" w:eastAsia="仿宋" w:hAnsi="仿宋" w:cs="仿宋" w:hint="eastAsia"/>
            <w:lang w:eastAsia="zh-CN"/>
          </w:rPr>
          <w:t>(一)、市场需求和机会</w:t>
        </w:r>
        <w:r>
          <w:tab/>
        </w:r>
        <w:r>
          <w:fldChar w:fldCharType="begin"/>
        </w:r>
        <w:r>
          <w:instrText xml:space="preserve"> PAGEREF _Toc9208 \h </w:instrText>
        </w:r>
        <w:r>
          <w:fldChar w:fldCharType="separate"/>
        </w:r>
        <w:r>
          <w:t>67</w:t>
        </w:r>
        <w:r>
          <w:fldChar w:fldCharType="end"/>
        </w:r>
      </w:hyperlink>
    </w:p>
    <w:p>
      <w:pPr>
        <w:pStyle w:val="TOC2"/>
        <w:tabs>
          <w:tab w:val="right" w:leader="dot" w:pos="8306"/>
        </w:tabs>
      </w:pPr>
      <w:hyperlink w:anchor="_Toc18571" w:history="1">
        <w:r>
          <w:rPr>
            <w:rFonts w:ascii="仿宋" w:eastAsia="仿宋" w:hAnsi="仿宋" w:cs="仿宋" w:hint="eastAsia"/>
            <w:lang w:eastAsia="zh-CN"/>
          </w:rPr>
          <w:t>(二)、公司目标和战略</w:t>
        </w:r>
        <w:r>
          <w:tab/>
        </w:r>
        <w:r>
          <w:fldChar w:fldCharType="begin"/>
        </w:r>
        <w:r>
          <w:instrText xml:space="preserve"> PAGEREF _Toc18571 \h </w:instrText>
        </w:r>
        <w:r>
          <w:fldChar w:fldCharType="separate"/>
        </w:r>
        <w:r>
          <w:t>67</w:t>
        </w:r>
        <w:r>
          <w:fldChar w:fldCharType="end"/>
        </w:r>
      </w:hyperlink>
    </w:p>
    <w:p>
      <w:pPr>
        <w:pStyle w:val="TOC2"/>
        <w:tabs>
          <w:tab w:val="right" w:leader="dot" w:pos="8306"/>
        </w:tabs>
      </w:pPr>
      <w:hyperlink w:anchor="_Toc21932" w:history="1">
        <w:r>
          <w:rPr>
            <w:rFonts w:ascii="仿宋" w:eastAsia="仿宋" w:hAnsi="仿宋" w:cs="仿宋" w:hint="eastAsia"/>
            <w:lang w:eastAsia="zh-CN"/>
          </w:rPr>
          <w:t>(三)、公司竞争优势</w:t>
        </w:r>
        <w:r>
          <w:tab/>
        </w:r>
        <w:r>
          <w:fldChar w:fldCharType="begin"/>
        </w:r>
        <w:r>
          <w:instrText xml:space="preserve"> PAGEREF _Toc21932 \h </w:instrText>
        </w:r>
        <w:r>
          <w:fldChar w:fldCharType="separate"/>
        </w:r>
        <w:r>
          <w:t>68</w:t>
        </w:r>
        <w:r>
          <w:fldChar w:fldCharType="end"/>
        </w:r>
      </w:hyperlink>
    </w:p>
    <w:p>
      <w:pPr>
        <w:pStyle w:val="TOC1"/>
        <w:tabs>
          <w:tab w:val="right" w:leader="dot" w:pos="8306"/>
        </w:tabs>
      </w:pPr>
      <w:hyperlink w:anchor="_Toc29037" w:history="1">
        <w:r>
          <w:rPr>
            <w:rFonts w:ascii="仿宋" w:eastAsia="仿宋" w:hAnsi="仿宋" w:cs="仿宋" w:hint="eastAsia"/>
            <w:lang w:eastAsia="zh-CN"/>
          </w:rPr>
          <w:t>十二、法律和合规事项</w:t>
        </w:r>
        <w:r>
          <w:tab/>
        </w:r>
        <w:r>
          <w:fldChar w:fldCharType="begin"/>
        </w:r>
        <w:r>
          <w:instrText xml:space="preserve"> PAGEREF _Toc29037 \h </w:instrText>
        </w:r>
        <w:r>
          <w:fldChar w:fldCharType="separate"/>
        </w:r>
        <w:r>
          <w:t>68</w:t>
        </w:r>
        <w:r>
          <w:fldChar w:fldCharType="end"/>
        </w:r>
      </w:hyperlink>
    </w:p>
    <w:p>
      <w:pPr>
        <w:pStyle w:val="TOC2"/>
        <w:tabs>
          <w:tab w:val="right" w:leader="dot" w:pos="8306"/>
        </w:tabs>
      </w:pPr>
      <w:hyperlink w:anchor="_Toc31149" w:history="1">
        <w:r>
          <w:rPr>
            <w:rFonts w:ascii="仿宋" w:eastAsia="仿宋" w:hAnsi="仿宋" w:cs="仿宋" w:hint="eastAsia"/>
            <w:lang w:eastAsia="zh-CN"/>
          </w:rPr>
          <w:t>(一)、公司注册和法律地位</w:t>
        </w:r>
        <w:r>
          <w:tab/>
        </w:r>
        <w:r>
          <w:fldChar w:fldCharType="begin"/>
        </w:r>
        <w:r>
          <w:instrText xml:space="preserve"> PAGEREF _Toc31149 \h </w:instrText>
        </w:r>
        <w:r>
          <w:fldChar w:fldCharType="separate"/>
        </w:r>
        <w:r>
          <w:t>68</w:t>
        </w:r>
        <w:r>
          <w:fldChar w:fldCharType="end"/>
        </w:r>
      </w:hyperlink>
    </w:p>
    <w:p>
      <w:pPr>
        <w:pStyle w:val="TOC2"/>
        <w:tabs>
          <w:tab w:val="right" w:leader="dot" w:pos="8306"/>
        </w:tabs>
      </w:pPr>
      <w:hyperlink w:anchor="_Toc8087" w:history="1">
        <w:r>
          <w:rPr>
            <w:rFonts w:ascii="仿宋" w:eastAsia="仿宋" w:hAnsi="仿宋" w:cs="仿宋" w:hint="eastAsia"/>
            <w:lang w:eastAsia="zh-CN"/>
          </w:rPr>
          <w:t>(二)、专业许可与许可证</w:t>
        </w:r>
        <w:r>
          <w:tab/>
        </w:r>
        <w:r>
          <w:fldChar w:fldCharType="begin"/>
        </w:r>
        <w:r>
          <w:instrText xml:space="preserve"> PAGEREF _Toc8087 \h </w:instrText>
        </w:r>
        <w:r>
          <w:fldChar w:fldCharType="separate"/>
        </w:r>
        <w:r>
          <w:t>69</w:t>
        </w:r>
        <w:r>
          <w:fldChar w:fldCharType="end"/>
        </w:r>
      </w:hyperlink>
    </w:p>
    <w:p>
      <w:pPr>
        <w:pStyle w:val="TOC2"/>
        <w:tabs>
          <w:tab w:val="right" w:leader="dot" w:pos="8306"/>
        </w:tabs>
      </w:pPr>
      <w:hyperlink w:anchor="_Toc15952" w:history="1">
        <w:r>
          <w:rPr>
            <w:rFonts w:ascii="仿宋" w:eastAsia="仿宋" w:hAnsi="仿宋" w:cs="仿宋" w:hint="eastAsia"/>
            <w:lang w:eastAsia="zh-CN"/>
          </w:rPr>
          <w:t>(三)、知识产权</w:t>
        </w:r>
        <w:r>
          <w:tab/>
        </w:r>
        <w:r>
          <w:fldChar w:fldCharType="begin"/>
        </w:r>
        <w:r>
          <w:instrText xml:space="preserve"> PAGEREF _Toc15952 \h </w:instrText>
        </w:r>
        <w:r>
          <w:fldChar w:fldCharType="separate"/>
        </w:r>
        <w:r>
          <w:t>69</w:t>
        </w:r>
        <w:r>
          <w:fldChar w:fldCharType="end"/>
        </w:r>
      </w:hyperlink>
    </w:p>
    <w:p>
      <w:pPr>
        <w:pStyle w:val="TOC2"/>
        <w:tabs>
          <w:tab w:val="right" w:leader="dot" w:pos="8306"/>
        </w:tabs>
      </w:pPr>
      <w:hyperlink w:anchor="_Toc2928" w:history="1">
        <w:r>
          <w:rPr>
            <w:rFonts w:ascii="仿宋" w:eastAsia="仿宋" w:hAnsi="仿宋" w:cs="仿宋" w:hint="eastAsia"/>
            <w:lang w:eastAsia="zh-CN"/>
          </w:rPr>
          <w:t>(四)、合同与法律义务</w:t>
        </w:r>
        <w:r>
          <w:tab/>
        </w:r>
        <w:r>
          <w:fldChar w:fldCharType="begin"/>
        </w:r>
        <w:r>
          <w:instrText xml:space="preserve"> PAGEREF _Toc2928 \h </w:instrText>
        </w:r>
        <w:r>
          <w:fldChar w:fldCharType="separate"/>
        </w:r>
        <w:r>
          <w:t>69</w:t>
        </w:r>
        <w:r>
          <w:fldChar w:fldCharType="end"/>
        </w:r>
      </w:hyperlink>
    </w:p>
    <w:p>
      <w:pPr>
        <w:pStyle w:val="TOC1"/>
        <w:tabs>
          <w:tab w:val="right" w:leader="dot" w:pos="8306"/>
        </w:tabs>
      </w:pPr>
      <w:hyperlink w:anchor="_Toc22557" w:history="1">
        <w:r>
          <w:rPr>
            <w:rFonts w:ascii="仿宋" w:eastAsia="仿宋" w:hAnsi="仿宋" w:cs="仿宋" w:hint="eastAsia"/>
            <w:lang w:eastAsia="zh-CN"/>
          </w:rPr>
          <w:t>十三、未来计划和展望</w:t>
        </w:r>
        <w:r>
          <w:tab/>
        </w:r>
        <w:r>
          <w:fldChar w:fldCharType="begin"/>
        </w:r>
        <w:r>
          <w:instrText xml:space="preserve"> PAGEREF _Toc22557 \h </w:instrText>
        </w:r>
        <w:r>
          <w:fldChar w:fldCharType="separate"/>
        </w:r>
        <w:r>
          <w:t>70</w:t>
        </w:r>
        <w:r>
          <w:fldChar w:fldCharType="end"/>
        </w:r>
      </w:hyperlink>
    </w:p>
    <w:p>
      <w:pPr>
        <w:pStyle w:val="TOC2"/>
        <w:tabs>
          <w:tab w:val="right" w:leader="dot" w:pos="8306"/>
        </w:tabs>
      </w:pPr>
      <w:hyperlink w:anchor="_Toc1562" w:history="1">
        <w:r>
          <w:rPr>
            <w:rFonts w:ascii="仿宋" w:eastAsia="仿宋" w:hAnsi="仿宋" w:cs="仿宋" w:hint="eastAsia"/>
            <w:lang w:eastAsia="zh-CN"/>
          </w:rPr>
          <w:t>(一)、公司未来的发展计划</w:t>
        </w:r>
        <w:r>
          <w:tab/>
        </w:r>
        <w:r>
          <w:fldChar w:fldCharType="begin"/>
        </w:r>
        <w:r>
          <w:instrText xml:space="preserve"> PAGEREF _Toc1562 \h </w:instrText>
        </w:r>
        <w:r>
          <w:fldChar w:fldCharType="separate"/>
        </w:r>
        <w:r>
          <w:t>70</w:t>
        </w:r>
        <w:r>
          <w:fldChar w:fldCharType="end"/>
        </w:r>
      </w:hyperlink>
    </w:p>
    <w:p>
      <w:pPr>
        <w:pStyle w:val="TOC2"/>
        <w:tabs>
          <w:tab w:val="right" w:leader="dot" w:pos="8306"/>
        </w:tabs>
      </w:pPr>
      <w:hyperlink w:anchor="_Toc28550" w:history="1">
        <w:r>
          <w:rPr>
            <w:rFonts w:ascii="仿宋" w:eastAsia="仿宋" w:hAnsi="仿宋" w:cs="仿宋" w:hint="eastAsia"/>
            <w:lang w:eastAsia="zh-CN"/>
          </w:rPr>
          <w:t>(二)、长期目标和目标</w:t>
        </w:r>
        <w:r>
          <w:tab/>
        </w:r>
        <w:r>
          <w:fldChar w:fldCharType="begin"/>
        </w:r>
        <w:r>
          <w:instrText xml:space="preserve"> PAGEREF _Toc28550 \h </w:instrText>
        </w:r>
        <w:r>
          <w:fldChar w:fldCharType="separate"/>
        </w:r>
        <w:r>
          <w:t>70</w:t>
        </w:r>
        <w:r>
          <w:fldChar w:fldCharType="end"/>
        </w:r>
      </w:hyperlink>
    </w:p>
    <w:p>
      <w:pPr>
        <w:pStyle w:val="TOC1"/>
        <w:tabs>
          <w:tab w:val="right" w:leader="dot" w:pos="8306"/>
        </w:tabs>
      </w:pPr>
      <w:hyperlink w:anchor="_Toc2767" w:history="1">
        <w:r>
          <w:rPr>
            <w:rFonts w:ascii="仿宋" w:eastAsia="仿宋" w:hAnsi="仿宋" w:cs="仿宋" w:hint="eastAsia"/>
            <w:lang w:eastAsia="zh-CN"/>
          </w:rPr>
          <w:t>十四、多功能食品加工机项目总结分析</w:t>
        </w:r>
        <w:r>
          <w:tab/>
        </w:r>
        <w:r>
          <w:fldChar w:fldCharType="begin"/>
        </w:r>
        <w:r>
          <w:instrText xml:space="preserve"> PAGEREF _Toc2767 \h </w:instrText>
        </w:r>
        <w:r>
          <w:fldChar w:fldCharType="separate"/>
        </w:r>
        <w:r>
          <w:t>71</w:t>
        </w:r>
        <w:r>
          <w:fldChar w:fldCharType="end"/>
        </w:r>
      </w:hyperlink>
    </w:p>
    <w:p>
      <w:pPr>
        <w:pStyle w:val="TOC1"/>
        <w:tabs>
          <w:tab w:val="right" w:leader="dot" w:pos="8306"/>
        </w:tabs>
      </w:pPr>
      <w:hyperlink w:anchor="_Toc23865" w:history="1">
        <w:r>
          <w:rPr>
            <w:rFonts w:ascii="仿宋" w:eastAsia="仿宋" w:hAnsi="仿宋" w:cs="仿宋" w:hint="eastAsia"/>
            <w:lang w:eastAsia="zh-CN"/>
          </w:rPr>
          <w:t>十五、风险分析</w:t>
        </w:r>
        <w:r>
          <w:tab/>
        </w:r>
        <w:r>
          <w:fldChar w:fldCharType="begin"/>
        </w:r>
        <w:r>
          <w:instrText xml:space="preserve"> PAGEREF _Toc23865 \h </w:instrText>
        </w:r>
        <w:r>
          <w:fldChar w:fldCharType="separate"/>
        </w:r>
        <w:r>
          <w:t>73</w:t>
        </w:r>
        <w:r>
          <w:fldChar w:fldCharType="end"/>
        </w:r>
      </w:hyperlink>
    </w:p>
    <w:p>
      <w:pPr>
        <w:pStyle w:val="TOC2"/>
        <w:tabs>
          <w:tab w:val="right" w:leader="dot" w:pos="8306"/>
        </w:tabs>
      </w:pPr>
      <w:hyperlink w:anchor="_Toc14425" w:history="1">
        <w:r>
          <w:rPr>
            <w:rFonts w:ascii="仿宋" w:eastAsia="仿宋" w:hAnsi="仿宋" w:cs="仿宋" w:hint="eastAsia"/>
            <w:lang w:eastAsia="zh-CN"/>
          </w:rPr>
          <w:t>(一)、内部风险</w:t>
        </w:r>
        <w:r>
          <w:tab/>
        </w:r>
        <w:r>
          <w:fldChar w:fldCharType="begin"/>
        </w:r>
        <w:r>
          <w:instrText xml:space="preserve"> PAGEREF _Toc14425 \h </w:instrText>
        </w:r>
        <w:r>
          <w:fldChar w:fldCharType="separate"/>
        </w:r>
        <w:r>
          <w:t>73</w:t>
        </w:r>
        <w:r>
          <w:fldChar w:fldCharType="end"/>
        </w:r>
      </w:hyperlink>
    </w:p>
    <w:p>
      <w:pPr>
        <w:pStyle w:val="TOC2"/>
        <w:tabs>
          <w:tab w:val="right" w:leader="dot" w:pos="8306"/>
        </w:tabs>
      </w:pPr>
      <w:hyperlink w:anchor="_Toc12879" w:history="1">
        <w:r>
          <w:rPr>
            <w:rFonts w:ascii="仿宋" w:eastAsia="仿宋" w:hAnsi="仿宋" w:cs="仿宋" w:hint="eastAsia"/>
            <w:lang w:eastAsia="zh-CN"/>
          </w:rPr>
          <w:t>(二)、外部风险</w:t>
        </w:r>
        <w:r>
          <w:tab/>
        </w:r>
        <w:r>
          <w:fldChar w:fldCharType="begin"/>
        </w:r>
        <w:r>
          <w:instrText xml:space="preserve"> PAGEREF _Toc12879 \h </w:instrText>
        </w:r>
        <w:r>
          <w:fldChar w:fldCharType="separate"/>
        </w:r>
        <w:r>
          <w:t>74</w:t>
        </w:r>
        <w:r>
          <w:fldChar w:fldCharType="end"/>
        </w:r>
      </w:hyperlink>
    </w:p>
    <w:p>
      <w:pPr>
        <w:pStyle w:val="TOC2"/>
        <w:tabs>
          <w:tab w:val="right" w:leader="dot" w:pos="8306"/>
        </w:tabs>
      </w:pPr>
      <w:hyperlink w:anchor="_Toc23322" w:history="1">
        <w:r>
          <w:rPr>
            <w:rFonts w:ascii="仿宋" w:eastAsia="仿宋" w:hAnsi="仿宋" w:cs="仿宋" w:hint="eastAsia"/>
            <w:lang w:eastAsia="zh-CN"/>
          </w:rPr>
          <w:t>(三)、风险管理策略</w:t>
        </w:r>
        <w:r>
          <w:tab/>
        </w:r>
        <w:r>
          <w:fldChar w:fldCharType="begin"/>
        </w:r>
        <w:r>
          <w:instrText xml:space="preserve"> PAGEREF _Toc23322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89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50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967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https://d.book118.com/095042303340011044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多功能食品加工机相关行业公司成立报告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5042303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2024-01-02T18:20:00Z</dcterms:created>
  <dcterms:modified xsi:type="dcterms:W3CDTF">2024-01-02T18:20:19Z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4039D33974AB4FB98F92E8E478AEEA53_11</vt:lpwstr>
  </property>
  <property fmtid="{D5CDD505-2E9C-101B-9397-08002B2CF9AE}" pid="3" name="KSOProductBuildVer">
    <vt:lpwstr>2052-12.1.0.16120</vt:lpwstr>
  </property>
</Properties>
</file>