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低温多效海水淡化装置项目计划设计方案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14" w:history="1">
        <w:r>
          <w:rPr>
            <w:rFonts w:ascii="仿宋" w:eastAsia="仿宋" w:hAnsi="仿宋" w:cs="仿宋" w:hint="eastAsia"/>
            <w:lang w:eastAsia="zh-CN"/>
          </w:rPr>
          <w:t>序言</w:t>
        </w:r>
        <w:r>
          <w:tab/>
        </w:r>
        <w:r>
          <w:fldChar w:fldCharType="begin"/>
        </w:r>
        <w:r>
          <w:instrText xml:space="preserve"> PAGEREF _Toc14214 \h </w:instrText>
        </w:r>
        <w:r>
          <w:fldChar w:fldCharType="separate"/>
        </w:r>
        <w:r>
          <w:t>3</w:t>
        </w:r>
        <w:r>
          <w:fldChar w:fldCharType="end"/>
        </w:r>
      </w:hyperlink>
    </w:p>
    <w:p>
      <w:pPr>
        <w:pStyle w:val="TOC1"/>
        <w:tabs>
          <w:tab w:val="right" w:leader="dot" w:pos="8306"/>
        </w:tabs>
      </w:pPr>
      <w:hyperlink w:anchor="_Toc30137" w:history="1">
        <w:r>
          <w:rPr>
            <w:rFonts w:ascii="仿宋" w:eastAsia="仿宋" w:hAnsi="仿宋" w:cs="仿宋" w:hint="eastAsia"/>
            <w:lang w:eastAsia="zh-CN"/>
          </w:rPr>
          <w:t>一、低温多效海水淡化装置项目文档管理</w:t>
        </w:r>
        <w:r>
          <w:tab/>
        </w:r>
        <w:r>
          <w:fldChar w:fldCharType="begin"/>
        </w:r>
        <w:r>
          <w:instrText xml:space="preserve"> PAGEREF _Toc30137 \h </w:instrText>
        </w:r>
        <w:r>
          <w:fldChar w:fldCharType="separate"/>
        </w:r>
        <w:r>
          <w:t>3</w:t>
        </w:r>
        <w:r>
          <w:fldChar w:fldCharType="end"/>
        </w:r>
      </w:hyperlink>
    </w:p>
    <w:p>
      <w:pPr>
        <w:pStyle w:val="TOC2"/>
        <w:tabs>
          <w:tab w:val="right" w:leader="dot" w:pos="8306"/>
        </w:tabs>
      </w:pPr>
      <w:hyperlink w:anchor="_Toc28347" w:history="1">
        <w:r>
          <w:rPr>
            <w:rFonts w:ascii="仿宋" w:eastAsia="仿宋" w:hAnsi="仿宋" w:cs="仿宋" w:hint="eastAsia"/>
            <w:lang w:eastAsia="zh-CN"/>
          </w:rPr>
          <w:t>(一)、文档编制与审查</w:t>
        </w:r>
        <w:r>
          <w:tab/>
        </w:r>
        <w:r>
          <w:fldChar w:fldCharType="begin"/>
        </w:r>
        <w:r>
          <w:instrText xml:space="preserve"> PAGEREF _Toc28347 \h </w:instrText>
        </w:r>
        <w:r>
          <w:fldChar w:fldCharType="separate"/>
        </w:r>
        <w:r>
          <w:t>3</w:t>
        </w:r>
        <w:r>
          <w:fldChar w:fldCharType="end"/>
        </w:r>
      </w:hyperlink>
    </w:p>
    <w:p>
      <w:pPr>
        <w:pStyle w:val="TOC2"/>
        <w:tabs>
          <w:tab w:val="right" w:leader="dot" w:pos="8306"/>
        </w:tabs>
      </w:pPr>
      <w:hyperlink w:anchor="_Toc15381" w:history="1">
        <w:r>
          <w:rPr>
            <w:rFonts w:ascii="仿宋" w:eastAsia="仿宋" w:hAnsi="仿宋" w:cs="仿宋" w:hint="eastAsia"/>
            <w:lang w:eastAsia="zh-CN"/>
          </w:rPr>
          <w:t>(二)、文档发布与分发</w:t>
        </w:r>
        <w:r>
          <w:tab/>
        </w:r>
        <w:r>
          <w:fldChar w:fldCharType="begin"/>
        </w:r>
        <w:r>
          <w:instrText xml:space="preserve"> PAGEREF _Toc15381 \h </w:instrText>
        </w:r>
        <w:r>
          <w:fldChar w:fldCharType="separate"/>
        </w:r>
        <w:r>
          <w:t>4</w:t>
        </w:r>
        <w:r>
          <w:fldChar w:fldCharType="end"/>
        </w:r>
      </w:hyperlink>
    </w:p>
    <w:p>
      <w:pPr>
        <w:pStyle w:val="TOC2"/>
        <w:tabs>
          <w:tab w:val="right" w:leader="dot" w:pos="8306"/>
        </w:tabs>
      </w:pPr>
      <w:hyperlink w:anchor="_Toc29017" w:history="1">
        <w:r>
          <w:rPr>
            <w:rFonts w:ascii="仿宋" w:eastAsia="仿宋" w:hAnsi="仿宋" w:cs="仿宋" w:hint="eastAsia"/>
            <w:lang w:eastAsia="zh-CN"/>
          </w:rPr>
          <w:t>(三)、文档存档与归档</w:t>
        </w:r>
        <w:r>
          <w:tab/>
        </w:r>
        <w:r>
          <w:fldChar w:fldCharType="begin"/>
        </w:r>
        <w:r>
          <w:instrText xml:space="preserve"> PAGEREF _Toc29017 \h </w:instrText>
        </w:r>
        <w:r>
          <w:fldChar w:fldCharType="separate"/>
        </w:r>
        <w:r>
          <w:t>5</w:t>
        </w:r>
        <w:r>
          <w:fldChar w:fldCharType="end"/>
        </w:r>
      </w:hyperlink>
    </w:p>
    <w:p>
      <w:pPr>
        <w:pStyle w:val="TOC1"/>
        <w:tabs>
          <w:tab w:val="right" w:leader="dot" w:pos="8306"/>
        </w:tabs>
      </w:pPr>
      <w:hyperlink w:anchor="_Toc26179" w:history="1">
        <w:r>
          <w:rPr>
            <w:rFonts w:ascii="仿宋" w:eastAsia="仿宋" w:hAnsi="仿宋" w:cs="仿宋" w:hint="eastAsia"/>
            <w:lang w:eastAsia="zh-CN"/>
          </w:rPr>
          <w:t>二、低温多效海水淡化装置项目概论</w:t>
        </w:r>
        <w:r>
          <w:tab/>
        </w:r>
        <w:r>
          <w:fldChar w:fldCharType="begin"/>
        </w:r>
        <w:r>
          <w:instrText xml:space="preserve"> PAGEREF _Toc26179 \h </w:instrText>
        </w:r>
        <w:r>
          <w:fldChar w:fldCharType="separate"/>
        </w:r>
        <w:r>
          <w:t>6</w:t>
        </w:r>
        <w:r>
          <w:fldChar w:fldCharType="end"/>
        </w:r>
      </w:hyperlink>
    </w:p>
    <w:p>
      <w:pPr>
        <w:pStyle w:val="TOC2"/>
        <w:tabs>
          <w:tab w:val="right" w:leader="dot" w:pos="8306"/>
        </w:tabs>
      </w:pPr>
      <w:hyperlink w:anchor="_Toc17235" w:history="1">
        <w:r>
          <w:rPr>
            <w:rFonts w:ascii="仿宋" w:eastAsia="仿宋" w:hAnsi="仿宋" w:cs="仿宋" w:hint="eastAsia"/>
            <w:lang w:eastAsia="zh-CN"/>
          </w:rPr>
          <w:t>(一)、低温多效海水淡化装置项目概况</w:t>
        </w:r>
        <w:r>
          <w:tab/>
        </w:r>
        <w:r>
          <w:fldChar w:fldCharType="begin"/>
        </w:r>
        <w:r>
          <w:instrText xml:space="preserve"> PAGEREF _Toc17235 \h </w:instrText>
        </w:r>
        <w:r>
          <w:fldChar w:fldCharType="separate"/>
        </w:r>
        <w:r>
          <w:t>6</w:t>
        </w:r>
        <w:r>
          <w:fldChar w:fldCharType="end"/>
        </w:r>
      </w:hyperlink>
    </w:p>
    <w:p>
      <w:pPr>
        <w:pStyle w:val="TOC2"/>
        <w:tabs>
          <w:tab w:val="right" w:leader="dot" w:pos="8306"/>
        </w:tabs>
      </w:pPr>
      <w:hyperlink w:anchor="_Toc19174" w:history="1">
        <w:r>
          <w:rPr>
            <w:rFonts w:ascii="仿宋" w:eastAsia="仿宋" w:hAnsi="仿宋" w:cs="仿宋" w:hint="eastAsia"/>
            <w:lang w:eastAsia="zh-CN"/>
          </w:rPr>
          <w:t>(二)、低温多效海水淡化装置项目目标</w:t>
        </w:r>
        <w:r>
          <w:tab/>
        </w:r>
        <w:r>
          <w:fldChar w:fldCharType="begin"/>
        </w:r>
        <w:r>
          <w:instrText xml:space="preserve"> PAGEREF _Toc19174 \h </w:instrText>
        </w:r>
        <w:r>
          <w:fldChar w:fldCharType="separate"/>
        </w:r>
        <w:r>
          <w:t>9</w:t>
        </w:r>
        <w:r>
          <w:fldChar w:fldCharType="end"/>
        </w:r>
      </w:hyperlink>
    </w:p>
    <w:p>
      <w:pPr>
        <w:pStyle w:val="TOC2"/>
        <w:tabs>
          <w:tab w:val="right" w:leader="dot" w:pos="8306"/>
        </w:tabs>
      </w:pPr>
      <w:hyperlink w:anchor="_Toc8531" w:history="1">
        <w:r>
          <w:rPr>
            <w:rFonts w:ascii="仿宋" w:eastAsia="仿宋" w:hAnsi="仿宋" w:cs="仿宋" w:hint="eastAsia"/>
            <w:lang w:eastAsia="zh-CN"/>
          </w:rPr>
          <w:t>(三)、低温多效海水淡化装置项目提出的理由</w:t>
        </w:r>
        <w:r>
          <w:tab/>
        </w:r>
        <w:r>
          <w:fldChar w:fldCharType="begin"/>
        </w:r>
        <w:r>
          <w:instrText xml:space="preserve"> PAGEREF _Toc8531 \h </w:instrText>
        </w:r>
        <w:r>
          <w:fldChar w:fldCharType="separate"/>
        </w:r>
        <w:r>
          <w:t>10</w:t>
        </w:r>
        <w:r>
          <w:fldChar w:fldCharType="end"/>
        </w:r>
      </w:hyperlink>
    </w:p>
    <w:p>
      <w:pPr>
        <w:pStyle w:val="TOC2"/>
        <w:tabs>
          <w:tab w:val="right" w:leader="dot" w:pos="8306"/>
        </w:tabs>
      </w:pPr>
      <w:hyperlink w:anchor="_Toc14925" w:history="1">
        <w:r>
          <w:rPr>
            <w:rFonts w:ascii="仿宋" w:eastAsia="仿宋" w:hAnsi="仿宋" w:cs="仿宋" w:hint="eastAsia"/>
            <w:lang w:eastAsia="zh-CN"/>
          </w:rPr>
          <w:t>(四)、低温多效海水淡化装置项目意义</w:t>
        </w:r>
        <w:r>
          <w:tab/>
        </w:r>
        <w:r>
          <w:fldChar w:fldCharType="begin"/>
        </w:r>
        <w:r>
          <w:instrText xml:space="preserve"> PAGEREF _Toc14925 \h </w:instrText>
        </w:r>
        <w:r>
          <w:fldChar w:fldCharType="separate"/>
        </w:r>
        <w:r>
          <w:t>12</w:t>
        </w:r>
        <w:r>
          <w:fldChar w:fldCharType="end"/>
        </w:r>
      </w:hyperlink>
    </w:p>
    <w:p>
      <w:pPr>
        <w:pStyle w:val="TOC2"/>
        <w:tabs>
          <w:tab w:val="right" w:leader="dot" w:pos="8306"/>
        </w:tabs>
      </w:pPr>
      <w:hyperlink w:anchor="_Toc12173" w:history="1">
        <w:r>
          <w:rPr>
            <w:rFonts w:ascii="仿宋" w:eastAsia="仿宋" w:hAnsi="仿宋" w:cs="仿宋" w:hint="eastAsia"/>
            <w:lang w:eastAsia="zh-CN"/>
          </w:rPr>
          <w:t>(五)、低温多效海水淡化装置项目背景</w:t>
        </w:r>
        <w:r>
          <w:tab/>
        </w:r>
        <w:r>
          <w:fldChar w:fldCharType="begin"/>
        </w:r>
        <w:r>
          <w:instrText xml:space="preserve"> PAGEREF _Toc12173 \h </w:instrText>
        </w:r>
        <w:r>
          <w:fldChar w:fldCharType="separate"/>
        </w:r>
        <w:r>
          <w:t>13</w:t>
        </w:r>
        <w:r>
          <w:fldChar w:fldCharType="end"/>
        </w:r>
      </w:hyperlink>
    </w:p>
    <w:p>
      <w:pPr>
        <w:pStyle w:val="TOC1"/>
        <w:tabs>
          <w:tab w:val="right" w:leader="dot" w:pos="8306"/>
        </w:tabs>
      </w:pPr>
      <w:hyperlink w:anchor="_Toc4210" w:history="1">
        <w:r>
          <w:rPr>
            <w:rFonts w:ascii="仿宋" w:eastAsia="仿宋" w:hAnsi="仿宋" w:cs="仿宋" w:hint="eastAsia"/>
            <w:lang w:eastAsia="zh-CN"/>
          </w:rPr>
          <w:t>三、低温多效海水淡化装置项目建设背景及必要性分析</w:t>
        </w:r>
        <w:r>
          <w:tab/>
        </w:r>
        <w:r>
          <w:fldChar w:fldCharType="begin"/>
        </w:r>
        <w:r>
          <w:instrText xml:space="preserve"> PAGEREF _Toc4210 \h </w:instrText>
        </w:r>
        <w:r>
          <w:fldChar w:fldCharType="separate"/>
        </w:r>
        <w:r>
          <w:t>14</w:t>
        </w:r>
        <w:r>
          <w:fldChar w:fldCharType="end"/>
        </w:r>
      </w:hyperlink>
    </w:p>
    <w:p>
      <w:pPr>
        <w:pStyle w:val="TOC2"/>
        <w:tabs>
          <w:tab w:val="right" w:leader="dot" w:pos="8306"/>
        </w:tabs>
      </w:pPr>
      <w:hyperlink w:anchor="_Toc26694" w:history="1">
        <w:r>
          <w:rPr>
            <w:rFonts w:ascii="仿宋" w:eastAsia="仿宋" w:hAnsi="仿宋" w:cs="仿宋" w:hint="eastAsia"/>
            <w:lang w:eastAsia="zh-CN"/>
          </w:rPr>
          <w:t>(一)、低温多效海水淡化装置项目背景分析</w:t>
        </w:r>
        <w:r>
          <w:tab/>
        </w:r>
        <w:r>
          <w:fldChar w:fldCharType="begin"/>
        </w:r>
        <w:r>
          <w:instrText xml:space="preserve"> PAGEREF _Toc26694 \h </w:instrText>
        </w:r>
        <w:r>
          <w:fldChar w:fldCharType="separate"/>
        </w:r>
        <w:r>
          <w:t>14</w:t>
        </w:r>
        <w:r>
          <w:fldChar w:fldCharType="end"/>
        </w:r>
      </w:hyperlink>
    </w:p>
    <w:p>
      <w:pPr>
        <w:pStyle w:val="TOC2"/>
        <w:tabs>
          <w:tab w:val="right" w:leader="dot" w:pos="8306"/>
        </w:tabs>
      </w:pPr>
      <w:hyperlink w:anchor="_Toc31730" w:history="1">
        <w:r>
          <w:rPr>
            <w:rFonts w:ascii="仿宋" w:eastAsia="仿宋" w:hAnsi="仿宋" w:cs="仿宋" w:hint="eastAsia"/>
            <w:lang w:eastAsia="zh-CN"/>
          </w:rPr>
          <w:t>(二)、低温多效海水淡化装置项目建设必要性分析</w:t>
        </w:r>
        <w:r>
          <w:tab/>
        </w:r>
        <w:r>
          <w:fldChar w:fldCharType="begin"/>
        </w:r>
        <w:r>
          <w:instrText xml:space="preserve"> PAGEREF _Toc31730 \h </w:instrText>
        </w:r>
        <w:r>
          <w:fldChar w:fldCharType="separate"/>
        </w:r>
        <w:r>
          <w:t>15</w:t>
        </w:r>
        <w:r>
          <w:fldChar w:fldCharType="end"/>
        </w:r>
      </w:hyperlink>
    </w:p>
    <w:p>
      <w:pPr>
        <w:pStyle w:val="TOC1"/>
        <w:tabs>
          <w:tab w:val="right" w:leader="dot" w:pos="8306"/>
        </w:tabs>
      </w:pPr>
      <w:hyperlink w:anchor="_Toc3944" w:history="1">
        <w:r>
          <w:rPr>
            <w:rFonts w:ascii="仿宋" w:eastAsia="仿宋" w:hAnsi="仿宋" w:cs="仿宋" w:hint="eastAsia"/>
            <w:lang w:eastAsia="zh-CN"/>
          </w:rPr>
          <w:t>四、低温多效海水淡化装置项目土建工程</w:t>
        </w:r>
        <w:r>
          <w:tab/>
        </w:r>
        <w:r>
          <w:fldChar w:fldCharType="begin"/>
        </w:r>
        <w:r>
          <w:instrText xml:space="preserve"> PAGEREF _Toc3944 \h </w:instrText>
        </w:r>
        <w:r>
          <w:fldChar w:fldCharType="separate"/>
        </w:r>
        <w:r>
          <w:t>17</w:t>
        </w:r>
        <w:r>
          <w:fldChar w:fldCharType="end"/>
        </w:r>
      </w:hyperlink>
    </w:p>
    <w:p>
      <w:pPr>
        <w:pStyle w:val="TOC2"/>
        <w:tabs>
          <w:tab w:val="right" w:leader="dot" w:pos="8306"/>
        </w:tabs>
      </w:pPr>
      <w:hyperlink w:anchor="_Toc18886" w:history="1">
        <w:r>
          <w:rPr>
            <w:rFonts w:ascii="仿宋" w:eastAsia="仿宋" w:hAnsi="仿宋" w:cs="仿宋" w:hint="eastAsia"/>
            <w:lang w:eastAsia="zh-CN"/>
          </w:rPr>
          <w:t>(一)、建筑工程设计原则</w:t>
        </w:r>
        <w:r>
          <w:tab/>
        </w:r>
        <w:r>
          <w:fldChar w:fldCharType="begin"/>
        </w:r>
        <w:r>
          <w:instrText xml:space="preserve"> PAGEREF _Toc18886 \h </w:instrText>
        </w:r>
        <w:r>
          <w:fldChar w:fldCharType="separate"/>
        </w:r>
        <w:r>
          <w:t>17</w:t>
        </w:r>
        <w:r>
          <w:fldChar w:fldCharType="end"/>
        </w:r>
      </w:hyperlink>
    </w:p>
    <w:p>
      <w:pPr>
        <w:pStyle w:val="TOC2"/>
        <w:tabs>
          <w:tab w:val="right" w:leader="dot" w:pos="8306"/>
        </w:tabs>
      </w:pPr>
      <w:hyperlink w:anchor="_Toc23515" w:history="1">
        <w:r>
          <w:rPr>
            <w:rFonts w:ascii="仿宋" w:eastAsia="仿宋" w:hAnsi="仿宋" w:cs="仿宋" w:hint="eastAsia"/>
            <w:lang w:eastAsia="zh-CN"/>
          </w:rPr>
          <w:t>(二)、土建工程设计年限及安全等级</w:t>
        </w:r>
        <w:r>
          <w:tab/>
        </w:r>
        <w:r>
          <w:fldChar w:fldCharType="begin"/>
        </w:r>
        <w:r>
          <w:instrText xml:space="preserve"> PAGEREF _Toc23515 \h </w:instrText>
        </w:r>
        <w:r>
          <w:fldChar w:fldCharType="separate"/>
        </w:r>
        <w:r>
          <w:t>18</w:t>
        </w:r>
        <w:r>
          <w:fldChar w:fldCharType="end"/>
        </w:r>
      </w:hyperlink>
    </w:p>
    <w:p>
      <w:pPr>
        <w:pStyle w:val="TOC2"/>
        <w:tabs>
          <w:tab w:val="right" w:leader="dot" w:pos="8306"/>
        </w:tabs>
      </w:pPr>
      <w:hyperlink w:anchor="_Toc17349" w:history="1">
        <w:r>
          <w:rPr>
            <w:rFonts w:ascii="仿宋" w:eastAsia="仿宋" w:hAnsi="仿宋" w:cs="仿宋" w:hint="eastAsia"/>
            <w:lang w:eastAsia="zh-CN"/>
          </w:rPr>
          <w:t>(三)、建筑工程设计总体要求</w:t>
        </w:r>
        <w:r>
          <w:tab/>
        </w:r>
        <w:r>
          <w:fldChar w:fldCharType="begin"/>
        </w:r>
        <w:r>
          <w:instrText xml:space="preserve"> PAGEREF _Toc17349 \h </w:instrText>
        </w:r>
        <w:r>
          <w:fldChar w:fldCharType="separate"/>
        </w:r>
        <w:r>
          <w:t>19</w:t>
        </w:r>
        <w:r>
          <w:fldChar w:fldCharType="end"/>
        </w:r>
      </w:hyperlink>
    </w:p>
    <w:p>
      <w:pPr>
        <w:pStyle w:val="TOC2"/>
        <w:tabs>
          <w:tab w:val="right" w:leader="dot" w:pos="8306"/>
        </w:tabs>
      </w:pPr>
      <w:hyperlink w:anchor="_Toc19576" w:history="1">
        <w:r>
          <w:rPr>
            <w:rFonts w:ascii="仿宋" w:eastAsia="仿宋" w:hAnsi="仿宋" w:cs="仿宋" w:hint="eastAsia"/>
            <w:lang w:eastAsia="zh-CN"/>
          </w:rPr>
          <w:t>(四)、土建工程建设指标</w:t>
        </w:r>
        <w:r>
          <w:tab/>
        </w:r>
        <w:r>
          <w:fldChar w:fldCharType="begin"/>
        </w:r>
        <w:r>
          <w:instrText xml:space="preserve"> PAGEREF _Toc19576 \h </w:instrText>
        </w:r>
        <w:r>
          <w:fldChar w:fldCharType="separate"/>
        </w:r>
        <w:r>
          <w:t>20</w:t>
        </w:r>
        <w:r>
          <w:fldChar w:fldCharType="end"/>
        </w:r>
      </w:hyperlink>
    </w:p>
    <w:p>
      <w:pPr>
        <w:pStyle w:val="TOC1"/>
        <w:tabs>
          <w:tab w:val="right" w:leader="dot" w:pos="8306"/>
        </w:tabs>
      </w:pPr>
      <w:hyperlink w:anchor="_Toc24634" w:history="1">
        <w:r>
          <w:rPr>
            <w:rFonts w:ascii="仿宋" w:eastAsia="仿宋" w:hAnsi="仿宋" w:cs="仿宋" w:hint="eastAsia"/>
            <w:lang w:eastAsia="zh-CN"/>
          </w:rPr>
          <w:t>五、工艺说明</w:t>
        </w:r>
        <w:r>
          <w:tab/>
        </w:r>
        <w:r>
          <w:fldChar w:fldCharType="begin"/>
        </w:r>
        <w:r>
          <w:instrText xml:space="preserve"> PAGEREF _Toc24634 \h </w:instrText>
        </w:r>
        <w:r>
          <w:fldChar w:fldCharType="separate"/>
        </w:r>
        <w:r>
          <w:t>20</w:t>
        </w:r>
        <w:r>
          <w:fldChar w:fldCharType="end"/>
        </w:r>
      </w:hyperlink>
    </w:p>
    <w:p>
      <w:pPr>
        <w:pStyle w:val="TOC2"/>
        <w:tabs>
          <w:tab w:val="right" w:leader="dot" w:pos="8306"/>
        </w:tabs>
      </w:pPr>
      <w:hyperlink w:anchor="_Toc3542" w:history="1">
        <w:r>
          <w:rPr>
            <w:rFonts w:ascii="仿宋" w:eastAsia="仿宋" w:hAnsi="仿宋" w:cs="仿宋" w:hint="eastAsia"/>
            <w:lang w:eastAsia="zh-CN"/>
          </w:rPr>
          <w:t>(一)、技术管理特点</w:t>
        </w:r>
        <w:r>
          <w:tab/>
        </w:r>
        <w:r>
          <w:fldChar w:fldCharType="begin"/>
        </w:r>
        <w:r>
          <w:instrText xml:space="preserve"> PAGEREF _Toc3542 \h </w:instrText>
        </w:r>
        <w:r>
          <w:fldChar w:fldCharType="separate"/>
        </w:r>
        <w:r>
          <w:t>20</w:t>
        </w:r>
        <w:r>
          <w:fldChar w:fldCharType="end"/>
        </w:r>
      </w:hyperlink>
    </w:p>
    <w:p>
      <w:pPr>
        <w:pStyle w:val="TOC2"/>
        <w:tabs>
          <w:tab w:val="right" w:leader="dot" w:pos="8306"/>
        </w:tabs>
      </w:pPr>
      <w:hyperlink w:anchor="_Toc13066" w:history="1">
        <w:r>
          <w:rPr>
            <w:rFonts w:ascii="仿宋" w:eastAsia="仿宋" w:hAnsi="仿宋" w:cs="仿宋" w:hint="eastAsia"/>
            <w:lang w:eastAsia="zh-CN"/>
          </w:rPr>
          <w:t>(二)、低温多效海水淡化装置项目工艺技术设计方案</w:t>
        </w:r>
        <w:r>
          <w:tab/>
        </w:r>
        <w:r>
          <w:fldChar w:fldCharType="begin"/>
        </w:r>
        <w:r>
          <w:instrText xml:space="preserve"> PAGEREF _Toc13066 \h </w:instrText>
        </w:r>
        <w:r>
          <w:fldChar w:fldCharType="separate"/>
        </w:r>
        <w:r>
          <w:t>21</w:t>
        </w:r>
        <w:r>
          <w:fldChar w:fldCharType="end"/>
        </w:r>
      </w:hyperlink>
    </w:p>
    <w:p>
      <w:pPr>
        <w:pStyle w:val="TOC2"/>
        <w:tabs>
          <w:tab w:val="right" w:leader="dot" w:pos="8306"/>
        </w:tabs>
      </w:pPr>
      <w:hyperlink w:anchor="_Toc16195" w:history="1">
        <w:r>
          <w:rPr>
            <w:rFonts w:ascii="仿宋" w:eastAsia="仿宋" w:hAnsi="仿宋" w:cs="仿宋" w:hint="eastAsia"/>
            <w:lang w:eastAsia="zh-CN"/>
          </w:rPr>
          <w:t>(三)、设备选型方案</w:t>
        </w:r>
        <w:r>
          <w:tab/>
        </w:r>
        <w:r>
          <w:fldChar w:fldCharType="begin"/>
        </w:r>
        <w:r>
          <w:instrText xml:space="preserve"> PAGEREF _Toc16195 \h </w:instrText>
        </w:r>
        <w:r>
          <w:fldChar w:fldCharType="separate"/>
        </w:r>
        <w:r>
          <w:t>23</w:t>
        </w:r>
        <w:r>
          <w:fldChar w:fldCharType="end"/>
        </w:r>
      </w:hyperlink>
    </w:p>
    <w:p>
      <w:pPr>
        <w:pStyle w:val="TOC1"/>
        <w:tabs>
          <w:tab w:val="right" w:leader="dot" w:pos="8306"/>
        </w:tabs>
      </w:pPr>
      <w:hyperlink w:anchor="_Toc21833" w:history="1">
        <w:r>
          <w:rPr>
            <w:rFonts w:ascii="仿宋" w:eastAsia="仿宋" w:hAnsi="仿宋" w:cs="仿宋" w:hint="eastAsia"/>
            <w:lang w:eastAsia="zh-CN"/>
          </w:rPr>
          <w:t>六、低温多效海水淡化装置项目绩效评估</w:t>
        </w:r>
        <w:r>
          <w:tab/>
        </w:r>
        <w:r>
          <w:fldChar w:fldCharType="begin"/>
        </w:r>
        <w:r>
          <w:instrText xml:space="preserve"> PAGEREF _Toc21833 \h </w:instrText>
        </w:r>
        <w:r>
          <w:fldChar w:fldCharType="separate"/>
        </w:r>
        <w:r>
          <w:t>24</w:t>
        </w:r>
        <w:r>
          <w:fldChar w:fldCharType="end"/>
        </w:r>
      </w:hyperlink>
    </w:p>
    <w:p>
      <w:pPr>
        <w:pStyle w:val="TOC2"/>
        <w:tabs>
          <w:tab w:val="right" w:leader="dot" w:pos="8306"/>
        </w:tabs>
      </w:pPr>
      <w:hyperlink w:anchor="_Toc6299" w:history="1">
        <w:r>
          <w:rPr>
            <w:rFonts w:ascii="仿宋" w:eastAsia="仿宋" w:hAnsi="仿宋" w:cs="仿宋" w:hint="eastAsia"/>
            <w:lang w:eastAsia="zh-CN"/>
          </w:rPr>
          <w:t>(一)、绩效评估指标</w:t>
        </w:r>
        <w:r>
          <w:tab/>
        </w:r>
        <w:r>
          <w:fldChar w:fldCharType="begin"/>
        </w:r>
        <w:r>
          <w:instrText xml:space="preserve"> PAGEREF _Toc6299 \h </w:instrText>
        </w:r>
        <w:r>
          <w:fldChar w:fldCharType="separate"/>
        </w:r>
        <w:r>
          <w:t>24</w:t>
        </w:r>
        <w:r>
          <w:fldChar w:fldCharType="end"/>
        </w:r>
      </w:hyperlink>
    </w:p>
    <w:p>
      <w:pPr>
        <w:pStyle w:val="TOC2"/>
        <w:tabs>
          <w:tab w:val="right" w:leader="dot" w:pos="8306"/>
        </w:tabs>
      </w:pPr>
      <w:hyperlink w:anchor="_Toc24103" w:history="1">
        <w:r>
          <w:rPr>
            <w:rFonts w:ascii="仿宋" w:eastAsia="仿宋" w:hAnsi="仿宋" w:cs="仿宋" w:hint="eastAsia"/>
            <w:lang w:eastAsia="zh-CN"/>
          </w:rPr>
          <w:t>(二)、绩效评估方法</w:t>
        </w:r>
        <w:r>
          <w:tab/>
        </w:r>
        <w:r>
          <w:fldChar w:fldCharType="begin"/>
        </w:r>
        <w:r>
          <w:instrText xml:space="preserve"> PAGEREF _Toc24103 \h </w:instrText>
        </w:r>
        <w:r>
          <w:fldChar w:fldCharType="separate"/>
        </w:r>
        <w:r>
          <w:t>25</w:t>
        </w:r>
        <w:r>
          <w:fldChar w:fldCharType="end"/>
        </w:r>
      </w:hyperlink>
    </w:p>
    <w:p>
      <w:pPr>
        <w:pStyle w:val="TOC2"/>
        <w:tabs>
          <w:tab w:val="right" w:leader="dot" w:pos="8306"/>
        </w:tabs>
      </w:pPr>
      <w:hyperlink w:anchor="_Toc16362" w:history="1">
        <w:r>
          <w:rPr>
            <w:rFonts w:ascii="仿宋" w:eastAsia="仿宋" w:hAnsi="仿宋" w:cs="仿宋" w:hint="eastAsia"/>
            <w:lang w:eastAsia="zh-CN"/>
          </w:rPr>
          <w:t>(三)、绩效评估周期</w:t>
        </w:r>
        <w:r>
          <w:tab/>
        </w:r>
        <w:r>
          <w:fldChar w:fldCharType="begin"/>
        </w:r>
        <w:r>
          <w:instrText xml:space="preserve"> PAGEREF _Toc16362 \h </w:instrText>
        </w:r>
        <w:r>
          <w:fldChar w:fldCharType="separate"/>
        </w:r>
        <w:r>
          <w:t>26</w:t>
        </w:r>
        <w:r>
          <w:fldChar w:fldCharType="end"/>
        </w:r>
      </w:hyperlink>
    </w:p>
    <w:p>
      <w:pPr>
        <w:pStyle w:val="TOC1"/>
        <w:tabs>
          <w:tab w:val="right" w:leader="dot" w:pos="8306"/>
        </w:tabs>
      </w:pPr>
      <w:hyperlink w:anchor="_Toc8351" w:history="1">
        <w:r>
          <w:rPr>
            <w:rFonts w:ascii="仿宋" w:eastAsia="仿宋" w:hAnsi="仿宋" w:cs="仿宋" w:hint="eastAsia"/>
            <w:lang w:eastAsia="zh-CN"/>
          </w:rPr>
          <w:t>七、低温多效海水淡化装置项目人力资源培养与发展</w:t>
        </w:r>
        <w:r>
          <w:tab/>
        </w:r>
        <w:r>
          <w:fldChar w:fldCharType="begin"/>
        </w:r>
        <w:r>
          <w:instrText xml:space="preserve"> PAGEREF _Toc8351 \h </w:instrText>
        </w:r>
        <w:r>
          <w:fldChar w:fldCharType="separate"/>
        </w:r>
        <w:r>
          <w:t>28</w:t>
        </w:r>
        <w:r>
          <w:fldChar w:fldCharType="end"/>
        </w:r>
      </w:hyperlink>
    </w:p>
    <w:p>
      <w:pPr>
        <w:pStyle w:val="TOC2"/>
        <w:tabs>
          <w:tab w:val="right" w:leader="dot" w:pos="8306"/>
        </w:tabs>
      </w:pPr>
      <w:hyperlink w:anchor="_Toc21745" w:history="1">
        <w:r>
          <w:rPr>
            <w:rFonts w:ascii="仿宋" w:eastAsia="仿宋" w:hAnsi="仿宋" w:cs="仿宋" w:hint="eastAsia"/>
            <w:lang w:eastAsia="zh-CN"/>
          </w:rPr>
          <w:t>(一)、人才需求与规划</w:t>
        </w:r>
        <w:r>
          <w:tab/>
        </w:r>
        <w:r>
          <w:fldChar w:fldCharType="begin"/>
        </w:r>
        <w:r>
          <w:instrText xml:space="preserve"> PAGEREF _Toc21745 \h </w:instrText>
        </w:r>
        <w:r>
          <w:fldChar w:fldCharType="separate"/>
        </w:r>
        <w:r>
          <w:t>28</w:t>
        </w:r>
        <w:r>
          <w:fldChar w:fldCharType="end"/>
        </w:r>
      </w:hyperlink>
    </w:p>
    <w:p>
      <w:pPr>
        <w:pStyle w:val="TOC2"/>
        <w:tabs>
          <w:tab w:val="right" w:leader="dot" w:pos="8306"/>
        </w:tabs>
      </w:pPr>
      <w:hyperlink w:anchor="_Toc15189" w:history="1">
        <w:r>
          <w:rPr>
            <w:rFonts w:ascii="仿宋" w:eastAsia="仿宋" w:hAnsi="仿宋" w:cs="仿宋" w:hint="eastAsia"/>
            <w:lang w:eastAsia="zh-CN"/>
          </w:rPr>
          <w:t>(二)、培训与发展计划</w:t>
        </w:r>
        <w:r>
          <w:tab/>
        </w:r>
        <w:r>
          <w:fldChar w:fldCharType="begin"/>
        </w:r>
        <w:r>
          <w:instrText xml:space="preserve"> PAGEREF _Toc15189 \h </w:instrText>
        </w:r>
        <w:r>
          <w:fldChar w:fldCharType="separate"/>
        </w:r>
        <w:r>
          <w:t>28</w:t>
        </w:r>
        <w:r>
          <w:fldChar w:fldCharType="end"/>
        </w:r>
      </w:hyperlink>
    </w:p>
    <w:p>
      <w:pPr>
        <w:pStyle w:val="TOC1"/>
        <w:tabs>
          <w:tab w:val="right" w:leader="dot" w:pos="8306"/>
        </w:tabs>
      </w:pPr>
      <w:hyperlink w:anchor="_Toc10764" w:history="1">
        <w:r>
          <w:rPr>
            <w:rFonts w:ascii="仿宋" w:eastAsia="仿宋" w:hAnsi="仿宋" w:cs="仿宋" w:hint="eastAsia"/>
            <w:lang w:eastAsia="zh-CN"/>
          </w:rPr>
          <w:t>八、低温多效海水淡化装置项目投资规划</w:t>
        </w:r>
        <w:r>
          <w:tab/>
        </w:r>
        <w:r>
          <w:fldChar w:fldCharType="begin"/>
        </w:r>
        <w:r>
          <w:instrText xml:space="preserve"> PAGEREF _Toc10764 \h </w:instrText>
        </w:r>
        <w:r>
          <w:fldChar w:fldCharType="separate"/>
        </w:r>
        <w:r>
          <w:t>29</w:t>
        </w:r>
        <w:r>
          <w:fldChar w:fldCharType="end"/>
        </w:r>
      </w:hyperlink>
    </w:p>
    <w:p>
      <w:pPr>
        <w:pStyle w:val="TOC2"/>
        <w:tabs>
          <w:tab w:val="right" w:leader="dot" w:pos="8306"/>
        </w:tabs>
      </w:pPr>
      <w:hyperlink w:anchor="_Toc13428" w:history="1">
        <w:r>
          <w:rPr>
            <w:rFonts w:ascii="仿宋" w:eastAsia="仿宋" w:hAnsi="仿宋" w:cs="仿宋" w:hint="eastAsia"/>
            <w:lang w:eastAsia="zh-CN"/>
          </w:rPr>
          <w:t>(一)、低温多效海水淡化装置项目总投资估算</w:t>
        </w:r>
        <w:r>
          <w:tab/>
        </w:r>
        <w:r>
          <w:fldChar w:fldCharType="begin"/>
        </w:r>
        <w:r>
          <w:instrText xml:space="preserve"> PAGEREF _Toc13428 \h </w:instrText>
        </w:r>
        <w:r>
          <w:fldChar w:fldCharType="separate"/>
        </w:r>
        <w:r>
          <w:t>29</w:t>
        </w:r>
        <w:r>
          <w:fldChar w:fldCharType="end"/>
        </w:r>
      </w:hyperlink>
    </w:p>
    <w:p>
      <w:pPr>
        <w:pStyle w:val="TOC2"/>
        <w:tabs>
          <w:tab w:val="right" w:leader="dot" w:pos="8306"/>
        </w:tabs>
      </w:pPr>
      <w:hyperlink w:anchor="_Toc7431" w:history="1">
        <w:r>
          <w:rPr>
            <w:rFonts w:ascii="仿宋" w:eastAsia="仿宋" w:hAnsi="仿宋" w:cs="仿宋" w:hint="eastAsia"/>
            <w:lang w:eastAsia="zh-CN"/>
          </w:rPr>
          <w:t>(二)、资金筹措</w:t>
        </w:r>
        <w:r>
          <w:tab/>
        </w:r>
        <w:r>
          <w:fldChar w:fldCharType="begin"/>
        </w:r>
        <w:r>
          <w:instrText xml:space="preserve"> PAGEREF _Toc7431 \h </w:instrText>
        </w:r>
        <w:r>
          <w:fldChar w:fldCharType="separate"/>
        </w:r>
        <w:r>
          <w:t>30</w:t>
        </w:r>
        <w:r>
          <w:fldChar w:fldCharType="end"/>
        </w:r>
      </w:hyperlink>
    </w:p>
    <w:p>
      <w:pPr>
        <w:pStyle w:val="TOC1"/>
        <w:tabs>
          <w:tab w:val="right" w:leader="dot" w:pos="8306"/>
        </w:tabs>
      </w:pPr>
      <w:hyperlink w:anchor="_Toc27035" w:history="1">
        <w:r>
          <w:rPr>
            <w:rFonts w:ascii="仿宋" w:eastAsia="仿宋" w:hAnsi="仿宋" w:cs="仿宋" w:hint="eastAsia"/>
            <w:lang w:eastAsia="zh-CN"/>
          </w:rPr>
          <w:t>九、低温多效海水淡化装置项目风险管理</w:t>
        </w:r>
        <w:r>
          <w:tab/>
        </w:r>
        <w:r>
          <w:fldChar w:fldCharType="begin"/>
        </w:r>
        <w:r>
          <w:instrText xml:space="preserve"> PAGEREF _Toc27035 \h </w:instrText>
        </w:r>
        <w:r>
          <w:fldChar w:fldCharType="separate"/>
        </w:r>
        <w:r>
          <w:t>31</w:t>
        </w:r>
        <w:r>
          <w:fldChar w:fldCharType="end"/>
        </w:r>
      </w:hyperlink>
    </w:p>
    <w:p>
      <w:pPr>
        <w:pStyle w:val="TOC2"/>
        <w:tabs>
          <w:tab w:val="right" w:leader="dot" w:pos="8306"/>
        </w:tabs>
      </w:pPr>
      <w:hyperlink w:anchor="_Toc22503" w:history="1">
        <w:r>
          <w:rPr>
            <w:rFonts w:ascii="仿宋" w:eastAsia="仿宋" w:hAnsi="仿宋" w:cs="仿宋" w:hint="eastAsia"/>
            <w:lang w:eastAsia="zh-CN"/>
          </w:rPr>
          <w:t>(一)、风险识别与评估</w:t>
        </w:r>
        <w:r>
          <w:tab/>
        </w:r>
        <w:r>
          <w:fldChar w:fldCharType="begin"/>
        </w:r>
        <w:r>
          <w:instrText xml:space="preserve"> PAGEREF _Toc22503 \h </w:instrText>
        </w:r>
        <w:r>
          <w:fldChar w:fldCharType="separate"/>
        </w:r>
        <w:r>
          <w:t>31</w:t>
        </w:r>
        <w:r>
          <w:fldChar w:fldCharType="end"/>
        </w:r>
      </w:hyperlink>
    </w:p>
    <w:p>
      <w:pPr>
        <w:pStyle w:val="TOC2"/>
        <w:tabs>
          <w:tab w:val="right" w:leader="dot" w:pos="8306"/>
        </w:tabs>
      </w:pPr>
      <w:hyperlink w:anchor="_Toc7193" w:history="1">
        <w:r>
          <w:rPr>
            <w:rFonts w:ascii="仿宋" w:eastAsia="仿宋" w:hAnsi="仿宋" w:cs="仿宋" w:hint="eastAsia"/>
            <w:lang w:eastAsia="zh-CN"/>
          </w:rPr>
          <w:t>(二)、风险应对策略</w:t>
        </w:r>
        <w:r>
          <w:tab/>
        </w:r>
        <w:r>
          <w:fldChar w:fldCharType="begin"/>
        </w:r>
        <w:r>
          <w:instrText xml:space="preserve"> PAGEREF _Toc7193 \h </w:instrText>
        </w:r>
        <w:r>
          <w:fldChar w:fldCharType="separate"/>
        </w:r>
        <w:r>
          <w:t>32</w:t>
        </w:r>
        <w:r>
          <w:fldChar w:fldCharType="end"/>
        </w:r>
      </w:hyperlink>
    </w:p>
    <w:p>
      <w:pPr>
        <w:pStyle w:val="TOC2"/>
        <w:tabs>
          <w:tab w:val="right" w:leader="dot" w:pos="8306"/>
        </w:tabs>
      </w:pPr>
      <w:hyperlink w:anchor="_Toc16565" w:history="1">
        <w:r>
          <w:rPr>
            <w:rFonts w:ascii="仿宋" w:eastAsia="仿宋" w:hAnsi="仿宋" w:cs="仿宋" w:hint="eastAsia"/>
            <w:lang w:eastAsia="zh-CN"/>
          </w:rPr>
          <w:t>(三)、风险监控与控制</w:t>
        </w:r>
        <w:r>
          <w:tab/>
        </w:r>
        <w:r>
          <w:fldChar w:fldCharType="begin"/>
        </w:r>
        <w:r>
          <w:instrText xml:space="preserve"> PAGEREF _Toc16565 \h </w:instrText>
        </w:r>
        <w:r>
          <w:fldChar w:fldCharType="separate"/>
        </w:r>
        <w:r>
          <w:t>34</w:t>
        </w:r>
        <w:r>
          <w:fldChar w:fldCharType="end"/>
        </w:r>
      </w:hyperlink>
    </w:p>
    <w:p>
      <w:pPr>
        <w:pStyle w:val="TOC1"/>
        <w:tabs>
          <w:tab w:val="right" w:leader="dot" w:pos="8306"/>
        </w:tabs>
      </w:pPr>
      <w:hyperlink w:anchor="_Toc25597" w:history="1">
        <w:r>
          <w:rPr>
            <w:rFonts w:ascii="仿宋" w:eastAsia="仿宋" w:hAnsi="仿宋" w:cs="仿宋" w:hint="eastAsia"/>
            <w:lang w:eastAsia="zh-CN"/>
          </w:rPr>
          <w:t>十、低温多效海水淡化装置项目创新与研发</w:t>
        </w:r>
        <w:r>
          <w:tab/>
        </w:r>
        <w:r>
          <w:fldChar w:fldCharType="begin"/>
        </w:r>
        <w:r>
          <w:instrText xml:space="preserve"> PAGEREF _Toc25597 \h </w:instrText>
        </w:r>
        <w:r>
          <w:fldChar w:fldCharType="separate"/>
        </w:r>
        <w:r>
          <w:t>35</w:t>
        </w:r>
        <w:r>
          <w:fldChar w:fldCharType="end"/>
        </w:r>
      </w:hyperlink>
    </w:p>
    <w:p>
      <w:pPr>
        <w:pStyle w:val="TOC2"/>
        <w:tabs>
          <w:tab w:val="right" w:leader="dot" w:pos="8306"/>
        </w:tabs>
      </w:pPr>
      <w:hyperlink w:anchor="_Toc22720" w:history="1">
        <w:r>
          <w:rPr>
            <w:rFonts w:ascii="仿宋" w:eastAsia="仿宋" w:hAnsi="仿宋" w:cs="仿宋" w:hint="eastAsia"/>
            <w:lang w:eastAsia="zh-CN"/>
          </w:rPr>
          <w:t>(一)、创新策略与方向</w:t>
        </w:r>
        <w:r>
          <w:tab/>
        </w:r>
        <w:r>
          <w:fldChar w:fldCharType="begin"/>
        </w:r>
        <w:r>
          <w:instrText xml:space="preserve"> PAGEREF _Toc22720 \h </w:instrText>
        </w:r>
        <w:r>
          <w:fldChar w:fldCharType="separate"/>
        </w:r>
        <w:r>
          <w:t>35</w:t>
        </w:r>
        <w:r>
          <w:fldChar w:fldCharType="end"/>
        </w:r>
      </w:hyperlink>
    </w:p>
    <w:p>
      <w:pPr>
        <w:pStyle w:val="TOC2"/>
        <w:tabs>
          <w:tab w:val="right" w:leader="dot" w:pos="8306"/>
        </w:tabs>
      </w:pPr>
      <w:hyperlink w:anchor="_Toc26832" w:history="1">
        <w:r>
          <w:rPr>
            <w:rFonts w:ascii="仿宋" w:eastAsia="仿宋" w:hAnsi="仿宋" w:cs="仿宋" w:hint="eastAsia"/>
            <w:lang w:eastAsia="zh-CN"/>
          </w:rPr>
          <w:t>(二)、研发规划与投入</w:t>
        </w:r>
        <w:r>
          <w:tab/>
        </w:r>
        <w:r>
          <w:fldChar w:fldCharType="begin"/>
        </w:r>
        <w:r>
          <w:instrText xml:space="preserve"> PAGEREF _Toc26832 \h </w:instrText>
        </w:r>
        <w:r>
          <w:fldChar w:fldCharType="separate"/>
        </w:r>
        <w:r>
          <w:t>36</w:t>
        </w:r>
        <w:r>
          <w:fldChar w:fldCharType="end"/>
        </w:r>
      </w:hyperlink>
    </w:p>
    <w:p>
      <w:pPr>
        <w:pStyle w:val="TOC1"/>
        <w:tabs>
          <w:tab w:val="right" w:leader="dot" w:pos="8306"/>
        </w:tabs>
      </w:pPr>
      <w:hyperlink w:anchor="_Toc3843" w:history="1">
        <w:r>
          <w:rPr>
            <w:rFonts w:ascii="仿宋" w:eastAsia="仿宋" w:hAnsi="仿宋" w:cs="仿宋" w:hint="eastAsia"/>
            <w:lang w:eastAsia="zh-CN"/>
          </w:rPr>
          <w:t>十一、低温多效海水淡化装置项目环境影响分析</w:t>
        </w:r>
        <w:r>
          <w:tab/>
        </w:r>
        <w:r>
          <w:fldChar w:fldCharType="begin"/>
        </w:r>
        <w:r>
          <w:instrText xml:space="preserve"> PAGEREF _Toc3843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37" w:history="1">
        <w:r>
          <w:rPr>
            <w:rFonts w:ascii="仿宋" w:eastAsia="仿宋" w:hAnsi="仿宋" w:cs="仿宋" w:hint="eastAsia"/>
            <w:lang w:eastAsia="zh-CN"/>
          </w:rPr>
          <w:t>(一)、建设区域环境质量现状</w:t>
        </w:r>
        <w:r>
          <w:tab/>
        </w:r>
        <w:r>
          <w:fldChar w:fldCharType="begin"/>
        </w:r>
        <w:r>
          <w:instrText xml:space="preserve"> PAGEREF _Toc29937 \h </w:instrText>
        </w:r>
        <w:r>
          <w:fldChar w:fldCharType="separate"/>
        </w:r>
        <w:r>
          <w:t>38</w:t>
        </w:r>
        <w:r>
          <w:fldChar w:fldCharType="end"/>
        </w:r>
      </w:hyperlink>
    </w:p>
    <w:p>
      <w:pPr>
        <w:pStyle w:val="TOC2"/>
        <w:tabs>
          <w:tab w:val="right" w:leader="dot" w:pos="8306"/>
        </w:tabs>
      </w:pPr>
      <w:hyperlink w:anchor="_Toc26245" w:history="1">
        <w:r>
          <w:rPr>
            <w:rFonts w:ascii="仿宋" w:eastAsia="仿宋" w:hAnsi="仿宋" w:cs="仿宋" w:hint="eastAsia"/>
            <w:lang w:eastAsia="zh-CN"/>
          </w:rPr>
          <w:t>(二)、建设期环境保护</w:t>
        </w:r>
        <w:r>
          <w:tab/>
        </w:r>
        <w:r>
          <w:fldChar w:fldCharType="begin"/>
        </w:r>
        <w:r>
          <w:instrText xml:space="preserve"> PAGEREF _Toc26245 \h </w:instrText>
        </w:r>
        <w:r>
          <w:fldChar w:fldCharType="separate"/>
        </w:r>
        <w:r>
          <w:t>40</w:t>
        </w:r>
        <w:r>
          <w:fldChar w:fldCharType="end"/>
        </w:r>
      </w:hyperlink>
    </w:p>
    <w:p>
      <w:pPr>
        <w:pStyle w:val="TOC2"/>
        <w:tabs>
          <w:tab w:val="right" w:leader="dot" w:pos="8306"/>
        </w:tabs>
      </w:pPr>
      <w:hyperlink w:anchor="_Toc24801" w:history="1">
        <w:r>
          <w:rPr>
            <w:rFonts w:ascii="仿宋" w:eastAsia="仿宋" w:hAnsi="仿宋" w:cs="仿宋" w:hint="eastAsia"/>
            <w:lang w:eastAsia="zh-CN"/>
          </w:rPr>
          <w:t>(三)、运营期环境保护</w:t>
        </w:r>
        <w:r>
          <w:tab/>
        </w:r>
        <w:r>
          <w:fldChar w:fldCharType="begin"/>
        </w:r>
        <w:r>
          <w:instrText xml:space="preserve"> PAGEREF _Toc24801 \h </w:instrText>
        </w:r>
        <w:r>
          <w:fldChar w:fldCharType="separate"/>
        </w:r>
        <w:r>
          <w:t>41</w:t>
        </w:r>
        <w:r>
          <w:fldChar w:fldCharType="end"/>
        </w:r>
      </w:hyperlink>
    </w:p>
    <w:p>
      <w:pPr>
        <w:pStyle w:val="TOC2"/>
        <w:tabs>
          <w:tab w:val="right" w:leader="dot" w:pos="8306"/>
        </w:tabs>
      </w:pPr>
      <w:hyperlink w:anchor="_Toc6383" w:history="1">
        <w:r>
          <w:rPr>
            <w:rFonts w:ascii="仿宋" w:eastAsia="仿宋" w:hAnsi="仿宋" w:cs="仿宋" w:hint="eastAsia"/>
            <w:lang w:eastAsia="zh-CN"/>
          </w:rPr>
          <w:t>(四)、低温多效海水淡化装置项目建设对区域经济的影响</w:t>
        </w:r>
        <w:r>
          <w:tab/>
        </w:r>
        <w:r>
          <w:fldChar w:fldCharType="begin"/>
        </w:r>
        <w:r>
          <w:instrText xml:space="preserve"> PAGEREF _Toc6383 \h </w:instrText>
        </w:r>
        <w:r>
          <w:fldChar w:fldCharType="separate"/>
        </w:r>
        <w:r>
          <w:t>42</w:t>
        </w:r>
        <w:r>
          <w:fldChar w:fldCharType="end"/>
        </w:r>
      </w:hyperlink>
    </w:p>
    <w:p>
      <w:pPr>
        <w:pStyle w:val="TOC2"/>
        <w:tabs>
          <w:tab w:val="right" w:leader="dot" w:pos="8306"/>
        </w:tabs>
      </w:pPr>
      <w:hyperlink w:anchor="_Toc32274" w:history="1">
        <w:r>
          <w:rPr>
            <w:rFonts w:ascii="仿宋" w:eastAsia="仿宋" w:hAnsi="仿宋" w:cs="仿宋" w:hint="eastAsia"/>
            <w:lang w:eastAsia="zh-CN"/>
          </w:rPr>
          <w:t>(五)、废弃物处理</w:t>
        </w:r>
        <w:r>
          <w:tab/>
        </w:r>
        <w:r>
          <w:fldChar w:fldCharType="begin"/>
        </w:r>
        <w:r>
          <w:instrText xml:space="preserve"> PAGEREF _Toc32274 \h </w:instrText>
        </w:r>
        <w:r>
          <w:fldChar w:fldCharType="separate"/>
        </w:r>
        <w:r>
          <w:t>44</w:t>
        </w:r>
        <w:r>
          <w:fldChar w:fldCharType="end"/>
        </w:r>
      </w:hyperlink>
    </w:p>
    <w:p>
      <w:pPr>
        <w:pStyle w:val="TOC2"/>
        <w:tabs>
          <w:tab w:val="right" w:leader="dot" w:pos="8306"/>
        </w:tabs>
      </w:pPr>
      <w:hyperlink w:anchor="_Toc24242" w:history="1">
        <w:r>
          <w:rPr>
            <w:rFonts w:ascii="仿宋" w:eastAsia="仿宋" w:hAnsi="仿宋" w:cs="仿宋" w:hint="eastAsia"/>
            <w:lang w:eastAsia="zh-CN"/>
          </w:rPr>
          <w:t>(六)、特殊环境影响分析</w:t>
        </w:r>
        <w:r>
          <w:tab/>
        </w:r>
        <w:r>
          <w:fldChar w:fldCharType="begin"/>
        </w:r>
        <w:r>
          <w:instrText xml:space="preserve"> PAGEREF _Toc24242 \h </w:instrText>
        </w:r>
        <w:r>
          <w:fldChar w:fldCharType="separate"/>
        </w:r>
        <w:r>
          <w:t>46</w:t>
        </w:r>
        <w:r>
          <w:fldChar w:fldCharType="end"/>
        </w:r>
      </w:hyperlink>
    </w:p>
    <w:p>
      <w:pPr>
        <w:pStyle w:val="TOC2"/>
        <w:tabs>
          <w:tab w:val="right" w:leader="dot" w:pos="8306"/>
        </w:tabs>
      </w:pPr>
      <w:hyperlink w:anchor="_Toc9450" w:history="1">
        <w:r>
          <w:rPr>
            <w:rFonts w:ascii="仿宋" w:eastAsia="仿宋" w:hAnsi="仿宋" w:cs="仿宋" w:hint="eastAsia"/>
            <w:lang w:eastAsia="zh-CN"/>
          </w:rPr>
          <w:t>(七)、清洁生产</w:t>
        </w:r>
        <w:r>
          <w:tab/>
        </w:r>
        <w:r>
          <w:fldChar w:fldCharType="begin"/>
        </w:r>
        <w:r>
          <w:instrText xml:space="preserve"> PAGEREF _Toc9450 \h </w:instrText>
        </w:r>
        <w:r>
          <w:fldChar w:fldCharType="separate"/>
        </w:r>
        <w:r>
          <w:t>47</w:t>
        </w:r>
        <w:r>
          <w:fldChar w:fldCharType="end"/>
        </w:r>
      </w:hyperlink>
    </w:p>
    <w:p>
      <w:pPr>
        <w:pStyle w:val="TOC2"/>
        <w:tabs>
          <w:tab w:val="right" w:leader="dot" w:pos="8306"/>
        </w:tabs>
      </w:pPr>
      <w:hyperlink w:anchor="_Toc4459" w:history="1">
        <w:r>
          <w:rPr>
            <w:rFonts w:ascii="仿宋" w:eastAsia="仿宋" w:hAnsi="仿宋" w:cs="仿宋" w:hint="eastAsia"/>
            <w:lang w:eastAsia="zh-CN"/>
          </w:rPr>
          <w:t>(八)、环境保护综合评价</w:t>
        </w:r>
        <w:r>
          <w:tab/>
        </w:r>
        <w:r>
          <w:fldChar w:fldCharType="begin"/>
        </w:r>
        <w:r>
          <w:instrText xml:space="preserve"> PAGEREF _Toc4459 \h </w:instrText>
        </w:r>
        <w:r>
          <w:fldChar w:fldCharType="separate"/>
        </w:r>
        <w:r>
          <w:t>48</w:t>
        </w:r>
        <w:r>
          <w:fldChar w:fldCharType="end"/>
        </w:r>
      </w:hyperlink>
    </w:p>
    <w:p>
      <w:pPr>
        <w:pStyle w:val="TOC1"/>
        <w:tabs>
          <w:tab w:val="right" w:leader="dot" w:pos="8306"/>
        </w:tabs>
      </w:pPr>
      <w:hyperlink w:anchor="_Toc26648" w:history="1">
        <w:r>
          <w:rPr>
            <w:rFonts w:ascii="仿宋" w:eastAsia="仿宋" w:hAnsi="仿宋" w:cs="仿宋" w:hint="eastAsia"/>
            <w:lang w:eastAsia="zh-CN"/>
          </w:rPr>
          <w:t>十二、生产安全保护</w:t>
        </w:r>
        <w:r>
          <w:tab/>
        </w:r>
        <w:r>
          <w:fldChar w:fldCharType="begin"/>
        </w:r>
        <w:r>
          <w:instrText xml:space="preserve"> PAGEREF _Toc26648 \h </w:instrText>
        </w:r>
        <w:r>
          <w:fldChar w:fldCharType="separate"/>
        </w:r>
        <w:r>
          <w:t>49</w:t>
        </w:r>
        <w:r>
          <w:fldChar w:fldCharType="end"/>
        </w:r>
      </w:hyperlink>
    </w:p>
    <w:p>
      <w:pPr>
        <w:pStyle w:val="TOC2"/>
        <w:tabs>
          <w:tab w:val="right" w:leader="dot" w:pos="8306"/>
        </w:tabs>
      </w:pPr>
      <w:hyperlink w:anchor="_Toc17009" w:history="1">
        <w:r>
          <w:rPr>
            <w:rFonts w:ascii="仿宋" w:eastAsia="仿宋" w:hAnsi="仿宋" w:cs="仿宋" w:hint="eastAsia"/>
            <w:lang w:eastAsia="zh-CN"/>
          </w:rPr>
          <w:t>(一)、消防安全</w:t>
        </w:r>
        <w:r>
          <w:tab/>
        </w:r>
        <w:r>
          <w:fldChar w:fldCharType="begin"/>
        </w:r>
        <w:r>
          <w:instrText xml:space="preserve"> PAGEREF _Toc17009 \h </w:instrText>
        </w:r>
        <w:r>
          <w:fldChar w:fldCharType="separate"/>
        </w:r>
        <w:r>
          <w:t>49</w:t>
        </w:r>
        <w:r>
          <w:fldChar w:fldCharType="end"/>
        </w:r>
      </w:hyperlink>
    </w:p>
    <w:p>
      <w:pPr>
        <w:pStyle w:val="TOC2"/>
        <w:tabs>
          <w:tab w:val="right" w:leader="dot" w:pos="8306"/>
        </w:tabs>
      </w:pPr>
      <w:hyperlink w:anchor="_Toc16247" w:history="1">
        <w:r>
          <w:rPr>
            <w:rFonts w:ascii="仿宋" w:eastAsia="仿宋" w:hAnsi="仿宋" w:cs="仿宋" w:hint="eastAsia"/>
            <w:lang w:eastAsia="zh-CN"/>
          </w:rPr>
          <w:t>(二)、防火防爆总图布置措施</w:t>
        </w:r>
        <w:r>
          <w:tab/>
        </w:r>
        <w:r>
          <w:fldChar w:fldCharType="begin"/>
        </w:r>
        <w:r>
          <w:instrText xml:space="preserve"> PAGEREF _Toc16247 \h </w:instrText>
        </w:r>
        <w:r>
          <w:fldChar w:fldCharType="separate"/>
        </w:r>
        <w:r>
          <w:t>51</w:t>
        </w:r>
        <w:r>
          <w:fldChar w:fldCharType="end"/>
        </w:r>
      </w:hyperlink>
    </w:p>
    <w:p>
      <w:pPr>
        <w:pStyle w:val="TOC2"/>
        <w:tabs>
          <w:tab w:val="right" w:leader="dot" w:pos="8306"/>
        </w:tabs>
      </w:pPr>
      <w:hyperlink w:anchor="_Toc28326" w:history="1">
        <w:r>
          <w:rPr>
            <w:rFonts w:ascii="仿宋" w:eastAsia="仿宋" w:hAnsi="仿宋" w:cs="仿宋" w:hint="eastAsia"/>
            <w:lang w:eastAsia="zh-CN"/>
          </w:rPr>
          <w:t>(三)、自然灾害防范措施</w:t>
        </w:r>
        <w:r>
          <w:tab/>
        </w:r>
        <w:r>
          <w:fldChar w:fldCharType="begin"/>
        </w:r>
        <w:r>
          <w:instrText xml:space="preserve"> PAGEREF _Toc28326 \h </w:instrText>
        </w:r>
        <w:r>
          <w:fldChar w:fldCharType="separate"/>
        </w:r>
        <w:r>
          <w:t>52</w:t>
        </w:r>
        <w:r>
          <w:fldChar w:fldCharType="end"/>
        </w:r>
      </w:hyperlink>
    </w:p>
    <w:p>
      <w:pPr>
        <w:pStyle w:val="TOC2"/>
        <w:tabs>
          <w:tab w:val="right" w:leader="dot" w:pos="8306"/>
        </w:tabs>
      </w:pPr>
      <w:hyperlink w:anchor="_Toc20232" w:history="1">
        <w:r>
          <w:rPr>
            <w:rFonts w:ascii="仿宋" w:eastAsia="仿宋" w:hAnsi="仿宋" w:cs="仿宋" w:hint="eastAsia"/>
            <w:lang w:eastAsia="zh-CN"/>
          </w:rPr>
          <w:t>(四)、安全色及安全标志使用要求</w:t>
        </w:r>
        <w:r>
          <w:tab/>
        </w:r>
        <w:r>
          <w:fldChar w:fldCharType="begin"/>
        </w:r>
        <w:r>
          <w:instrText xml:space="preserve"> PAGEREF _Toc20232 \h </w:instrText>
        </w:r>
        <w:r>
          <w:fldChar w:fldCharType="separate"/>
        </w:r>
        <w:r>
          <w:t>53</w:t>
        </w:r>
        <w:r>
          <w:fldChar w:fldCharType="end"/>
        </w:r>
      </w:hyperlink>
    </w:p>
    <w:p>
      <w:pPr>
        <w:pStyle w:val="TOC2"/>
        <w:tabs>
          <w:tab w:val="right" w:leader="dot" w:pos="8306"/>
        </w:tabs>
      </w:pPr>
      <w:hyperlink w:anchor="_Toc517" w:history="1">
        <w:r>
          <w:rPr>
            <w:rFonts w:ascii="仿宋" w:eastAsia="仿宋" w:hAnsi="仿宋" w:cs="仿宋" w:hint="eastAsia"/>
            <w:lang w:eastAsia="zh-CN"/>
          </w:rPr>
          <w:t>(五)、防尘防毒措施</w:t>
        </w:r>
        <w:r>
          <w:tab/>
        </w:r>
        <w:r>
          <w:fldChar w:fldCharType="begin"/>
        </w:r>
        <w:r>
          <w:instrText xml:space="preserve"> PAGEREF _Toc517 \h </w:instrText>
        </w:r>
        <w:r>
          <w:fldChar w:fldCharType="separate"/>
        </w:r>
        <w:r>
          <w:t>54</w:t>
        </w:r>
        <w:r>
          <w:fldChar w:fldCharType="end"/>
        </w:r>
      </w:hyperlink>
    </w:p>
    <w:p>
      <w:pPr>
        <w:pStyle w:val="TOC2"/>
        <w:tabs>
          <w:tab w:val="right" w:leader="dot" w:pos="8306"/>
        </w:tabs>
      </w:pPr>
      <w:hyperlink w:anchor="_Toc21202" w:history="1">
        <w:r>
          <w:rPr>
            <w:rFonts w:ascii="仿宋" w:eastAsia="仿宋" w:hAnsi="仿宋" w:cs="仿宋" w:hint="eastAsia"/>
            <w:lang w:eastAsia="zh-CN"/>
          </w:rPr>
          <w:t>(六)、防静电、触电防护及防雷措施</w:t>
        </w:r>
        <w:r>
          <w:tab/>
        </w:r>
        <w:r>
          <w:fldChar w:fldCharType="begin"/>
        </w:r>
        <w:r>
          <w:instrText xml:space="preserve"> PAGEREF _Toc21202 \h </w:instrText>
        </w:r>
        <w:r>
          <w:fldChar w:fldCharType="separate"/>
        </w:r>
        <w:r>
          <w:t>55</w:t>
        </w:r>
        <w:r>
          <w:fldChar w:fldCharType="end"/>
        </w:r>
      </w:hyperlink>
    </w:p>
    <w:p>
      <w:pPr>
        <w:pStyle w:val="TOC2"/>
        <w:tabs>
          <w:tab w:val="right" w:leader="dot" w:pos="8306"/>
        </w:tabs>
      </w:pPr>
      <w:hyperlink w:anchor="_Toc12428" w:history="1">
        <w:r>
          <w:rPr>
            <w:rFonts w:ascii="仿宋" w:eastAsia="仿宋" w:hAnsi="仿宋" w:cs="仿宋" w:hint="eastAsia"/>
            <w:lang w:eastAsia="zh-CN"/>
          </w:rPr>
          <w:t>(七)、机械设备安全保障措施</w:t>
        </w:r>
        <w:r>
          <w:tab/>
        </w:r>
        <w:r>
          <w:fldChar w:fldCharType="begin"/>
        </w:r>
        <w:r>
          <w:instrText xml:space="preserve"> PAGEREF _Toc12428 \h </w:instrText>
        </w:r>
        <w:r>
          <w:fldChar w:fldCharType="separate"/>
        </w:r>
        <w:r>
          <w:t>57</w:t>
        </w:r>
        <w:r>
          <w:fldChar w:fldCharType="end"/>
        </w:r>
      </w:hyperlink>
    </w:p>
    <w:p>
      <w:pPr>
        <w:pStyle w:val="TOC1"/>
        <w:tabs>
          <w:tab w:val="right" w:leader="dot" w:pos="8306"/>
        </w:tabs>
      </w:pPr>
      <w:hyperlink w:anchor="_Toc16040" w:history="1">
        <w:r>
          <w:rPr>
            <w:rFonts w:ascii="仿宋" w:eastAsia="仿宋" w:hAnsi="仿宋" w:cs="仿宋" w:hint="eastAsia"/>
            <w:lang w:eastAsia="zh-CN"/>
          </w:rPr>
          <w:t>十三、低温多效海水淡化装置项目治理与监督</w:t>
        </w:r>
        <w:r>
          <w:tab/>
        </w:r>
        <w:r>
          <w:fldChar w:fldCharType="begin"/>
        </w:r>
        <w:r>
          <w:instrText xml:space="preserve"> PAGEREF _Toc16040 \h </w:instrText>
        </w:r>
        <w:r>
          <w:fldChar w:fldCharType="separate"/>
        </w:r>
        <w:r>
          <w:t>58</w:t>
        </w:r>
        <w:r>
          <w:fldChar w:fldCharType="end"/>
        </w:r>
      </w:hyperlink>
    </w:p>
    <w:p>
      <w:pPr>
        <w:pStyle w:val="TOC2"/>
        <w:tabs>
          <w:tab w:val="right" w:leader="dot" w:pos="8306"/>
        </w:tabs>
      </w:pPr>
      <w:hyperlink w:anchor="_Toc5992" w:history="1">
        <w:r>
          <w:rPr>
            <w:rFonts w:ascii="仿宋" w:eastAsia="仿宋" w:hAnsi="仿宋" w:cs="仿宋" w:hint="eastAsia"/>
            <w:lang w:eastAsia="zh-CN"/>
          </w:rPr>
          <w:t>(一)、低温多效海水淡化装置项目治理结构</w:t>
        </w:r>
        <w:r>
          <w:tab/>
        </w:r>
        <w:r>
          <w:fldChar w:fldCharType="begin"/>
        </w:r>
        <w:r>
          <w:instrText xml:space="preserve"> PAGEREF _Toc5992 \h </w:instrText>
        </w:r>
        <w:r>
          <w:fldChar w:fldCharType="separate"/>
        </w:r>
        <w:r>
          <w:t>58</w:t>
        </w:r>
        <w:r>
          <w:fldChar w:fldCharType="end"/>
        </w:r>
      </w:hyperlink>
    </w:p>
    <w:p>
      <w:pPr>
        <w:pStyle w:val="TOC2"/>
        <w:tabs>
          <w:tab w:val="right" w:leader="dot" w:pos="8306"/>
        </w:tabs>
      </w:pPr>
      <w:hyperlink w:anchor="_Toc22813" w:history="1">
        <w:r>
          <w:rPr>
            <w:rFonts w:ascii="仿宋" w:eastAsia="仿宋" w:hAnsi="仿宋" w:cs="仿宋" w:hint="eastAsia"/>
            <w:lang w:eastAsia="zh-CN"/>
          </w:rPr>
          <w:t>(二)、监督与审计</w:t>
        </w:r>
        <w:r>
          <w:tab/>
        </w:r>
        <w:r>
          <w:fldChar w:fldCharType="begin"/>
        </w:r>
        <w:r>
          <w:instrText xml:space="preserve"> PAGEREF _Toc22813 \h </w:instrText>
        </w:r>
        <w:r>
          <w:fldChar w:fldCharType="separate"/>
        </w:r>
        <w:r>
          <w:t>60</w:t>
        </w:r>
        <w:r>
          <w:fldChar w:fldCharType="end"/>
        </w:r>
      </w:hyperlink>
    </w:p>
    <w:p>
      <w:pPr>
        <w:pStyle w:val="TOC1"/>
        <w:tabs>
          <w:tab w:val="right" w:leader="dot" w:pos="8306"/>
        </w:tabs>
      </w:pPr>
      <w:hyperlink w:anchor="_Toc28816" w:history="1">
        <w:r>
          <w:rPr>
            <w:rFonts w:ascii="仿宋" w:eastAsia="仿宋" w:hAnsi="仿宋" w:cs="仿宋" w:hint="eastAsia"/>
            <w:lang w:eastAsia="zh-CN"/>
          </w:rPr>
          <w:t>十四、低温多效海水淡化装置项目工程方案分析</w:t>
        </w:r>
        <w:r>
          <w:tab/>
        </w:r>
        <w:r>
          <w:fldChar w:fldCharType="begin"/>
        </w:r>
        <w:r>
          <w:instrText xml:space="preserve"> PAGEREF _Toc28816 \h </w:instrText>
        </w:r>
        <w:r>
          <w:fldChar w:fldCharType="separate"/>
        </w:r>
        <w:r>
          <w:t>61</w:t>
        </w:r>
        <w:r>
          <w:fldChar w:fldCharType="end"/>
        </w:r>
      </w:hyperlink>
    </w:p>
    <w:p>
      <w:pPr>
        <w:pStyle w:val="TOC2"/>
        <w:tabs>
          <w:tab w:val="right" w:leader="dot" w:pos="8306"/>
        </w:tabs>
      </w:pPr>
      <w:hyperlink w:anchor="_Toc4918" w:history="1">
        <w:r>
          <w:rPr>
            <w:rFonts w:ascii="仿宋" w:eastAsia="仿宋" w:hAnsi="仿宋" w:cs="仿宋" w:hint="eastAsia"/>
            <w:lang w:eastAsia="zh-CN"/>
          </w:rPr>
          <w:t>(一)、建筑工程设计原则</w:t>
        </w:r>
        <w:r>
          <w:tab/>
        </w:r>
        <w:r>
          <w:fldChar w:fldCharType="begin"/>
        </w:r>
        <w:r>
          <w:instrText xml:space="preserve"> PAGEREF _Toc4918 \h </w:instrText>
        </w:r>
        <w:r>
          <w:fldChar w:fldCharType="separate"/>
        </w:r>
        <w:r>
          <w:t>61</w:t>
        </w:r>
        <w:r>
          <w:fldChar w:fldCharType="end"/>
        </w:r>
      </w:hyperlink>
    </w:p>
    <w:p>
      <w:pPr>
        <w:pStyle w:val="TOC2"/>
        <w:tabs>
          <w:tab w:val="right" w:leader="dot" w:pos="8306"/>
        </w:tabs>
      </w:pPr>
      <w:hyperlink w:anchor="_Toc13363" w:history="1">
        <w:r>
          <w:rPr>
            <w:rFonts w:ascii="仿宋" w:eastAsia="仿宋" w:hAnsi="仿宋" w:cs="仿宋" w:hint="eastAsia"/>
            <w:lang w:eastAsia="zh-CN"/>
          </w:rPr>
          <w:t>(二)、土建工程建设指标</w:t>
        </w:r>
        <w:r>
          <w:tab/>
        </w:r>
        <w:r>
          <w:fldChar w:fldCharType="begin"/>
        </w:r>
        <w:r>
          <w:instrText xml:space="preserve"> PAGEREF _Toc13363 \h </w:instrText>
        </w:r>
        <w:r>
          <w:fldChar w:fldCharType="separate"/>
        </w:r>
        <w:r>
          <w:t>65</w:t>
        </w:r>
        <w:r>
          <w:fldChar w:fldCharType="end"/>
        </w:r>
      </w:hyperlink>
    </w:p>
    <w:p>
      <w:pPr>
        <w:pStyle w:val="TOC1"/>
        <w:tabs>
          <w:tab w:val="right" w:leader="dot" w:pos="8306"/>
        </w:tabs>
      </w:pPr>
      <w:hyperlink w:anchor="_Toc10909" w:history="1">
        <w:r>
          <w:rPr>
            <w:rFonts w:ascii="仿宋" w:eastAsia="仿宋" w:hAnsi="仿宋" w:cs="仿宋" w:hint="eastAsia"/>
            <w:lang w:eastAsia="zh-CN"/>
          </w:rPr>
          <w:t>十五、利益相关者分析与沟通计划</w:t>
        </w:r>
        <w:r>
          <w:tab/>
        </w:r>
        <w:r>
          <w:fldChar w:fldCharType="begin"/>
        </w:r>
        <w:r>
          <w:instrText xml:space="preserve"> PAGEREF _Toc10909 \h </w:instrText>
        </w:r>
        <w:r>
          <w:fldChar w:fldCharType="separate"/>
        </w:r>
        <w:r>
          <w:t>66</w:t>
        </w:r>
        <w:r>
          <w:fldChar w:fldCharType="end"/>
        </w:r>
      </w:hyperlink>
    </w:p>
    <w:p>
      <w:pPr>
        <w:pStyle w:val="TOC2"/>
        <w:tabs>
          <w:tab w:val="right" w:leader="dot" w:pos="8306"/>
        </w:tabs>
      </w:pPr>
      <w:hyperlink w:anchor="_Toc7849" w:history="1">
        <w:r>
          <w:rPr>
            <w:rFonts w:ascii="仿宋" w:eastAsia="仿宋" w:hAnsi="仿宋" w:cs="仿宋" w:hint="eastAsia"/>
            <w:lang w:eastAsia="zh-CN"/>
          </w:rPr>
          <w:t>(一)、利益相关者分析</w:t>
        </w:r>
        <w:r>
          <w:tab/>
        </w:r>
        <w:r>
          <w:fldChar w:fldCharType="begin"/>
        </w:r>
        <w:r>
          <w:instrText xml:space="preserve"> PAGEREF _Toc7849 \h </w:instrText>
        </w:r>
        <w:r>
          <w:fldChar w:fldCharType="separate"/>
        </w:r>
        <w:r>
          <w:t>66</w:t>
        </w:r>
        <w:r>
          <w:fldChar w:fldCharType="end"/>
        </w:r>
      </w:hyperlink>
    </w:p>
    <w:p>
      <w:pPr>
        <w:pStyle w:val="TOC2"/>
        <w:tabs>
          <w:tab w:val="right" w:leader="dot" w:pos="8306"/>
        </w:tabs>
      </w:pPr>
      <w:hyperlink w:anchor="_Toc21081" w:history="1">
        <w:r>
          <w:rPr>
            <w:rFonts w:ascii="仿宋" w:eastAsia="仿宋" w:hAnsi="仿宋" w:cs="仿宋" w:hint="eastAsia"/>
            <w:lang w:eastAsia="zh-CN"/>
          </w:rPr>
          <w:t>(二)、沟通计划</w:t>
        </w:r>
        <w:r>
          <w:tab/>
        </w:r>
        <w:r>
          <w:fldChar w:fldCharType="begin"/>
        </w:r>
        <w:r>
          <w:instrText xml:space="preserve"> PAGEREF _Toc21081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137"/>
      <w:r>
        <w:rPr>
          <w:rFonts w:ascii="仿宋" w:eastAsia="仿宋" w:hAnsi="仿宋" w:cs="仿宋" w:hint="eastAsia"/>
          <w:sz w:val="28"/>
          <w:lang w:eastAsia="zh-CN"/>
        </w:rPr>
        <w:t>一、低温多效海水淡化装置项目文档管理</w:t>
      </w:r>
      <w:bookmarkEnd w:id="2"/>
    </w:p>
    <w:p>
      <w:pPr>
        <w:pStyle w:val="Heading2"/>
        <w:rPr>
          <w:rFonts w:ascii="仿宋" w:eastAsia="仿宋" w:hAnsi="仿宋" w:cs="仿宋" w:hint="eastAsia"/>
          <w:lang w:eastAsia="zh-CN"/>
        </w:rPr>
      </w:pPr>
      <w:bookmarkStart w:id="3" w:name="_Toc2834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低温多效海水淡化装置项目高度重视文档的质量和准确性，以支持低温多效海水淡化装置项目的各项活动和决策。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文档的编制始于低温多效海水淡化装置项目计划的初期，我们制定了详细的文档编制计划，明确了每个文档的内容、格式和编写责任人。在低温多效海水淡化装置项目启动阶段，我们首先编制了低温多效海水淡化装置项目章程，明确定义了低温多效海水淡化装置项目的目标、范围、风险等关键要素。随后，低温多效海水淡化装置项目团队根据计划陆续编制了需求文档、设计文档、测试文档等各类文档，确保低温多效海水淡化装置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低温多效海水淡化装置项目管理中的重要环节，旨在确保低温多效海水淡化装置项目文档符合质量标准和低温多效海水淡化装置项目需求。在低温多效海水淡化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低温多效海水淡化装置项目相关利益方和专业领域的专家对文档进行独立审查。这有助于获取更全面、客观的反馈，确保低温多效海水淡化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在文档编制与审查方面建立了严格的管理机制，通过规范的流程和多维度的审查，确保低温多效海水淡化装置项目文档的质量、准确性和可靠性，为低温多效海水淡化装置项目的顺利推进提供了有力支持。</w:t>
      </w:r>
    </w:p>
    <w:p>
      <w:pPr>
        <w:pStyle w:val="Heading2"/>
        <w:ind w:firstLine="560" w:firstLineChars="200"/>
        <w:rPr>
          <w:rFonts w:ascii="仿宋" w:eastAsia="仿宋" w:hAnsi="仿宋" w:cs="仿宋" w:hint="eastAsia"/>
          <w:sz w:val="28"/>
          <w:lang w:eastAsia="zh-CN"/>
        </w:rPr>
      </w:pPr>
      <w:bookmarkStart w:id="4" w:name="_Toc1538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在低温多效海水淡化装置项目中，我们致力于优化文档发布与分发过程，以确保信息的高效传递和团队间协作的顺畅进行。以下是我们采取的关键优化策略：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我们通过多渠道发布文档，包括电子邮件、低温多效海水淡化装置项目管理平台、内部网站等，以满足不同团队成员的偏好和需求。多渠道发布确保了信息的全面覆盖。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我们采用了精细的权限控制，确保只有授权人员可以访问敏感信息。这种安全措施保护了低温多效海水淡化装置项目文档的机密性，防止了未经授权的信息泄露。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01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低温多效海水淡化装置项目生命周期中一个至关重要的环节，直接关系到低温多效海水淡化装置项目信息的长期保存和历史记录的完整性。在低温多效海水淡化装置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179"/>
      <w:r>
        <w:rPr>
          <w:rFonts w:ascii="仿宋" w:eastAsia="仿宋" w:hAnsi="仿宋" w:cs="仿宋" w:hint="eastAsia"/>
          <w:sz w:val="28"/>
          <w:lang w:eastAsia="zh-CN"/>
        </w:rPr>
        <w:t>二、低温多效海水淡化装置项目概论</w:t>
      </w:r>
      <w:bookmarkEnd w:id="6"/>
    </w:p>
    <w:p>
      <w:pPr>
        <w:pStyle w:val="Heading2"/>
        <w:rPr>
          <w:rFonts w:ascii="仿宋" w:eastAsia="仿宋" w:hAnsi="仿宋" w:cs="仿宋" w:hint="eastAsia"/>
          <w:lang w:eastAsia="zh-CN"/>
        </w:rPr>
      </w:pPr>
      <w:bookmarkStart w:id="7" w:name="_Toc17235"/>
      <w:r>
        <w:rPr>
          <w:rFonts w:ascii="仿宋" w:eastAsia="仿宋" w:hAnsi="仿宋" w:cs="仿宋" w:hint="eastAsia"/>
          <w:lang w:eastAsia="zh-CN"/>
        </w:rPr>
        <w:t>(一)、低温多效海水淡化装置项目概况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起源追溯至对市场的深入洞察。市场的不断演变与变革为低温多效海水淡化装置项目提供了难得的机遇。当前市场存在的需求缺口和变革的大环境共同构成了低温多效海水淡化装置项目的背景。这个低温多效海水淡化装置项目旨在充分利用市场机遇，填补行业中尚未满足的需求，为客户提供全新的解决方案。市场的变革和需求的增长使得这个低温多效海水淡化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低温多效海水淡化装置项目名称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正式命名为低温多效海水淡化装置。这个名称不仅仅是一个标识，更代表了低温多效海水淡化装置项目的核心理念和愿景。它蕴含着低温多效海水淡化装置项目所要解决问题的关键字，具有强烈的表达和辨识度，为低温多效海水淡化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低温多效海水淡化装置项目目标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核心目标是提供一种全新、高效的解决方案，满足客户日益增长的需求。低温多效海水淡化装置项目追求的不仅仅是满足市场需求，更是在市场中获得卓越的竞争优势。通过不断提升产品或服务的质量和创新水平，低温多效海水淡化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低温多效海水淡化装置项目范围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全面涵盖了产品研发、制造、市场推广和售后服务，确保从产品设计到最终用户体验的全方位关注。这一全面的低温多效海水淡化装置项目范围是为了确保低温多效海水淡化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低温多效海水淡化装置项目时间表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计划在未来18个月内完成，包括研发、测试、市场试点和正式推出等不同阶段。这个时间表的合理设计是为了确保低温多效海水淡化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低温多效海水淡化装置项目预算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总预算估算为XX百万美元，主要分配在研发、市场推广、人员培训和运营等方面。这一充足的预算为低温多效海水淡化装置项目提供了充足的资源，确保低温多效海水淡化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低温多效海水淡化装置项目风险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可能面临的风险包括市场接受度低、技术难题、竞争激烈等。低温多效海水淡化装置项目团队已经制定了相应的风险应对计划，通过前瞻性的风险管理，确保低温多效海水淡化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低温多效海水淡化装置项目团队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汇聚了一支经验丰富、多领域专业素养的核心团队，确保低温多效海水淡化装置项目在各个方面都能拥有高水平的执行力。团队的协同作战是低温多效海水淡化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低温多效海水淡化装置项目背景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低温多效海水淡化装置项目的背景根植于市场对更高效、创新产品的渴望，同时也受到科技发展对行业格局的深刻改变的影响。这为低温多效海水淡化装置项目提供了广阔的发展空间和市场需求。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低温多效海水淡化装置项目现状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截至目前，低温多效海水淡化装置项目已完成市场调研和技术验证，取得了初步的成功。这为低温多效海水淡化装置项目在未来的发展奠定了坚实的基础，为更远大的目标打下了坚实的基石。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9174"/>
      <w:r>
        <w:rPr>
          <w:rFonts w:ascii="仿宋" w:eastAsia="仿宋" w:hAnsi="仿宋" w:cs="仿宋" w:hint="eastAsia"/>
          <w:sz w:val="28"/>
          <w:lang w:eastAsia="zh-CN"/>
        </w:rPr>
        <w:t>(二)、低温多效海水淡化装置项目目标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低温多效海水淡化装置项目首要业务目标是在市场中占据有利地位，实现产品/服务的成功推广和销售。通过不断提升产品质量、创新性，低温多效海水淡化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在科技迅速发展的时代，低温多效海水淡化装置项目着眼于技术创新。通过持续的研发和技术升级，低温多效海水淡化装置项目旨在推出更具创新性的产品或服务，以满足市场对新鲜、先进解决方案的需求。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低温多效海水淡化装置项目设定了客户满意度目标。通过提供卓越的产品质量和优质的客户服务，低温多效海水淡化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低温多效海水淡化装置项目注重社会责任和可持续发展。通过实施环保、社会责任低温多效海水淡化装置项目，低温多效海水淡化装置项目致力于在经济发展的同时保护环境，促进社会公平，实现可持续经营。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低温多效海水淡化装置项目的团队是实现目标的核心驱动力。因此，低温多效海水淡化装置项目设定了团队发展目标，包括提升团队成员的专业技能、培养领导力，以及搭建协同高效的团队工作氛围。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8531"/>
      <w:r>
        <w:rPr>
          <w:rFonts w:ascii="仿宋" w:eastAsia="仿宋" w:hAnsi="仿宋" w:cs="仿宋" w:hint="eastAsia"/>
          <w:sz w:val="28"/>
          <w:lang w:eastAsia="zh-CN"/>
        </w:rPr>
        <w:t>(三)、低温多效海水淡化装置项目提出的理由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低温多效海水淡化装置项目提出的理由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提出源于对市场机遇的深刻洞察。当前市场中存在的需求缺口和行业发展趋势表明，有巨大的商业机会等待被开发。通过准确捕捉市场机遇，低温多效海水淡化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低温多效海水淡化装置项目的理念基于对技术创新的信仰。通过持续的研发和技术投入，低温多效海水淡化装置项目有望推出更具创新性的产品或服务。在科技飞速发展的当下，低温多效海水淡化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提出是为了增强企业的行业竞争力。通过提升产品或服务的质量和独特性，低温多效海水淡化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响应了消费者需求的变化。随着社会和科技的不断发展，消费者对产品和服务的需求也在发生变化。通过深入了解并及时回应消费者的新需求，低温多效海水淡化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提出是企业战略发展规划的一部分。在面对日益激烈的市场竞争和不断变化的商业环境中，低温多效海水淡化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提出不仅仅是基于商业考量，还注重社会责任。通过推出环保、社会责任等方面的低温多效海水淡化装置项目，低温多效海水淡化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提出反映了对利益相关者期望的关注。包括客户、员工、投资者等利益相关者在企业发展中都有着各自的期望，低温多效海水淡化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4925"/>
      <w:r>
        <w:rPr>
          <w:rFonts w:ascii="仿宋" w:eastAsia="仿宋" w:hAnsi="仿宋" w:cs="仿宋" w:hint="eastAsia"/>
          <w:sz w:val="28"/>
          <w:lang w:eastAsia="zh-CN"/>
        </w:rPr>
        <w:t>(四)、低温多效海水淡化装置项目意义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在实施低温多效海水淡化装置项目的过程中，我们不仅仅是在追逐商业成功，更是为企业和社会的多个层面创造了深远的意义。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的首要意义在于提升企业的市场竞争力。通过持续的创新和对产品质量的高标准要求，低温多效海水淡化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多效海水淡化装置项目的推进将促使行业技术水平的提升。通过引入先进技术和创新性解决方案，低温多效海水淡化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低温多效海水淡化装置项目不仅创造了大量就业机会，提高了就业水平，还注重社会责任和环保。通过参与社会公益事业和推动环保低温多效海水淡化装置项目，低温多效海水淡化装置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综合而言，低温多效海水淡化装置项目意义重大，不仅推动了企业的发展，也为行业和社会的进步贡献了积极力量。这是一个全面而深刻的影响，将在未来产生可持续的正面效应。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2173"/>
      <w:r>
        <w:rPr>
          <w:rFonts w:ascii="仿宋" w:eastAsia="仿宋" w:hAnsi="仿宋" w:cs="仿宋" w:hint="eastAsia"/>
          <w:sz w:val="28"/>
          <w:lang w:eastAsia="zh-CN"/>
        </w:rPr>
        <w:t>(五)、低温多效海水淡化装置项目背景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在当今迅猛发展的商业环境中，低温多效海水淡化装置项目的动因根植于对多方面因素的审慎考量。这个低温多效海水淡化装置项目的提出并非孤立的决策，而是对企业所处背景深入思考的产物。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低温多效海水淡化装置项目背后的首要原因。科技的迅速发展和全球市场的快速变化使得企业必须灵活应对。低温多效海水淡化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低温多效海水淡化装置项目背景中不可忽视的一环。企业需要在激烈竞争中脱颖而出，为此，低温多效海水淡化装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技术的迅速发展为企业带来了机遇与挑战。作为低温多效海水淡化装置项目启动的背景之一，对新兴技术的应用将有助于提升企业的技术水平，使其在不断演进的商业环境中保持竞争优势。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低温多效海水淡化装置项目充分融入了社会责任的理念，通过可持续经营和社会公益低温多效海水淡化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4210"/>
      <w:r>
        <w:rPr>
          <w:rFonts w:ascii="仿宋" w:eastAsia="仿宋" w:hAnsi="仿宋" w:cs="仿宋" w:hint="eastAsia"/>
          <w:sz w:val="28"/>
          <w:lang w:eastAsia="zh-CN"/>
        </w:rPr>
        <w:t>三、低温多效海水淡化装置项目建设背景及必要性分析</w:t>
      </w:r>
      <w:bookmarkEnd w:id="12"/>
    </w:p>
    <w:p>
      <w:pPr>
        <w:pStyle w:val="Heading2"/>
        <w:rPr>
          <w:rFonts w:ascii="仿宋" w:eastAsia="仿宋" w:hAnsi="仿宋" w:cs="仿宋" w:hint="eastAsia"/>
          <w:lang w:eastAsia="zh-CN"/>
        </w:rPr>
      </w:pPr>
      <w:bookmarkStart w:id="13" w:name="_Toc26694"/>
      <w:r>
        <w:rPr>
          <w:rFonts w:ascii="仿宋" w:eastAsia="仿宋" w:hAnsi="仿宋" w:cs="仿宋" w:hint="eastAsia"/>
          <w:lang w:eastAsia="zh-CN"/>
        </w:rPr>
        <w:t>(一)、低温多效海水淡化装置项目背景分析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低温多效海水淡化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低温多效海水淡化装置项目在这个潮流中的定位。同时，我们将关注行业内涌现的新兴机遇，以便低温多效海水淡化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低温多效海水淡化装置项目提供了强大的发展动力。我们将聚焦于行业内最新的技术发展趋势，包括但不限于人工智能、大数据分析、物联网等领域。通过深度的技术研究，我们将确保低温多效海水淡化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低温多效海水淡化装置项目发展的源泉。我们将投入更多的精力对市场需求进行深入剖析，超越表面的需求，深入挖掘潜在的市场痛点和机遇。通过对市场需求的细致了解，低温多效海水淡化装置项目将更有针对性地设计解决方案，满足市场的多样化需求，从而更好地促进低温多效海水淡化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低温多效海水淡化装置项目战略至关重要。我们将对竞争态势进行更为深入的分析，包括但不限于市场份额、产品特点、客户满意度等多个维度。通过深度的竞争分析，低温多效海水淡化装置项目将能够更准确地把握市场脉搏，制定具有竞争力的低温多效海水淡化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低温多效海水淡化装置项目的发展具有直接的影响。我们将进行更为全面的法规和政策分析，了解行业发展中的潜在法律风险和合规挑战。通过充分了解和遵守相关法规，低温多效海水淡化装置项目将确保在法律框架内合法合规运营，为低温多效海水淡化装置项目的稳健发展提供有力支持。</w:t>
      </w:r>
    </w:p>
    <w:p>
      <w:pPr>
        <w:pStyle w:val="Heading2"/>
        <w:ind w:firstLine="560" w:firstLineChars="200"/>
        <w:rPr>
          <w:rFonts w:ascii="仿宋" w:eastAsia="仿宋" w:hAnsi="仿宋" w:cs="仿宋" w:hint="eastAsia"/>
          <w:sz w:val="28"/>
          <w:lang w:eastAsia="zh-CN"/>
        </w:rPr>
      </w:pPr>
      <w:bookmarkStart w:id="14" w:name="_Toc31730"/>
      <w:r>
        <w:rPr>
          <w:rFonts w:ascii="仿宋" w:eastAsia="仿宋" w:hAnsi="仿宋" w:cs="仿宋" w:hint="eastAsia"/>
          <w:sz w:val="28"/>
          <w:lang w:eastAsia="zh-CN"/>
        </w:rPr>
        <w:t>(二)、低温多效海水淡化装置项目建设必要性分析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建设的迫切性源于对行业发展趋势的深刻洞察。我们正处于一个行业变革的时代，科技创新、数字化转型成为企业发展的关键动力。低温多效海水淡化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多效海水淡化装置项目建设不仅仅是为了跟上潮流，更是为了通过技术创新推动企业的持续发展。通过引入先进的技术和解决方案，低温多效海水淡化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低温多效海水淡化装置项目的建设成为必然选择，通过提高产品质量、拓展服务领域，从而在竞争中获得更多的机会。低温多效海水淡化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低温多效海水淡化装置项目建设的必要性体现在对客户需求更精准的满足。通过低温多效海水淡化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https://d.book118.com/095043312331011043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低温多效海水淡化装置项目计划设计方案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020EDB"/>
    <w:rsid w:val="19020E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04331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2024-01-19T14:38:00Z</dcterms:created>
  <dcterms:modified xsi:type="dcterms:W3CDTF">2024-01-19T14:38:18Z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DCE6E8A8183B4F0FBC6C70B3F804C3C6_11</vt:lpwstr>
  </property>
  <property fmtid="{D5CDD505-2E9C-101B-9397-08002B2CF9AE}" pid="3" name="KSOProductBuildVer">
    <vt:lpwstr>2052-12.1.0.16120</vt:lpwstr>
  </property>
</Properties>
</file>