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美容机构项目规划设计方案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47" w:history="1">
        <w:r>
          <w:rPr>
            <w:rFonts w:ascii="仿宋" w:eastAsia="仿宋" w:hAnsi="仿宋" w:cs="仿宋" w:hint="eastAsia"/>
            <w:lang w:eastAsia="zh-CN"/>
          </w:rPr>
          <w:t>前言</w:t>
        </w:r>
        <w:r>
          <w:tab/>
        </w:r>
        <w:r>
          <w:fldChar w:fldCharType="begin"/>
        </w:r>
        <w:r>
          <w:instrText xml:space="preserve"> PAGEREF _Toc15947 \h </w:instrText>
        </w:r>
        <w:r>
          <w:fldChar w:fldCharType="separate"/>
        </w:r>
        <w:r>
          <w:t>3</w:t>
        </w:r>
        <w:r>
          <w:fldChar w:fldCharType="end"/>
        </w:r>
      </w:hyperlink>
    </w:p>
    <w:p>
      <w:pPr>
        <w:pStyle w:val="TOC1"/>
        <w:tabs>
          <w:tab w:val="right" w:leader="dot" w:pos="8306"/>
        </w:tabs>
      </w:pPr>
      <w:hyperlink w:anchor="_Toc4803" w:history="1">
        <w:r>
          <w:rPr>
            <w:rFonts w:ascii="仿宋" w:eastAsia="仿宋" w:hAnsi="仿宋" w:cs="仿宋" w:hint="eastAsia"/>
            <w:lang w:eastAsia="zh-CN"/>
          </w:rPr>
          <w:t>一、美容机构项目文档管理</w:t>
        </w:r>
        <w:r>
          <w:tab/>
        </w:r>
        <w:r>
          <w:fldChar w:fldCharType="begin"/>
        </w:r>
        <w:r>
          <w:instrText xml:space="preserve"> PAGEREF _Toc4803 \h </w:instrText>
        </w:r>
        <w:r>
          <w:fldChar w:fldCharType="separate"/>
        </w:r>
        <w:r>
          <w:t>3</w:t>
        </w:r>
        <w:r>
          <w:fldChar w:fldCharType="end"/>
        </w:r>
      </w:hyperlink>
    </w:p>
    <w:p>
      <w:pPr>
        <w:pStyle w:val="TOC2"/>
        <w:tabs>
          <w:tab w:val="right" w:leader="dot" w:pos="8306"/>
        </w:tabs>
      </w:pPr>
      <w:hyperlink w:anchor="_Toc28838" w:history="1">
        <w:r>
          <w:rPr>
            <w:rFonts w:ascii="仿宋" w:eastAsia="仿宋" w:hAnsi="仿宋" w:cs="仿宋" w:hint="eastAsia"/>
            <w:lang w:eastAsia="zh-CN"/>
          </w:rPr>
          <w:t>(一)、文档编制与审查</w:t>
        </w:r>
        <w:r>
          <w:tab/>
        </w:r>
        <w:r>
          <w:fldChar w:fldCharType="begin"/>
        </w:r>
        <w:r>
          <w:instrText xml:space="preserve"> PAGEREF _Toc28838 \h </w:instrText>
        </w:r>
        <w:r>
          <w:fldChar w:fldCharType="separate"/>
        </w:r>
        <w:r>
          <w:t>3</w:t>
        </w:r>
        <w:r>
          <w:fldChar w:fldCharType="end"/>
        </w:r>
      </w:hyperlink>
    </w:p>
    <w:p>
      <w:pPr>
        <w:pStyle w:val="TOC2"/>
        <w:tabs>
          <w:tab w:val="right" w:leader="dot" w:pos="8306"/>
        </w:tabs>
      </w:pPr>
      <w:hyperlink w:anchor="_Toc9228" w:history="1">
        <w:r>
          <w:rPr>
            <w:rFonts w:ascii="仿宋" w:eastAsia="仿宋" w:hAnsi="仿宋" w:cs="仿宋" w:hint="eastAsia"/>
            <w:lang w:eastAsia="zh-CN"/>
          </w:rPr>
          <w:t>(二)、文档发布与分发</w:t>
        </w:r>
        <w:r>
          <w:tab/>
        </w:r>
        <w:r>
          <w:fldChar w:fldCharType="begin"/>
        </w:r>
        <w:r>
          <w:instrText xml:space="preserve"> PAGEREF _Toc9228 \h </w:instrText>
        </w:r>
        <w:r>
          <w:fldChar w:fldCharType="separate"/>
        </w:r>
        <w:r>
          <w:t>4</w:t>
        </w:r>
        <w:r>
          <w:fldChar w:fldCharType="end"/>
        </w:r>
      </w:hyperlink>
    </w:p>
    <w:p>
      <w:pPr>
        <w:pStyle w:val="TOC2"/>
        <w:tabs>
          <w:tab w:val="right" w:leader="dot" w:pos="8306"/>
        </w:tabs>
      </w:pPr>
      <w:hyperlink w:anchor="_Toc17885" w:history="1">
        <w:r>
          <w:rPr>
            <w:rFonts w:ascii="仿宋" w:eastAsia="仿宋" w:hAnsi="仿宋" w:cs="仿宋" w:hint="eastAsia"/>
            <w:lang w:eastAsia="zh-CN"/>
          </w:rPr>
          <w:t>(三)、文档存档与归档</w:t>
        </w:r>
        <w:r>
          <w:tab/>
        </w:r>
        <w:r>
          <w:fldChar w:fldCharType="begin"/>
        </w:r>
        <w:r>
          <w:instrText xml:space="preserve"> PAGEREF _Toc17885 \h </w:instrText>
        </w:r>
        <w:r>
          <w:fldChar w:fldCharType="separate"/>
        </w:r>
        <w:r>
          <w:t>5</w:t>
        </w:r>
        <w:r>
          <w:fldChar w:fldCharType="end"/>
        </w:r>
      </w:hyperlink>
    </w:p>
    <w:p>
      <w:pPr>
        <w:pStyle w:val="TOC1"/>
        <w:tabs>
          <w:tab w:val="right" w:leader="dot" w:pos="8306"/>
        </w:tabs>
      </w:pPr>
      <w:hyperlink w:anchor="_Toc722" w:history="1">
        <w:r>
          <w:rPr>
            <w:rFonts w:ascii="仿宋" w:eastAsia="仿宋" w:hAnsi="仿宋" w:cs="仿宋" w:hint="eastAsia"/>
            <w:lang w:eastAsia="zh-CN"/>
          </w:rPr>
          <w:t>二、美容机构项目危机管理</w:t>
        </w:r>
        <w:r>
          <w:tab/>
        </w:r>
        <w:r>
          <w:fldChar w:fldCharType="begin"/>
        </w:r>
        <w:r>
          <w:instrText xml:space="preserve"> PAGEREF _Toc722 \h </w:instrText>
        </w:r>
        <w:r>
          <w:fldChar w:fldCharType="separate"/>
        </w:r>
        <w:r>
          <w:t>6</w:t>
        </w:r>
        <w:r>
          <w:fldChar w:fldCharType="end"/>
        </w:r>
      </w:hyperlink>
    </w:p>
    <w:p>
      <w:pPr>
        <w:pStyle w:val="TOC2"/>
        <w:tabs>
          <w:tab w:val="right" w:leader="dot" w:pos="8306"/>
        </w:tabs>
      </w:pPr>
      <w:hyperlink w:anchor="_Toc8556" w:history="1">
        <w:r>
          <w:rPr>
            <w:rFonts w:ascii="仿宋" w:eastAsia="仿宋" w:hAnsi="仿宋" w:cs="仿宋" w:hint="eastAsia"/>
            <w:lang w:eastAsia="zh-CN"/>
          </w:rPr>
          <w:t>(一)、危机预警与识别</w:t>
        </w:r>
        <w:r>
          <w:tab/>
        </w:r>
        <w:r>
          <w:fldChar w:fldCharType="begin"/>
        </w:r>
        <w:r>
          <w:instrText xml:space="preserve"> PAGEREF _Toc8556 \h </w:instrText>
        </w:r>
        <w:r>
          <w:fldChar w:fldCharType="separate"/>
        </w:r>
        <w:r>
          <w:t>6</w:t>
        </w:r>
        <w:r>
          <w:fldChar w:fldCharType="end"/>
        </w:r>
      </w:hyperlink>
    </w:p>
    <w:p>
      <w:pPr>
        <w:pStyle w:val="TOC2"/>
        <w:tabs>
          <w:tab w:val="right" w:leader="dot" w:pos="8306"/>
        </w:tabs>
      </w:pPr>
      <w:hyperlink w:anchor="_Toc20256" w:history="1">
        <w:r>
          <w:rPr>
            <w:rFonts w:ascii="仿宋" w:eastAsia="仿宋" w:hAnsi="仿宋" w:cs="仿宋" w:hint="eastAsia"/>
            <w:lang w:eastAsia="zh-CN"/>
          </w:rPr>
          <w:t>(二)、危机应对与恢复</w:t>
        </w:r>
        <w:r>
          <w:tab/>
        </w:r>
        <w:r>
          <w:fldChar w:fldCharType="begin"/>
        </w:r>
        <w:r>
          <w:instrText xml:space="preserve"> PAGEREF _Toc20256 \h </w:instrText>
        </w:r>
        <w:r>
          <w:fldChar w:fldCharType="separate"/>
        </w:r>
        <w:r>
          <w:t>7</w:t>
        </w:r>
        <w:r>
          <w:fldChar w:fldCharType="end"/>
        </w:r>
      </w:hyperlink>
    </w:p>
    <w:p>
      <w:pPr>
        <w:pStyle w:val="TOC1"/>
        <w:tabs>
          <w:tab w:val="right" w:leader="dot" w:pos="8306"/>
        </w:tabs>
      </w:pPr>
      <w:hyperlink w:anchor="_Toc19370" w:history="1">
        <w:r>
          <w:rPr>
            <w:rFonts w:ascii="仿宋" w:eastAsia="仿宋" w:hAnsi="仿宋" w:cs="仿宋" w:hint="eastAsia"/>
            <w:lang w:eastAsia="zh-CN"/>
          </w:rPr>
          <w:t>三、美容机构项目概论</w:t>
        </w:r>
        <w:r>
          <w:tab/>
        </w:r>
        <w:r>
          <w:fldChar w:fldCharType="begin"/>
        </w:r>
        <w:r>
          <w:instrText xml:space="preserve"> PAGEREF _Toc19370 \h </w:instrText>
        </w:r>
        <w:r>
          <w:fldChar w:fldCharType="separate"/>
        </w:r>
        <w:r>
          <w:t>9</w:t>
        </w:r>
        <w:r>
          <w:fldChar w:fldCharType="end"/>
        </w:r>
      </w:hyperlink>
    </w:p>
    <w:p>
      <w:pPr>
        <w:pStyle w:val="TOC2"/>
        <w:tabs>
          <w:tab w:val="right" w:leader="dot" w:pos="8306"/>
        </w:tabs>
      </w:pPr>
      <w:hyperlink w:anchor="_Toc7814" w:history="1">
        <w:r>
          <w:rPr>
            <w:rFonts w:ascii="仿宋" w:eastAsia="仿宋" w:hAnsi="仿宋" w:cs="仿宋" w:hint="eastAsia"/>
            <w:lang w:eastAsia="zh-CN"/>
          </w:rPr>
          <w:t>(一)、美容机构项目概况</w:t>
        </w:r>
        <w:r>
          <w:tab/>
        </w:r>
        <w:r>
          <w:fldChar w:fldCharType="begin"/>
        </w:r>
        <w:r>
          <w:instrText xml:space="preserve"> PAGEREF _Toc7814 \h </w:instrText>
        </w:r>
        <w:r>
          <w:fldChar w:fldCharType="separate"/>
        </w:r>
        <w:r>
          <w:t>9</w:t>
        </w:r>
        <w:r>
          <w:fldChar w:fldCharType="end"/>
        </w:r>
      </w:hyperlink>
    </w:p>
    <w:p>
      <w:pPr>
        <w:pStyle w:val="TOC2"/>
        <w:tabs>
          <w:tab w:val="right" w:leader="dot" w:pos="8306"/>
        </w:tabs>
      </w:pPr>
      <w:hyperlink w:anchor="_Toc54" w:history="1">
        <w:r>
          <w:rPr>
            <w:rFonts w:ascii="仿宋" w:eastAsia="仿宋" w:hAnsi="仿宋" w:cs="仿宋" w:hint="eastAsia"/>
            <w:lang w:eastAsia="zh-CN"/>
          </w:rPr>
          <w:t>(二)、美容机构项目目标</w:t>
        </w:r>
        <w:r>
          <w:tab/>
        </w:r>
        <w:r>
          <w:fldChar w:fldCharType="begin"/>
        </w:r>
        <w:r>
          <w:instrText xml:space="preserve"> PAGEREF _Toc54 \h </w:instrText>
        </w:r>
        <w:r>
          <w:fldChar w:fldCharType="separate"/>
        </w:r>
        <w:r>
          <w:t>11</w:t>
        </w:r>
        <w:r>
          <w:fldChar w:fldCharType="end"/>
        </w:r>
      </w:hyperlink>
    </w:p>
    <w:p>
      <w:pPr>
        <w:pStyle w:val="TOC2"/>
        <w:tabs>
          <w:tab w:val="right" w:leader="dot" w:pos="8306"/>
        </w:tabs>
      </w:pPr>
      <w:hyperlink w:anchor="_Toc29003" w:history="1">
        <w:r>
          <w:rPr>
            <w:rFonts w:ascii="仿宋" w:eastAsia="仿宋" w:hAnsi="仿宋" w:cs="仿宋" w:hint="eastAsia"/>
            <w:lang w:eastAsia="zh-CN"/>
          </w:rPr>
          <w:t>(三)、美容机构项目提出的理由</w:t>
        </w:r>
        <w:r>
          <w:tab/>
        </w:r>
        <w:r>
          <w:fldChar w:fldCharType="begin"/>
        </w:r>
        <w:r>
          <w:instrText xml:space="preserve"> PAGEREF _Toc29003 \h </w:instrText>
        </w:r>
        <w:r>
          <w:fldChar w:fldCharType="separate"/>
        </w:r>
        <w:r>
          <w:t>12</w:t>
        </w:r>
        <w:r>
          <w:fldChar w:fldCharType="end"/>
        </w:r>
      </w:hyperlink>
    </w:p>
    <w:p>
      <w:pPr>
        <w:pStyle w:val="TOC2"/>
        <w:tabs>
          <w:tab w:val="right" w:leader="dot" w:pos="8306"/>
        </w:tabs>
      </w:pPr>
      <w:hyperlink w:anchor="_Toc11476" w:history="1">
        <w:r>
          <w:rPr>
            <w:rFonts w:ascii="仿宋" w:eastAsia="仿宋" w:hAnsi="仿宋" w:cs="仿宋" w:hint="eastAsia"/>
            <w:lang w:eastAsia="zh-CN"/>
          </w:rPr>
          <w:t>(四)、美容机构项目意义</w:t>
        </w:r>
        <w:r>
          <w:tab/>
        </w:r>
        <w:r>
          <w:fldChar w:fldCharType="begin"/>
        </w:r>
        <w:r>
          <w:instrText xml:space="preserve"> PAGEREF _Toc11476 \h </w:instrText>
        </w:r>
        <w:r>
          <w:fldChar w:fldCharType="separate"/>
        </w:r>
        <w:r>
          <w:t>13</w:t>
        </w:r>
        <w:r>
          <w:fldChar w:fldCharType="end"/>
        </w:r>
      </w:hyperlink>
    </w:p>
    <w:p>
      <w:pPr>
        <w:pStyle w:val="TOC2"/>
        <w:tabs>
          <w:tab w:val="right" w:leader="dot" w:pos="8306"/>
        </w:tabs>
      </w:pPr>
      <w:hyperlink w:anchor="_Toc6735" w:history="1">
        <w:r>
          <w:rPr>
            <w:rFonts w:ascii="仿宋" w:eastAsia="仿宋" w:hAnsi="仿宋" w:cs="仿宋" w:hint="eastAsia"/>
            <w:lang w:eastAsia="zh-CN"/>
          </w:rPr>
          <w:t>(五)、美容机构项目背景</w:t>
        </w:r>
        <w:r>
          <w:tab/>
        </w:r>
        <w:r>
          <w:fldChar w:fldCharType="begin"/>
        </w:r>
        <w:r>
          <w:instrText xml:space="preserve"> PAGEREF _Toc6735 \h </w:instrText>
        </w:r>
        <w:r>
          <w:fldChar w:fldCharType="separate"/>
        </w:r>
        <w:r>
          <w:t>14</w:t>
        </w:r>
        <w:r>
          <w:fldChar w:fldCharType="end"/>
        </w:r>
      </w:hyperlink>
    </w:p>
    <w:p>
      <w:pPr>
        <w:pStyle w:val="TOC1"/>
        <w:tabs>
          <w:tab w:val="right" w:leader="dot" w:pos="8306"/>
        </w:tabs>
      </w:pPr>
      <w:hyperlink w:anchor="_Toc19530" w:history="1">
        <w:r>
          <w:rPr>
            <w:rFonts w:ascii="仿宋" w:eastAsia="仿宋" w:hAnsi="仿宋" w:cs="仿宋" w:hint="eastAsia"/>
            <w:lang w:eastAsia="zh-CN"/>
          </w:rPr>
          <w:t>四、美容机构项目选址可行性分析</w:t>
        </w:r>
        <w:r>
          <w:tab/>
        </w:r>
        <w:r>
          <w:fldChar w:fldCharType="begin"/>
        </w:r>
        <w:r>
          <w:instrText xml:space="preserve"> PAGEREF _Toc19530 \h </w:instrText>
        </w:r>
        <w:r>
          <w:fldChar w:fldCharType="separate"/>
        </w:r>
        <w:r>
          <w:t>15</w:t>
        </w:r>
        <w:r>
          <w:fldChar w:fldCharType="end"/>
        </w:r>
      </w:hyperlink>
    </w:p>
    <w:p>
      <w:pPr>
        <w:pStyle w:val="TOC2"/>
        <w:tabs>
          <w:tab w:val="right" w:leader="dot" w:pos="8306"/>
        </w:tabs>
      </w:pPr>
      <w:hyperlink w:anchor="_Toc30471" w:history="1">
        <w:r>
          <w:rPr>
            <w:rFonts w:ascii="仿宋" w:eastAsia="仿宋" w:hAnsi="仿宋" w:cs="仿宋" w:hint="eastAsia"/>
            <w:lang w:eastAsia="zh-CN"/>
          </w:rPr>
          <w:t>(一)、美容机构项目选址</w:t>
        </w:r>
        <w:r>
          <w:tab/>
        </w:r>
        <w:r>
          <w:fldChar w:fldCharType="begin"/>
        </w:r>
        <w:r>
          <w:instrText xml:space="preserve"> PAGEREF _Toc30471 \h </w:instrText>
        </w:r>
        <w:r>
          <w:fldChar w:fldCharType="separate"/>
        </w:r>
        <w:r>
          <w:t>15</w:t>
        </w:r>
        <w:r>
          <w:fldChar w:fldCharType="end"/>
        </w:r>
      </w:hyperlink>
    </w:p>
    <w:p>
      <w:pPr>
        <w:pStyle w:val="TOC2"/>
        <w:tabs>
          <w:tab w:val="right" w:leader="dot" w:pos="8306"/>
        </w:tabs>
      </w:pPr>
      <w:hyperlink w:anchor="_Toc25843" w:history="1">
        <w:r>
          <w:rPr>
            <w:rFonts w:ascii="仿宋" w:eastAsia="仿宋" w:hAnsi="仿宋" w:cs="仿宋" w:hint="eastAsia"/>
            <w:lang w:eastAsia="zh-CN"/>
          </w:rPr>
          <w:t>(二)、用地控制指标</w:t>
        </w:r>
        <w:r>
          <w:tab/>
        </w:r>
        <w:r>
          <w:fldChar w:fldCharType="begin"/>
        </w:r>
        <w:r>
          <w:instrText xml:space="preserve"> PAGEREF _Toc25843 \h </w:instrText>
        </w:r>
        <w:r>
          <w:fldChar w:fldCharType="separate"/>
        </w:r>
        <w:r>
          <w:t>15</w:t>
        </w:r>
        <w:r>
          <w:fldChar w:fldCharType="end"/>
        </w:r>
      </w:hyperlink>
    </w:p>
    <w:p>
      <w:pPr>
        <w:pStyle w:val="TOC2"/>
        <w:tabs>
          <w:tab w:val="right" w:leader="dot" w:pos="8306"/>
        </w:tabs>
      </w:pPr>
      <w:hyperlink w:anchor="_Toc48" w:history="1">
        <w:r>
          <w:rPr>
            <w:rFonts w:ascii="仿宋" w:eastAsia="仿宋" w:hAnsi="仿宋" w:cs="仿宋" w:hint="eastAsia"/>
            <w:lang w:eastAsia="zh-CN"/>
          </w:rPr>
          <w:t>(三)、节约用地措施</w:t>
        </w:r>
        <w:r>
          <w:tab/>
        </w:r>
        <w:r>
          <w:fldChar w:fldCharType="begin"/>
        </w:r>
        <w:r>
          <w:instrText xml:space="preserve"> PAGEREF _Toc48 \h </w:instrText>
        </w:r>
        <w:r>
          <w:fldChar w:fldCharType="separate"/>
        </w:r>
        <w:r>
          <w:t>17</w:t>
        </w:r>
        <w:r>
          <w:fldChar w:fldCharType="end"/>
        </w:r>
      </w:hyperlink>
    </w:p>
    <w:p>
      <w:pPr>
        <w:pStyle w:val="TOC2"/>
        <w:tabs>
          <w:tab w:val="right" w:leader="dot" w:pos="8306"/>
        </w:tabs>
      </w:pPr>
      <w:hyperlink w:anchor="_Toc12584" w:history="1">
        <w:r>
          <w:rPr>
            <w:rFonts w:ascii="仿宋" w:eastAsia="仿宋" w:hAnsi="仿宋" w:cs="仿宋" w:hint="eastAsia"/>
            <w:lang w:eastAsia="zh-CN"/>
          </w:rPr>
          <w:t>(四)、总图布置方案</w:t>
        </w:r>
        <w:r>
          <w:tab/>
        </w:r>
        <w:r>
          <w:fldChar w:fldCharType="begin"/>
        </w:r>
        <w:r>
          <w:instrText xml:space="preserve"> PAGEREF _Toc12584 \h </w:instrText>
        </w:r>
        <w:r>
          <w:fldChar w:fldCharType="separate"/>
        </w:r>
        <w:r>
          <w:t>18</w:t>
        </w:r>
        <w:r>
          <w:fldChar w:fldCharType="end"/>
        </w:r>
      </w:hyperlink>
    </w:p>
    <w:p>
      <w:pPr>
        <w:pStyle w:val="TOC2"/>
        <w:tabs>
          <w:tab w:val="right" w:leader="dot" w:pos="8306"/>
        </w:tabs>
      </w:pPr>
      <w:hyperlink w:anchor="_Toc16677" w:history="1">
        <w:r>
          <w:rPr>
            <w:rFonts w:ascii="仿宋" w:eastAsia="仿宋" w:hAnsi="仿宋" w:cs="仿宋" w:hint="eastAsia"/>
            <w:lang w:eastAsia="zh-CN"/>
          </w:rPr>
          <w:t>(五)、选址综合评价</w:t>
        </w:r>
        <w:r>
          <w:tab/>
        </w:r>
        <w:r>
          <w:fldChar w:fldCharType="begin"/>
        </w:r>
        <w:r>
          <w:instrText xml:space="preserve"> PAGEREF _Toc16677 \h </w:instrText>
        </w:r>
        <w:r>
          <w:fldChar w:fldCharType="separate"/>
        </w:r>
        <w:r>
          <w:t>19</w:t>
        </w:r>
        <w:r>
          <w:fldChar w:fldCharType="end"/>
        </w:r>
      </w:hyperlink>
    </w:p>
    <w:p>
      <w:pPr>
        <w:pStyle w:val="TOC1"/>
        <w:tabs>
          <w:tab w:val="right" w:leader="dot" w:pos="8306"/>
        </w:tabs>
      </w:pPr>
      <w:hyperlink w:anchor="_Toc26541" w:history="1">
        <w:r>
          <w:rPr>
            <w:rFonts w:ascii="仿宋" w:eastAsia="仿宋" w:hAnsi="仿宋" w:cs="仿宋" w:hint="eastAsia"/>
            <w:lang w:eastAsia="zh-CN"/>
          </w:rPr>
          <w:t>五、美容机构项目土建工程</w:t>
        </w:r>
        <w:r>
          <w:tab/>
        </w:r>
        <w:r>
          <w:fldChar w:fldCharType="begin"/>
        </w:r>
        <w:r>
          <w:instrText xml:space="preserve"> PAGEREF _Toc26541 \h </w:instrText>
        </w:r>
        <w:r>
          <w:fldChar w:fldCharType="separate"/>
        </w:r>
        <w:r>
          <w:t>20</w:t>
        </w:r>
        <w:r>
          <w:fldChar w:fldCharType="end"/>
        </w:r>
      </w:hyperlink>
    </w:p>
    <w:p>
      <w:pPr>
        <w:pStyle w:val="TOC2"/>
        <w:tabs>
          <w:tab w:val="right" w:leader="dot" w:pos="8306"/>
        </w:tabs>
      </w:pPr>
      <w:hyperlink w:anchor="_Toc29450" w:history="1">
        <w:r>
          <w:rPr>
            <w:rFonts w:ascii="仿宋" w:eastAsia="仿宋" w:hAnsi="仿宋" w:cs="仿宋" w:hint="eastAsia"/>
            <w:lang w:eastAsia="zh-CN"/>
          </w:rPr>
          <w:t>(一)、建筑工程设计原则</w:t>
        </w:r>
        <w:r>
          <w:tab/>
        </w:r>
        <w:r>
          <w:fldChar w:fldCharType="begin"/>
        </w:r>
        <w:r>
          <w:instrText xml:space="preserve"> PAGEREF _Toc29450 \h </w:instrText>
        </w:r>
        <w:r>
          <w:fldChar w:fldCharType="separate"/>
        </w:r>
        <w:r>
          <w:t>20</w:t>
        </w:r>
        <w:r>
          <w:fldChar w:fldCharType="end"/>
        </w:r>
      </w:hyperlink>
    </w:p>
    <w:p>
      <w:pPr>
        <w:pStyle w:val="TOC2"/>
        <w:tabs>
          <w:tab w:val="right" w:leader="dot" w:pos="8306"/>
        </w:tabs>
      </w:pPr>
      <w:hyperlink w:anchor="_Toc3265" w:history="1">
        <w:r>
          <w:rPr>
            <w:rFonts w:ascii="仿宋" w:eastAsia="仿宋" w:hAnsi="仿宋" w:cs="仿宋" w:hint="eastAsia"/>
            <w:lang w:eastAsia="zh-CN"/>
          </w:rPr>
          <w:t>(二)、土建工程设计年限及安全等级</w:t>
        </w:r>
        <w:r>
          <w:tab/>
        </w:r>
        <w:r>
          <w:fldChar w:fldCharType="begin"/>
        </w:r>
        <w:r>
          <w:instrText xml:space="preserve"> PAGEREF _Toc3265 \h </w:instrText>
        </w:r>
        <w:r>
          <w:fldChar w:fldCharType="separate"/>
        </w:r>
        <w:r>
          <w:t>21</w:t>
        </w:r>
        <w:r>
          <w:fldChar w:fldCharType="end"/>
        </w:r>
      </w:hyperlink>
    </w:p>
    <w:p>
      <w:pPr>
        <w:pStyle w:val="TOC2"/>
        <w:tabs>
          <w:tab w:val="right" w:leader="dot" w:pos="8306"/>
        </w:tabs>
      </w:pPr>
      <w:hyperlink w:anchor="_Toc8743" w:history="1">
        <w:r>
          <w:rPr>
            <w:rFonts w:ascii="仿宋" w:eastAsia="仿宋" w:hAnsi="仿宋" w:cs="仿宋" w:hint="eastAsia"/>
            <w:lang w:eastAsia="zh-CN"/>
          </w:rPr>
          <w:t>(三)、建筑工程设计总体要求</w:t>
        </w:r>
        <w:r>
          <w:tab/>
        </w:r>
        <w:r>
          <w:fldChar w:fldCharType="begin"/>
        </w:r>
        <w:r>
          <w:instrText xml:space="preserve"> PAGEREF _Toc8743 \h </w:instrText>
        </w:r>
        <w:r>
          <w:fldChar w:fldCharType="separate"/>
        </w:r>
        <w:r>
          <w:t>23</w:t>
        </w:r>
        <w:r>
          <w:fldChar w:fldCharType="end"/>
        </w:r>
      </w:hyperlink>
    </w:p>
    <w:p>
      <w:pPr>
        <w:pStyle w:val="TOC2"/>
        <w:tabs>
          <w:tab w:val="right" w:leader="dot" w:pos="8306"/>
        </w:tabs>
      </w:pPr>
      <w:hyperlink w:anchor="_Toc14472" w:history="1">
        <w:r>
          <w:rPr>
            <w:rFonts w:ascii="仿宋" w:eastAsia="仿宋" w:hAnsi="仿宋" w:cs="仿宋" w:hint="eastAsia"/>
            <w:lang w:eastAsia="zh-CN"/>
          </w:rPr>
          <w:t>(四)、土建工程建设指标</w:t>
        </w:r>
        <w:r>
          <w:tab/>
        </w:r>
        <w:r>
          <w:fldChar w:fldCharType="begin"/>
        </w:r>
        <w:r>
          <w:instrText xml:space="preserve"> PAGEREF _Toc14472 \h </w:instrText>
        </w:r>
        <w:r>
          <w:fldChar w:fldCharType="separate"/>
        </w:r>
        <w:r>
          <w:t>23</w:t>
        </w:r>
        <w:r>
          <w:fldChar w:fldCharType="end"/>
        </w:r>
      </w:hyperlink>
    </w:p>
    <w:p>
      <w:pPr>
        <w:pStyle w:val="TOC1"/>
        <w:tabs>
          <w:tab w:val="right" w:leader="dot" w:pos="8306"/>
        </w:tabs>
      </w:pPr>
      <w:hyperlink w:anchor="_Toc14109" w:history="1">
        <w:r>
          <w:rPr>
            <w:rFonts w:ascii="仿宋" w:eastAsia="仿宋" w:hAnsi="仿宋" w:cs="仿宋" w:hint="eastAsia"/>
            <w:lang w:eastAsia="zh-CN"/>
          </w:rPr>
          <w:t>六、美容机构项目可持续发展</w:t>
        </w:r>
        <w:r>
          <w:tab/>
        </w:r>
        <w:r>
          <w:fldChar w:fldCharType="begin"/>
        </w:r>
        <w:r>
          <w:instrText xml:space="preserve"> PAGEREF _Toc14109 \h </w:instrText>
        </w:r>
        <w:r>
          <w:fldChar w:fldCharType="separate"/>
        </w:r>
        <w:r>
          <w:t>24</w:t>
        </w:r>
        <w:r>
          <w:fldChar w:fldCharType="end"/>
        </w:r>
      </w:hyperlink>
    </w:p>
    <w:p>
      <w:pPr>
        <w:pStyle w:val="TOC2"/>
        <w:tabs>
          <w:tab w:val="right" w:leader="dot" w:pos="8306"/>
        </w:tabs>
      </w:pPr>
      <w:hyperlink w:anchor="_Toc26084" w:history="1">
        <w:r>
          <w:rPr>
            <w:rFonts w:ascii="仿宋" w:eastAsia="仿宋" w:hAnsi="仿宋" w:cs="仿宋" w:hint="eastAsia"/>
            <w:lang w:eastAsia="zh-CN"/>
          </w:rPr>
          <w:t>(一)、可持续战略与实践</w:t>
        </w:r>
        <w:r>
          <w:tab/>
        </w:r>
        <w:r>
          <w:fldChar w:fldCharType="begin"/>
        </w:r>
        <w:r>
          <w:instrText xml:space="preserve"> PAGEREF _Toc26084 \h </w:instrText>
        </w:r>
        <w:r>
          <w:fldChar w:fldCharType="separate"/>
        </w:r>
        <w:r>
          <w:t>24</w:t>
        </w:r>
        <w:r>
          <w:fldChar w:fldCharType="end"/>
        </w:r>
      </w:hyperlink>
    </w:p>
    <w:p>
      <w:pPr>
        <w:pStyle w:val="TOC2"/>
        <w:tabs>
          <w:tab w:val="right" w:leader="dot" w:pos="8306"/>
        </w:tabs>
      </w:pPr>
      <w:hyperlink w:anchor="_Toc19178" w:history="1">
        <w:r>
          <w:rPr>
            <w:rFonts w:ascii="仿宋" w:eastAsia="仿宋" w:hAnsi="仿宋" w:cs="仿宋" w:hint="eastAsia"/>
            <w:lang w:eastAsia="zh-CN"/>
          </w:rPr>
          <w:t>(二)、环保与社会责任</w:t>
        </w:r>
        <w:r>
          <w:tab/>
        </w:r>
        <w:r>
          <w:fldChar w:fldCharType="begin"/>
        </w:r>
        <w:r>
          <w:instrText xml:space="preserve"> PAGEREF _Toc19178 \h </w:instrText>
        </w:r>
        <w:r>
          <w:fldChar w:fldCharType="separate"/>
        </w:r>
        <w:r>
          <w:t>24</w:t>
        </w:r>
        <w:r>
          <w:fldChar w:fldCharType="end"/>
        </w:r>
      </w:hyperlink>
    </w:p>
    <w:p>
      <w:pPr>
        <w:pStyle w:val="TOC1"/>
        <w:tabs>
          <w:tab w:val="right" w:leader="dot" w:pos="8306"/>
        </w:tabs>
      </w:pPr>
      <w:hyperlink w:anchor="_Toc13563" w:history="1">
        <w:r>
          <w:rPr>
            <w:rFonts w:ascii="仿宋" w:eastAsia="仿宋" w:hAnsi="仿宋" w:cs="仿宋" w:hint="eastAsia"/>
            <w:lang w:eastAsia="zh-CN"/>
          </w:rPr>
          <w:t>七、美容机构项目财务管理</w:t>
        </w:r>
        <w:r>
          <w:tab/>
        </w:r>
        <w:r>
          <w:fldChar w:fldCharType="begin"/>
        </w:r>
        <w:r>
          <w:instrText xml:space="preserve"> PAGEREF _Toc13563 \h </w:instrText>
        </w:r>
        <w:r>
          <w:fldChar w:fldCharType="separate"/>
        </w:r>
        <w:r>
          <w:t>25</w:t>
        </w:r>
        <w:r>
          <w:fldChar w:fldCharType="end"/>
        </w:r>
      </w:hyperlink>
    </w:p>
    <w:p>
      <w:pPr>
        <w:pStyle w:val="TOC2"/>
        <w:tabs>
          <w:tab w:val="right" w:leader="dot" w:pos="8306"/>
        </w:tabs>
      </w:pPr>
      <w:hyperlink w:anchor="_Toc9164" w:history="1">
        <w:r>
          <w:rPr>
            <w:rFonts w:ascii="仿宋" w:eastAsia="仿宋" w:hAnsi="仿宋" w:cs="仿宋" w:hint="eastAsia"/>
            <w:lang w:eastAsia="zh-CN"/>
          </w:rPr>
          <w:t>(一)、资金需求大</w:t>
        </w:r>
        <w:r>
          <w:tab/>
        </w:r>
        <w:r>
          <w:fldChar w:fldCharType="begin"/>
        </w:r>
        <w:r>
          <w:instrText xml:space="preserve"> PAGEREF _Toc9164 \h </w:instrText>
        </w:r>
        <w:r>
          <w:fldChar w:fldCharType="separate"/>
        </w:r>
        <w:r>
          <w:t>25</w:t>
        </w:r>
        <w:r>
          <w:fldChar w:fldCharType="end"/>
        </w:r>
      </w:hyperlink>
    </w:p>
    <w:p>
      <w:pPr>
        <w:pStyle w:val="TOC2"/>
        <w:tabs>
          <w:tab w:val="right" w:leader="dot" w:pos="8306"/>
        </w:tabs>
      </w:pPr>
      <w:hyperlink w:anchor="_Toc9977" w:history="1">
        <w:r>
          <w:rPr>
            <w:rFonts w:ascii="仿宋" w:eastAsia="仿宋" w:hAnsi="仿宋" w:cs="仿宋" w:hint="eastAsia"/>
            <w:lang w:eastAsia="zh-CN"/>
          </w:rPr>
          <w:t>(二)、研发周期长</w:t>
        </w:r>
        <w:r>
          <w:tab/>
        </w:r>
        <w:r>
          <w:fldChar w:fldCharType="begin"/>
        </w:r>
        <w:r>
          <w:instrText xml:space="preserve"> PAGEREF _Toc9977 \h </w:instrText>
        </w:r>
        <w:r>
          <w:fldChar w:fldCharType="separate"/>
        </w:r>
        <w:r>
          <w:t>26</w:t>
        </w:r>
        <w:r>
          <w:fldChar w:fldCharType="end"/>
        </w:r>
      </w:hyperlink>
    </w:p>
    <w:p>
      <w:pPr>
        <w:pStyle w:val="TOC2"/>
        <w:tabs>
          <w:tab w:val="right" w:leader="dot" w:pos="8306"/>
        </w:tabs>
      </w:pPr>
      <w:hyperlink w:anchor="_Toc27272" w:history="1">
        <w:r>
          <w:rPr>
            <w:rFonts w:ascii="仿宋" w:eastAsia="仿宋" w:hAnsi="仿宋" w:cs="仿宋" w:hint="eastAsia"/>
            <w:lang w:eastAsia="zh-CN"/>
          </w:rPr>
          <w:t>(三)、市场风险大</w:t>
        </w:r>
        <w:r>
          <w:tab/>
        </w:r>
        <w:r>
          <w:fldChar w:fldCharType="begin"/>
        </w:r>
        <w:r>
          <w:instrText xml:space="preserve"> PAGEREF _Toc27272 \h </w:instrText>
        </w:r>
        <w:r>
          <w:fldChar w:fldCharType="separate"/>
        </w:r>
        <w:r>
          <w:t>28</w:t>
        </w:r>
        <w:r>
          <w:fldChar w:fldCharType="end"/>
        </w:r>
      </w:hyperlink>
    </w:p>
    <w:p>
      <w:pPr>
        <w:pStyle w:val="TOC2"/>
        <w:tabs>
          <w:tab w:val="right" w:leader="dot" w:pos="8306"/>
        </w:tabs>
      </w:pPr>
      <w:hyperlink w:anchor="_Toc17611" w:history="1">
        <w:r>
          <w:rPr>
            <w:rFonts w:ascii="仿宋" w:eastAsia="仿宋" w:hAnsi="仿宋" w:cs="仿宋" w:hint="eastAsia"/>
            <w:lang w:eastAsia="zh-CN"/>
          </w:rPr>
          <w:t>(四)、利润率高</w:t>
        </w:r>
        <w:r>
          <w:tab/>
        </w:r>
        <w:r>
          <w:fldChar w:fldCharType="begin"/>
        </w:r>
        <w:r>
          <w:instrText xml:space="preserve"> PAGEREF _Toc17611 \h </w:instrText>
        </w:r>
        <w:r>
          <w:fldChar w:fldCharType="separate"/>
        </w:r>
        <w:r>
          <w:t>30</w:t>
        </w:r>
        <w:r>
          <w:fldChar w:fldCharType="end"/>
        </w:r>
      </w:hyperlink>
    </w:p>
    <w:p>
      <w:pPr>
        <w:pStyle w:val="TOC1"/>
        <w:tabs>
          <w:tab w:val="right" w:leader="dot" w:pos="8306"/>
        </w:tabs>
      </w:pPr>
      <w:hyperlink w:anchor="_Toc25248" w:history="1">
        <w:r>
          <w:rPr>
            <w:rFonts w:ascii="仿宋" w:eastAsia="仿宋" w:hAnsi="仿宋" w:cs="仿宋" w:hint="eastAsia"/>
            <w:lang w:eastAsia="zh-CN"/>
          </w:rPr>
          <w:t>八、美容机构项目社会影响</w:t>
        </w:r>
        <w:r>
          <w:tab/>
        </w:r>
        <w:r>
          <w:fldChar w:fldCharType="begin"/>
        </w:r>
        <w:r>
          <w:instrText xml:space="preserve"> PAGEREF _Toc25248 \h </w:instrText>
        </w:r>
        <w:r>
          <w:fldChar w:fldCharType="separate"/>
        </w:r>
        <w:r>
          <w:t>32</w:t>
        </w:r>
        <w:r>
          <w:fldChar w:fldCharType="end"/>
        </w:r>
      </w:hyperlink>
    </w:p>
    <w:p>
      <w:pPr>
        <w:pStyle w:val="TOC2"/>
        <w:tabs>
          <w:tab w:val="right" w:leader="dot" w:pos="8306"/>
        </w:tabs>
      </w:pPr>
      <w:hyperlink w:anchor="_Toc28913" w:history="1">
        <w:r>
          <w:rPr>
            <w:rFonts w:ascii="仿宋" w:eastAsia="仿宋" w:hAnsi="仿宋" w:cs="仿宋" w:hint="eastAsia"/>
            <w:lang w:eastAsia="zh-CN"/>
          </w:rPr>
          <w:t>(一)、社会责任与义务</w:t>
        </w:r>
        <w:r>
          <w:tab/>
        </w:r>
        <w:r>
          <w:fldChar w:fldCharType="begin"/>
        </w:r>
        <w:r>
          <w:instrText xml:space="preserve"> PAGEREF _Toc28913 \h </w:instrText>
        </w:r>
        <w:r>
          <w:fldChar w:fldCharType="separate"/>
        </w:r>
        <w:r>
          <w:t>32</w:t>
        </w:r>
        <w:r>
          <w:fldChar w:fldCharType="end"/>
        </w:r>
      </w:hyperlink>
    </w:p>
    <w:p>
      <w:pPr>
        <w:pStyle w:val="TOC2"/>
        <w:tabs>
          <w:tab w:val="right" w:leader="dot" w:pos="8306"/>
        </w:tabs>
      </w:pPr>
      <w:hyperlink w:anchor="_Toc1404" w:history="1">
        <w:r>
          <w:rPr>
            <w:rFonts w:ascii="仿宋" w:eastAsia="仿宋" w:hAnsi="仿宋" w:cs="仿宋" w:hint="eastAsia"/>
            <w:lang w:eastAsia="zh-CN"/>
          </w:rPr>
          <w:t>(二)、社会参与与沟通</w:t>
        </w:r>
        <w:r>
          <w:tab/>
        </w:r>
        <w:r>
          <w:fldChar w:fldCharType="begin"/>
        </w:r>
        <w:r>
          <w:instrText xml:space="preserve"> PAGEREF _Toc1404 \h </w:instrText>
        </w:r>
        <w:r>
          <w:fldChar w:fldCharType="separate"/>
        </w:r>
        <w:r>
          <w:t>33</w:t>
        </w:r>
        <w:r>
          <w:fldChar w:fldCharType="end"/>
        </w:r>
      </w:hyperlink>
    </w:p>
    <w:p>
      <w:pPr>
        <w:pStyle w:val="TOC1"/>
        <w:tabs>
          <w:tab w:val="right" w:leader="dot" w:pos="8306"/>
        </w:tabs>
      </w:pPr>
      <w:hyperlink w:anchor="_Toc25749" w:history="1">
        <w:r>
          <w:rPr>
            <w:rFonts w:ascii="仿宋" w:eastAsia="仿宋" w:hAnsi="仿宋" w:cs="仿宋" w:hint="eastAsia"/>
            <w:lang w:eastAsia="zh-CN"/>
          </w:rPr>
          <w:t>九、美容机构项目人力资源培养与发展</w:t>
        </w:r>
        <w:r>
          <w:tab/>
        </w:r>
        <w:r>
          <w:fldChar w:fldCharType="begin"/>
        </w:r>
        <w:r>
          <w:instrText xml:space="preserve"> PAGEREF _Toc25749 \h </w:instrText>
        </w:r>
        <w:r>
          <w:fldChar w:fldCharType="separate"/>
        </w:r>
        <w:r>
          <w:t>34</w:t>
        </w:r>
        <w:r>
          <w:fldChar w:fldCharType="end"/>
        </w:r>
      </w:hyperlink>
    </w:p>
    <w:p>
      <w:pPr>
        <w:pStyle w:val="TOC2"/>
        <w:tabs>
          <w:tab w:val="right" w:leader="dot" w:pos="8306"/>
        </w:tabs>
      </w:pPr>
      <w:hyperlink w:anchor="_Toc8080" w:history="1">
        <w:r>
          <w:rPr>
            <w:rFonts w:ascii="仿宋" w:eastAsia="仿宋" w:hAnsi="仿宋" w:cs="仿宋" w:hint="eastAsia"/>
            <w:lang w:eastAsia="zh-CN"/>
          </w:rPr>
          <w:t>(一)、人才需求与规划</w:t>
        </w:r>
        <w:r>
          <w:tab/>
        </w:r>
        <w:r>
          <w:fldChar w:fldCharType="begin"/>
        </w:r>
        <w:r>
          <w:instrText xml:space="preserve"> PAGEREF _Toc8080 \h </w:instrText>
        </w:r>
        <w:r>
          <w:fldChar w:fldCharType="separate"/>
        </w:r>
        <w:r>
          <w:t>34</w:t>
        </w:r>
        <w:r>
          <w:fldChar w:fldCharType="end"/>
        </w:r>
      </w:hyperlink>
    </w:p>
    <w:p>
      <w:pPr>
        <w:pStyle w:val="TOC2"/>
        <w:tabs>
          <w:tab w:val="right" w:leader="dot" w:pos="8306"/>
        </w:tabs>
      </w:pPr>
      <w:hyperlink w:anchor="_Toc6781" w:history="1">
        <w:r>
          <w:rPr>
            <w:rFonts w:ascii="仿宋" w:eastAsia="仿宋" w:hAnsi="仿宋" w:cs="仿宋" w:hint="eastAsia"/>
            <w:lang w:eastAsia="zh-CN"/>
          </w:rPr>
          <w:t>(二)、培训与发展计划</w:t>
        </w:r>
        <w:r>
          <w:tab/>
        </w:r>
        <w:r>
          <w:fldChar w:fldCharType="begin"/>
        </w:r>
        <w:r>
          <w:instrText xml:space="preserve"> PAGEREF _Toc6781 \h </w:instrText>
        </w:r>
        <w:r>
          <w:fldChar w:fldCharType="separate"/>
        </w:r>
        <w:r>
          <w:t>34</w:t>
        </w:r>
        <w:r>
          <w:fldChar w:fldCharType="end"/>
        </w:r>
      </w:hyperlink>
    </w:p>
    <w:p>
      <w:pPr>
        <w:pStyle w:val="TOC1"/>
        <w:tabs>
          <w:tab w:val="right" w:leader="dot" w:pos="8306"/>
        </w:tabs>
      </w:pPr>
      <w:hyperlink w:anchor="_Toc18439" w:history="1">
        <w:r>
          <w:rPr>
            <w:rFonts w:ascii="仿宋" w:eastAsia="仿宋" w:hAnsi="仿宋" w:cs="仿宋" w:hint="eastAsia"/>
            <w:lang w:eastAsia="zh-CN"/>
          </w:rPr>
          <w:t>十、美容机构项目风险管理</w:t>
        </w:r>
        <w:r>
          <w:tab/>
        </w:r>
        <w:r>
          <w:fldChar w:fldCharType="begin"/>
        </w:r>
        <w:r>
          <w:instrText xml:space="preserve"> PAGEREF _Toc18439 \h </w:instrText>
        </w:r>
        <w:r>
          <w:fldChar w:fldCharType="separate"/>
        </w:r>
        <w:r>
          <w:t>35</w:t>
        </w:r>
        <w:r>
          <w:fldChar w:fldCharType="end"/>
        </w:r>
      </w:hyperlink>
    </w:p>
    <w:p>
      <w:pPr>
        <w:pStyle w:val="TOC2"/>
        <w:tabs>
          <w:tab w:val="right" w:leader="dot" w:pos="8306"/>
        </w:tabs>
      </w:pPr>
      <w:hyperlink w:anchor="_Toc16038" w:history="1">
        <w:r>
          <w:rPr>
            <w:rFonts w:ascii="仿宋" w:eastAsia="仿宋" w:hAnsi="仿宋" w:cs="仿宋" w:hint="eastAsia"/>
            <w:lang w:eastAsia="zh-CN"/>
          </w:rPr>
          <w:t>(一)、风险识别与评估</w:t>
        </w:r>
        <w:r>
          <w:tab/>
        </w:r>
        <w:r>
          <w:fldChar w:fldCharType="begin"/>
        </w:r>
        <w:r>
          <w:instrText xml:space="preserve"> PAGEREF _Toc16038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712" w:history="1">
        <w:r>
          <w:rPr>
            <w:rFonts w:ascii="仿宋" w:eastAsia="仿宋" w:hAnsi="仿宋" w:cs="仿宋" w:hint="eastAsia"/>
            <w:lang w:eastAsia="zh-CN"/>
          </w:rPr>
          <w:t>(二)、风险应对策略</w:t>
        </w:r>
        <w:r>
          <w:tab/>
        </w:r>
        <w:r>
          <w:fldChar w:fldCharType="begin"/>
        </w:r>
        <w:r>
          <w:instrText xml:space="preserve"> PAGEREF _Toc3712 \h </w:instrText>
        </w:r>
        <w:r>
          <w:fldChar w:fldCharType="separate"/>
        </w:r>
        <w:r>
          <w:t>36</w:t>
        </w:r>
        <w:r>
          <w:fldChar w:fldCharType="end"/>
        </w:r>
      </w:hyperlink>
    </w:p>
    <w:p>
      <w:pPr>
        <w:pStyle w:val="TOC2"/>
        <w:tabs>
          <w:tab w:val="right" w:leader="dot" w:pos="8306"/>
        </w:tabs>
      </w:pPr>
      <w:hyperlink w:anchor="_Toc12158" w:history="1">
        <w:r>
          <w:rPr>
            <w:rFonts w:ascii="仿宋" w:eastAsia="仿宋" w:hAnsi="仿宋" w:cs="仿宋" w:hint="eastAsia"/>
            <w:lang w:eastAsia="zh-CN"/>
          </w:rPr>
          <w:t>(三)、风险监控与控制</w:t>
        </w:r>
        <w:r>
          <w:tab/>
        </w:r>
        <w:r>
          <w:fldChar w:fldCharType="begin"/>
        </w:r>
        <w:r>
          <w:instrText xml:space="preserve"> PAGEREF _Toc12158 \h </w:instrText>
        </w:r>
        <w:r>
          <w:fldChar w:fldCharType="separate"/>
        </w:r>
        <w:r>
          <w:t>38</w:t>
        </w:r>
        <w:r>
          <w:fldChar w:fldCharType="end"/>
        </w:r>
      </w:hyperlink>
    </w:p>
    <w:p>
      <w:pPr>
        <w:pStyle w:val="TOC1"/>
        <w:tabs>
          <w:tab w:val="right" w:leader="dot" w:pos="8306"/>
        </w:tabs>
      </w:pPr>
      <w:hyperlink w:anchor="_Toc22483" w:history="1">
        <w:r>
          <w:rPr>
            <w:rFonts w:ascii="仿宋" w:eastAsia="仿宋" w:hAnsi="仿宋" w:cs="仿宋" w:hint="eastAsia"/>
            <w:lang w:eastAsia="zh-CN"/>
          </w:rPr>
          <w:t>十一、生产安全保护</w:t>
        </w:r>
        <w:r>
          <w:tab/>
        </w:r>
        <w:r>
          <w:fldChar w:fldCharType="begin"/>
        </w:r>
        <w:r>
          <w:instrText xml:space="preserve"> PAGEREF _Toc22483 \h </w:instrText>
        </w:r>
        <w:r>
          <w:fldChar w:fldCharType="separate"/>
        </w:r>
        <w:r>
          <w:t>39</w:t>
        </w:r>
        <w:r>
          <w:fldChar w:fldCharType="end"/>
        </w:r>
      </w:hyperlink>
    </w:p>
    <w:p>
      <w:pPr>
        <w:pStyle w:val="TOC2"/>
        <w:tabs>
          <w:tab w:val="right" w:leader="dot" w:pos="8306"/>
        </w:tabs>
      </w:pPr>
      <w:hyperlink w:anchor="_Toc17939" w:history="1">
        <w:r>
          <w:rPr>
            <w:rFonts w:ascii="仿宋" w:eastAsia="仿宋" w:hAnsi="仿宋" w:cs="仿宋" w:hint="eastAsia"/>
            <w:lang w:eastAsia="zh-CN"/>
          </w:rPr>
          <w:t>(一)、消防安全</w:t>
        </w:r>
        <w:r>
          <w:tab/>
        </w:r>
        <w:r>
          <w:fldChar w:fldCharType="begin"/>
        </w:r>
        <w:r>
          <w:instrText xml:space="preserve"> PAGEREF _Toc17939 \h </w:instrText>
        </w:r>
        <w:r>
          <w:fldChar w:fldCharType="separate"/>
        </w:r>
        <w:r>
          <w:t>39</w:t>
        </w:r>
        <w:r>
          <w:fldChar w:fldCharType="end"/>
        </w:r>
      </w:hyperlink>
    </w:p>
    <w:p>
      <w:pPr>
        <w:pStyle w:val="TOC2"/>
        <w:tabs>
          <w:tab w:val="right" w:leader="dot" w:pos="8306"/>
        </w:tabs>
      </w:pPr>
      <w:hyperlink w:anchor="_Toc27143" w:history="1">
        <w:r>
          <w:rPr>
            <w:rFonts w:ascii="仿宋" w:eastAsia="仿宋" w:hAnsi="仿宋" w:cs="仿宋" w:hint="eastAsia"/>
            <w:lang w:eastAsia="zh-CN"/>
          </w:rPr>
          <w:t>(二)、防火防爆总图布置措施</w:t>
        </w:r>
        <w:r>
          <w:tab/>
        </w:r>
        <w:r>
          <w:fldChar w:fldCharType="begin"/>
        </w:r>
        <w:r>
          <w:instrText xml:space="preserve"> PAGEREF _Toc27143 \h </w:instrText>
        </w:r>
        <w:r>
          <w:fldChar w:fldCharType="separate"/>
        </w:r>
        <w:r>
          <w:t>40</w:t>
        </w:r>
        <w:r>
          <w:fldChar w:fldCharType="end"/>
        </w:r>
      </w:hyperlink>
    </w:p>
    <w:p>
      <w:pPr>
        <w:pStyle w:val="TOC2"/>
        <w:tabs>
          <w:tab w:val="right" w:leader="dot" w:pos="8306"/>
        </w:tabs>
      </w:pPr>
      <w:hyperlink w:anchor="_Toc1213" w:history="1">
        <w:r>
          <w:rPr>
            <w:rFonts w:ascii="仿宋" w:eastAsia="仿宋" w:hAnsi="仿宋" w:cs="仿宋" w:hint="eastAsia"/>
            <w:lang w:eastAsia="zh-CN"/>
          </w:rPr>
          <w:t>(三)、自然灾害防范措施</w:t>
        </w:r>
        <w:r>
          <w:tab/>
        </w:r>
        <w:r>
          <w:fldChar w:fldCharType="begin"/>
        </w:r>
        <w:r>
          <w:instrText xml:space="preserve"> PAGEREF _Toc1213 \h </w:instrText>
        </w:r>
        <w:r>
          <w:fldChar w:fldCharType="separate"/>
        </w:r>
        <w:r>
          <w:t>41</w:t>
        </w:r>
        <w:r>
          <w:fldChar w:fldCharType="end"/>
        </w:r>
      </w:hyperlink>
    </w:p>
    <w:p>
      <w:pPr>
        <w:pStyle w:val="TOC2"/>
        <w:tabs>
          <w:tab w:val="right" w:leader="dot" w:pos="8306"/>
        </w:tabs>
      </w:pPr>
      <w:hyperlink w:anchor="_Toc26839" w:history="1">
        <w:r>
          <w:rPr>
            <w:rFonts w:ascii="仿宋" w:eastAsia="仿宋" w:hAnsi="仿宋" w:cs="仿宋" w:hint="eastAsia"/>
            <w:lang w:eastAsia="zh-CN"/>
          </w:rPr>
          <w:t>(四)、安全色及安全标志使用要求</w:t>
        </w:r>
        <w:r>
          <w:tab/>
        </w:r>
        <w:r>
          <w:fldChar w:fldCharType="begin"/>
        </w:r>
        <w:r>
          <w:instrText xml:space="preserve"> PAGEREF _Toc26839 \h </w:instrText>
        </w:r>
        <w:r>
          <w:fldChar w:fldCharType="separate"/>
        </w:r>
        <w:r>
          <w:t>42</w:t>
        </w:r>
        <w:r>
          <w:fldChar w:fldCharType="end"/>
        </w:r>
      </w:hyperlink>
    </w:p>
    <w:p>
      <w:pPr>
        <w:pStyle w:val="TOC2"/>
        <w:tabs>
          <w:tab w:val="right" w:leader="dot" w:pos="8306"/>
        </w:tabs>
      </w:pPr>
      <w:hyperlink w:anchor="_Toc2055" w:history="1">
        <w:r>
          <w:rPr>
            <w:rFonts w:ascii="仿宋" w:eastAsia="仿宋" w:hAnsi="仿宋" w:cs="仿宋" w:hint="eastAsia"/>
            <w:lang w:eastAsia="zh-CN"/>
          </w:rPr>
          <w:t>(五)、防尘防毒措施</w:t>
        </w:r>
        <w:r>
          <w:tab/>
        </w:r>
        <w:r>
          <w:fldChar w:fldCharType="begin"/>
        </w:r>
        <w:r>
          <w:instrText xml:space="preserve"> PAGEREF _Toc2055 \h </w:instrText>
        </w:r>
        <w:r>
          <w:fldChar w:fldCharType="separate"/>
        </w:r>
        <w:r>
          <w:t>43</w:t>
        </w:r>
        <w:r>
          <w:fldChar w:fldCharType="end"/>
        </w:r>
      </w:hyperlink>
    </w:p>
    <w:p>
      <w:pPr>
        <w:pStyle w:val="TOC2"/>
        <w:tabs>
          <w:tab w:val="right" w:leader="dot" w:pos="8306"/>
        </w:tabs>
      </w:pPr>
      <w:hyperlink w:anchor="_Toc20341" w:history="1">
        <w:r>
          <w:rPr>
            <w:rFonts w:ascii="仿宋" w:eastAsia="仿宋" w:hAnsi="仿宋" w:cs="仿宋" w:hint="eastAsia"/>
            <w:lang w:eastAsia="zh-CN"/>
          </w:rPr>
          <w:t>(六)、防静电、触电防护及防雷措施</w:t>
        </w:r>
        <w:r>
          <w:tab/>
        </w:r>
        <w:r>
          <w:fldChar w:fldCharType="begin"/>
        </w:r>
        <w:r>
          <w:instrText xml:space="preserve"> PAGEREF _Toc20341 \h </w:instrText>
        </w:r>
        <w:r>
          <w:fldChar w:fldCharType="separate"/>
        </w:r>
        <w:r>
          <w:t>44</w:t>
        </w:r>
        <w:r>
          <w:fldChar w:fldCharType="end"/>
        </w:r>
      </w:hyperlink>
    </w:p>
    <w:p>
      <w:pPr>
        <w:pStyle w:val="TOC2"/>
        <w:tabs>
          <w:tab w:val="right" w:leader="dot" w:pos="8306"/>
        </w:tabs>
      </w:pPr>
      <w:hyperlink w:anchor="_Toc13277" w:history="1">
        <w:r>
          <w:rPr>
            <w:rFonts w:ascii="仿宋" w:eastAsia="仿宋" w:hAnsi="仿宋" w:cs="仿宋" w:hint="eastAsia"/>
            <w:lang w:eastAsia="zh-CN"/>
          </w:rPr>
          <w:t>(七)、机械设备安全保障措施</w:t>
        </w:r>
        <w:r>
          <w:tab/>
        </w:r>
        <w:r>
          <w:fldChar w:fldCharType="begin"/>
        </w:r>
        <w:r>
          <w:instrText xml:space="preserve"> PAGEREF _Toc13277 \h </w:instrText>
        </w:r>
        <w:r>
          <w:fldChar w:fldCharType="separate"/>
        </w:r>
        <w:r>
          <w:t>45</w:t>
        </w:r>
        <w:r>
          <w:fldChar w:fldCharType="end"/>
        </w:r>
      </w:hyperlink>
    </w:p>
    <w:p>
      <w:pPr>
        <w:pStyle w:val="TOC1"/>
        <w:tabs>
          <w:tab w:val="right" w:leader="dot" w:pos="8306"/>
        </w:tabs>
      </w:pPr>
      <w:hyperlink w:anchor="_Toc6522" w:history="1">
        <w:r>
          <w:rPr>
            <w:rFonts w:ascii="仿宋" w:eastAsia="仿宋" w:hAnsi="仿宋" w:cs="仿宋" w:hint="eastAsia"/>
            <w:lang w:eastAsia="zh-CN"/>
          </w:rPr>
          <w:t>十二、美容机构项目人力资源管理</w:t>
        </w:r>
        <w:r>
          <w:tab/>
        </w:r>
        <w:r>
          <w:fldChar w:fldCharType="begin"/>
        </w:r>
        <w:r>
          <w:instrText xml:space="preserve"> PAGEREF _Toc6522 \h </w:instrText>
        </w:r>
        <w:r>
          <w:fldChar w:fldCharType="separate"/>
        </w:r>
        <w:r>
          <w:t>47</w:t>
        </w:r>
        <w:r>
          <w:fldChar w:fldCharType="end"/>
        </w:r>
      </w:hyperlink>
    </w:p>
    <w:p>
      <w:pPr>
        <w:pStyle w:val="TOC2"/>
        <w:tabs>
          <w:tab w:val="right" w:leader="dot" w:pos="8306"/>
        </w:tabs>
      </w:pPr>
      <w:hyperlink w:anchor="_Toc10071" w:history="1">
        <w:r>
          <w:rPr>
            <w:rFonts w:ascii="仿宋" w:eastAsia="仿宋" w:hAnsi="仿宋" w:cs="仿宋" w:hint="eastAsia"/>
            <w:lang w:eastAsia="zh-CN"/>
          </w:rPr>
          <w:t>(一)、建立健全的预算管理制度</w:t>
        </w:r>
        <w:r>
          <w:tab/>
        </w:r>
        <w:r>
          <w:fldChar w:fldCharType="begin"/>
        </w:r>
        <w:r>
          <w:instrText xml:space="preserve"> PAGEREF _Toc10071 \h </w:instrText>
        </w:r>
        <w:r>
          <w:fldChar w:fldCharType="separate"/>
        </w:r>
        <w:r>
          <w:t>47</w:t>
        </w:r>
        <w:r>
          <w:fldChar w:fldCharType="end"/>
        </w:r>
      </w:hyperlink>
    </w:p>
    <w:p>
      <w:pPr>
        <w:pStyle w:val="TOC2"/>
        <w:tabs>
          <w:tab w:val="right" w:leader="dot" w:pos="8306"/>
        </w:tabs>
      </w:pPr>
      <w:hyperlink w:anchor="_Toc7189" w:history="1">
        <w:r>
          <w:rPr>
            <w:rFonts w:ascii="仿宋" w:eastAsia="仿宋" w:hAnsi="仿宋" w:cs="仿宋" w:hint="eastAsia"/>
            <w:lang w:eastAsia="zh-CN"/>
          </w:rPr>
          <w:t>(二)、加强资金流动监控</w:t>
        </w:r>
        <w:r>
          <w:tab/>
        </w:r>
        <w:r>
          <w:fldChar w:fldCharType="begin"/>
        </w:r>
        <w:r>
          <w:instrText xml:space="preserve"> PAGEREF _Toc7189 \h </w:instrText>
        </w:r>
        <w:r>
          <w:fldChar w:fldCharType="separate"/>
        </w:r>
        <w:r>
          <w:t>48</w:t>
        </w:r>
        <w:r>
          <w:fldChar w:fldCharType="end"/>
        </w:r>
      </w:hyperlink>
    </w:p>
    <w:p>
      <w:pPr>
        <w:pStyle w:val="TOC2"/>
        <w:tabs>
          <w:tab w:val="right" w:leader="dot" w:pos="8306"/>
        </w:tabs>
      </w:pPr>
      <w:hyperlink w:anchor="_Toc5006" w:history="1">
        <w:r>
          <w:rPr>
            <w:rFonts w:ascii="仿宋" w:eastAsia="仿宋" w:hAnsi="仿宋" w:cs="仿宋" w:hint="eastAsia"/>
            <w:lang w:eastAsia="zh-CN"/>
          </w:rPr>
          <w:t>(三)、制定完善的风险控制机制</w:t>
        </w:r>
        <w:r>
          <w:tab/>
        </w:r>
        <w:r>
          <w:fldChar w:fldCharType="begin"/>
        </w:r>
        <w:r>
          <w:instrText xml:space="preserve"> PAGEREF _Toc5006 \h </w:instrText>
        </w:r>
        <w:r>
          <w:fldChar w:fldCharType="separate"/>
        </w:r>
        <w:r>
          <w:t>49</w:t>
        </w:r>
        <w:r>
          <w:fldChar w:fldCharType="end"/>
        </w:r>
      </w:hyperlink>
    </w:p>
    <w:p>
      <w:pPr>
        <w:pStyle w:val="TOC2"/>
        <w:tabs>
          <w:tab w:val="right" w:leader="dot" w:pos="8306"/>
        </w:tabs>
      </w:pPr>
      <w:hyperlink w:anchor="_Toc23035" w:history="1">
        <w:r>
          <w:rPr>
            <w:rFonts w:ascii="仿宋" w:eastAsia="仿宋" w:hAnsi="仿宋" w:cs="仿宋" w:hint="eastAsia"/>
            <w:lang w:eastAsia="zh-CN"/>
          </w:rPr>
          <w:t>(四)、优化成本管理</w:t>
        </w:r>
        <w:r>
          <w:tab/>
        </w:r>
        <w:r>
          <w:fldChar w:fldCharType="begin"/>
        </w:r>
        <w:r>
          <w:instrText xml:space="preserve"> PAGEREF _Toc23035 \h </w:instrText>
        </w:r>
        <w:r>
          <w:fldChar w:fldCharType="separate"/>
        </w:r>
        <w:r>
          <w:t>51</w:t>
        </w:r>
        <w:r>
          <w:fldChar w:fldCharType="end"/>
        </w:r>
      </w:hyperlink>
    </w:p>
    <w:p>
      <w:pPr>
        <w:pStyle w:val="TOC1"/>
        <w:tabs>
          <w:tab w:val="right" w:leader="dot" w:pos="8306"/>
        </w:tabs>
      </w:pPr>
      <w:hyperlink w:anchor="_Toc13916" w:history="1">
        <w:r>
          <w:rPr>
            <w:rFonts w:ascii="仿宋" w:eastAsia="仿宋" w:hAnsi="仿宋" w:cs="仿宋" w:hint="eastAsia"/>
            <w:lang w:eastAsia="zh-CN"/>
          </w:rPr>
          <w:t>十三、营销与推广策略</w:t>
        </w:r>
        <w:r>
          <w:tab/>
        </w:r>
        <w:r>
          <w:fldChar w:fldCharType="begin"/>
        </w:r>
        <w:r>
          <w:instrText xml:space="preserve"> PAGEREF _Toc13916 \h </w:instrText>
        </w:r>
        <w:r>
          <w:fldChar w:fldCharType="separate"/>
        </w:r>
        <w:r>
          <w:t>52</w:t>
        </w:r>
        <w:r>
          <w:fldChar w:fldCharType="end"/>
        </w:r>
      </w:hyperlink>
    </w:p>
    <w:p>
      <w:pPr>
        <w:pStyle w:val="TOC2"/>
        <w:tabs>
          <w:tab w:val="right" w:leader="dot" w:pos="8306"/>
        </w:tabs>
      </w:pPr>
      <w:hyperlink w:anchor="_Toc12207" w:history="1">
        <w:r>
          <w:rPr>
            <w:rFonts w:ascii="仿宋" w:eastAsia="仿宋" w:hAnsi="仿宋" w:cs="仿宋" w:hint="eastAsia"/>
            <w:lang w:eastAsia="zh-CN"/>
          </w:rPr>
          <w:t>(一)、产品/服务定位与特点</w:t>
        </w:r>
        <w:r>
          <w:tab/>
        </w:r>
        <w:r>
          <w:fldChar w:fldCharType="begin"/>
        </w:r>
        <w:r>
          <w:instrText xml:space="preserve"> PAGEREF _Toc12207 \h </w:instrText>
        </w:r>
        <w:r>
          <w:fldChar w:fldCharType="separate"/>
        </w:r>
        <w:r>
          <w:t>52</w:t>
        </w:r>
        <w:r>
          <w:fldChar w:fldCharType="end"/>
        </w:r>
      </w:hyperlink>
    </w:p>
    <w:p>
      <w:pPr>
        <w:pStyle w:val="TOC2"/>
        <w:tabs>
          <w:tab w:val="right" w:leader="dot" w:pos="8306"/>
        </w:tabs>
      </w:pPr>
      <w:hyperlink w:anchor="_Toc3" w:history="1">
        <w:r>
          <w:rPr>
            <w:rFonts w:ascii="仿宋" w:eastAsia="仿宋" w:hAnsi="仿宋" w:cs="仿宋" w:hint="eastAsia"/>
            <w:lang w:eastAsia="zh-CN"/>
          </w:rPr>
          <w:t>(二)、市场定位与竞争分析</w:t>
        </w:r>
        <w:r>
          <w:tab/>
        </w:r>
        <w:r>
          <w:fldChar w:fldCharType="begin"/>
        </w:r>
        <w:r>
          <w:instrText xml:space="preserve"> PAGEREF _Toc3 \h </w:instrText>
        </w:r>
        <w:r>
          <w:fldChar w:fldCharType="separate"/>
        </w:r>
        <w:r>
          <w:t>53</w:t>
        </w:r>
        <w:r>
          <w:fldChar w:fldCharType="end"/>
        </w:r>
      </w:hyperlink>
    </w:p>
    <w:p>
      <w:pPr>
        <w:pStyle w:val="TOC2"/>
        <w:tabs>
          <w:tab w:val="right" w:leader="dot" w:pos="8306"/>
        </w:tabs>
      </w:pPr>
      <w:hyperlink w:anchor="_Toc25360" w:history="1">
        <w:r>
          <w:rPr>
            <w:rFonts w:ascii="仿宋" w:eastAsia="仿宋" w:hAnsi="仿宋" w:cs="仿宋" w:hint="eastAsia"/>
            <w:lang w:eastAsia="zh-CN"/>
          </w:rPr>
          <w:t>(三)、营销渠道与策略</w:t>
        </w:r>
        <w:r>
          <w:tab/>
        </w:r>
        <w:r>
          <w:fldChar w:fldCharType="begin"/>
        </w:r>
        <w:r>
          <w:instrText xml:space="preserve"> PAGEREF _Toc25360 \h </w:instrText>
        </w:r>
        <w:r>
          <w:fldChar w:fldCharType="separate"/>
        </w:r>
        <w:r>
          <w:t>55</w:t>
        </w:r>
        <w:r>
          <w:fldChar w:fldCharType="end"/>
        </w:r>
      </w:hyperlink>
    </w:p>
    <w:p>
      <w:pPr>
        <w:pStyle w:val="TOC2"/>
        <w:tabs>
          <w:tab w:val="right" w:leader="dot" w:pos="8306"/>
        </w:tabs>
      </w:pPr>
      <w:hyperlink w:anchor="_Toc25345" w:history="1">
        <w:r>
          <w:rPr>
            <w:rFonts w:ascii="仿宋" w:eastAsia="仿宋" w:hAnsi="仿宋" w:cs="仿宋" w:hint="eastAsia"/>
            <w:lang w:eastAsia="zh-CN"/>
          </w:rPr>
          <w:t>(四)、推广与宣传活动</w:t>
        </w:r>
        <w:r>
          <w:tab/>
        </w:r>
        <w:r>
          <w:fldChar w:fldCharType="begin"/>
        </w:r>
        <w:r>
          <w:instrText xml:space="preserve"> PAGEREF _Toc25345 \h </w:instrText>
        </w:r>
        <w:r>
          <w:fldChar w:fldCharType="separate"/>
        </w:r>
        <w:r>
          <w:t>56</w:t>
        </w:r>
        <w:r>
          <w:fldChar w:fldCharType="end"/>
        </w:r>
      </w:hyperlink>
    </w:p>
    <w:p>
      <w:pPr>
        <w:pStyle w:val="TOC1"/>
        <w:tabs>
          <w:tab w:val="right" w:leader="dot" w:pos="8306"/>
        </w:tabs>
      </w:pPr>
      <w:hyperlink w:anchor="_Toc14417" w:history="1">
        <w:r>
          <w:rPr>
            <w:rFonts w:ascii="仿宋" w:eastAsia="仿宋" w:hAnsi="仿宋" w:cs="仿宋" w:hint="eastAsia"/>
            <w:lang w:eastAsia="zh-CN"/>
          </w:rPr>
          <w:t>十四、美容机构项目变更管理</w:t>
        </w:r>
        <w:r>
          <w:tab/>
        </w:r>
        <w:r>
          <w:fldChar w:fldCharType="begin"/>
        </w:r>
        <w:r>
          <w:instrText xml:space="preserve"> PAGEREF _Toc14417 \h </w:instrText>
        </w:r>
        <w:r>
          <w:fldChar w:fldCharType="separate"/>
        </w:r>
        <w:r>
          <w:t>61</w:t>
        </w:r>
        <w:r>
          <w:fldChar w:fldCharType="end"/>
        </w:r>
      </w:hyperlink>
    </w:p>
    <w:p>
      <w:pPr>
        <w:pStyle w:val="TOC2"/>
        <w:tabs>
          <w:tab w:val="right" w:leader="dot" w:pos="8306"/>
        </w:tabs>
      </w:pPr>
      <w:hyperlink w:anchor="_Toc1957" w:history="1">
        <w:r>
          <w:rPr>
            <w:rFonts w:ascii="仿宋" w:eastAsia="仿宋" w:hAnsi="仿宋" w:cs="仿宋" w:hint="eastAsia"/>
            <w:lang w:eastAsia="zh-CN"/>
          </w:rPr>
          <w:t>(一)、变更申请与评估</w:t>
        </w:r>
        <w:r>
          <w:tab/>
        </w:r>
        <w:r>
          <w:fldChar w:fldCharType="begin"/>
        </w:r>
        <w:r>
          <w:instrText xml:space="preserve"> PAGEREF _Toc1957 \h </w:instrText>
        </w:r>
        <w:r>
          <w:fldChar w:fldCharType="separate"/>
        </w:r>
        <w:r>
          <w:t>61</w:t>
        </w:r>
        <w:r>
          <w:fldChar w:fldCharType="end"/>
        </w:r>
      </w:hyperlink>
    </w:p>
    <w:p>
      <w:pPr>
        <w:pStyle w:val="TOC2"/>
        <w:tabs>
          <w:tab w:val="right" w:leader="dot" w:pos="8306"/>
        </w:tabs>
      </w:pPr>
      <w:hyperlink w:anchor="_Toc32717" w:history="1">
        <w:r>
          <w:rPr>
            <w:rFonts w:ascii="仿宋" w:eastAsia="仿宋" w:hAnsi="仿宋" w:cs="仿宋" w:hint="eastAsia"/>
            <w:lang w:eastAsia="zh-CN"/>
          </w:rPr>
          <w:t>(二)、变更实施与控制</w:t>
        </w:r>
        <w:r>
          <w:tab/>
        </w:r>
        <w:r>
          <w:fldChar w:fldCharType="begin"/>
        </w:r>
        <w:r>
          <w:instrText xml:space="preserve"> PAGEREF _Toc32717 \h </w:instrText>
        </w:r>
        <w:r>
          <w:fldChar w:fldCharType="separate"/>
        </w:r>
        <w:r>
          <w:t>62</w:t>
        </w:r>
        <w:r>
          <w:fldChar w:fldCharType="end"/>
        </w:r>
      </w:hyperlink>
    </w:p>
    <w:p>
      <w:pPr>
        <w:pStyle w:val="TOC1"/>
        <w:tabs>
          <w:tab w:val="right" w:leader="dot" w:pos="8306"/>
        </w:tabs>
      </w:pPr>
      <w:hyperlink w:anchor="_Toc10523" w:history="1">
        <w:r>
          <w:rPr>
            <w:rFonts w:ascii="仿宋" w:eastAsia="仿宋" w:hAnsi="仿宋" w:cs="仿宋" w:hint="eastAsia"/>
            <w:lang w:eastAsia="zh-CN"/>
          </w:rPr>
          <w:t>十五、美容机构项目实施时间节点</w:t>
        </w:r>
        <w:r>
          <w:tab/>
        </w:r>
        <w:r>
          <w:fldChar w:fldCharType="begin"/>
        </w:r>
        <w:r>
          <w:instrText xml:space="preserve"> PAGEREF _Toc10523 \h </w:instrText>
        </w:r>
        <w:r>
          <w:fldChar w:fldCharType="separate"/>
        </w:r>
        <w:r>
          <w:t>62</w:t>
        </w:r>
        <w:r>
          <w:fldChar w:fldCharType="end"/>
        </w:r>
      </w:hyperlink>
    </w:p>
    <w:p>
      <w:pPr>
        <w:pStyle w:val="TOC2"/>
        <w:tabs>
          <w:tab w:val="right" w:leader="dot" w:pos="8306"/>
        </w:tabs>
      </w:pPr>
      <w:hyperlink w:anchor="_Toc27471" w:history="1">
        <w:r>
          <w:rPr>
            <w:rFonts w:ascii="仿宋" w:eastAsia="仿宋" w:hAnsi="仿宋" w:cs="仿宋" w:hint="eastAsia"/>
            <w:lang w:eastAsia="zh-CN"/>
          </w:rPr>
          <w:t>(一)、美容机构项目启动阶段时间节点</w:t>
        </w:r>
        <w:r>
          <w:tab/>
        </w:r>
        <w:r>
          <w:fldChar w:fldCharType="begin"/>
        </w:r>
        <w:r>
          <w:instrText xml:space="preserve"> PAGEREF _Toc27471 \h </w:instrText>
        </w:r>
        <w:r>
          <w:fldChar w:fldCharType="separate"/>
        </w:r>
        <w:r>
          <w:t>62</w:t>
        </w:r>
        <w:r>
          <w:fldChar w:fldCharType="end"/>
        </w:r>
      </w:hyperlink>
    </w:p>
    <w:p>
      <w:pPr>
        <w:pStyle w:val="TOC2"/>
        <w:tabs>
          <w:tab w:val="right" w:leader="dot" w:pos="8306"/>
        </w:tabs>
      </w:pPr>
      <w:hyperlink w:anchor="_Toc20489" w:history="1">
        <w:r>
          <w:rPr>
            <w:rFonts w:ascii="仿宋" w:eastAsia="仿宋" w:hAnsi="仿宋" w:cs="仿宋" w:hint="eastAsia"/>
            <w:lang w:eastAsia="zh-CN"/>
          </w:rPr>
          <w:t>(二)、美容机构项目执行阶段时间节点</w:t>
        </w:r>
        <w:r>
          <w:tab/>
        </w:r>
        <w:r>
          <w:fldChar w:fldCharType="begin"/>
        </w:r>
        <w:r>
          <w:instrText xml:space="preserve"> PAGEREF _Toc20489 \h </w:instrText>
        </w:r>
        <w:r>
          <w:fldChar w:fldCharType="separate"/>
        </w:r>
        <w:r>
          <w:t>63</w:t>
        </w:r>
        <w:r>
          <w:fldChar w:fldCharType="end"/>
        </w:r>
      </w:hyperlink>
    </w:p>
    <w:p>
      <w:pPr>
        <w:pStyle w:val="TOC2"/>
        <w:tabs>
          <w:tab w:val="right" w:leader="dot" w:pos="8306"/>
        </w:tabs>
      </w:pPr>
      <w:hyperlink w:anchor="_Toc11976" w:history="1">
        <w:r>
          <w:rPr>
            <w:rFonts w:ascii="仿宋" w:eastAsia="仿宋" w:hAnsi="仿宋" w:cs="仿宋" w:hint="eastAsia"/>
            <w:lang w:eastAsia="zh-CN"/>
          </w:rPr>
          <w:t>(三)、美容机构项目完成阶段时间节点</w:t>
        </w:r>
        <w:r>
          <w:tab/>
        </w:r>
        <w:r>
          <w:fldChar w:fldCharType="begin"/>
        </w:r>
        <w:r>
          <w:instrText xml:space="preserve"> PAGEREF _Toc11976 \h </w:instrText>
        </w:r>
        <w:r>
          <w:fldChar w:fldCharType="separate"/>
        </w:r>
        <w:r>
          <w:t>64</w:t>
        </w:r>
        <w:r>
          <w:fldChar w:fldCharType="end"/>
        </w:r>
      </w:hyperlink>
    </w:p>
    <w:p>
      <w:pPr>
        <w:pStyle w:val="TOC1"/>
        <w:tabs>
          <w:tab w:val="right" w:leader="dot" w:pos="8306"/>
        </w:tabs>
      </w:pPr>
      <w:hyperlink w:anchor="_Toc32505" w:history="1">
        <w:r>
          <w:rPr>
            <w:rFonts w:ascii="仿宋" w:eastAsia="仿宋" w:hAnsi="仿宋" w:cs="仿宋" w:hint="eastAsia"/>
            <w:lang w:eastAsia="zh-CN"/>
          </w:rPr>
          <w:t>十六、美容机构项目治理与监督</w:t>
        </w:r>
        <w:r>
          <w:tab/>
        </w:r>
        <w:r>
          <w:fldChar w:fldCharType="begin"/>
        </w:r>
        <w:r>
          <w:instrText xml:space="preserve"> PAGEREF _Toc32505 \h </w:instrText>
        </w:r>
        <w:r>
          <w:fldChar w:fldCharType="separate"/>
        </w:r>
        <w:r>
          <w:t>65</w:t>
        </w:r>
        <w:r>
          <w:fldChar w:fldCharType="end"/>
        </w:r>
      </w:hyperlink>
    </w:p>
    <w:p>
      <w:pPr>
        <w:pStyle w:val="TOC2"/>
        <w:tabs>
          <w:tab w:val="right" w:leader="dot" w:pos="8306"/>
        </w:tabs>
      </w:pPr>
      <w:hyperlink w:anchor="_Toc20361" w:history="1">
        <w:r>
          <w:rPr>
            <w:rFonts w:ascii="仿宋" w:eastAsia="仿宋" w:hAnsi="仿宋" w:cs="仿宋" w:hint="eastAsia"/>
            <w:lang w:eastAsia="zh-CN"/>
          </w:rPr>
          <w:t>(一)、美容机构项目治理结构</w:t>
        </w:r>
        <w:r>
          <w:tab/>
        </w:r>
        <w:r>
          <w:fldChar w:fldCharType="begin"/>
        </w:r>
        <w:r>
          <w:instrText xml:space="preserve"> PAGEREF _Toc20361 \h </w:instrText>
        </w:r>
        <w:r>
          <w:fldChar w:fldCharType="separate"/>
        </w:r>
        <w:r>
          <w:t>65</w:t>
        </w:r>
        <w:r>
          <w:fldChar w:fldCharType="end"/>
        </w:r>
      </w:hyperlink>
    </w:p>
    <w:p>
      <w:pPr>
        <w:pStyle w:val="TOC2"/>
        <w:tabs>
          <w:tab w:val="right" w:leader="dot" w:pos="8306"/>
        </w:tabs>
      </w:pPr>
      <w:hyperlink w:anchor="_Toc18207" w:history="1">
        <w:r>
          <w:rPr>
            <w:rFonts w:ascii="仿宋" w:eastAsia="仿宋" w:hAnsi="仿宋" w:cs="仿宋" w:hint="eastAsia"/>
            <w:lang w:eastAsia="zh-CN"/>
          </w:rPr>
          <w:t>(二)、监督与审计</w:t>
        </w:r>
        <w:r>
          <w:tab/>
        </w:r>
        <w:r>
          <w:fldChar w:fldCharType="begin"/>
        </w:r>
        <w:r>
          <w:instrText xml:space="preserve"> PAGEREF _Toc18207 \h </w:instrText>
        </w:r>
        <w:r>
          <w:fldChar w:fldCharType="separate"/>
        </w:r>
        <w:r>
          <w:t>67</w:t>
        </w:r>
        <w:r>
          <w:fldChar w:fldCharType="end"/>
        </w:r>
      </w:hyperlink>
    </w:p>
    <w:p>
      <w:pPr>
        <w:pStyle w:val="TOC1"/>
        <w:tabs>
          <w:tab w:val="right" w:leader="dot" w:pos="8306"/>
        </w:tabs>
      </w:pPr>
      <w:hyperlink w:anchor="_Toc24187" w:history="1">
        <w:r>
          <w:rPr>
            <w:rFonts w:ascii="仿宋" w:eastAsia="仿宋" w:hAnsi="仿宋" w:cs="仿宋" w:hint="eastAsia"/>
            <w:lang w:eastAsia="zh-CN"/>
          </w:rPr>
          <w:t>十七、质量管理体系</w:t>
        </w:r>
        <w:r>
          <w:tab/>
        </w:r>
        <w:r>
          <w:fldChar w:fldCharType="begin"/>
        </w:r>
        <w:r>
          <w:instrText xml:space="preserve"> PAGEREF _Toc24187 \h </w:instrText>
        </w:r>
        <w:r>
          <w:fldChar w:fldCharType="separate"/>
        </w:r>
        <w:r>
          <w:t>68</w:t>
        </w:r>
        <w:r>
          <w:fldChar w:fldCharType="end"/>
        </w:r>
      </w:hyperlink>
    </w:p>
    <w:p>
      <w:pPr>
        <w:pStyle w:val="TOC2"/>
        <w:tabs>
          <w:tab w:val="right" w:leader="dot" w:pos="8306"/>
        </w:tabs>
      </w:pPr>
      <w:hyperlink w:anchor="_Toc12348" w:history="1">
        <w:r>
          <w:rPr>
            <w:rFonts w:ascii="仿宋" w:eastAsia="仿宋" w:hAnsi="仿宋" w:cs="仿宋" w:hint="eastAsia"/>
            <w:lang w:eastAsia="zh-CN"/>
          </w:rPr>
          <w:t>(一)、质量目标与方针</w:t>
        </w:r>
        <w:r>
          <w:tab/>
        </w:r>
        <w:r>
          <w:fldChar w:fldCharType="begin"/>
        </w:r>
        <w:r>
          <w:instrText xml:space="preserve"> PAGEREF _Toc12348 \h </w:instrText>
        </w:r>
        <w:r>
          <w:fldChar w:fldCharType="separate"/>
        </w:r>
        <w:r>
          <w:t>68</w:t>
        </w:r>
        <w:r>
          <w:fldChar w:fldCharType="end"/>
        </w:r>
      </w:hyperlink>
    </w:p>
    <w:p>
      <w:pPr>
        <w:pStyle w:val="TOC2"/>
        <w:tabs>
          <w:tab w:val="right" w:leader="dot" w:pos="8306"/>
        </w:tabs>
      </w:pPr>
      <w:hyperlink w:anchor="_Toc31980" w:history="1">
        <w:r>
          <w:rPr>
            <w:rFonts w:ascii="仿宋" w:eastAsia="仿宋" w:hAnsi="仿宋" w:cs="仿宋" w:hint="eastAsia"/>
            <w:lang w:eastAsia="zh-CN"/>
          </w:rPr>
          <w:t>(二)、质量管理责任</w:t>
        </w:r>
        <w:r>
          <w:tab/>
        </w:r>
        <w:r>
          <w:fldChar w:fldCharType="begin"/>
        </w:r>
        <w:r>
          <w:instrText xml:space="preserve"> PAGEREF _Toc31980 \h </w:instrText>
        </w:r>
        <w:r>
          <w:fldChar w:fldCharType="separate"/>
        </w:r>
        <w:r>
          <w:t>69</w:t>
        </w:r>
        <w:r>
          <w:fldChar w:fldCharType="end"/>
        </w:r>
      </w:hyperlink>
    </w:p>
    <w:p>
      <w:pPr>
        <w:pStyle w:val="TOC2"/>
        <w:tabs>
          <w:tab w:val="right" w:leader="dot" w:pos="8306"/>
        </w:tabs>
      </w:pPr>
      <w:hyperlink w:anchor="_Toc29869" w:history="1">
        <w:r>
          <w:rPr>
            <w:rFonts w:ascii="仿宋" w:eastAsia="仿宋" w:hAnsi="仿宋" w:cs="仿宋" w:hint="eastAsia"/>
            <w:lang w:eastAsia="zh-CN"/>
          </w:rPr>
          <w:t>(三)、质量管理体系文件</w:t>
        </w:r>
        <w:r>
          <w:tab/>
        </w:r>
        <w:r>
          <w:fldChar w:fldCharType="begin"/>
        </w:r>
        <w:r>
          <w:instrText xml:space="preserve"> PAGEREF _Toc29869 \h </w:instrText>
        </w:r>
        <w:r>
          <w:fldChar w:fldCharType="separate"/>
        </w:r>
        <w:r>
          <w:t>71</w:t>
        </w:r>
        <w:r>
          <w:fldChar w:fldCharType="end"/>
        </w:r>
      </w:hyperlink>
    </w:p>
    <w:p>
      <w:pPr>
        <w:pStyle w:val="TOC2"/>
        <w:tabs>
          <w:tab w:val="right" w:leader="dot" w:pos="8306"/>
        </w:tabs>
      </w:pPr>
      <w:hyperlink w:anchor="_Toc18665" w:history="1">
        <w:r>
          <w:rPr>
            <w:rFonts w:ascii="仿宋" w:eastAsia="仿宋" w:hAnsi="仿宋" w:cs="仿宋" w:hint="eastAsia"/>
            <w:lang w:eastAsia="zh-CN"/>
          </w:rPr>
          <w:t>(四)、质量培训与教育</w:t>
        </w:r>
        <w:r>
          <w:tab/>
        </w:r>
        <w:r>
          <w:fldChar w:fldCharType="begin"/>
        </w:r>
        <w:r>
          <w:instrText xml:space="preserve"> PAGEREF _Toc18665 \h </w:instrText>
        </w:r>
        <w:r>
          <w:fldChar w:fldCharType="separate"/>
        </w:r>
        <w:r>
          <w:t>73</w:t>
        </w:r>
        <w:r>
          <w:fldChar w:fldCharType="end"/>
        </w:r>
      </w:hyperlink>
    </w:p>
    <w:p>
      <w:pPr>
        <w:pStyle w:val="TOC2"/>
        <w:tabs>
          <w:tab w:val="right" w:leader="dot" w:pos="8306"/>
        </w:tabs>
      </w:pPr>
      <w:hyperlink w:anchor="_Toc23273" w:history="1">
        <w:r>
          <w:rPr>
            <w:rFonts w:ascii="仿宋" w:eastAsia="仿宋" w:hAnsi="仿宋" w:cs="仿宋" w:hint="eastAsia"/>
            <w:lang w:eastAsia="zh-CN"/>
          </w:rPr>
          <w:t>(五)、质量审核与评价</w:t>
        </w:r>
        <w:r>
          <w:tab/>
        </w:r>
        <w:r>
          <w:fldChar w:fldCharType="begin"/>
        </w:r>
        <w:r>
          <w:instrText xml:space="preserve"> PAGEREF _Toc23273 \h </w:instrText>
        </w:r>
        <w:r>
          <w:fldChar w:fldCharType="separate"/>
        </w:r>
        <w:r>
          <w:t>74</w:t>
        </w:r>
        <w:r>
          <w:fldChar w:fldCharType="end"/>
        </w:r>
      </w:hyperlink>
    </w:p>
    <w:p>
      <w:pPr>
        <w:pStyle w:val="TOC2"/>
        <w:tabs>
          <w:tab w:val="right" w:leader="dot" w:pos="8306"/>
        </w:tabs>
      </w:pPr>
      <w:hyperlink w:anchor="_Toc30012" w:history="1">
        <w:r>
          <w:rPr>
            <w:rFonts w:ascii="仿宋" w:eastAsia="仿宋" w:hAnsi="仿宋" w:cs="仿宋" w:hint="eastAsia"/>
            <w:lang w:eastAsia="zh-CN"/>
          </w:rPr>
          <w:t>(六)、不符合与纠正措施</w:t>
        </w:r>
        <w:r>
          <w:tab/>
        </w:r>
        <w:r>
          <w:fldChar w:fldCharType="begin"/>
        </w:r>
        <w:r>
          <w:instrText xml:space="preserve"> PAGEREF _Toc30012 \h </w:instrText>
        </w:r>
        <w:r>
          <w:fldChar w:fldCharType="separate"/>
        </w:r>
        <w:r>
          <w:t>75</w:t>
        </w:r>
        <w:r>
          <w:fldChar w:fldCharType="end"/>
        </w:r>
      </w:hyperlink>
    </w:p>
    <w:p>
      <w:pPr>
        <w:pStyle w:val="TOC1"/>
        <w:tabs>
          <w:tab w:val="right" w:leader="dot" w:pos="8306"/>
        </w:tabs>
      </w:pPr>
      <w:hyperlink w:anchor="_Toc32764" w:history="1">
        <w:r>
          <w:rPr>
            <w:rFonts w:ascii="仿宋" w:eastAsia="仿宋" w:hAnsi="仿宋" w:cs="仿宋" w:hint="eastAsia"/>
            <w:lang w:eastAsia="zh-CN"/>
          </w:rPr>
          <w:t>十八、利益相关者分析与沟通计划</w:t>
        </w:r>
        <w:r>
          <w:tab/>
        </w:r>
        <w:r>
          <w:fldChar w:fldCharType="begin"/>
        </w:r>
        <w:r>
          <w:instrText xml:space="preserve"> PAGEREF _Toc32764 \h </w:instrText>
        </w:r>
        <w:r>
          <w:fldChar w:fldCharType="separate"/>
        </w:r>
        <w:r>
          <w:t>76</w:t>
        </w:r>
        <w:r>
          <w:fldChar w:fldCharType="end"/>
        </w:r>
      </w:hyperlink>
    </w:p>
    <w:p>
      <w:pPr>
        <w:pStyle w:val="TOC2"/>
        <w:tabs>
          <w:tab w:val="right" w:leader="dot" w:pos="8306"/>
        </w:tabs>
      </w:pPr>
      <w:hyperlink w:anchor="_Toc12933" w:history="1">
        <w:r>
          <w:rPr>
            <w:rFonts w:ascii="仿宋" w:eastAsia="仿宋" w:hAnsi="仿宋" w:cs="仿宋" w:hint="eastAsia"/>
            <w:lang w:eastAsia="zh-CN"/>
          </w:rPr>
          <w:t>(一)、利益相关者分析</w:t>
        </w:r>
        <w:r>
          <w:tab/>
        </w:r>
        <w:r>
          <w:fldChar w:fldCharType="begin"/>
        </w:r>
        <w:r>
          <w:instrText xml:space="preserve"> PAGEREF _Toc12933 \h </w:instrText>
        </w:r>
        <w:r>
          <w:fldChar w:fldCharType="separate"/>
        </w:r>
        <w:r>
          <w:t>76</w:t>
        </w:r>
        <w:r>
          <w:fldChar w:fldCharType="end"/>
        </w:r>
      </w:hyperlink>
    </w:p>
    <w:p>
      <w:pPr>
        <w:pStyle w:val="TOC2"/>
        <w:tabs>
          <w:tab w:val="right" w:leader="dot" w:pos="8306"/>
        </w:tabs>
      </w:pPr>
      <w:hyperlink w:anchor="_Toc17085" w:history="1">
        <w:r>
          <w:rPr>
            <w:rFonts w:ascii="仿宋" w:eastAsia="仿宋" w:hAnsi="仿宋" w:cs="仿宋" w:hint="eastAsia"/>
            <w:lang w:eastAsia="zh-CN"/>
          </w:rPr>
          <w:t>(二)、沟通计划</w:t>
        </w:r>
        <w:r>
          <w:tab/>
        </w:r>
        <w:r>
          <w:fldChar w:fldCharType="begin"/>
        </w:r>
        <w:r>
          <w:instrText xml:space="preserve"> PAGEREF _Toc17085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03"/>
      <w:r>
        <w:rPr>
          <w:rFonts w:ascii="仿宋" w:eastAsia="仿宋" w:hAnsi="仿宋" w:cs="仿宋" w:hint="eastAsia"/>
          <w:sz w:val="28"/>
          <w:lang w:eastAsia="zh-CN"/>
        </w:rPr>
        <w:t>一、美容机构项目文档管理</w:t>
      </w:r>
      <w:bookmarkEnd w:id="2"/>
    </w:p>
    <w:p>
      <w:pPr>
        <w:pStyle w:val="Heading2"/>
        <w:rPr>
          <w:rFonts w:ascii="仿宋" w:eastAsia="仿宋" w:hAnsi="仿宋" w:cs="仿宋" w:hint="eastAsia"/>
          <w:lang w:eastAsia="zh-CN"/>
        </w:rPr>
      </w:pPr>
      <w:bookmarkStart w:id="3" w:name="_Toc2883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美容机构项目高度重视文档的质量和准确性，以支持美容机构项目的各项活动和决策。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文档的编制始于美容机构项目计划的初期，我们制定了详细的文档编制计划，明确了每个文档的内容、格式和编写责任人。在美容机构项目启动阶段，我们首先编制了美容机构项目章程，明确定义了美容机构项目的目标、范围、风险等关键要素。随后，美容机构项目团队根据计划陆续编制了需求文档、设计文档、测试文档等各类文档，确保美容机构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美容机构项目管理中的重要环节，旨在确保美容机构项目文档符合质量标准和美容机构项目需求。在美容机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除了内部审查，我们还进行了外部审查，邀请美容机构项目相关利益方和专业领域的专家对文档进行独立审查。这有助于获取更全面、客观的反馈，确保美容机构项目文档不仅符合内部标准，也满足外部需求。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美容机构项目在文档编制与审查方面建立了严格的管理机制，通过规范的流程和多维度的审查，确保美容机构项目文档的质量、准确性和可靠性，为美容机构项目的顺利推进提供了有力支持。</w:t>
      </w:r>
    </w:p>
    <w:p>
      <w:pPr>
        <w:pStyle w:val="Heading2"/>
        <w:ind w:firstLine="560" w:firstLineChars="200"/>
        <w:rPr>
          <w:rFonts w:ascii="仿宋" w:eastAsia="仿宋" w:hAnsi="仿宋" w:cs="仿宋" w:hint="eastAsia"/>
          <w:sz w:val="28"/>
          <w:lang w:eastAsia="zh-CN"/>
        </w:rPr>
      </w:pPr>
      <w:bookmarkStart w:id="4" w:name="_Toc922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在美容机构项目中，我们致力于优化文档发布与分发过程，以确保信息的高效传递和团队间协作的顺畅进行。以下是我们采取的关键优化策略：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我们通过多渠道发布文档，包括电子邮件、美容机构项目管理平台、内部网站等，以满足不同团队成员的偏好和需求。多渠道发布确保了信息的全面覆盖。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我们采用了精细的权限控制，确保只有授权人员可以访问敏感信息。这种安全措施保护了美容机构项目文档的机密性，防止了未经授权的信息泄露。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88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文档存档与归档是美容机构项目生命周期中一个至关重要的环节，直接关系到美容机构项目信息的长期保存和历史记录的完整性。在美容机构项目中，我们实施了一系列有效的文档存档与归档管理策略：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722"/>
      <w:r>
        <w:rPr>
          <w:rFonts w:ascii="仿宋" w:eastAsia="仿宋" w:hAnsi="仿宋" w:cs="仿宋" w:hint="eastAsia"/>
          <w:sz w:val="28"/>
          <w:lang w:eastAsia="zh-CN"/>
        </w:rPr>
        <w:t>二、美容机构项目危机管理</w:t>
      </w:r>
      <w:bookmarkEnd w:id="6"/>
    </w:p>
    <w:p>
      <w:pPr>
        <w:pStyle w:val="Heading2"/>
        <w:rPr>
          <w:rFonts w:ascii="仿宋" w:eastAsia="仿宋" w:hAnsi="仿宋" w:cs="仿宋" w:hint="eastAsia"/>
          <w:lang w:eastAsia="zh-CN"/>
        </w:rPr>
      </w:pPr>
      <w:bookmarkStart w:id="7" w:name="_Toc8556"/>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美容机构项目危机管理中，危机预警与识别是确保美容机构项目稳健运行的核心步骤。通过建立全面的监测机制，美容机构项目团队旨在及时发现和理解潜在的风险和危机因素，以便采取及时的预防和应对措施，确保美容机构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首先，通过深入的风险评估，美容机构项目团队全面分析了整个美容机构项目和各个阶段可能存在的威胁。这包括准确评估每个潜在风险的发生概率和可能影响的程度，为后续危机预警提供了有力支持。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美容机构项目团队着重于明确定义美容机构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美容机构项目进展的持续监控，团队能够及时发现潜在问题并作出迅速反应。美容机构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在这一阶段，团队的专业素养和反应速度将发挥至关重要的作用，以确保潜在危机能够在初期得到有效的处理，最大程度地减轻负面影响。通过危机预警与识别，美容机构项目得以更有序、可控地推进。</w:t>
      </w:r>
    </w:p>
    <w:p>
      <w:pPr>
        <w:pStyle w:val="Heading2"/>
        <w:ind w:firstLine="560" w:firstLineChars="200"/>
        <w:rPr>
          <w:rFonts w:ascii="仿宋" w:eastAsia="仿宋" w:hAnsi="仿宋" w:cs="仿宋" w:hint="eastAsia"/>
          <w:sz w:val="28"/>
          <w:lang w:eastAsia="zh-CN"/>
        </w:rPr>
      </w:pPr>
      <w:bookmarkStart w:id="8" w:name="_Toc2025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在危机发生时，美容机构项目团队立即行动，成立了应急小组。该小组的任务是迅速制定并实施紧急应对措施，以最小化潜在损失。以下是采取的主要措施：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暂停美容机构项目进度：为遏制危机蔓延，美容机构项目暂时停止进行，以便全面评估当前状况。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资源重新分配：重新评估美容机构项目资源的分配，确保最大限度地减小损失。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实时沟通：与关键利益相关者建立实时沟通机制，向他们传递美容机构项目危机的实际状况，保障美容机构项目核心利益。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在紧急应对的同时，美容机构项目团队强调了团队协作和有效沟通的重要性。以下是团队协作的关键举措：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信息共享机制：建立了信息共享平台，确保团队成员能够及时获取美容机构项目危机的实时信息。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领导者沟通：美容机构项目领导者通过定期会议和即时沟通工具，指导团队应对危机，保持团队稳定运行。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随着危机得到初步控制，美容机构项目团队转向制定恢复计划，以确保美容机构项目能够从中迅速恢复。主要恢复计划包括：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修复受损的进度计划：重新评估美容机构项目进度，制定修复计划，确保美容机构项目尽快回归正常进程。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重新调整资源分配：优化资源分配，确保美容机构项目在有限资源下高效运转。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风险管理机制加强：对美容机构项目风险进行全面评估，制定更强化的风险管理策略，以预防未来可能的危机。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9370"/>
      <w:r>
        <w:rPr>
          <w:rFonts w:ascii="仿宋" w:eastAsia="仿宋" w:hAnsi="仿宋" w:cs="仿宋" w:hint="eastAsia"/>
          <w:sz w:val="28"/>
          <w:lang w:eastAsia="zh-CN"/>
        </w:rPr>
        <w:t>三、美容机构项目概论</w:t>
      </w:r>
      <w:bookmarkEnd w:id="9"/>
    </w:p>
    <w:p>
      <w:pPr>
        <w:pStyle w:val="Heading2"/>
        <w:rPr>
          <w:rFonts w:ascii="仿宋" w:eastAsia="仿宋" w:hAnsi="仿宋" w:cs="仿宋" w:hint="eastAsia"/>
          <w:lang w:eastAsia="zh-CN"/>
        </w:rPr>
      </w:pPr>
      <w:bookmarkStart w:id="10" w:name="_Toc7814"/>
      <w:r>
        <w:rPr>
          <w:rFonts w:ascii="仿宋" w:eastAsia="仿宋" w:hAnsi="仿宋" w:cs="仿宋" w:hint="eastAsia"/>
          <w:lang w:eastAsia="zh-CN"/>
        </w:rPr>
        <w:t>(一)、美容机构项目概况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的起源追溯至对市场的深入洞察。市场的不断演变与变革为美容机构项目提供了难得的机遇。当前市场存在的需求缺口和变革的大环境共同构成了美容机构项目的背景。这个美容机构项目旨在充分利用市场机遇，填补行业中尚未满足的需求，为客户提供全新的解决方案。市场的变革和需求的增长使得这个美容机构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美容机构项目名称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正式命名为美容机构。这个名称不仅仅是一个标识，更代表了美容机构项目的核心理念和愿景。它蕴含着美容机构项目所要解决问题的关键字，具有强烈的表达和辨识度，为美容机构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美容机构项目目标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的核心目标是提供一种全新、高效的解决方案，满足客户日益增长的需求。美容机构项目追求的不仅仅是满足市场需求，更是在市场中获得卓越的竞争优势。通过不断提升产品或服务的质量和创新水平，美容机构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美容机构项目范围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全面涵盖了产品研发、制造、市场推广和售后服务，确保从产品设计到最终用户体验的全方位关注。这一全面的美容机构项目范围是为了确保美容机构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美容机构项目时间表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美容机构项目计划在未来18个月内完成，包括研发、测试、市场试点和正式推出等不同阶段。这个时间表的合理设计是为了确保美容机构项目各个阶段的顺利推进，以便按时交付高质量的成果。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美容机构项目预算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美容机构项目总预算估算为XX百万美元，主要分配在研发、市场推广、人员培训和运营等方面。这一充足的预算为美容机构项目提供了充足的资源，确保美容机构项目在各个方面都能取得优异的表现。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美容机构项目风险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美容机构项目可能面临的风险包括市场接受度低、技术难题、竞争激烈等。美容机构项目团队已经制定了相应的风险应对计划，通过前瞻性的风险管理，确保美容机构项目在面对不确定性时能够迅速做出应对。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美容机构项目团队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美容机构项目汇聚了一支经验丰富、多领域专业素养的核心团队，确保美容机构项目在各个方面都能拥有高水平的执行力。团队的协同作战是美容机构项目成功的关键因素之一。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美容机构项目背景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美容机构项目的背景根植于市场对更高效、创新产品的渴望，同时也受到科技发展对行业格局的深刻改变的影响。这为美容机构项目提供了广阔的发展空间和市场需求。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美容机构项目现状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截至目前，美容机构项目已完成市场调研和技术验证，取得了初步的成功。这为美容机构项目在未来的发展奠定了坚实的基础，为更远大的目标打下了坚实的基石。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54"/>
      <w:r>
        <w:rPr>
          <w:rFonts w:ascii="仿宋" w:eastAsia="仿宋" w:hAnsi="仿宋" w:cs="仿宋" w:hint="eastAsia"/>
          <w:sz w:val="28"/>
          <w:lang w:eastAsia="zh-CN"/>
        </w:rPr>
        <w:t>(二)、美容机构项目目标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keyword》美容机构项目首要业务目标是在市场中占据有利地位，实现产品/服务的成功推广和销售。通过不断提升产品质量、创新性，美容机构项目追求成为行业中的领导者，赢得更多客户的青睐。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在科技迅速发展的时代，美容机构项目着眼于技术创新。通过持续的研发和技术升级，美容机构项目旨在推出更具创新性的产品或服务，以满足市场对新鲜、先进解决方案的需求。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为了建立可持续的客户关系，美容机构项目设定了客户满意度目标。通过提供卓越的产品质量和优质的客户服务，美容机构项目追求赢得客户的信任和忠诚度，确保他们的满意度达到行业领先水平。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美容机构项目注重社会责任和可持续发展。通过实施环保、社会责任美容机构项目，美容机构项目致力于在经济发展的同时保护环境，促进社会公平，实现可持续经营。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美容机构项目的团队是实现目标的核心驱动力。因此，美容机构项目设定了团队发展目标，包括提升团队成员的专业技能、培养领导力，以及搭建协同高效的团队工作氛围。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9003"/>
      <w:r>
        <w:rPr>
          <w:rFonts w:ascii="仿宋" w:eastAsia="仿宋" w:hAnsi="仿宋" w:cs="仿宋" w:hint="eastAsia"/>
          <w:sz w:val="28"/>
          <w:lang w:eastAsia="zh-CN"/>
        </w:rPr>
        <w:t>(三)、美容机构项目提出的理由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美容机构项目提出的理由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的提出源于对市场机遇的深刻洞察。当前市场中存在的需求缺口和行业发展趋势表明，有巨大的商业机会等待被开发。通过准确捕捉市场机遇，美容机构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的理念基于对技术创新的信仰。通过持续的研发和技术投入，美容机构项目有望推出更具创新性的产品或服务。在科技飞速发展的当下，美容机构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的提出是为了增强企业的行业竞争力。通过提升产品或服务的质量和独特性，美容机构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响应了消费者需求的变化。随着社会和科技的不断发展，消费者对产品和服务的需求也在发生变化。通过深入了解并及时回应消费者的新需求，美容机构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美容机构项目的提出是企业战略发展规划的一部分。在面对日益激烈的市场竞争和不断变化的商业环境中，美容机构项目作为企业战略的一环，旨在为企业开辟新的增长领域，巩固企业在行业中的地位。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的提出不仅仅是基于商业考量，还注重社会责任。通过推出环保、社会责任等方面的美容机构项目，美容机构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美容机构项目的提出反映了对利益相关者期望的关注。包括客户、员工、投资者等利益相关者在企业发展中都有着各自的期望，美容机构项目力求在满足这些期望的同时，取得更大的共赢。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1476"/>
      <w:r>
        <w:rPr>
          <w:rFonts w:ascii="仿宋" w:eastAsia="仿宋" w:hAnsi="仿宋" w:cs="仿宋" w:hint="eastAsia"/>
          <w:sz w:val="28"/>
          <w:lang w:eastAsia="zh-CN"/>
        </w:rPr>
        <w:t>(四)、美容机构项目意义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在实施美容机构项目的过程中，我们不仅仅是在追逐商业成功，更是为企业和社会的多个层面创造了深远的意义。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容机构项目的首要意义在于提升企业的市场竞争力。通过持续的创新和对产品质量的高标准要求，美容机构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美容机构项目的推进将促使行业技术水平的提升。通过引入先进技术和创新性解决方案，美容机构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美容机构项目不仅创造了大量就业机会，提高了就业水平，还注重社会责任和环保。通过参与社会公益事业和推动环保美容机构项目，美容机构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综合而言，美容机构项目意义重大，不仅推动了企业的发展，也为行业和社会的进步贡献了积极力量。这是一个全面而深刻的影响，将在未来产生可持续的正面效应。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6735"/>
      <w:r>
        <w:rPr>
          <w:rFonts w:ascii="仿宋" w:eastAsia="仿宋" w:hAnsi="仿宋" w:cs="仿宋" w:hint="eastAsia"/>
          <w:sz w:val="28"/>
          <w:lang w:eastAsia="zh-CN"/>
        </w:rPr>
        <w:t>(五)、美容机构项目背景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在当今迅猛发展的商业环境中，美容机构项目的动因根植于对多方面因素的审慎考量。这个美容机构项目的提出并非孤立的决策，而是对企业所处背景深入思考的产物。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市场的不断演变是美容机构项目背后的首要原因。科技的迅速发展和全球市场的快速变化使得企业必须灵活应对。美容机构项目应运而生，旨在通过创新性的解决方案迎合市场的多变需求，赢得竞争中的先机。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竞争的激烈程度也是美容机构项目背景中不可忽视的一环。企业需要在激烈竞争中脱颖而出，为此，美容机构项目致力于打破常规，提供独特的价值主张，以吸引客户并确保市场份额的增长。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技术的迅速发展为企业带来了机遇与挑战。作为美容机构项目启动的背景之一，对新兴技术的应用将有助于提升企业的技术水平，使其在不断演进的商业环境中保持竞争优势。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此外，社会对企业责任的期望也在逐渐升高。美容机构项目充分融入了社会责任的理念，通过可持续经营和社会公益美容机构项目，企图为社会贡献一份力量，在商业成功的同时关注社会价值。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9530"/>
      <w:r>
        <w:rPr>
          <w:rFonts w:ascii="仿宋" w:eastAsia="仿宋" w:hAnsi="仿宋" w:cs="仿宋" w:hint="eastAsia"/>
          <w:sz w:val="28"/>
          <w:lang w:eastAsia="zh-CN"/>
        </w:rPr>
        <w:t>四、美容机构项目选址可行性分析</w:t>
      </w:r>
      <w:bookmarkEnd w:id="15"/>
    </w:p>
    <w:p>
      <w:pPr>
        <w:pStyle w:val="Heading2"/>
        <w:rPr>
          <w:rFonts w:ascii="仿宋" w:eastAsia="仿宋" w:hAnsi="仿宋" w:cs="仿宋" w:hint="eastAsia"/>
          <w:lang w:eastAsia="zh-CN"/>
        </w:rPr>
      </w:pPr>
      <w:bookmarkStart w:id="16" w:name="_Toc30471"/>
      <w:r>
        <w:rPr>
          <w:rFonts w:ascii="仿宋" w:eastAsia="仿宋" w:hAnsi="仿宋" w:cs="仿宋" w:hint="eastAsia"/>
          <w:lang w:eastAsia="zh-CN"/>
        </w:rPr>
        <w:t>(一)、美容机构项目选址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该美容机构项目选址位于XX省XX市XX区XXX街道</w:t>
      </w:r>
    </w:p>
    <w:p>
      <w:pPr>
        <w:pStyle w:val="Heading2"/>
        <w:ind w:firstLine="560" w:firstLineChars="200"/>
        <w:rPr>
          <w:rFonts w:ascii="仿宋" w:eastAsia="仿宋" w:hAnsi="仿宋" w:cs="仿宋" w:hint="eastAsia"/>
          <w:sz w:val="28"/>
          <w:lang w:eastAsia="zh-CN"/>
        </w:rPr>
      </w:pPr>
      <w:bookmarkStart w:id="17" w:name="_Toc2584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美容机构项目的征地面积将根据美容机构项目的实际规模和需求进行精确规划。具体面积XXX平方米，旨在确保美容机构项目不仅能够满足当前的发展需求，还能够预留空间以适应未来的扩展。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净用地面积是在征地面积基础上去除不可利用面积后的实际可开发用地。具体面积XXX平方米，考虑到环保、交通、安全等多方面因素，以确保美容机构项目在整体利用效率上达到最优。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美容机构项目计划建设的建筑总规模具体面积XXX平方米。这一规模的确定综合考虑了美容机构项目的性质、规模，以及城市规划的相关要求，确保建筑布局与周边环境协调一致。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绿地率是美容机构项目用地中被规划为绿地的比例。具体面积XXX平方米，旨在通过合理规划绿地，改善美容机构项目周边环境，提升居民生活质量，并符合城市整体绿化规划。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容积率是用地上可以建设的建筑总体积与用地面积之比。具体面积XXX，通过合理的容积率规划，确保美容机构项目建筑规模与周边环境和谐共生。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确保美容机构项目选址与当地城市规划相一致，具体面积XXX平方米。通过与城市规划部门深入沟通，确保美容机构项目不仅符合城市的整体发展方向，还能够融入城市的发展布局，为城市的长远发展贡献力量。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美容机构项目选址符合当地产业政策，具体面积XXX平方米。这包括美容机构项目对当地经济的促进作用，以及对相关产业的带动效应，确保美容机构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用地总体要求必须符合环保和可持续发展的原则，具体面积XXX平方米。通过采用绿色建筑设计、节能减排等措施，确保美容机构项目在建设和运营过程中对环境的影响最小化，达到可持续发展的要求。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https://d.book118.com/095104040041011103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美容机构项目规划设计方案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3322C0"/>
    <w:rsid w:val="5C3322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5104040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2024-02-02T21:37:00Z</dcterms:created>
  <dcterms:modified xsi:type="dcterms:W3CDTF">2024-02-02T21:37:38Z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7B33342BD9F44EED9AF47666952B2BAF_11</vt:lpwstr>
  </property>
  <property fmtid="{D5CDD505-2E9C-101B-9397-08002B2CF9AE}" pid="3" name="KSOProductBuildVer">
    <vt:lpwstr>2052-12.1.0.16250</vt:lpwstr>
  </property>
</Properties>
</file>