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家用塑胶垫项目规划设计方案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599" w:history="1">
        <w:r>
          <w:rPr>
            <w:rFonts w:ascii="仿宋" w:eastAsia="仿宋" w:hAnsi="仿宋" w:cs="仿宋" w:hint="eastAsia"/>
            <w:lang w:eastAsia="zh-CN"/>
          </w:rPr>
          <w:t>前言</w:t>
        </w:r>
        <w:r>
          <w:tab/>
        </w:r>
        <w:r>
          <w:fldChar w:fldCharType="begin"/>
        </w:r>
        <w:r>
          <w:instrText xml:space="preserve"> PAGEREF _Toc31599 \h </w:instrText>
        </w:r>
        <w:r>
          <w:fldChar w:fldCharType="separate"/>
        </w:r>
        <w:r>
          <w:t>3</w:t>
        </w:r>
        <w:r>
          <w:fldChar w:fldCharType="end"/>
        </w:r>
      </w:hyperlink>
    </w:p>
    <w:p>
      <w:pPr>
        <w:pStyle w:val="TOC1"/>
        <w:tabs>
          <w:tab w:val="right" w:leader="dot" w:pos="8306"/>
        </w:tabs>
      </w:pPr>
      <w:hyperlink w:anchor="_Toc10933" w:history="1">
        <w:r>
          <w:rPr>
            <w:rFonts w:ascii="仿宋" w:eastAsia="仿宋" w:hAnsi="仿宋" w:cs="仿宋" w:hint="eastAsia"/>
            <w:lang w:eastAsia="zh-CN"/>
          </w:rPr>
          <w:t>一、市场分析、调研</w:t>
        </w:r>
        <w:r>
          <w:tab/>
        </w:r>
        <w:r>
          <w:fldChar w:fldCharType="begin"/>
        </w:r>
        <w:r>
          <w:instrText xml:space="preserve"> PAGEREF _Toc10933 \h </w:instrText>
        </w:r>
        <w:r>
          <w:fldChar w:fldCharType="separate"/>
        </w:r>
        <w:r>
          <w:t>3</w:t>
        </w:r>
        <w:r>
          <w:fldChar w:fldCharType="end"/>
        </w:r>
      </w:hyperlink>
    </w:p>
    <w:p>
      <w:pPr>
        <w:pStyle w:val="TOC2"/>
        <w:tabs>
          <w:tab w:val="right" w:leader="dot" w:pos="8306"/>
        </w:tabs>
      </w:pPr>
      <w:hyperlink w:anchor="_Toc10322" w:history="1">
        <w:r>
          <w:rPr>
            <w:rFonts w:ascii="仿宋" w:eastAsia="仿宋" w:hAnsi="仿宋" w:cs="仿宋" w:hint="eastAsia"/>
            <w:lang w:eastAsia="zh-CN"/>
          </w:rPr>
          <w:t>(一)、家用塑胶垫行业分析</w:t>
        </w:r>
        <w:r>
          <w:tab/>
        </w:r>
        <w:r>
          <w:fldChar w:fldCharType="begin"/>
        </w:r>
        <w:r>
          <w:instrText xml:space="preserve"> PAGEREF _Toc10322 \h </w:instrText>
        </w:r>
        <w:r>
          <w:fldChar w:fldCharType="separate"/>
        </w:r>
        <w:r>
          <w:t>3</w:t>
        </w:r>
        <w:r>
          <w:fldChar w:fldCharType="end"/>
        </w:r>
      </w:hyperlink>
    </w:p>
    <w:p>
      <w:pPr>
        <w:pStyle w:val="TOC2"/>
        <w:tabs>
          <w:tab w:val="right" w:leader="dot" w:pos="8306"/>
        </w:tabs>
      </w:pPr>
      <w:hyperlink w:anchor="_Toc13724" w:history="1">
        <w:r>
          <w:rPr>
            <w:rFonts w:ascii="仿宋" w:eastAsia="仿宋" w:hAnsi="仿宋" w:cs="仿宋" w:hint="eastAsia"/>
            <w:lang w:eastAsia="zh-CN"/>
          </w:rPr>
          <w:t>(二)、家用塑胶垫市场分析预测</w:t>
        </w:r>
        <w:r>
          <w:tab/>
        </w:r>
        <w:r>
          <w:fldChar w:fldCharType="begin"/>
        </w:r>
        <w:r>
          <w:instrText xml:space="preserve"> PAGEREF _Toc13724 \h </w:instrText>
        </w:r>
        <w:r>
          <w:fldChar w:fldCharType="separate"/>
        </w:r>
        <w:r>
          <w:t>4</w:t>
        </w:r>
        <w:r>
          <w:fldChar w:fldCharType="end"/>
        </w:r>
      </w:hyperlink>
    </w:p>
    <w:p>
      <w:pPr>
        <w:pStyle w:val="TOC1"/>
        <w:tabs>
          <w:tab w:val="right" w:leader="dot" w:pos="8306"/>
        </w:tabs>
      </w:pPr>
      <w:hyperlink w:anchor="_Toc16905" w:history="1">
        <w:r>
          <w:rPr>
            <w:rFonts w:ascii="仿宋" w:eastAsia="仿宋" w:hAnsi="仿宋" w:cs="仿宋" w:hint="eastAsia"/>
            <w:lang w:eastAsia="zh-CN"/>
          </w:rPr>
          <w:t>二、工艺说明</w:t>
        </w:r>
        <w:r>
          <w:tab/>
        </w:r>
        <w:r>
          <w:fldChar w:fldCharType="begin"/>
        </w:r>
        <w:r>
          <w:instrText xml:space="preserve"> PAGEREF _Toc16905 \h </w:instrText>
        </w:r>
        <w:r>
          <w:fldChar w:fldCharType="separate"/>
        </w:r>
        <w:r>
          <w:t>5</w:t>
        </w:r>
        <w:r>
          <w:fldChar w:fldCharType="end"/>
        </w:r>
      </w:hyperlink>
    </w:p>
    <w:p>
      <w:pPr>
        <w:pStyle w:val="TOC2"/>
        <w:tabs>
          <w:tab w:val="right" w:leader="dot" w:pos="8306"/>
        </w:tabs>
      </w:pPr>
      <w:hyperlink w:anchor="_Toc27603" w:history="1">
        <w:r>
          <w:rPr>
            <w:rFonts w:ascii="仿宋" w:eastAsia="仿宋" w:hAnsi="仿宋" w:cs="仿宋" w:hint="eastAsia"/>
            <w:lang w:eastAsia="zh-CN"/>
          </w:rPr>
          <w:t>(一)、技术管理特点</w:t>
        </w:r>
        <w:r>
          <w:tab/>
        </w:r>
        <w:r>
          <w:fldChar w:fldCharType="begin"/>
        </w:r>
        <w:r>
          <w:instrText xml:space="preserve"> PAGEREF _Toc27603 \h </w:instrText>
        </w:r>
        <w:r>
          <w:fldChar w:fldCharType="separate"/>
        </w:r>
        <w:r>
          <w:t>5</w:t>
        </w:r>
        <w:r>
          <w:fldChar w:fldCharType="end"/>
        </w:r>
      </w:hyperlink>
    </w:p>
    <w:p>
      <w:pPr>
        <w:pStyle w:val="TOC2"/>
        <w:tabs>
          <w:tab w:val="right" w:leader="dot" w:pos="8306"/>
        </w:tabs>
      </w:pPr>
      <w:hyperlink w:anchor="_Toc32113" w:history="1">
        <w:r>
          <w:rPr>
            <w:rFonts w:ascii="仿宋" w:eastAsia="仿宋" w:hAnsi="仿宋" w:cs="仿宋" w:hint="eastAsia"/>
            <w:lang w:eastAsia="zh-CN"/>
          </w:rPr>
          <w:t>(二)、家用塑胶垫项目工艺技术设计方案</w:t>
        </w:r>
        <w:r>
          <w:tab/>
        </w:r>
        <w:r>
          <w:fldChar w:fldCharType="begin"/>
        </w:r>
        <w:r>
          <w:instrText xml:space="preserve"> PAGEREF _Toc32113 \h </w:instrText>
        </w:r>
        <w:r>
          <w:fldChar w:fldCharType="separate"/>
        </w:r>
        <w:r>
          <w:t>6</w:t>
        </w:r>
        <w:r>
          <w:fldChar w:fldCharType="end"/>
        </w:r>
      </w:hyperlink>
    </w:p>
    <w:p>
      <w:pPr>
        <w:pStyle w:val="TOC2"/>
        <w:tabs>
          <w:tab w:val="right" w:leader="dot" w:pos="8306"/>
        </w:tabs>
      </w:pPr>
      <w:hyperlink w:anchor="_Toc26386" w:history="1">
        <w:r>
          <w:rPr>
            <w:rFonts w:ascii="仿宋" w:eastAsia="仿宋" w:hAnsi="仿宋" w:cs="仿宋" w:hint="eastAsia"/>
            <w:lang w:eastAsia="zh-CN"/>
          </w:rPr>
          <w:t>(三)、设备选型方案</w:t>
        </w:r>
        <w:r>
          <w:tab/>
        </w:r>
        <w:r>
          <w:fldChar w:fldCharType="begin"/>
        </w:r>
        <w:r>
          <w:instrText xml:space="preserve"> PAGEREF _Toc26386 \h </w:instrText>
        </w:r>
        <w:r>
          <w:fldChar w:fldCharType="separate"/>
        </w:r>
        <w:r>
          <w:t>7</w:t>
        </w:r>
        <w:r>
          <w:fldChar w:fldCharType="end"/>
        </w:r>
      </w:hyperlink>
    </w:p>
    <w:p>
      <w:pPr>
        <w:pStyle w:val="TOC1"/>
        <w:tabs>
          <w:tab w:val="right" w:leader="dot" w:pos="8306"/>
        </w:tabs>
      </w:pPr>
      <w:hyperlink w:anchor="_Toc11372" w:history="1">
        <w:r>
          <w:rPr>
            <w:rFonts w:ascii="仿宋" w:eastAsia="仿宋" w:hAnsi="仿宋" w:cs="仿宋" w:hint="eastAsia"/>
            <w:lang w:eastAsia="zh-CN"/>
          </w:rPr>
          <w:t>三、家用塑胶垫项目绩效评估</w:t>
        </w:r>
        <w:r>
          <w:tab/>
        </w:r>
        <w:r>
          <w:fldChar w:fldCharType="begin"/>
        </w:r>
        <w:r>
          <w:instrText xml:space="preserve"> PAGEREF _Toc11372 \h </w:instrText>
        </w:r>
        <w:r>
          <w:fldChar w:fldCharType="separate"/>
        </w:r>
        <w:r>
          <w:t>8</w:t>
        </w:r>
        <w:r>
          <w:fldChar w:fldCharType="end"/>
        </w:r>
      </w:hyperlink>
    </w:p>
    <w:p>
      <w:pPr>
        <w:pStyle w:val="TOC2"/>
        <w:tabs>
          <w:tab w:val="right" w:leader="dot" w:pos="8306"/>
        </w:tabs>
      </w:pPr>
      <w:hyperlink w:anchor="_Toc31896" w:history="1">
        <w:r>
          <w:rPr>
            <w:rFonts w:ascii="仿宋" w:eastAsia="仿宋" w:hAnsi="仿宋" w:cs="仿宋" w:hint="eastAsia"/>
            <w:lang w:eastAsia="zh-CN"/>
          </w:rPr>
          <w:t>(一)、绩效评估指标</w:t>
        </w:r>
        <w:r>
          <w:tab/>
        </w:r>
        <w:r>
          <w:fldChar w:fldCharType="begin"/>
        </w:r>
        <w:r>
          <w:instrText xml:space="preserve"> PAGEREF _Toc31896 \h </w:instrText>
        </w:r>
        <w:r>
          <w:fldChar w:fldCharType="separate"/>
        </w:r>
        <w:r>
          <w:t>8</w:t>
        </w:r>
        <w:r>
          <w:fldChar w:fldCharType="end"/>
        </w:r>
      </w:hyperlink>
    </w:p>
    <w:p>
      <w:pPr>
        <w:pStyle w:val="TOC2"/>
        <w:tabs>
          <w:tab w:val="right" w:leader="dot" w:pos="8306"/>
        </w:tabs>
      </w:pPr>
      <w:hyperlink w:anchor="_Toc30362" w:history="1">
        <w:r>
          <w:rPr>
            <w:rFonts w:ascii="仿宋" w:eastAsia="仿宋" w:hAnsi="仿宋" w:cs="仿宋" w:hint="eastAsia"/>
            <w:lang w:eastAsia="zh-CN"/>
          </w:rPr>
          <w:t>(二)、绩效评估方法</w:t>
        </w:r>
        <w:r>
          <w:tab/>
        </w:r>
        <w:r>
          <w:fldChar w:fldCharType="begin"/>
        </w:r>
        <w:r>
          <w:instrText xml:space="preserve"> PAGEREF _Toc30362 \h </w:instrText>
        </w:r>
        <w:r>
          <w:fldChar w:fldCharType="separate"/>
        </w:r>
        <w:r>
          <w:t>9</w:t>
        </w:r>
        <w:r>
          <w:fldChar w:fldCharType="end"/>
        </w:r>
      </w:hyperlink>
    </w:p>
    <w:p>
      <w:pPr>
        <w:pStyle w:val="TOC2"/>
        <w:tabs>
          <w:tab w:val="right" w:leader="dot" w:pos="8306"/>
        </w:tabs>
      </w:pPr>
      <w:hyperlink w:anchor="_Toc10102" w:history="1">
        <w:r>
          <w:rPr>
            <w:rFonts w:ascii="仿宋" w:eastAsia="仿宋" w:hAnsi="仿宋" w:cs="仿宋" w:hint="eastAsia"/>
            <w:lang w:eastAsia="zh-CN"/>
          </w:rPr>
          <w:t>(三)、绩效评估周期</w:t>
        </w:r>
        <w:r>
          <w:tab/>
        </w:r>
        <w:r>
          <w:fldChar w:fldCharType="begin"/>
        </w:r>
        <w:r>
          <w:instrText xml:space="preserve"> PAGEREF _Toc10102 \h </w:instrText>
        </w:r>
        <w:r>
          <w:fldChar w:fldCharType="separate"/>
        </w:r>
        <w:r>
          <w:t>10</w:t>
        </w:r>
        <w:r>
          <w:fldChar w:fldCharType="end"/>
        </w:r>
      </w:hyperlink>
    </w:p>
    <w:p>
      <w:pPr>
        <w:pStyle w:val="TOC1"/>
        <w:tabs>
          <w:tab w:val="right" w:leader="dot" w:pos="8306"/>
        </w:tabs>
      </w:pPr>
      <w:hyperlink w:anchor="_Toc23788" w:history="1">
        <w:r>
          <w:rPr>
            <w:rFonts w:ascii="仿宋" w:eastAsia="仿宋" w:hAnsi="仿宋" w:cs="仿宋" w:hint="eastAsia"/>
            <w:lang w:eastAsia="zh-CN"/>
          </w:rPr>
          <w:t>四、家用塑胶垫项目可持续发展</w:t>
        </w:r>
        <w:r>
          <w:tab/>
        </w:r>
        <w:r>
          <w:fldChar w:fldCharType="begin"/>
        </w:r>
        <w:r>
          <w:instrText xml:space="preserve"> PAGEREF _Toc23788 \h </w:instrText>
        </w:r>
        <w:r>
          <w:fldChar w:fldCharType="separate"/>
        </w:r>
        <w:r>
          <w:t>12</w:t>
        </w:r>
        <w:r>
          <w:fldChar w:fldCharType="end"/>
        </w:r>
      </w:hyperlink>
    </w:p>
    <w:p>
      <w:pPr>
        <w:pStyle w:val="TOC2"/>
        <w:tabs>
          <w:tab w:val="right" w:leader="dot" w:pos="8306"/>
        </w:tabs>
      </w:pPr>
      <w:hyperlink w:anchor="_Toc13912" w:history="1">
        <w:r>
          <w:rPr>
            <w:rFonts w:ascii="仿宋" w:eastAsia="仿宋" w:hAnsi="仿宋" w:cs="仿宋" w:hint="eastAsia"/>
            <w:lang w:eastAsia="zh-CN"/>
          </w:rPr>
          <w:t>(一)、可持续战略与实践</w:t>
        </w:r>
        <w:r>
          <w:tab/>
        </w:r>
        <w:r>
          <w:fldChar w:fldCharType="begin"/>
        </w:r>
        <w:r>
          <w:instrText xml:space="preserve"> PAGEREF _Toc13912 \h </w:instrText>
        </w:r>
        <w:r>
          <w:fldChar w:fldCharType="separate"/>
        </w:r>
        <w:r>
          <w:t>12</w:t>
        </w:r>
        <w:r>
          <w:fldChar w:fldCharType="end"/>
        </w:r>
      </w:hyperlink>
    </w:p>
    <w:p>
      <w:pPr>
        <w:pStyle w:val="TOC2"/>
        <w:tabs>
          <w:tab w:val="right" w:leader="dot" w:pos="8306"/>
        </w:tabs>
      </w:pPr>
      <w:hyperlink w:anchor="_Toc1757" w:history="1">
        <w:r>
          <w:rPr>
            <w:rFonts w:ascii="仿宋" w:eastAsia="仿宋" w:hAnsi="仿宋" w:cs="仿宋" w:hint="eastAsia"/>
            <w:lang w:eastAsia="zh-CN"/>
          </w:rPr>
          <w:t>(二)、环保与社会责任</w:t>
        </w:r>
        <w:r>
          <w:tab/>
        </w:r>
        <w:r>
          <w:fldChar w:fldCharType="begin"/>
        </w:r>
        <w:r>
          <w:instrText xml:space="preserve"> PAGEREF _Toc1757 \h </w:instrText>
        </w:r>
        <w:r>
          <w:fldChar w:fldCharType="separate"/>
        </w:r>
        <w:r>
          <w:t>12</w:t>
        </w:r>
        <w:r>
          <w:fldChar w:fldCharType="end"/>
        </w:r>
      </w:hyperlink>
    </w:p>
    <w:p>
      <w:pPr>
        <w:pStyle w:val="TOC1"/>
        <w:tabs>
          <w:tab w:val="right" w:leader="dot" w:pos="8306"/>
        </w:tabs>
      </w:pPr>
      <w:hyperlink w:anchor="_Toc24672" w:history="1">
        <w:r>
          <w:rPr>
            <w:rFonts w:ascii="仿宋" w:eastAsia="仿宋" w:hAnsi="仿宋" w:cs="仿宋" w:hint="eastAsia"/>
            <w:lang w:eastAsia="zh-CN"/>
          </w:rPr>
          <w:t>五、家用塑胶垫项目文档管理</w:t>
        </w:r>
        <w:r>
          <w:tab/>
        </w:r>
        <w:r>
          <w:fldChar w:fldCharType="begin"/>
        </w:r>
        <w:r>
          <w:instrText xml:space="preserve"> PAGEREF _Toc24672 \h </w:instrText>
        </w:r>
        <w:r>
          <w:fldChar w:fldCharType="separate"/>
        </w:r>
        <w:r>
          <w:t>13</w:t>
        </w:r>
        <w:r>
          <w:fldChar w:fldCharType="end"/>
        </w:r>
      </w:hyperlink>
    </w:p>
    <w:p>
      <w:pPr>
        <w:pStyle w:val="TOC2"/>
        <w:tabs>
          <w:tab w:val="right" w:leader="dot" w:pos="8306"/>
        </w:tabs>
      </w:pPr>
      <w:hyperlink w:anchor="_Toc3662" w:history="1">
        <w:r>
          <w:rPr>
            <w:rFonts w:ascii="仿宋" w:eastAsia="仿宋" w:hAnsi="仿宋" w:cs="仿宋" w:hint="eastAsia"/>
            <w:lang w:eastAsia="zh-CN"/>
          </w:rPr>
          <w:t>(一)、文档编制与审查</w:t>
        </w:r>
        <w:r>
          <w:tab/>
        </w:r>
        <w:r>
          <w:fldChar w:fldCharType="begin"/>
        </w:r>
        <w:r>
          <w:instrText xml:space="preserve"> PAGEREF _Toc3662 \h </w:instrText>
        </w:r>
        <w:r>
          <w:fldChar w:fldCharType="separate"/>
        </w:r>
        <w:r>
          <w:t>13</w:t>
        </w:r>
        <w:r>
          <w:fldChar w:fldCharType="end"/>
        </w:r>
      </w:hyperlink>
    </w:p>
    <w:p>
      <w:pPr>
        <w:pStyle w:val="TOC2"/>
        <w:tabs>
          <w:tab w:val="right" w:leader="dot" w:pos="8306"/>
        </w:tabs>
      </w:pPr>
      <w:hyperlink w:anchor="_Toc16913" w:history="1">
        <w:r>
          <w:rPr>
            <w:rFonts w:ascii="仿宋" w:eastAsia="仿宋" w:hAnsi="仿宋" w:cs="仿宋" w:hint="eastAsia"/>
            <w:lang w:eastAsia="zh-CN"/>
          </w:rPr>
          <w:t>(二)、文档发布与分发</w:t>
        </w:r>
        <w:r>
          <w:tab/>
        </w:r>
        <w:r>
          <w:fldChar w:fldCharType="begin"/>
        </w:r>
        <w:r>
          <w:instrText xml:space="preserve"> PAGEREF _Toc16913 \h </w:instrText>
        </w:r>
        <w:r>
          <w:fldChar w:fldCharType="separate"/>
        </w:r>
        <w:r>
          <w:t>15</w:t>
        </w:r>
        <w:r>
          <w:fldChar w:fldCharType="end"/>
        </w:r>
      </w:hyperlink>
    </w:p>
    <w:p>
      <w:pPr>
        <w:pStyle w:val="TOC2"/>
        <w:tabs>
          <w:tab w:val="right" w:leader="dot" w:pos="8306"/>
        </w:tabs>
      </w:pPr>
      <w:hyperlink w:anchor="_Toc26451" w:history="1">
        <w:r>
          <w:rPr>
            <w:rFonts w:ascii="仿宋" w:eastAsia="仿宋" w:hAnsi="仿宋" w:cs="仿宋" w:hint="eastAsia"/>
            <w:lang w:eastAsia="zh-CN"/>
          </w:rPr>
          <w:t>(三)、文档存档与归档</w:t>
        </w:r>
        <w:r>
          <w:tab/>
        </w:r>
        <w:r>
          <w:fldChar w:fldCharType="begin"/>
        </w:r>
        <w:r>
          <w:instrText xml:space="preserve"> PAGEREF _Toc26451 \h </w:instrText>
        </w:r>
        <w:r>
          <w:fldChar w:fldCharType="separate"/>
        </w:r>
        <w:r>
          <w:t>15</w:t>
        </w:r>
        <w:r>
          <w:fldChar w:fldCharType="end"/>
        </w:r>
      </w:hyperlink>
    </w:p>
    <w:p>
      <w:pPr>
        <w:pStyle w:val="TOC1"/>
        <w:tabs>
          <w:tab w:val="right" w:leader="dot" w:pos="8306"/>
        </w:tabs>
      </w:pPr>
      <w:hyperlink w:anchor="_Toc2652" w:history="1">
        <w:r>
          <w:rPr>
            <w:rFonts w:ascii="仿宋" w:eastAsia="仿宋" w:hAnsi="仿宋" w:cs="仿宋" w:hint="eastAsia"/>
            <w:lang w:eastAsia="zh-CN"/>
          </w:rPr>
          <w:t>六、产品规划分析</w:t>
        </w:r>
        <w:r>
          <w:tab/>
        </w:r>
        <w:r>
          <w:fldChar w:fldCharType="begin"/>
        </w:r>
        <w:r>
          <w:instrText xml:space="preserve"> PAGEREF _Toc2652 \h </w:instrText>
        </w:r>
        <w:r>
          <w:fldChar w:fldCharType="separate"/>
        </w:r>
        <w:r>
          <w:t>17</w:t>
        </w:r>
        <w:r>
          <w:fldChar w:fldCharType="end"/>
        </w:r>
      </w:hyperlink>
    </w:p>
    <w:p>
      <w:pPr>
        <w:pStyle w:val="TOC2"/>
        <w:tabs>
          <w:tab w:val="right" w:leader="dot" w:pos="8306"/>
        </w:tabs>
      </w:pPr>
      <w:hyperlink w:anchor="_Toc11136" w:history="1">
        <w:r>
          <w:rPr>
            <w:rFonts w:ascii="仿宋" w:eastAsia="仿宋" w:hAnsi="仿宋" w:cs="仿宋" w:hint="eastAsia"/>
            <w:lang w:eastAsia="zh-CN"/>
          </w:rPr>
          <w:t>(一)、产品规划</w:t>
        </w:r>
        <w:r>
          <w:tab/>
        </w:r>
        <w:r>
          <w:fldChar w:fldCharType="begin"/>
        </w:r>
        <w:r>
          <w:instrText xml:space="preserve"> PAGEREF _Toc11136 \h </w:instrText>
        </w:r>
        <w:r>
          <w:fldChar w:fldCharType="separate"/>
        </w:r>
        <w:r>
          <w:t>17</w:t>
        </w:r>
        <w:r>
          <w:fldChar w:fldCharType="end"/>
        </w:r>
      </w:hyperlink>
    </w:p>
    <w:p>
      <w:pPr>
        <w:pStyle w:val="TOC2"/>
        <w:tabs>
          <w:tab w:val="right" w:leader="dot" w:pos="8306"/>
        </w:tabs>
      </w:pPr>
      <w:hyperlink w:anchor="_Toc8525" w:history="1">
        <w:r>
          <w:rPr>
            <w:rFonts w:ascii="仿宋" w:eastAsia="仿宋" w:hAnsi="仿宋" w:cs="仿宋" w:hint="eastAsia"/>
            <w:lang w:eastAsia="zh-CN"/>
          </w:rPr>
          <w:t>(二)、建设规模</w:t>
        </w:r>
        <w:r>
          <w:tab/>
        </w:r>
        <w:r>
          <w:fldChar w:fldCharType="begin"/>
        </w:r>
        <w:r>
          <w:instrText xml:space="preserve"> PAGEREF _Toc8525 \h </w:instrText>
        </w:r>
        <w:r>
          <w:fldChar w:fldCharType="separate"/>
        </w:r>
        <w:r>
          <w:t>17</w:t>
        </w:r>
        <w:r>
          <w:fldChar w:fldCharType="end"/>
        </w:r>
      </w:hyperlink>
    </w:p>
    <w:p>
      <w:pPr>
        <w:pStyle w:val="TOC1"/>
        <w:tabs>
          <w:tab w:val="right" w:leader="dot" w:pos="8306"/>
        </w:tabs>
      </w:pPr>
      <w:hyperlink w:anchor="_Toc3179" w:history="1">
        <w:r>
          <w:rPr>
            <w:rFonts w:ascii="仿宋" w:eastAsia="仿宋" w:hAnsi="仿宋" w:cs="仿宋" w:hint="eastAsia"/>
            <w:lang w:eastAsia="zh-CN"/>
          </w:rPr>
          <w:t>七、家用塑胶垫项目环境影响分析</w:t>
        </w:r>
        <w:r>
          <w:tab/>
        </w:r>
        <w:r>
          <w:fldChar w:fldCharType="begin"/>
        </w:r>
        <w:r>
          <w:instrText xml:space="preserve"> PAGEREF _Toc3179 \h </w:instrText>
        </w:r>
        <w:r>
          <w:fldChar w:fldCharType="separate"/>
        </w:r>
        <w:r>
          <w:t>19</w:t>
        </w:r>
        <w:r>
          <w:fldChar w:fldCharType="end"/>
        </w:r>
      </w:hyperlink>
    </w:p>
    <w:p>
      <w:pPr>
        <w:pStyle w:val="TOC2"/>
        <w:tabs>
          <w:tab w:val="right" w:leader="dot" w:pos="8306"/>
        </w:tabs>
      </w:pPr>
      <w:hyperlink w:anchor="_Toc7405" w:history="1">
        <w:r>
          <w:rPr>
            <w:rFonts w:ascii="仿宋" w:eastAsia="仿宋" w:hAnsi="仿宋" w:cs="仿宋" w:hint="eastAsia"/>
            <w:lang w:eastAsia="zh-CN"/>
          </w:rPr>
          <w:t>(一)、建设区域环境质量现状</w:t>
        </w:r>
        <w:r>
          <w:tab/>
        </w:r>
        <w:r>
          <w:fldChar w:fldCharType="begin"/>
        </w:r>
        <w:r>
          <w:instrText xml:space="preserve"> PAGEREF _Toc7405 \h </w:instrText>
        </w:r>
        <w:r>
          <w:fldChar w:fldCharType="separate"/>
        </w:r>
        <w:r>
          <w:t>19</w:t>
        </w:r>
        <w:r>
          <w:fldChar w:fldCharType="end"/>
        </w:r>
      </w:hyperlink>
    </w:p>
    <w:p>
      <w:pPr>
        <w:pStyle w:val="TOC2"/>
        <w:tabs>
          <w:tab w:val="right" w:leader="dot" w:pos="8306"/>
        </w:tabs>
      </w:pPr>
      <w:hyperlink w:anchor="_Toc3975" w:history="1">
        <w:r>
          <w:rPr>
            <w:rFonts w:ascii="仿宋" w:eastAsia="仿宋" w:hAnsi="仿宋" w:cs="仿宋" w:hint="eastAsia"/>
            <w:lang w:eastAsia="zh-CN"/>
          </w:rPr>
          <w:t>(二)、建设期环境保护</w:t>
        </w:r>
        <w:r>
          <w:tab/>
        </w:r>
        <w:r>
          <w:fldChar w:fldCharType="begin"/>
        </w:r>
        <w:r>
          <w:instrText xml:space="preserve"> PAGEREF _Toc3975 \h </w:instrText>
        </w:r>
        <w:r>
          <w:fldChar w:fldCharType="separate"/>
        </w:r>
        <w:r>
          <w:t>20</w:t>
        </w:r>
        <w:r>
          <w:fldChar w:fldCharType="end"/>
        </w:r>
      </w:hyperlink>
    </w:p>
    <w:p>
      <w:pPr>
        <w:pStyle w:val="TOC2"/>
        <w:tabs>
          <w:tab w:val="right" w:leader="dot" w:pos="8306"/>
        </w:tabs>
      </w:pPr>
      <w:hyperlink w:anchor="_Toc15946" w:history="1">
        <w:r>
          <w:rPr>
            <w:rFonts w:ascii="仿宋" w:eastAsia="仿宋" w:hAnsi="仿宋" w:cs="仿宋" w:hint="eastAsia"/>
            <w:lang w:eastAsia="zh-CN"/>
          </w:rPr>
          <w:t>(三)、运营期环境保护</w:t>
        </w:r>
        <w:r>
          <w:tab/>
        </w:r>
        <w:r>
          <w:fldChar w:fldCharType="begin"/>
        </w:r>
        <w:r>
          <w:instrText xml:space="preserve"> PAGEREF _Toc15946 \h </w:instrText>
        </w:r>
        <w:r>
          <w:fldChar w:fldCharType="separate"/>
        </w:r>
        <w:r>
          <w:t>21</w:t>
        </w:r>
        <w:r>
          <w:fldChar w:fldCharType="end"/>
        </w:r>
      </w:hyperlink>
    </w:p>
    <w:p>
      <w:pPr>
        <w:pStyle w:val="TOC2"/>
        <w:tabs>
          <w:tab w:val="right" w:leader="dot" w:pos="8306"/>
        </w:tabs>
      </w:pPr>
      <w:hyperlink w:anchor="_Toc1407" w:history="1">
        <w:r>
          <w:rPr>
            <w:rFonts w:ascii="仿宋" w:eastAsia="仿宋" w:hAnsi="仿宋" w:cs="仿宋" w:hint="eastAsia"/>
            <w:lang w:eastAsia="zh-CN"/>
          </w:rPr>
          <w:t>(四)、家用塑胶垫项目建设对区域经济的影响</w:t>
        </w:r>
        <w:r>
          <w:tab/>
        </w:r>
        <w:r>
          <w:fldChar w:fldCharType="begin"/>
        </w:r>
        <w:r>
          <w:instrText xml:space="preserve"> PAGEREF _Toc1407 \h </w:instrText>
        </w:r>
        <w:r>
          <w:fldChar w:fldCharType="separate"/>
        </w:r>
        <w:r>
          <w:t>23</w:t>
        </w:r>
        <w:r>
          <w:fldChar w:fldCharType="end"/>
        </w:r>
      </w:hyperlink>
    </w:p>
    <w:p>
      <w:pPr>
        <w:pStyle w:val="TOC2"/>
        <w:tabs>
          <w:tab w:val="right" w:leader="dot" w:pos="8306"/>
        </w:tabs>
      </w:pPr>
      <w:hyperlink w:anchor="_Toc16338" w:history="1">
        <w:r>
          <w:rPr>
            <w:rFonts w:ascii="仿宋" w:eastAsia="仿宋" w:hAnsi="仿宋" w:cs="仿宋" w:hint="eastAsia"/>
            <w:lang w:eastAsia="zh-CN"/>
          </w:rPr>
          <w:t>(五)、废弃物处理</w:t>
        </w:r>
        <w:r>
          <w:tab/>
        </w:r>
        <w:r>
          <w:fldChar w:fldCharType="begin"/>
        </w:r>
        <w:r>
          <w:instrText xml:space="preserve"> PAGEREF _Toc16338 \h </w:instrText>
        </w:r>
        <w:r>
          <w:fldChar w:fldCharType="separate"/>
        </w:r>
        <w:r>
          <w:t>25</w:t>
        </w:r>
        <w:r>
          <w:fldChar w:fldCharType="end"/>
        </w:r>
      </w:hyperlink>
    </w:p>
    <w:p>
      <w:pPr>
        <w:pStyle w:val="TOC2"/>
        <w:tabs>
          <w:tab w:val="right" w:leader="dot" w:pos="8306"/>
        </w:tabs>
      </w:pPr>
      <w:hyperlink w:anchor="_Toc440" w:history="1">
        <w:r>
          <w:rPr>
            <w:rFonts w:ascii="仿宋" w:eastAsia="仿宋" w:hAnsi="仿宋" w:cs="仿宋" w:hint="eastAsia"/>
            <w:lang w:eastAsia="zh-CN"/>
          </w:rPr>
          <w:t>(六)、特殊环境影响分析</w:t>
        </w:r>
        <w:r>
          <w:tab/>
        </w:r>
        <w:r>
          <w:fldChar w:fldCharType="begin"/>
        </w:r>
        <w:r>
          <w:instrText xml:space="preserve"> PAGEREF _Toc440 \h </w:instrText>
        </w:r>
        <w:r>
          <w:fldChar w:fldCharType="separate"/>
        </w:r>
        <w:r>
          <w:t>26</w:t>
        </w:r>
        <w:r>
          <w:fldChar w:fldCharType="end"/>
        </w:r>
      </w:hyperlink>
    </w:p>
    <w:p>
      <w:pPr>
        <w:pStyle w:val="TOC2"/>
        <w:tabs>
          <w:tab w:val="right" w:leader="dot" w:pos="8306"/>
        </w:tabs>
      </w:pPr>
      <w:hyperlink w:anchor="_Toc18265" w:history="1">
        <w:r>
          <w:rPr>
            <w:rFonts w:ascii="仿宋" w:eastAsia="仿宋" w:hAnsi="仿宋" w:cs="仿宋" w:hint="eastAsia"/>
            <w:lang w:eastAsia="zh-CN"/>
          </w:rPr>
          <w:t>(七)、清洁生产</w:t>
        </w:r>
        <w:r>
          <w:tab/>
        </w:r>
        <w:r>
          <w:fldChar w:fldCharType="begin"/>
        </w:r>
        <w:r>
          <w:instrText xml:space="preserve"> PAGEREF _Toc18265 \h </w:instrText>
        </w:r>
        <w:r>
          <w:fldChar w:fldCharType="separate"/>
        </w:r>
        <w:r>
          <w:t>27</w:t>
        </w:r>
        <w:r>
          <w:fldChar w:fldCharType="end"/>
        </w:r>
      </w:hyperlink>
    </w:p>
    <w:p>
      <w:pPr>
        <w:pStyle w:val="TOC2"/>
        <w:tabs>
          <w:tab w:val="right" w:leader="dot" w:pos="8306"/>
        </w:tabs>
      </w:pPr>
      <w:hyperlink w:anchor="_Toc31403" w:history="1">
        <w:r>
          <w:rPr>
            <w:rFonts w:ascii="仿宋" w:eastAsia="仿宋" w:hAnsi="仿宋" w:cs="仿宋" w:hint="eastAsia"/>
            <w:lang w:eastAsia="zh-CN"/>
          </w:rPr>
          <w:t>(八)、环境保护综合评价</w:t>
        </w:r>
        <w:r>
          <w:tab/>
        </w:r>
        <w:r>
          <w:fldChar w:fldCharType="begin"/>
        </w:r>
        <w:r>
          <w:instrText xml:space="preserve"> PAGEREF _Toc31403 \h </w:instrText>
        </w:r>
        <w:r>
          <w:fldChar w:fldCharType="separate"/>
        </w:r>
        <w:r>
          <w:t>28</w:t>
        </w:r>
        <w:r>
          <w:fldChar w:fldCharType="end"/>
        </w:r>
      </w:hyperlink>
    </w:p>
    <w:p>
      <w:pPr>
        <w:pStyle w:val="TOC1"/>
        <w:tabs>
          <w:tab w:val="right" w:leader="dot" w:pos="8306"/>
        </w:tabs>
      </w:pPr>
      <w:hyperlink w:anchor="_Toc8583" w:history="1">
        <w:r>
          <w:rPr>
            <w:rFonts w:ascii="仿宋" w:eastAsia="仿宋" w:hAnsi="仿宋" w:cs="仿宋" w:hint="eastAsia"/>
            <w:lang w:eastAsia="zh-CN"/>
          </w:rPr>
          <w:t>八、家用塑胶垫项目技术管理</w:t>
        </w:r>
        <w:r>
          <w:tab/>
        </w:r>
        <w:r>
          <w:fldChar w:fldCharType="begin"/>
        </w:r>
        <w:r>
          <w:instrText xml:space="preserve"> PAGEREF _Toc8583 \h </w:instrText>
        </w:r>
        <w:r>
          <w:fldChar w:fldCharType="separate"/>
        </w:r>
        <w:r>
          <w:t>29</w:t>
        </w:r>
        <w:r>
          <w:fldChar w:fldCharType="end"/>
        </w:r>
      </w:hyperlink>
    </w:p>
    <w:p>
      <w:pPr>
        <w:pStyle w:val="TOC2"/>
        <w:tabs>
          <w:tab w:val="right" w:leader="dot" w:pos="8306"/>
        </w:tabs>
      </w:pPr>
      <w:hyperlink w:anchor="_Toc16939" w:history="1">
        <w:r>
          <w:rPr>
            <w:rFonts w:ascii="仿宋" w:eastAsia="仿宋" w:hAnsi="仿宋" w:cs="仿宋" w:hint="eastAsia"/>
            <w:lang w:eastAsia="zh-CN"/>
          </w:rPr>
          <w:t>(一)、技术方案选用方向</w:t>
        </w:r>
        <w:r>
          <w:tab/>
        </w:r>
        <w:r>
          <w:fldChar w:fldCharType="begin"/>
        </w:r>
        <w:r>
          <w:instrText xml:space="preserve"> PAGEREF _Toc16939 \h </w:instrText>
        </w:r>
        <w:r>
          <w:fldChar w:fldCharType="separate"/>
        </w:r>
        <w:r>
          <w:t>29</w:t>
        </w:r>
        <w:r>
          <w:fldChar w:fldCharType="end"/>
        </w:r>
      </w:hyperlink>
    </w:p>
    <w:p>
      <w:pPr>
        <w:pStyle w:val="TOC2"/>
        <w:tabs>
          <w:tab w:val="right" w:leader="dot" w:pos="8306"/>
        </w:tabs>
      </w:pPr>
      <w:hyperlink w:anchor="_Toc22916" w:history="1">
        <w:r>
          <w:rPr>
            <w:rFonts w:ascii="仿宋" w:eastAsia="仿宋" w:hAnsi="仿宋" w:cs="仿宋" w:hint="eastAsia"/>
            <w:lang w:eastAsia="zh-CN"/>
          </w:rPr>
          <w:t>(二)、工艺技术方案选用原则</w:t>
        </w:r>
        <w:r>
          <w:tab/>
        </w:r>
        <w:r>
          <w:fldChar w:fldCharType="begin"/>
        </w:r>
        <w:r>
          <w:instrText xml:space="preserve"> PAGEREF _Toc22916 \h </w:instrText>
        </w:r>
        <w:r>
          <w:fldChar w:fldCharType="separate"/>
        </w:r>
        <w:r>
          <w:t>31</w:t>
        </w:r>
        <w:r>
          <w:fldChar w:fldCharType="end"/>
        </w:r>
      </w:hyperlink>
    </w:p>
    <w:p>
      <w:pPr>
        <w:pStyle w:val="TOC2"/>
        <w:tabs>
          <w:tab w:val="right" w:leader="dot" w:pos="8306"/>
        </w:tabs>
      </w:pPr>
      <w:hyperlink w:anchor="_Toc15582" w:history="1">
        <w:r>
          <w:rPr>
            <w:rFonts w:ascii="仿宋" w:eastAsia="仿宋" w:hAnsi="仿宋" w:cs="仿宋" w:hint="eastAsia"/>
            <w:lang w:eastAsia="zh-CN"/>
          </w:rPr>
          <w:t>(三)、工艺技术方案要求</w:t>
        </w:r>
        <w:r>
          <w:tab/>
        </w:r>
        <w:r>
          <w:fldChar w:fldCharType="begin"/>
        </w:r>
        <w:r>
          <w:instrText xml:space="preserve"> PAGEREF _Toc15582 \h </w:instrText>
        </w:r>
        <w:r>
          <w:fldChar w:fldCharType="separate"/>
        </w:r>
        <w:r>
          <w:t>33</w:t>
        </w:r>
        <w:r>
          <w:fldChar w:fldCharType="end"/>
        </w:r>
      </w:hyperlink>
    </w:p>
    <w:p>
      <w:pPr>
        <w:pStyle w:val="TOC1"/>
        <w:tabs>
          <w:tab w:val="right" w:leader="dot" w:pos="8306"/>
        </w:tabs>
      </w:pPr>
      <w:hyperlink w:anchor="_Toc5903" w:history="1">
        <w:r>
          <w:rPr>
            <w:rFonts w:ascii="仿宋" w:eastAsia="仿宋" w:hAnsi="仿宋" w:cs="仿宋" w:hint="eastAsia"/>
            <w:lang w:eastAsia="zh-CN"/>
          </w:rPr>
          <w:t>九、家用塑胶垫项目人力资源培养与发展</w:t>
        </w:r>
        <w:r>
          <w:tab/>
        </w:r>
        <w:r>
          <w:fldChar w:fldCharType="begin"/>
        </w:r>
        <w:r>
          <w:instrText xml:space="preserve"> PAGEREF _Toc5903 \h </w:instrText>
        </w:r>
        <w:r>
          <w:fldChar w:fldCharType="separate"/>
        </w:r>
        <w:r>
          <w:t>35</w:t>
        </w:r>
        <w:r>
          <w:fldChar w:fldCharType="end"/>
        </w:r>
      </w:hyperlink>
    </w:p>
    <w:p>
      <w:pPr>
        <w:pStyle w:val="TOC2"/>
        <w:tabs>
          <w:tab w:val="right" w:leader="dot" w:pos="8306"/>
        </w:tabs>
      </w:pPr>
      <w:hyperlink w:anchor="_Toc14957" w:history="1">
        <w:r>
          <w:rPr>
            <w:rFonts w:ascii="仿宋" w:eastAsia="仿宋" w:hAnsi="仿宋" w:cs="仿宋" w:hint="eastAsia"/>
            <w:lang w:eastAsia="zh-CN"/>
          </w:rPr>
          <w:t>(一)、人才需求与规划</w:t>
        </w:r>
        <w:r>
          <w:tab/>
        </w:r>
        <w:r>
          <w:fldChar w:fldCharType="begin"/>
        </w:r>
        <w:r>
          <w:instrText xml:space="preserve"> PAGEREF _Toc14957 \h </w:instrText>
        </w:r>
        <w:r>
          <w:fldChar w:fldCharType="separate"/>
        </w:r>
        <w:r>
          <w:t>35</w:t>
        </w:r>
        <w:r>
          <w:fldChar w:fldCharType="end"/>
        </w:r>
      </w:hyperlink>
    </w:p>
    <w:p>
      <w:pPr>
        <w:pStyle w:val="TOC2"/>
        <w:tabs>
          <w:tab w:val="right" w:leader="dot" w:pos="8306"/>
        </w:tabs>
      </w:pPr>
      <w:hyperlink w:anchor="_Toc15987" w:history="1">
        <w:r>
          <w:rPr>
            <w:rFonts w:ascii="仿宋" w:eastAsia="仿宋" w:hAnsi="仿宋" w:cs="仿宋" w:hint="eastAsia"/>
            <w:lang w:eastAsia="zh-CN"/>
          </w:rPr>
          <w:t>(二)、培训与发展计划</w:t>
        </w:r>
        <w:r>
          <w:tab/>
        </w:r>
        <w:r>
          <w:fldChar w:fldCharType="begin"/>
        </w:r>
        <w:r>
          <w:instrText xml:space="preserve"> PAGEREF _Toc15987 \h </w:instrText>
        </w:r>
        <w:r>
          <w:fldChar w:fldCharType="separate"/>
        </w:r>
        <w:r>
          <w:t>36</w:t>
        </w:r>
        <w:r>
          <w:fldChar w:fldCharType="end"/>
        </w:r>
      </w:hyperlink>
    </w:p>
    <w:p>
      <w:pPr>
        <w:pStyle w:val="TOC1"/>
        <w:tabs>
          <w:tab w:val="right" w:leader="dot" w:pos="8306"/>
        </w:tabs>
      </w:pPr>
      <w:hyperlink w:anchor="_Toc7217" w:history="1">
        <w:r>
          <w:rPr>
            <w:rFonts w:ascii="仿宋" w:eastAsia="仿宋" w:hAnsi="仿宋" w:cs="仿宋" w:hint="eastAsia"/>
            <w:lang w:eastAsia="zh-CN"/>
          </w:rPr>
          <w:t>十、家用塑胶垫项目风险管理</w:t>
        </w:r>
        <w:r>
          <w:tab/>
        </w:r>
        <w:r>
          <w:fldChar w:fldCharType="begin"/>
        </w:r>
        <w:r>
          <w:instrText xml:space="preserve"> PAGEREF _Toc7217 \h </w:instrText>
        </w:r>
        <w:r>
          <w:fldChar w:fldCharType="separate"/>
        </w:r>
        <w:r>
          <w:t>37</w:t>
        </w:r>
        <w:r>
          <w:fldChar w:fldCharType="end"/>
        </w:r>
      </w:hyperlink>
    </w:p>
    <w:p>
      <w:pPr>
        <w:pStyle w:val="TOC2"/>
        <w:tabs>
          <w:tab w:val="right" w:leader="dot" w:pos="8306"/>
        </w:tabs>
      </w:pPr>
      <w:hyperlink w:anchor="_Toc26865" w:history="1">
        <w:r>
          <w:rPr>
            <w:rFonts w:ascii="仿宋" w:eastAsia="仿宋" w:hAnsi="仿宋" w:cs="仿宋" w:hint="eastAsia"/>
            <w:lang w:eastAsia="zh-CN"/>
          </w:rPr>
          <w:t>(一)、风险识别与评估</w:t>
        </w:r>
        <w:r>
          <w:tab/>
        </w:r>
        <w:r>
          <w:fldChar w:fldCharType="begin"/>
        </w:r>
        <w:r>
          <w:instrText xml:space="preserve"> PAGEREF _Toc26865 \h </w:instrText>
        </w:r>
        <w:r>
          <w:fldChar w:fldCharType="separate"/>
        </w:r>
        <w:r>
          <w:t>37</w:t>
        </w:r>
        <w:r>
          <w:fldChar w:fldCharType="end"/>
        </w:r>
      </w:hyperlink>
    </w:p>
    <w:p>
      <w:pPr>
        <w:pStyle w:val="TOC2"/>
        <w:tabs>
          <w:tab w:val="right" w:leader="dot" w:pos="8306"/>
        </w:tabs>
      </w:pPr>
      <w:hyperlink w:anchor="_Toc9845" w:history="1">
        <w:r>
          <w:rPr>
            <w:rFonts w:ascii="仿宋" w:eastAsia="仿宋" w:hAnsi="仿宋" w:cs="仿宋" w:hint="eastAsia"/>
            <w:lang w:eastAsia="zh-CN"/>
          </w:rPr>
          <w:t>(二)、风险应对策略</w:t>
        </w:r>
        <w:r>
          <w:tab/>
        </w:r>
        <w:r>
          <w:fldChar w:fldCharType="begin"/>
        </w:r>
        <w:r>
          <w:instrText xml:space="preserve"> PAGEREF _Toc9845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785" w:history="1">
        <w:r>
          <w:rPr>
            <w:rFonts w:ascii="仿宋" w:eastAsia="仿宋" w:hAnsi="仿宋" w:cs="仿宋" w:hint="eastAsia"/>
            <w:lang w:eastAsia="zh-CN"/>
          </w:rPr>
          <w:t>(三)、风险监控与控制</w:t>
        </w:r>
        <w:r>
          <w:tab/>
        </w:r>
        <w:r>
          <w:fldChar w:fldCharType="begin"/>
        </w:r>
        <w:r>
          <w:instrText xml:space="preserve"> PAGEREF _Toc16785 \h </w:instrText>
        </w:r>
        <w:r>
          <w:fldChar w:fldCharType="separate"/>
        </w:r>
        <w:r>
          <w:t>40</w:t>
        </w:r>
        <w:r>
          <w:fldChar w:fldCharType="end"/>
        </w:r>
      </w:hyperlink>
    </w:p>
    <w:p>
      <w:pPr>
        <w:pStyle w:val="TOC1"/>
        <w:tabs>
          <w:tab w:val="right" w:leader="dot" w:pos="8306"/>
        </w:tabs>
      </w:pPr>
      <w:hyperlink w:anchor="_Toc30840" w:history="1">
        <w:r>
          <w:rPr>
            <w:rFonts w:ascii="仿宋" w:eastAsia="仿宋" w:hAnsi="仿宋" w:cs="仿宋" w:hint="eastAsia"/>
            <w:lang w:eastAsia="zh-CN"/>
          </w:rPr>
          <w:t>十一、家用塑胶垫项目财务管理</w:t>
        </w:r>
        <w:r>
          <w:tab/>
        </w:r>
        <w:r>
          <w:fldChar w:fldCharType="begin"/>
        </w:r>
        <w:r>
          <w:instrText xml:space="preserve"> PAGEREF _Toc30840 \h </w:instrText>
        </w:r>
        <w:r>
          <w:fldChar w:fldCharType="separate"/>
        </w:r>
        <w:r>
          <w:t>41</w:t>
        </w:r>
        <w:r>
          <w:fldChar w:fldCharType="end"/>
        </w:r>
      </w:hyperlink>
    </w:p>
    <w:p>
      <w:pPr>
        <w:pStyle w:val="TOC2"/>
        <w:tabs>
          <w:tab w:val="right" w:leader="dot" w:pos="8306"/>
        </w:tabs>
      </w:pPr>
      <w:hyperlink w:anchor="_Toc29057" w:history="1">
        <w:r>
          <w:rPr>
            <w:rFonts w:ascii="仿宋" w:eastAsia="仿宋" w:hAnsi="仿宋" w:cs="仿宋" w:hint="eastAsia"/>
            <w:lang w:eastAsia="zh-CN"/>
          </w:rPr>
          <w:t>(一)、资金需求大</w:t>
        </w:r>
        <w:r>
          <w:tab/>
        </w:r>
        <w:r>
          <w:fldChar w:fldCharType="begin"/>
        </w:r>
        <w:r>
          <w:instrText xml:space="preserve"> PAGEREF _Toc29057 \h </w:instrText>
        </w:r>
        <w:r>
          <w:fldChar w:fldCharType="separate"/>
        </w:r>
        <w:r>
          <w:t>41</w:t>
        </w:r>
        <w:r>
          <w:fldChar w:fldCharType="end"/>
        </w:r>
      </w:hyperlink>
    </w:p>
    <w:p>
      <w:pPr>
        <w:pStyle w:val="TOC2"/>
        <w:tabs>
          <w:tab w:val="right" w:leader="dot" w:pos="8306"/>
        </w:tabs>
      </w:pPr>
      <w:hyperlink w:anchor="_Toc18905" w:history="1">
        <w:r>
          <w:rPr>
            <w:rFonts w:ascii="仿宋" w:eastAsia="仿宋" w:hAnsi="仿宋" w:cs="仿宋" w:hint="eastAsia"/>
            <w:lang w:eastAsia="zh-CN"/>
          </w:rPr>
          <w:t>(二)、研发周期长</w:t>
        </w:r>
        <w:r>
          <w:tab/>
        </w:r>
        <w:r>
          <w:fldChar w:fldCharType="begin"/>
        </w:r>
        <w:r>
          <w:instrText xml:space="preserve"> PAGEREF _Toc18905 \h </w:instrText>
        </w:r>
        <w:r>
          <w:fldChar w:fldCharType="separate"/>
        </w:r>
        <w:r>
          <w:t>42</w:t>
        </w:r>
        <w:r>
          <w:fldChar w:fldCharType="end"/>
        </w:r>
      </w:hyperlink>
    </w:p>
    <w:p>
      <w:pPr>
        <w:pStyle w:val="TOC2"/>
        <w:tabs>
          <w:tab w:val="right" w:leader="dot" w:pos="8306"/>
        </w:tabs>
      </w:pPr>
      <w:hyperlink w:anchor="_Toc24682" w:history="1">
        <w:r>
          <w:rPr>
            <w:rFonts w:ascii="仿宋" w:eastAsia="仿宋" w:hAnsi="仿宋" w:cs="仿宋" w:hint="eastAsia"/>
            <w:lang w:eastAsia="zh-CN"/>
          </w:rPr>
          <w:t>(三)、市场风险大</w:t>
        </w:r>
        <w:r>
          <w:tab/>
        </w:r>
        <w:r>
          <w:fldChar w:fldCharType="begin"/>
        </w:r>
        <w:r>
          <w:instrText xml:space="preserve"> PAGEREF _Toc24682 \h </w:instrText>
        </w:r>
        <w:r>
          <w:fldChar w:fldCharType="separate"/>
        </w:r>
        <w:r>
          <w:t>43</w:t>
        </w:r>
        <w:r>
          <w:fldChar w:fldCharType="end"/>
        </w:r>
      </w:hyperlink>
    </w:p>
    <w:p>
      <w:pPr>
        <w:pStyle w:val="TOC2"/>
        <w:tabs>
          <w:tab w:val="right" w:leader="dot" w:pos="8306"/>
        </w:tabs>
      </w:pPr>
      <w:hyperlink w:anchor="_Toc16407" w:history="1">
        <w:r>
          <w:rPr>
            <w:rFonts w:ascii="仿宋" w:eastAsia="仿宋" w:hAnsi="仿宋" w:cs="仿宋" w:hint="eastAsia"/>
            <w:lang w:eastAsia="zh-CN"/>
          </w:rPr>
          <w:t>(四)、利润率高</w:t>
        </w:r>
        <w:r>
          <w:tab/>
        </w:r>
        <w:r>
          <w:fldChar w:fldCharType="begin"/>
        </w:r>
        <w:r>
          <w:instrText xml:space="preserve"> PAGEREF _Toc16407 \h </w:instrText>
        </w:r>
        <w:r>
          <w:fldChar w:fldCharType="separate"/>
        </w:r>
        <w:r>
          <w:t>46</w:t>
        </w:r>
        <w:r>
          <w:fldChar w:fldCharType="end"/>
        </w:r>
      </w:hyperlink>
    </w:p>
    <w:p>
      <w:pPr>
        <w:pStyle w:val="TOC1"/>
        <w:tabs>
          <w:tab w:val="right" w:leader="dot" w:pos="8306"/>
        </w:tabs>
      </w:pPr>
      <w:hyperlink w:anchor="_Toc28768" w:history="1">
        <w:r>
          <w:rPr>
            <w:rFonts w:ascii="仿宋" w:eastAsia="仿宋" w:hAnsi="仿宋" w:cs="仿宋" w:hint="eastAsia"/>
            <w:lang w:eastAsia="zh-CN"/>
          </w:rPr>
          <w:t>十二、家用塑胶垫项目人力资源管理</w:t>
        </w:r>
        <w:r>
          <w:tab/>
        </w:r>
        <w:r>
          <w:fldChar w:fldCharType="begin"/>
        </w:r>
        <w:r>
          <w:instrText xml:space="preserve"> PAGEREF _Toc28768 \h </w:instrText>
        </w:r>
        <w:r>
          <w:fldChar w:fldCharType="separate"/>
        </w:r>
        <w:r>
          <w:t>48</w:t>
        </w:r>
        <w:r>
          <w:fldChar w:fldCharType="end"/>
        </w:r>
      </w:hyperlink>
    </w:p>
    <w:p>
      <w:pPr>
        <w:pStyle w:val="TOC2"/>
        <w:tabs>
          <w:tab w:val="right" w:leader="dot" w:pos="8306"/>
        </w:tabs>
      </w:pPr>
      <w:hyperlink w:anchor="_Toc1346" w:history="1">
        <w:r>
          <w:rPr>
            <w:rFonts w:ascii="仿宋" w:eastAsia="仿宋" w:hAnsi="仿宋" w:cs="仿宋" w:hint="eastAsia"/>
            <w:lang w:eastAsia="zh-CN"/>
          </w:rPr>
          <w:t>(一)、建立健全的预算管理制度</w:t>
        </w:r>
        <w:r>
          <w:tab/>
        </w:r>
        <w:r>
          <w:fldChar w:fldCharType="begin"/>
        </w:r>
        <w:r>
          <w:instrText xml:space="preserve"> PAGEREF _Toc1346 \h </w:instrText>
        </w:r>
        <w:r>
          <w:fldChar w:fldCharType="separate"/>
        </w:r>
        <w:r>
          <w:t>48</w:t>
        </w:r>
        <w:r>
          <w:fldChar w:fldCharType="end"/>
        </w:r>
      </w:hyperlink>
    </w:p>
    <w:p>
      <w:pPr>
        <w:pStyle w:val="TOC2"/>
        <w:tabs>
          <w:tab w:val="right" w:leader="dot" w:pos="8306"/>
        </w:tabs>
      </w:pPr>
      <w:hyperlink w:anchor="_Toc23127" w:history="1">
        <w:r>
          <w:rPr>
            <w:rFonts w:ascii="仿宋" w:eastAsia="仿宋" w:hAnsi="仿宋" w:cs="仿宋" w:hint="eastAsia"/>
            <w:lang w:eastAsia="zh-CN"/>
          </w:rPr>
          <w:t>(二)、加强资金流动监控</w:t>
        </w:r>
        <w:r>
          <w:tab/>
        </w:r>
        <w:r>
          <w:fldChar w:fldCharType="begin"/>
        </w:r>
        <w:r>
          <w:instrText xml:space="preserve"> PAGEREF _Toc23127 \h </w:instrText>
        </w:r>
        <w:r>
          <w:fldChar w:fldCharType="separate"/>
        </w:r>
        <w:r>
          <w:t>49</w:t>
        </w:r>
        <w:r>
          <w:fldChar w:fldCharType="end"/>
        </w:r>
      </w:hyperlink>
    </w:p>
    <w:p>
      <w:pPr>
        <w:pStyle w:val="TOC2"/>
        <w:tabs>
          <w:tab w:val="right" w:leader="dot" w:pos="8306"/>
        </w:tabs>
      </w:pPr>
      <w:hyperlink w:anchor="_Toc20760" w:history="1">
        <w:r>
          <w:rPr>
            <w:rFonts w:ascii="仿宋" w:eastAsia="仿宋" w:hAnsi="仿宋" w:cs="仿宋" w:hint="eastAsia"/>
            <w:lang w:eastAsia="zh-CN"/>
          </w:rPr>
          <w:t>(三)、制定完善的风险控制机制</w:t>
        </w:r>
        <w:r>
          <w:tab/>
        </w:r>
        <w:r>
          <w:fldChar w:fldCharType="begin"/>
        </w:r>
        <w:r>
          <w:instrText xml:space="preserve"> PAGEREF _Toc20760 \h </w:instrText>
        </w:r>
        <w:r>
          <w:fldChar w:fldCharType="separate"/>
        </w:r>
        <w:r>
          <w:t>50</w:t>
        </w:r>
        <w:r>
          <w:fldChar w:fldCharType="end"/>
        </w:r>
      </w:hyperlink>
    </w:p>
    <w:p>
      <w:pPr>
        <w:pStyle w:val="TOC2"/>
        <w:tabs>
          <w:tab w:val="right" w:leader="dot" w:pos="8306"/>
        </w:tabs>
      </w:pPr>
      <w:hyperlink w:anchor="_Toc14150" w:history="1">
        <w:r>
          <w:rPr>
            <w:rFonts w:ascii="仿宋" w:eastAsia="仿宋" w:hAnsi="仿宋" w:cs="仿宋" w:hint="eastAsia"/>
            <w:lang w:eastAsia="zh-CN"/>
          </w:rPr>
          <w:t>(四)、优化成本管理</w:t>
        </w:r>
        <w:r>
          <w:tab/>
        </w:r>
        <w:r>
          <w:fldChar w:fldCharType="begin"/>
        </w:r>
        <w:r>
          <w:instrText xml:space="preserve"> PAGEREF _Toc14150 \h </w:instrText>
        </w:r>
        <w:r>
          <w:fldChar w:fldCharType="separate"/>
        </w:r>
        <w:r>
          <w:t>52</w:t>
        </w:r>
        <w:r>
          <w:fldChar w:fldCharType="end"/>
        </w:r>
      </w:hyperlink>
    </w:p>
    <w:p>
      <w:pPr>
        <w:pStyle w:val="TOC1"/>
        <w:tabs>
          <w:tab w:val="right" w:leader="dot" w:pos="8306"/>
        </w:tabs>
      </w:pPr>
      <w:hyperlink w:anchor="_Toc24606" w:history="1">
        <w:r>
          <w:rPr>
            <w:rFonts w:ascii="仿宋" w:eastAsia="仿宋" w:hAnsi="仿宋" w:cs="仿宋" w:hint="eastAsia"/>
            <w:lang w:eastAsia="zh-CN"/>
          </w:rPr>
          <w:t>十三、营销与推广策略</w:t>
        </w:r>
        <w:r>
          <w:tab/>
        </w:r>
        <w:r>
          <w:fldChar w:fldCharType="begin"/>
        </w:r>
        <w:r>
          <w:instrText xml:space="preserve"> PAGEREF _Toc24606 \h </w:instrText>
        </w:r>
        <w:r>
          <w:fldChar w:fldCharType="separate"/>
        </w:r>
        <w:r>
          <w:t>53</w:t>
        </w:r>
        <w:r>
          <w:fldChar w:fldCharType="end"/>
        </w:r>
      </w:hyperlink>
    </w:p>
    <w:p>
      <w:pPr>
        <w:pStyle w:val="TOC2"/>
        <w:tabs>
          <w:tab w:val="right" w:leader="dot" w:pos="8306"/>
        </w:tabs>
      </w:pPr>
      <w:hyperlink w:anchor="_Toc25438" w:history="1">
        <w:r>
          <w:rPr>
            <w:rFonts w:ascii="仿宋" w:eastAsia="仿宋" w:hAnsi="仿宋" w:cs="仿宋" w:hint="eastAsia"/>
            <w:lang w:eastAsia="zh-CN"/>
          </w:rPr>
          <w:t>(一)、产品/服务定位与特点</w:t>
        </w:r>
        <w:r>
          <w:tab/>
        </w:r>
        <w:r>
          <w:fldChar w:fldCharType="begin"/>
        </w:r>
        <w:r>
          <w:instrText xml:space="preserve"> PAGEREF _Toc25438 \h </w:instrText>
        </w:r>
        <w:r>
          <w:fldChar w:fldCharType="separate"/>
        </w:r>
        <w:r>
          <w:t>53</w:t>
        </w:r>
        <w:r>
          <w:fldChar w:fldCharType="end"/>
        </w:r>
      </w:hyperlink>
    </w:p>
    <w:p>
      <w:pPr>
        <w:pStyle w:val="TOC2"/>
        <w:tabs>
          <w:tab w:val="right" w:leader="dot" w:pos="8306"/>
        </w:tabs>
      </w:pPr>
      <w:hyperlink w:anchor="_Toc28794" w:history="1">
        <w:r>
          <w:rPr>
            <w:rFonts w:ascii="仿宋" w:eastAsia="仿宋" w:hAnsi="仿宋" w:cs="仿宋" w:hint="eastAsia"/>
            <w:lang w:eastAsia="zh-CN"/>
          </w:rPr>
          <w:t>(二)、市场定位与竞争分析</w:t>
        </w:r>
        <w:r>
          <w:tab/>
        </w:r>
        <w:r>
          <w:fldChar w:fldCharType="begin"/>
        </w:r>
        <w:r>
          <w:instrText xml:space="preserve"> PAGEREF _Toc28794 \h </w:instrText>
        </w:r>
        <w:r>
          <w:fldChar w:fldCharType="separate"/>
        </w:r>
        <w:r>
          <w:t>54</w:t>
        </w:r>
        <w:r>
          <w:fldChar w:fldCharType="end"/>
        </w:r>
      </w:hyperlink>
    </w:p>
    <w:p>
      <w:pPr>
        <w:pStyle w:val="TOC2"/>
        <w:tabs>
          <w:tab w:val="right" w:leader="dot" w:pos="8306"/>
        </w:tabs>
      </w:pPr>
      <w:hyperlink w:anchor="_Toc5119" w:history="1">
        <w:r>
          <w:rPr>
            <w:rFonts w:ascii="仿宋" w:eastAsia="仿宋" w:hAnsi="仿宋" w:cs="仿宋" w:hint="eastAsia"/>
            <w:lang w:eastAsia="zh-CN"/>
          </w:rPr>
          <w:t>(三)、营销渠道与策略</w:t>
        </w:r>
        <w:r>
          <w:tab/>
        </w:r>
        <w:r>
          <w:fldChar w:fldCharType="begin"/>
        </w:r>
        <w:r>
          <w:instrText xml:space="preserve"> PAGEREF _Toc5119 \h </w:instrText>
        </w:r>
        <w:r>
          <w:fldChar w:fldCharType="separate"/>
        </w:r>
        <w:r>
          <w:t>56</w:t>
        </w:r>
        <w:r>
          <w:fldChar w:fldCharType="end"/>
        </w:r>
      </w:hyperlink>
    </w:p>
    <w:p>
      <w:pPr>
        <w:pStyle w:val="TOC2"/>
        <w:tabs>
          <w:tab w:val="right" w:leader="dot" w:pos="8306"/>
        </w:tabs>
      </w:pPr>
      <w:hyperlink w:anchor="_Toc23188" w:history="1">
        <w:r>
          <w:rPr>
            <w:rFonts w:ascii="仿宋" w:eastAsia="仿宋" w:hAnsi="仿宋" w:cs="仿宋" w:hint="eastAsia"/>
            <w:lang w:eastAsia="zh-CN"/>
          </w:rPr>
          <w:t>(四)、推广与宣传活动</w:t>
        </w:r>
        <w:r>
          <w:tab/>
        </w:r>
        <w:r>
          <w:fldChar w:fldCharType="begin"/>
        </w:r>
        <w:r>
          <w:instrText xml:space="preserve"> PAGEREF _Toc23188 \h </w:instrText>
        </w:r>
        <w:r>
          <w:fldChar w:fldCharType="separate"/>
        </w:r>
        <w:r>
          <w:t>57</w:t>
        </w:r>
        <w:r>
          <w:fldChar w:fldCharType="end"/>
        </w:r>
      </w:hyperlink>
    </w:p>
    <w:p>
      <w:pPr>
        <w:pStyle w:val="TOC1"/>
        <w:tabs>
          <w:tab w:val="right" w:leader="dot" w:pos="8306"/>
        </w:tabs>
      </w:pPr>
      <w:hyperlink w:anchor="_Toc32340" w:history="1">
        <w:r>
          <w:rPr>
            <w:rFonts w:ascii="仿宋" w:eastAsia="仿宋" w:hAnsi="仿宋" w:cs="仿宋" w:hint="eastAsia"/>
            <w:lang w:eastAsia="zh-CN"/>
          </w:rPr>
          <w:t>十四、家用塑胶垫项目变更管理</w:t>
        </w:r>
        <w:r>
          <w:tab/>
        </w:r>
        <w:r>
          <w:fldChar w:fldCharType="begin"/>
        </w:r>
        <w:r>
          <w:instrText xml:space="preserve"> PAGEREF _Toc32340 \h </w:instrText>
        </w:r>
        <w:r>
          <w:fldChar w:fldCharType="separate"/>
        </w:r>
        <w:r>
          <w:t>62</w:t>
        </w:r>
        <w:r>
          <w:fldChar w:fldCharType="end"/>
        </w:r>
      </w:hyperlink>
    </w:p>
    <w:p>
      <w:pPr>
        <w:pStyle w:val="TOC2"/>
        <w:tabs>
          <w:tab w:val="right" w:leader="dot" w:pos="8306"/>
        </w:tabs>
      </w:pPr>
      <w:hyperlink w:anchor="_Toc19403" w:history="1">
        <w:r>
          <w:rPr>
            <w:rFonts w:ascii="仿宋" w:eastAsia="仿宋" w:hAnsi="仿宋" w:cs="仿宋" w:hint="eastAsia"/>
            <w:lang w:eastAsia="zh-CN"/>
          </w:rPr>
          <w:t>(一)、变更申请与评估</w:t>
        </w:r>
        <w:r>
          <w:tab/>
        </w:r>
        <w:r>
          <w:fldChar w:fldCharType="begin"/>
        </w:r>
        <w:r>
          <w:instrText xml:space="preserve"> PAGEREF _Toc19403 \h </w:instrText>
        </w:r>
        <w:r>
          <w:fldChar w:fldCharType="separate"/>
        </w:r>
        <w:r>
          <w:t>62</w:t>
        </w:r>
        <w:r>
          <w:fldChar w:fldCharType="end"/>
        </w:r>
      </w:hyperlink>
    </w:p>
    <w:p>
      <w:pPr>
        <w:pStyle w:val="TOC2"/>
        <w:tabs>
          <w:tab w:val="right" w:leader="dot" w:pos="8306"/>
        </w:tabs>
      </w:pPr>
      <w:hyperlink w:anchor="_Toc7092" w:history="1">
        <w:r>
          <w:rPr>
            <w:rFonts w:ascii="仿宋" w:eastAsia="仿宋" w:hAnsi="仿宋" w:cs="仿宋" w:hint="eastAsia"/>
            <w:lang w:eastAsia="zh-CN"/>
          </w:rPr>
          <w:t>(二)、变更实施与控制</w:t>
        </w:r>
        <w:r>
          <w:tab/>
        </w:r>
        <w:r>
          <w:fldChar w:fldCharType="begin"/>
        </w:r>
        <w:r>
          <w:instrText xml:space="preserve"> PAGEREF _Toc7092 \h </w:instrText>
        </w:r>
        <w:r>
          <w:fldChar w:fldCharType="separate"/>
        </w:r>
        <w:r>
          <w:t>63</w:t>
        </w:r>
        <w:r>
          <w:fldChar w:fldCharType="end"/>
        </w:r>
      </w:hyperlink>
    </w:p>
    <w:p>
      <w:pPr>
        <w:pStyle w:val="TOC1"/>
        <w:tabs>
          <w:tab w:val="right" w:leader="dot" w:pos="8306"/>
        </w:tabs>
      </w:pPr>
      <w:hyperlink w:anchor="_Toc7101" w:history="1">
        <w:r>
          <w:rPr>
            <w:rFonts w:ascii="仿宋" w:eastAsia="仿宋" w:hAnsi="仿宋" w:cs="仿宋" w:hint="eastAsia"/>
            <w:lang w:eastAsia="zh-CN"/>
          </w:rPr>
          <w:t>十五、供应链管理</w:t>
        </w:r>
        <w:r>
          <w:tab/>
        </w:r>
        <w:r>
          <w:fldChar w:fldCharType="begin"/>
        </w:r>
        <w:r>
          <w:instrText xml:space="preserve"> PAGEREF _Toc7101 \h </w:instrText>
        </w:r>
        <w:r>
          <w:fldChar w:fldCharType="separate"/>
        </w:r>
        <w:r>
          <w:t>63</w:t>
        </w:r>
        <w:r>
          <w:fldChar w:fldCharType="end"/>
        </w:r>
      </w:hyperlink>
    </w:p>
    <w:p>
      <w:pPr>
        <w:pStyle w:val="TOC2"/>
        <w:tabs>
          <w:tab w:val="right" w:leader="dot" w:pos="8306"/>
        </w:tabs>
      </w:pPr>
      <w:hyperlink w:anchor="_Toc16964" w:history="1">
        <w:r>
          <w:rPr>
            <w:rFonts w:ascii="仿宋" w:eastAsia="仿宋" w:hAnsi="仿宋" w:cs="仿宋" w:hint="eastAsia"/>
            <w:lang w:eastAsia="zh-CN"/>
          </w:rPr>
          <w:t>(一)、供应链战略规划</w:t>
        </w:r>
        <w:r>
          <w:tab/>
        </w:r>
        <w:r>
          <w:fldChar w:fldCharType="begin"/>
        </w:r>
        <w:r>
          <w:instrText xml:space="preserve"> PAGEREF _Toc16964 \h </w:instrText>
        </w:r>
        <w:r>
          <w:fldChar w:fldCharType="separate"/>
        </w:r>
        <w:r>
          <w:t>63</w:t>
        </w:r>
        <w:r>
          <w:fldChar w:fldCharType="end"/>
        </w:r>
      </w:hyperlink>
    </w:p>
    <w:p>
      <w:pPr>
        <w:pStyle w:val="TOC2"/>
        <w:tabs>
          <w:tab w:val="right" w:leader="dot" w:pos="8306"/>
        </w:tabs>
      </w:pPr>
      <w:hyperlink w:anchor="_Toc14585" w:history="1">
        <w:r>
          <w:rPr>
            <w:rFonts w:ascii="仿宋" w:eastAsia="仿宋" w:hAnsi="仿宋" w:cs="仿宋" w:hint="eastAsia"/>
            <w:lang w:eastAsia="zh-CN"/>
          </w:rPr>
          <w:t>(二)、供应商选择与合作</w:t>
        </w:r>
        <w:r>
          <w:tab/>
        </w:r>
        <w:r>
          <w:fldChar w:fldCharType="begin"/>
        </w:r>
        <w:r>
          <w:instrText xml:space="preserve"> PAGEREF _Toc14585 \h </w:instrText>
        </w:r>
        <w:r>
          <w:fldChar w:fldCharType="separate"/>
        </w:r>
        <w:r>
          <w:t>65</w:t>
        </w:r>
        <w:r>
          <w:fldChar w:fldCharType="end"/>
        </w:r>
      </w:hyperlink>
    </w:p>
    <w:p>
      <w:pPr>
        <w:pStyle w:val="TOC2"/>
        <w:tabs>
          <w:tab w:val="right" w:leader="dot" w:pos="8306"/>
        </w:tabs>
      </w:pPr>
      <w:hyperlink w:anchor="_Toc15212" w:history="1">
        <w:r>
          <w:rPr>
            <w:rFonts w:ascii="仿宋" w:eastAsia="仿宋" w:hAnsi="仿宋" w:cs="仿宋" w:hint="eastAsia"/>
            <w:lang w:eastAsia="zh-CN"/>
          </w:rPr>
          <w:t>(三)、物流与库存管理</w:t>
        </w:r>
        <w:r>
          <w:tab/>
        </w:r>
        <w:r>
          <w:fldChar w:fldCharType="begin"/>
        </w:r>
        <w:r>
          <w:instrText xml:space="preserve"> PAGEREF _Toc15212 \h </w:instrText>
        </w:r>
        <w:r>
          <w:fldChar w:fldCharType="separate"/>
        </w:r>
        <w:r>
          <w:t>66</w:t>
        </w:r>
        <w:r>
          <w:fldChar w:fldCharType="end"/>
        </w:r>
      </w:hyperlink>
    </w:p>
    <w:p>
      <w:pPr>
        <w:pStyle w:val="TOC1"/>
        <w:tabs>
          <w:tab w:val="right" w:leader="dot" w:pos="8306"/>
        </w:tabs>
      </w:pPr>
      <w:hyperlink w:anchor="_Toc20497" w:history="1">
        <w:r>
          <w:rPr>
            <w:rFonts w:ascii="仿宋" w:eastAsia="仿宋" w:hAnsi="仿宋" w:cs="仿宋" w:hint="eastAsia"/>
            <w:lang w:eastAsia="zh-CN"/>
          </w:rPr>
          <w:t>十六、家用塑胶垫项目实施保障措施</w:t>
        </w:r>
        <w:r>
          <w:tab/>
        </w:r>
        <w:r>
          <w:fldChar w:fldCharType="begin"/>
        </w:r>
        <w:r>
          <w:instrText xml:space="preserve"> PAGEREF _Toc20497 \h </w:instrText>
        </w:r>
        <w:r>
          <w:fldChar w:fldCharType="separate"/>
        </w:r>
        <w:r>
          <w:t>67</w:t>
        </w:r>
        <w:r>
          <w:fldChar w:fldCharType="end"/>
        </w:r>
      </w:hyperlink>
    </w:p>
    <w:p>
      <w:pPr>
        <w:pStyle w:val="TOC2"/>
        <w:tabs>
          <w:tab w:val="right" w:leader="dot" w:pos="8306"/>
        </w:tabs>
      </w:pPr>
      <w:hyperlink w:anchor="_Toc3861" w:history="1">
        <w:r>
          <w:rPr>
            <w:rFonts w:ascii="仿宋" w:eastAsia="仿宋" w:hAnsi="仿宋" w:cs="仿宋" w:hint="eastAsia"/>
            <w:lang w:eastAsia="zh-CN"/>
          </w:rPr>
          <w:t>(一)、家用塑胶垫项目实施保障机制</w:t>
        </w:r>
        <w:r>
          <w:tab/>
        </w:r>
        <w:r>
          <w:fldChar w:fldCharType="begin"/>
        </w:r>
        <w:r>
          <w:instrText xml:space="preserve"> PAGEREF _Toc3861 \h </w:instrText>
        </w:r>
        <w:r>
          <w:fldChar w:fldCharType="separate"/>
        </w:r>
        <w:r>
          <w:t>67</w:t>
        </w:r>
        <w:r>
          <w:fldChar w:fldCharType="end"/>
        </w:r>
      </w:hyperlink>
    </w:p>
    <w:p>
      <w:pPr>
        <w:pStyle w:val="TOC2"/>
        <w:tabs>
          <w:tab w:val="right" w:leader="dot" w:pos="8306"/>
        </w:tabs>
      </w:pPr>
      <w:hyperlink w:anchor="_Toc10341" w:history="1">
        <w:r>
          <w:rPr>
            <w:rFonts w:ascii="仿宋" w:eastAsia="仿宋" w:hAnsi="仿宋" w:cs="仿宋" w:hint="eastAsia"/>
            <w:lang w:eastAsia="zh-CN"/>
          </w:rPr>
          <w:t>(二)、家用塑胶垫项目法律合规要求</w:t>
        </w:r>
        <w:r>
          <w:tab/>
        </w:r>
        <w:r>
          <w:fldChar w:fldCharType="begin"/>
        </w:r>
        <w:r>
          <w:instrText xml:space="preserve"> PAGEREF _Toc10341 \h </w:instrText>
        </w:r>
        <w:r>
          <w:fldChar w:fldCharType="separate"/>
        </w:r>
        <w:r>
          <w:t>71</w:t>
        </w:r>
        <w:r>
          <w:fldChar w:fldCharType="end"/>
        </w:r>
      </w:hyperlink>
    </w:p>
    <w:p>
      <w:pPr>
        <w:pStyle w:val="TOC2"/>
        <w:tabs>
          <w:tab w:val="right" w:leader="dot" w:pos="8306"/>
        </w:tabs>
      </w:pPr>
      <w:hyperlink w:anchor="_Toc12754" w:history="1">
        <w:r>
          <w:rPr>
            <w:rFonts w:ascii="仿宋" w:eastAsia="仿宋" w:hAnsi="仿宋" w:cs="仿宋" w:hint="eastAsia"/>
            <w:lang w:eastAsia="zh-CN"/>
          </w:rPr>
          <w:t>(三)、家用塑胶垫项目合同管理与法律事务</w:t>
        </w:r>
        <w:r>
          <w:tab/>
        </w:r>
        <w:r>
          <w:fldChar w:fldCharType="begin"/>
        </w:r>
        <w:r>
          <w:instrText xml:space="preserve"> PAGEREF _Toc12754 \h </w:instrText>
        </w:r>
        <w:r>
          <w:fldChar w:fldCharType="separate"/>
        </w:r>
        <w:r>
          <w:t>75</w:t>
        </w:r>
        <w:r>
          <w:fldChar w:fldCharType="end"/>
        </w:r>
      </w:hyperlink>
    </w:p>
    <w:p>
      <w:pPr>
        <w:pStyle w:val="TOC2"/>
        <w:tabs>
          <w:tab w:val="right" w:leader="dot" w:pos="8306"/>
        </w:tabs>
      </w:pPr>
      <w:hyperlink w:anchor="_Toc19487" w:history="1">
        <w:r>
          <w:rPr>
            <w:rFonts w:ascii="仿宋" w:eastAsia="仿宋" w:hAnsi="仿宋" w:cs="仿宋" w:hint="eastAsia"/>
            <w:lang w:eastAsia="zh-CN"/>
          </w:rPr>
          <w:t>(四)、家用塑胶垫项目知识产权保护策略</w:t>
        </w:r>
        <w:r>
          <w:tab/>
        </w:r>
        <w:r>
          <w:fldChar w:fldCharType="begin"/>
        </w:r>
        <w:r>
          <w:instrText xml:space="preserve"> PAGEREF _Toc19487 \h </w:instrText>
        </w:r>
        <w:r>
          <w:fldChar w:fldCharType="separate"/>
        </w:r>
        <w:r>
          <w:t>81</w:t>
        </w:r>
        <w:r>
          <w:fldChar w:fldCharType="end"/>
        </w:r>
      </w:hyperlink>
    </w:p>
    <w:p>
      <w:pPr>
        <w:pStyle w:val="TOC1"/>
        <w:tabs>
          <w:tab w:val="right" w:leader="dot" w:pos="8306"/>
        </w:tabs>
      </w:pPr>
      <w:hyperlink w:anchor="_Toc30054" w:history="1">
        <w:r>
          <w:rPr>
            <w:rFonts w:ascii="仿宋" w:eastAsia="仿宋" w:hAnsi="仿宋" w:cs="仿宋" w:hint="eastAsia"/>
            <w:lang w:eastAsia="zh-CN"/>
          </w:rPr>
          <w:t>十七、利益相关者分析与沟通计划</w:t>
        </w:r>
        <w:r>
          <w:tab/>
        </w:r>
        <w:r>
          <w:fldChar w:fldCharType="begin"/>
        </w:r>
        <w:r>
          <w:instrText xml:space="preserve"> PAGEREF _Toc30054 \h </w:instrText>
        </w:r>
        <w:r>
          <w:fldChar w:fldCharType="separate"/>
        </w:r>
        <w:r>
          <w:t>84</w:t>
        </w:r>
        <w:r>
          <w:fldChar w:fldCharType="end"/>
        </w:r>
      </w:hyperlink>
    </w:p>
    <w:p>
      <w:pPr>
        <w:pStyle w:val="TOC2"/>
        <w:tabs>
          <w:tab w:val="right" w:leader="dot" w:pos="8306"/>
        </w:tabs>
      </w:pPr>
      <w:hyperlink w:anchor="_Toc32057" w:history="1">
        <w:r>
          <w:rPr>
            <w:rFonts w:ascii="仿宋" w:eastAsia="仿宋" w:hAnsi="仿宋" w:cs="仿宋" w:hint="eastAsia"/>
            <w:lang w:eastAsia="zh-CN"/>
          </w:rPr>
          <w:t>(一)、利益相关者分析</w:t>
        </w:r>
        <w:r>
          <w:tab/>
        </w:r>
        <w:r>
          <w:fldChar w:fldCharType="begin"/>
        </w:r>
        <w:r>
          <w:instrText xml:space="preserve"> PAGEREF _Toc32057 \h </w:instrText>
        </w:r>
        <w:r>
          <w:fldChar w:fldCharType="separate"/>
        </w:r>
        <w:r>
          <w:t>84</w:t>
        </w:r>
        <w:r>
          <w:fldChar w:fldCharType="end"/>
        </w:r>
      </w:hyperlink>
    </w:p>
    <w:p>
      <w:pPr>
        <w:pStyle w:val="TOC2"/>
        <w:tabs>
          <w:tab w:val="right" w:leader="dot" w:pos="8306"/>
        </w:tabs>
      </w:pPr>
      <w:hyperlink w:anchor="_Toc22073" w:history="1">
        <w:r>
          <w:rPr>
            <w:rFonts w:ascii="仿宋" w:eastAsia="仿宋" w:hAnsi="仿宋" w:cs="仿宋" w:hint="eastAsia"/>
            <w:lang w:eastAsia="zh-CN"/>
          </w:rPr>
          <w:t>(二)、沟通计划</w:t>
        </w:r>
        <w:r>
          <w:tab/>
        </w:r>
        <w:r>
          <w:fldChar w:fldCharType="begin"/>
        </w:r>
        <w:r>
          <w:instrText xml:space="preserve"> PAGEREF _Toc22073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59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0933"/>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10322"/>
      <w:r>
        <w:rPr>
          <w:rFonts w:ascii="仿宋" w:eastAsia="仿宋" w:hAnsi="仿宋" w:cs="仿宋" w:hint="eastAsia"/>
          <w:lang w:eastAsia="zh-CN"/>
        </w:rPr>
        <w:t>(一)、家用塑胶垫行业分析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家用塑胶垫行业一直以来都是市场的关注焦点。行业内的发展趋势、竞争态势以及潜在机会都对家用塑胶垫项目的推进产生深远的影响。通过深入研究行业的整体概貌，我们将更好地理解行业的核心特征，为家用塑胶垫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家用塑胶垫行业，技术一直是推动创新和发展的关键因素。我们将对当前技术趋势进行详尽分析，包括但不限于人工智能、大数据应用、先进制造技术等。这有助于家用塑胶垫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家用塑胶垫项目成功的基础。我们将对主要竞争对手进行深入研究，包括其市场份额、产品特点、市场定位等。通过全面了解竞争对手的优势和劣势，家用塑胶垫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13724"/>
      <w:r>
        <w:rPr>
          <w:rFonts w:ascii="仿宋" w:eastAsia="仿宋" w:hAnsi="仿宋" w:cs="仿宋" w:hint="eastAsia"/>
          <w:sz w:val="28"/>
          <w:lang w:eastAsia="zh-CN"/>
        </w:rPr>
        <w:t>(二)、家用塑胶垫市场分析预测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家用塑胶垫市场未来的增长趋势。这包括市场的整体规模、各细分领域的发展趋势等。家用塑胶垫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家用塑胶垫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家用塑胶垫项目实施过程中需要充分考虑的因素。我们将对市场风险进行全面评估，包括但不限于政策法规风险、市场竞争风险、技术变革风险等。通过对潜在风险的深入分析，家用塑胶垫项目可以制定相应的风险缓解策略，降低不确定性对家用塑胶垫项目的影响。</w:t>
      </w:r>
    </w:p>
    <w:p>
      <w:pPr>
        <w:pStyle w:val="Heading1"/>
        <w:ind w:firstLine="560" w:firstLineChars="200"/>
        <w:rPr>
          <w:rFonts w:ascii="仿宋" w:eastAsia="仿宋" w:hAnsi="仿宋" w:cs="仿宋" w:hint="eastAsia"/>
          <w:sz w:val="28"/>
          <w:lang w:eastAsia="zh-CN"/>
        </w:rPr>
      </w:pPr>
      <w:bookmarkStart w:id="5" w:name="_Toc16905"/>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27603"/>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家用塑胶垫项目的技术管理特点体现在其创新导向。通过引入最先进的技术趋势和解决方案，家用塑胶垫项目致力于提升科技含量、提高质量和效率水平。这意味着我们将采用最新的工具和方法，确保家用塑胶垫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家用塑胶垫项目技术管理的显著特征。通过整合不同领域的技术资源，我们实现了跨学科的协同工作。这有助于优化技术架构，提高整体效能。此外，整合性策略还促进了不同技术团队之间的紧密沟通和高效合作，确保家用塑胶垫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家用塑胶垫项目所采用的技术。通过不断优化技术方案，家用塑胶垫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家用塑胶垫项目团队将在家用塑胶垫项目初期识别可能的技术风险，并采取相应的预防和应对措施。通过建立健全的风险评估机制，家用塑胶垫项目能够在实施过程中及时发现并解决潜在的技术问题，保障家用塑胶垫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家用塑胶垫项目中，技术将成为家用塑胶垫项目成功的有力支持。这一深度剖析揭示了技术管理在家用塑胶垫项目实施中的关键作用，为家用塑胶垫项目的技术基础奠定了坚实的基础。</w:t>
      </w:r>
    </w:p>
    <w:p>
      <w:pPr>
        <w:pStyle w:val="Heading2"/>
        <w:ind w:firstLine="560" w:firstLineChars="200"/>
        <w:rPr>
          <w:rFonts w:ascii="仿宋" w:eastAsia="仿宋" w:hAnsi="仿宋" w:cs="仿宋" w:hint="eastAsia"/>
          <w:sz w:val="28"/>
          <w:lang w:eastAsia="zh-CN"/>
        </w:rPr>
      </w:pPr>
      <w:bookmarkStart w:id="7" w:name="_Toc32113"/>
      <w:r>
        <w:rPr>
          <w:rFonts w:ascii="仿宋" w:eastAsia="仿宋" w:hAnsi="仿宋" w:cs="仿宋" w:hint="eastAsia"/>
          <w:sz w:val="28"/>
          <w:lang w:eastAsia="zh-CN"/>
        </w:rPr>
        <w:t>(二)、家用塑胶垫项目工艺技术设计方案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家用塑胶垫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家用塑胶垫项目将严格按照相关行业规范要求进行组织。通过有效控制产品质量，家用塑胶垫项目将致力于为顾客提供优质的家用塑胶垫项目产品和良好的服务。这体现了家用塑胶垫项目对于生产活动合规性和质量标准的高度重视，为家用塑胶垫项目的可持续发展和顾客满意度奠定了基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工艺技术方面，家用塑胶垫项目注重生态效益和清洁生产原则。家用塑胶垫项目建设将紧密结合地方特色经济发展，与社会经济发展规划和区域环境保护规划方案相协调一致。通过与当地区域自然生态系统的结合，家用塑胶垫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家用塑胶垫项目产品具有多样化的客户需求和个性化的特点。因此，家用塑胶垫项目产品规格品种多样，且单批生产数量较小。为满足这一特点，家用塑胶垫项目承办单位将建设先进的柔性制造生产线。通过广泛应用柔性制造技术，家用塑胶垫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家用塑胶垫项目采用的技术具有较高的技术含量和自动化水平，处于国内先进水平。这一技术选用不仅体现了对生产效率、质量和环境友好性的高标准要求，同时为家用塑胶垫项目的可持续发展奠定了坚实的基础。</w:t>
      </w:r>
    </w:p>
    <w:p>
      <w:pPr>
        <w:pStyle w:val="Heading2"/>
        <w:ind w:firstLine="560" w:firstLineChars="200"/>
        <w:rPr>
          <w:rFonts w:ascii="仿宋" w:eastAsia="仿宋" w:hAnsi="仿宋" w:cs="仿宋" w:hint="eastAsia"/>
          <w:sz w:val="28"/>
          <w:lang w:eastAsia="zh-CN"/>
        </w:rPr>
      </w:pPr>
      <w:bookmarkStart w:id="8" w:name="_Toc26386"/>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为确保家用塑胶垫项目的高效生产和技术实施，我们制定了一套精心设计的设备选型方案，以满足家用塑胶垫项目生产、质量和环保的要求。该方案的主要特点如下：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家用塑胶垫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针对家用塑胶垫项目产品的多样性和小批量生产的特点，我们将建设柔性制造生产线。通过在设备选型中考虑柔性制造技术，可以灵活应对不同产品规格和生产需求，实现生产线的高度灵活性和适应性。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11372"/>
      <w:r>
        <w:rPr>
          <w:rFonts w:ascii="仿宋" w:eastAsia="仿宋" w:hAnsi="仿宋" w:cs="仿宋" w:hint="eastAsia"/>
          <w:sz w:val="28"/>
          <w:lang w:eastAsia="zh-CN"/>
        </w:rPr>
        <w:t>三、家用塑胶垫项目绩效评估</w:t>
      </w:r>
      <w:bookmarkEnd w:id="9"/>
    </w:p>
    <w:p>
      <w:pPr>
        <w:pStyle w:val="Heading2"/>
        <w:rPr>
          <w:rFonts w:ascii="仿宋" w:eastAsia="仿宋" w:hAnsi="仿宋" w:cs="仿宋" w:hint="eastAsia"/>
          <w:lang w:eastAsia="zh-CN"/>
        </w:rPr>
      </w:pPr>
      <w:bookmarkStart w:id="10" w:name="_Toc31896"/>
      <w:r>
        <w:rPr>
          <w:rFonts w:ascii="仿宋" w:eastAsia="仿宋" w:hAnsi="仿宋" w:cs="仿宋" w:hint="eastAsia"/>
          <w:lang w:eastAsia="zh-CN"/>
        </w:rPr>
        <w:t>(一)、绩效评估指标</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家用塑胶垫项目中，我们设计了一套全面的绩效评估指标，以确保家用塑胶垫项目的可控和成功交付。这些指标跨足家用塑胶垫项目目标、成本、进度和质量等多个维度，为我们提供了全面洞察家用塑胶垫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家用塑胶垫项目目标达成率是我们关注的首要指标。我们设定了明确的目标，并通过定期监测和评估，迅速发现并应对潜在的目标偏差。这为家用塑胶垫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成本绩效是另一个核心关注点。通过实际成本与预算成本的对比分析，我们深入了解成本差异的原因，及时调整资源分配，保持家用塑胶垫项目在经济效益方面的合理水平。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家用塑胶垫项目进度作为关键的绩效指标之一，得到了精心的关注。我们制定了详细的家用塑胶垫项目进度计划，并设立了进度符合度指标，确保实际进度与计划进度保持一致。这使我们能够快速发现和解决潜在的进度问题，保持家用塑胶垫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家用塑胶垫项目绩效的不可或缺的一环。我们引入了一系列的质量标准和客户满意度指标，以确保家用塑胶垫项目交付的成果在质量上达到或超越预期水平。通过持续监测这些指标，我们努力提升家用塑胶垫项目整体质量水平，为家用塑胶垫项目的成功交付提供有力保障。通过这些科学且全面的绩效评估，我们能够更好地引导家用塑胶垫项目的持续改进，确保家用塑胶垫项目目标的顺利达成。</w:t>
      </w:r>
    </w:p>
    <w:p>
      <w:pPr>
        <w:pStyle w:val="Heading2"/>
        <w:ind w:firstLine="560" w:firstLineChars="200"/>
        <w:rPr>
          <w:rFonts w:ascii="仿宋" w:eastAsia="仿宋" w:hAnsi="仿宋" w:cs="仿宋" w:hint="eastAsia"/>
          <w:sz w:val="28"/>
          <w:lang w:eastAsia="zh-CN"/>
        </w:rPr>
      </w:pPr>
      <w:bookmarkStart w:id="11" w:name="_Toc30362"/>
      <w:r>
        <w:rPr>
          <w:rFonts w:ascii="仿宋" w:eastAsia="仿宋" w:hAnsi="仿宋" w:cs="仿宋" w:hint="eastAsia"/>
          <w:sz w:val="28"/>
          <w:lang w:eastAsia="zh-CN"/>
        </w:rPr>
        <w:t>(二)、绩效评估方法</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绩效评估是家用塑胶垫项目中的关键环节，为确保家用塑胶垫项目达到预期目标，我们采用了多层次、多维度的绩效评估方法。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家用塑胶垫项目的战略目标对齐，确保每个决策和行动都与家用塑胶垫项目整体目标保持一致。团队会定期召开战略对齐会议，审视当前工作与家用塑胶垫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家用塑胶垫项目进度、质量、成本和风险等方面。这些指标通过数据收集和分析，为家用塑胶垫项目管理团队提供了客观的评估依据。例如，我们通过家用塑胶垫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绩效评估不仅仅停留在家用塑胶垫项目内部，还考虑了家用塑胶垫项目对外部环境的影响。我们定期进行干系人满意度调查，以了解各利益相关方对家用塑胶垫项目的期望和满意度，并及时做出调整。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这种多层次、多角度的绩效评估方法，使得我们能够全面了解家用塑胶垫项目的运行状态，及时做出调整，确保家用塑胶垫项目在不断变化的环境中保持稳健前行。</w:t>
      </w:r>
    </w:p>
    <w:p>
      <w:pPr>
        <w:pStyle w:val="Heading2"/>
        <w:ind w:firstLine="560" w:firstLineChars="200"/>
        <w:rPr>
          <w:rFonts w:ascii="仿宋" w:eastAsia="仿宋" w:hAnsi="仿宋" w:cs="仿宋" w:hint="eastAsia"/>
          <w:sz w:val="28"/>
          <w:lang w:eastAsia="zh-CN"/>
        </w:rPr>
      </w:pPr>
      <w:bookmarkStart w:id="12" w:name="_Toc10102"/>
      <w:r>
        <w:rPr>
          <w:rFonts w:ascii="仿宋" w:eastAsia="仿宋" w:hAnsi="仿宋" w:cs="仿宋" w:hint="eastAsia"/>
          <w:sz w:val="28"/>
          <w:lang w:eastAsia="zh-CN"/>
        </w:rPr>
        <w:t>(三)、绩效评估周期</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为了确保家用塑胶垫项目的有效管理和不断优化，我们采用了精心设计的绩效评估周期。这个周期旨在实现灵活、实时和全面的评估，以适应家用塑胶垫项目执行中的各种挑战。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家用塑胶垫项目的不同需求，分为短期、中期和长期。短期评估关注每个迭代或工作周期，以及时发现和解决当前任务中的问题。中期评估涵盖几个迭代，深入了解整体家用塑胶垫项目的趋势和性能。长期评估则着眼于整个家用塑胶垫项目阶段，确保家用塑胶垫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家用塑胶垫项目管理工具和协作平台，团队成员能够随时更新和分享家用塑胶垫项目数据。这种实时性的反馈机制使我们能够及时察觉潜在问题，快速调整，保持家用塑胶垫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绩效评估周期与家用塑胶垫项目的决策制定密不可分。每个周期的家用塑胶垫项目回顾会议成为集体总结经验、识别问题深层次原因并找到创新解决方案的平台。这种定期的反思与调整机制使家用塑胶垫项目能够不断学习、进化，以更好地适应变化的环境。</w:t>
      </w:r>
    </w:p>
    <w:p>
      <w:pPr>
        <w:pStyle w:val="Heading1"/>
        <w:ind w:firstLine="560" w:firstLineChars="200"/>
        <w:rPr>
          <w:rFonts w:ascii="仿宋" w:eastAsia="仿宋" w:hAnsi="仿宋" w:cs="仿宋" w:hint="eastAsia"/>
          <w:sz w:val="28"/>
          <w:lang w:eastAsia="zh-CN"/>
        </w:rPr>
      </w:pPr>
      <w:bookmarkStart w:id="13" w:name="_Toc23788"/>
      <w:r>
        <w:rPr>
          <w:rFonts w:ascii="仿宋" w:eastAsia="仿宋" w:hAnsi="仿宋" w:cs="仿宋" w:hint="eastAsia"/>
          <w:sz w:val="28"/>
          <w:lang w:eastAsia="zh-CN"/>
        </w:rPr>
        <w:t>四、家用塑胶垫项目可持续发展</w:t>
      </w:r>
      <w:bookmarkEnd w:id="13"/>
    </w:p>
    <w:p>
      <w:pPr>
        <w:pStyle w:val="Heading2"/>
        <w:rPr>
          <w:rFonts w:ascii="仿宋" w:eastAsia="仿宋" w:hAnsi="仿宋" w:cs="仿宋" w:hint="eastAsia"/>
          <w:lang w:eastAsia="zh-CN"/>
        </w:rPr>
      </w:pPr>
      <w:bookmarkStart w:id="14" w:name="_Toc13912"/>
      <w:r>
        <w:rPr>
          <w:rFonts w:ascii="仿宋" w:eastAsia="仿宋" w:hAnsi="仿宋" w:cs="仿宋" w:hint="eastAsia"/>
          <w:lang w:eastAsia="zh-CN"/>
        </w:rPr>
        <w:t>(一)、可持续战略与实践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家用塑胶垫项目中，家用塑胶垫项目团队着眼于未来，明确了可持续发展的战略方向。制定的具体可持续发展目标包括降低资源使用、采用环保技术、最大化社会效益等。这一步骤不仅有助于家用塑胶垫项目在环保和社会责任方面达到最高标准，也为未来提供了明确的指引，确保家用塑胶垫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可持续实践的融入家用塑胶垫项目管理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家用塑胶垫项目管理周期。从家用塑胶垫项目规划开始，家用塑胶垫项目团队就考虑了环境和社会的因素。在执行阶段，家用塑胶垫项目团队积极推动绿色技术的应用，优化资源利用。此外，关注员工的社会责任，通过培训和沟通活动提高员工对可持续发展的认知，使他们能够在日常工作中践行可持续实践。这些举措不仅为家用塑胶垫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5" w:name="_Toc1757"/>
      <w:r>
        <w:rPr>
          <w:rFonts w:ascii="仿宋" w:eastAsia="仿宋" w:hAnsi="仿宋" w:cs="仿宋" w:hint="eastAsia"/>
          <w:sz w:val="28"/>
          <w:lang w:eastAsia="zh-CN"/>
        </w:rPr>
        <w:t>(二)、环保与社会责任</w:t>
      </w:r>
      <w:bookmarkEnd w:id="15"/>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扎根于家用塑胶垫项目的可持续发展理念，我们深信环保与社会责任是家用塑胶垫项目成功的关键支柱。在家用塑胶垫项目的每一步，我们都致力于通过创新和实践，履行对环境和社会的坚定责任。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家用塑胶垫项目团队通过引入先进的环保技术、建立高效的废物处理系统以及推动能源节约措施，积极履行环保责任。定期的环保监测和评估确保家用塑胶垫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家用塑胶垫项目不仅致力于自身可持续发展，还注重对社会的回馈。通过支持社区家用塑胶垫项目、参与慈善事业、提供培训机会等方式，家用塑胶垫项目积极履行社会责任。与当地社区建立积极互动，关注员工的工作与生活平衡，以及员工的身心健康，是家用塑胶垫项目在社会责任层面的关键举措。这样的实践不仅增强了家用塑胶垫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6" w:name="_Toc24672"/>
      <w:r>
        <w:rPr>
          <w:rFonts w:ascii="仿宋" w:eastAsia="仿宋" w:hAnsi="仿宋" w:cs="仿宋" w:hint="eastAsia"/>
          <w:sz w:val="28"/>
          <w:lang w:eastAsia="zh-CN"/>
        </w:rPr>
        <w:t>五、家用塑胶垫项目文档管理</w:t>
      </w:r>
      <w:bookmarkEnd w:id="16"/>
    </w:p>
    <w:p>
      <w:pPr>
        <w:pStyle w:val="Heading2"/>
        <w:rPr>
          <w:rFonts w:ascii="仿宋" w:eastAsia="仿宋" w:hAnsi="仿宋" w:cs="仿宋" w:hint="eastAsia"/>
          <w:lang w:eastAsia="zh-CN"/>
        </w:rPr>
      </w:pPr>
      <w:bookmarkStart w:id="17" w:name="_Toc3662"/>
      <w:r>
        <w:rPr>
          <w:rFonts w:ascii="仿宋" w:eastAsia="仿宋" w:hAnsi="仿宋" w:cs="仿宋" w:hint="eastAsia"/>
          <w:lang w:eastAsia="zh-CN"/>
        </w:rPr>
        <w:t>(一)、文档编制与审查</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家用塑胶垫项目高度重视文档的质量和准确性，以支持家用塑胶垫项目的各项活动和决策。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家用塑胶垫项目文档的编制始于家用塑胶垫项目计划的初期，我们制定了详细的文档编制计划，明确了每个文档的内容、格式和编写责任人。在家用塑胶垫项目启动阶段，我们首先编制了家用塑胶垫项目章程，明确定义了家用塑胶垫项目的目标、范围、风险等关键要素。随后，家用塑胶垫项目团队根据计划陆续编制了需求文档、设计文档、测试文档等各类文档，确保家用塑胶垫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家用塑胶垫项目管理中的重要环节，旨在确保家用塑胶垫项目文档符合质量标准和家用塑胶垫项目需求。在家用塑胶垫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家用塑胶垫项目相关利益方和专业领域的专家对文档进行独立审查。这有助于获取更全面、客观的反馈，确保家用塑胶垫项目文档不仅符合内部标准，也满足外部需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家用塑胶垫项目在文档编制与审查方面建立了严格的管理机制，通过规范的流程和多维度的审查，确保家用塑胶垫项目文档的质量、准确性和可靠性，为家用塑胶垫项目的顺利推进提供了有力支持。</w:t>
      </w:r>
    </w:p>
    <w:p>
      <w:pPr>
        <w:pStyle w:val="Heading2"/>
        <w:ind w:firstLine="560" w:firstLineChars="200"/>
        <w:rPr>
          <w:rFonts w:ascii="仿宋" w:eastAsia="仿宋" w:hAnsi="仿宋" w:cs="仿宋" w:hint="eastAsia"/>
          <w:sz w:val="28"/>
          <w:lang w:eastAsia="zh-CN"/>
        </w:rPr>
      </w:pPr>
      <w:bookmarkStart w:id="18" w:name="_Toc16913"/>
      <w:r>
        <w:rPr>
          <w:rFonts w:ascii="仿宋" w:eastAsia="仿宋" w:hAnsi="仿宋" w:cs="仿宋" w:hint="eastAsia"/>
          <w:sz w:val="28"/>
          <w:lang w:eastAsia="zh-CN"/>
        </w:rPr>
        <w:t>(二)、文档发布与分发</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在家用塑胶垫项目中，我们致力于优化文档发布与分发过程，以确保信息的高效传递和团队间协作的顺畅进行。以下是我们采取的关键优化策略：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我们通过多渠道发布文档，包括电子邮件、家用塑胶垫项目管理平台、内部网站等，以满足不同团队成员的偏好和需求。多渠道发布确保了信息的全面覆盖。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我们采用了精细的权限控制，确保只有授权人员可以访问敏感信息。这种安全措施保护了家用塑胶垫项目文档的机密性，防止了未经授权的信息泄露。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9" w:name="_Toc26451"/>
      <w:r>
        <w:rPr>
          <w:rFonts w:ascii="仿宋" w:eastAsia="仿宋" w:hAnsi="仿宋" w:cs="仿宋" w:hint="eastAsia"/>
          <w:sz w:val="28"/>
          <w:lang w:eastAsia="zh-CN"/>
        </w:rPr>
        <w:t>(三)、文档存档与归档</w:t>
      </w:r>
      <w:bookmarkEnd w:id="19"/>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文档存档与归档是家用塑胶垫项目生命周期中一个至关重要的环节，直接关系到家用塑胶垫项目信息的长期保存和历史记录的完整性。在家用塑胶垫项目中，我们实施了一系列有效的文档存档与归档管理策略：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https://d.book118.com/095111114331011043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家用塑胶垫项目规划设计方案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家用塑胶垫项目规划设计方案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家用塑胶垫项目规划设计方案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家用塑胶垫项目规划设计方案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家用塑胶垫项目规划设计方案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家用塑胶垫项目规划设计方案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家用塑胶垫项目规划设计方案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家用塑胶垫项目规划设计方案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家用塑胶垫项目规划设计方案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家用塑胶垫项目规划设计方案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家用塑胶垫项目规划设计方案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家用塑胶垫项目规划设计方案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家用塑胶垫项目规划设计方案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家用塑胶垫项目规划设计方案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家用塑胶垫项目规划设计方案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家用塑胶垫项目规划设计方案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家用塑胶垫项目规划设计方案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3472683"/>
    <w:rsid w:val="7347268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95111114331011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2024-01-19T10:32:00Z</dcterms:created>
  <dcterms:modified xsi:type="dcterms:W3CDTF">2024-01-19T10:32:37Z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37859C647D944EC19C7EDDB4D898B47B_11</vt:lpwstr>
  </property>
  <property fmtid="{D5CDD505-2E9C-101B-9397-08002B2CF9AE}" pid="3" name="KSOProductBuildVer">
    <vt:lpwstr>2052-12.1.0.16120</vt:lpwstr>
  </property>
</Properties>
</file>