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 w:history="1">
        <w:r>
          <w:rPr>
            <w:rFonts w:ascii="仿宋" w:eastAsia="仿宋" w:hAnsi="仿宋" w:cs="仿宋" w:hint="eastAsia"/>
            <w:lang w:eastAsia="zh-CN"/>
          </w:rPr>
          <w:t>概论</w:t>
        </w:r>
        <w:r>
          <w:tab/>
        </w:r>
        <w:r>
          <w:fldChar w:fldCharType="begin"/>
        </w:r>
        <w:r>
          <w:instrText xml:space="preserve"> PAGEREF _Toc1925 \h </w:instrText>
        </w:r>
        <w:r>
          <w:fldChar w:fldCharType="separate"/>
        </w:r>
        <w:r>
          <w:t>3</w:t>
        </w:r>
        <w:r>
          <w:fldChar w:fldCharType="end"/>
        </w:r>
      </w:hyperlink>
    </w:p>
    <w:p>
      <w:pPr>
        <w:pStyle w:val="TOC1"/>
        <w:tabs>
          <w:tab w:val="right" w:leader="dot" w:pos="8306"/>
        </w:tabs>
      </w:pPr>
      <w:hyperlink w:anchor="_Toc30877" w:history="1">
        <w:r>
          <w:rPr>
            <w:rFonts w:ascii="仿宋" w:eastAsia="仿宋" w:hAnsi="仿宋" w:cs="仿宋" w:hint="eastAsia"/>
            <w:lang w:eastAsia="zh-CN"/>
          </w:rPr>
          <w:t>一、电工胶带项目建设背景及必要性分析</w:t>
        </w:r>
        <w:r>
          <w:tab/>
        </w:r>
        <w:r>
          <w:fldChar w:fldCharType="begin"/>
        </w:r>
        <w:r>
          <w:instrText xml:space="preserve"> PAGEREF _Toc30877 \h </w:instrText>
        </w:r>
        <w:r>
          <w:fldChar w:fldCharType="separate"/>
        </w:r>
        <w:r>
          <w:t>3</w:t>
        </w:r>
        <w:r>
          <w:fldChar w:fldCharType="end"/>
        </w:r>
      </w:hyperlink>
    </w:p>
    <w:p>
      <w:pPr>
        <w:pStyle w:val="TOC2"/>
        <w:tabs>
          <w:tab w:val="right" w:leader="dot" w:pos="8306"/>
        </w:tabs>
      </w:pPr>
      <w:hyperlink w:anchor="_Toc26190" w:history="1">
        <w:r>
          <w:rPr>
            <w:rFonts w:ascii="仿宋" w:eastAsia="仿宋" w:hAnsi="仿宋" w:cs="仿宋" w:hint="eastAsia"/>
            <w:lang w:eastAsia="zh-CN"/>
          </w:rPr>
          <w:t>(一)、电工胶带项目背景分析</w:t>
        </w:r>
        <w:r>
          <w:tab/>
        </w:r>
        <w:r>
          <w:fldChar w:fldCharType="begin"/>
        </w:r>
        <w:r>
          <w:instrText xml:space="preserve"> PAGEREF _Toc26190 \h </w:instrText>
        </w:r>
        <w:r>
          <w:fldChar w:fldCharType="separate"/>
        </w:r>
        <w:r>
          <w:t>3</w:t>
        </w:r>
        <w:r>
          <w:fldChar w:fldCharType="end"/>
        </w:r>
      </w:hyperlink>
    </w:p>
    <w:p>
      <w:pPr>
        <w:pStyle w:val="TOC2"/>
        <w:tabs>
          <w:tab w:val="right" w:leader="dot" w:pos="8306"/>
        </w:tabs>
      </w:pPr>
      <w:hyperlink w:anchor="_Toc18946" w:history="1">
        <w:r>
          <w:rPr>
            <w:rFonts w:ascii="仿宋" w:eastAsia="仿宋" w:hAnsi="仿宋" w:cs="仿宋" w:hint="eastAsia"/>
            <w:lang w:eastAsia="zh-CN"/>
          </w:rPr>
          <w:t>(二)、电工胶带项目建设必要性分析</w:t>
        </w:r>
        <w:r>
          <w:tab/>
        </w:r>
        <w:r>
          <w:fldChar w:fldCharType="begin"/>
        </w:r>
        <w:r>
          <w:instrText xml:space="preserve"> PAGEREF _Toc18946 \h </w:instrText>
        </w:r>
        <w:r>
          <w:fldChar w:fldCharType="separate"/>
        </w:r>
        <w:r>
          <w:t>5</w:t>
        </w:r>
        <w:r>
          <w:fldChar w:fldCharType="end"/>
        </w:r>
      </w:hyperlink>
    </w:p>
    <w:p>
      <w:pPr>
        <w:pStyle w:val="TOC1"/>
        <w:tabs>
          <w:tab w:val="right" w:leader="dot" w:pos="8306"/>
        </w:tabs>
      </w:pPr>
      <w:hyperlink w:anchor="_Toc2432" w:history="1">
        <w:r>
          <w:rPr>
            <w:rFonts w:ascii="仿宋" w:eastAsia="仿宋" w:hAnsi="仿宋" w:cs="仿宋" w:hint="eastAsia"/>
            <w:lang w:eastAsia="zh-CN"/>
          </w:rPr>
          <w:t>二、电工胶带项目选址可行性分析</w:t>
        </w:r>
        <w:r>
          <w:tab/>
        </w:r>
        <w:r>
          <w:fldChar w:fldCharType="begin"/>
        </w:r>
        <w:r>
          <w:instrText xml:space="preserve"> PAGEREF _Toc2432 \h </w:instrText>
        </w:r>
        <w:r>
          <w:fldChar w:fldCharType="separate"/>
        </w:r>
        <w:r>
          <w:t>6</w:t>
        </w:r>
        <w:r>
          <w:fldChar w:fldCharType="end"/>
        </w:r>
      </w:hyperlink>
    </w:p>
    <w:p>
      <w:pPr>
        <w:pStyle w:val="TOC2"/>
        <w:tabs>
          <w:tab w:val="right" w:leader="dot" w:pos="8306"/>
        </w:tabs>
      </w:pPr>
      <w:hyperlink w:anchor="_Toc30825" w:history="1">
        <w:r>
          <w:rPr>
            <w:rFonts w:ascii="仿宋" w:eastAsia="仿宋" w:hAnsi="仿宋" w:cs="仿宋" w:hint="eastAsia"/>
            <w:lang w:eastAsia="zh-CN"/>
          </w:rPr>
          <w:t>(一)、电工胶带项目选址</w:t>
        </w:r>
        <w:r>
          <w:tab/>
        </w:r>
        <w:r>
          <w:fldChar w:fldCharType="begin"/>
        </w:r>
        <w:r>
          <w:instrText xml:space="preserve"> PAGEREF _Toc30825 \h </w:instrText>
        </w:r>
        <w:r>
          <w:fldChar w:fldCharType="separate"/>
        </w:r>
        <w:r>
          <w:t>6</w:t>
        </w:r>
        <w:r>
          <w:fldChar w:fldCharType="end"/>
        </w:r>
      </w:hyperlink>
    </w:p>
    <w:p>
      <w:pPr>
        <w:pStyle w:val="TOC2"/>
        <w:tabs>
          <w:tab w:val="right" w:leader="dot" w:pos="8306"/>
        </w:tabs>
      </w:pPr>
      <w:hyperlink w:anchor="_Toc7154" w:history="1">
        <w:r>
          <w:rPr>
            <w:rFonts w:ascii="仿宋" w:eastAsia="仿宋" w:hAnsi="仿宋" w:cs="仿宋" w:hint="eastAsia"/>
            <w:lang w:eastAsia="zh-CN"/>
          </w:rPr>
          <w:t>(二)、用地控制指标</w:t>
        </w:r>
        <w:r>
          <w:tab/>
        </w:r>
        <w:r>
          <w:fldChar w:fldCharType="begin"/>
        </w:r>
        <w:r>
          <w:instrText xml:space="preserve"> PAGEREF _Toc7154 \h </w:instrText>
        </w:r>
        <w:r>
          <w:fldChar w:fldCharType="separate"/>
        </w:r>
        <w:r>
          <w:t>6</w:t>
        </w:r>
        <w:r>
          <w:fldChar w:fldCharType="end"/>
        </w:r>
      </w:hyperlink>
    </w:p>
    <w:p>
      <w:pPr>
        <w:pStyle w:val="TOC2"/>
        <w:tabs>
          <w:tab w:val="right" w:leader="dot" w:pos="8306"/>
        </w:tabs>
      </w:pPr>
      <w:hyperlink w:anchor="_Toc14133" w:history="1">
        <w:r>
          <w:rPr>
            <w:rFonts w:ascii="仿宋" w:eastAsia="仿宋" w:hAnsi="仿宋" w:cs="仿宋" w:hint="eastAsia"/>
            <w:lang w:eastAsia="zh-CN"/>
          </w:rPr>
          <w:t>(三)、节约用地措施</w:t>
        </w:r>
        <w:r>
          <w:tab/>
        </w:r>
        <w:r>
          <w:fldChar w:fldCharType="begin"/>
        </w:r>
        <w:r>
          <w:instrText xml:space="preserve"> PAGEREF _Toc14133 \h </w:instrText>
        </w:r>
        <w:r>
          <w:fldChar w:fldCharType="separate"/>
        </w:r>
        <w:r>
          <w:t>8</w:t>
        </w:r>
        <w:r>
          <w:fldChar w:fldCharType="end"/>
        </w:r>
      </w:hyperlink>
    </w:p>
    <w:p>
      <w:pPr>
        <w:pStyle w:val="TOC2"/>
        <w:tabs>
          <w:tab w:val="right" w:leader="dot" w:pos="8306"/>
        </w:tabs>
      </w:pPr>
      <w:hyperlink w:anchor="_Toc4033" w:history="1">
        <w:r>
          <w:rPr>
            <w:rFonts w:ascii="仿宋" w:eastAsia="仿宋" w:hAnsi="仿宋" w:cs="仿宋" w:hint="eastAsia"/>
            <w:lang w:eastAsia="zh-CN"/>
          </w:rPr>
          <w:t>(四)、总图布置方案</w:t>
        </w:r>
        <w:r>
          <w:tab/>
        </w:r>
        <w:r>
          <w:fldChar w:fldCharType="begin"/>
        </w:r>
        <w:r>
          <w:instrText xml:space="preserve"> PAGEREF _Toc4033 \h </w:instrText>
        </w:r>
        <w:r>
          <w:fldChar w:fldCharType="separate"/>
        </w:r>
        <w:r>
          <w:t>9</w:t>
        </w:r>
        <w:r>
          <w:fldChar w:fldCharType="end"/>
        </w:r>
      </w:hyperlink>
    </w:p>
    <w:p>
      <w:pPr>
        <w:pStyle w:val="TOC2"/>
        <w:tabs>
          <w:tab w:val="right" w:leader="dot" w:pos="8306"/>
        </w:tabs>
      </w:pPr>
      <w:hyperlink w:anchor="_Toc4942" w:history="1">
        <w:r>
          <w:rPr>
            <w:rFonts w:ascii="仿宋" w:eastAsia="仿宋" w:hAnsi="仿宋" w:cs="仿宋" w:hint="eastAsia"/>
            <w:lang w:eastAsia="zh-CN"/>
          </w:rPr>
          <w:t>(五)、选址综合评价</w:t>
        </w:r>
        <w:r>
          <w:tab/>
        </w:r>
        <w:r>
          <w:fldChar w:fldCharType="begin"/>
        </w:r>
        <w:r>
          <w:instrText xml:space="preserve"> PAGEREF _Toc4942 \h </w:instrText>
        </w:r>
        <w:r>
          <w:fldChar w:fldCharType="separate"/>
        </w:r>
        <w:r>
          <w:t>10</w:t>
        </w:r>
        <w:r>
          <w:fldChar w:fldCharType="end"/>
        </w:r>
      </w:hyperlink>
    </w:p>
    <w:p>
      <w:pPr>
        <w:pStyle w:val="TOC1"/>
        <w:tabs>
          <w:tab w:val="right" w:leader="dot" w:pos="8306"/>
        </w:tabs>
      </w:pPr>
      <w:hyperlink w:anchor="_Toc31881" w:history="1">
        <w:r>
          <w:rPr>
            <w:rFonts w:ascii="仿宋" w:eastAsia="仿宋" w:hAnsi="仿宋" w:cs="仿宋" w:hint="eastAsia"/>
            <w:lang w:eastAsia="zh-CN"/>
          </w:rPr>
          <w:t>三、电工胶带项目可持续发展</w:t>
        </w:r>
        <w:r>
          <w:tab/>
        </w:r>
        <w:r>
          <w:fldChar w:fldCharType="begin"/>
        </w:r>
        <w:r>
          <w:instrText xml:space="preserve"> PAGEREF _Toc31881 \h </w:instrText>
        </w:r>
        <w:r>
          <w:fldChar w:fldCharType="separate"/>
        </w:r>
        <w:r>
          <w:t>11</w:t>
        </w:r>
        <w:r>
          <w:fldChar w:fldCharType="end"/>
        </w:r>
      </w:hyperlink>
    </w:p>
    <w:p>
      <w:pPr>
        <w:pStyle w:val="TOC2"/>
        <w:tabs>
          <w:tab w:val="right" w:leader="dot" w:pos="8306"/>
        </w:tabs>
      </w:pPr>
      <w:hyperlink w:anchor="_Toc21225" w:history="1">
        <w:r>
          <w:rPr>
            <w:rFonts w:ascii="仿宋" w:eastAsia="仿宋" w:hAnsi="仿宋" w:cs="仿宋" w:hint="eastAsia"/>
            <w:lang w:eastAsia="zh-CN"/>
          </w:rPr>
          <w:t>(一)、可持续战略与实践</w:t>
        </w:r>
        <w:r>
          <w:tab/>
        </w:r>
        <w:r>
          <w:fldChar w:fldCharType="begin"/>
        </w:r>
        <w:r>
          <w:instrText xml:space="preserve"> PAGEREF _Toc21225 \h </w:instrText>
        </w:r>
        <w:r>
          <w:fldChar w:fldCharType="separate"/>
        </w:r>
        <w:r>
          <w:t>11</w:t>
        </w:r>
        <w:r>
          <w:fldChar w:fldCharType="end"/>
        </w:r>
      </w:hyperlink>
    </w:p>
    <w:p>
      <w:pPr>
        <w:pStyle w:val="TOC2"/>
        <w:tabs>
          <w:tab w:val="right" w:leader="dot" w:pos="8306"/>
        </w:tabs>
      </w:pPr>
      <w:hyperlink w:anchor="_Toc4230" w:history="1">
        <w:r>
          <w:rPr>
            <w:rFonts w:ascii="仿宋" w:eastAsia="仿宋" w:hAnsi="仿宋" w:cs="仿宋" w:hint="eastAsia"/>
            <w:lang w:eastAsia="zh-CN"/>
          </w:rPr>
          <w:t>(二)、环保与社会责任</w:t>
        </w:r>
        <w:r>
          <w:tab/>
        </w:r>
        <w:r>
          <w:fldChar w:fldCharType="begin"/>
        </w:r>
        <w:r>
          <w:instrText xml:space="preserve"> PAGEREF _Toc4230 \h </w:instrText>
        </w:r>
        <w:r>
          <w:fldChar w:fldCharType="separate"/>
        </w:r>
        <w:r>
          <w:t>12</w:t>
        </w:r>
        <w:r>
          <w:fldChar w:fldCharType="end"/>
        </w:r>
      </w:hyperlink>
    </w:p>
    <w:p>
      <w:pPr>
        <w:pStyle w:val="TOC1"/>
        <w:tabs>
          <w:tab w:val="right" w:leader="dot" w:pos="8306"/>
        </w:tabs>
      </w:pPr>
      <w:hyperlink w:anchor="_Toc28840" w:history="1">
        <w:r>
          <w:rPr>
            <w:rFonts w:ascii="仿宋" w:eastAsia="仿宋" w:hAnsi="仿宋" w:cs="仿宋" w:hint="eastAsia"/>
            <w:lang w:eastAsia="zh-CN"/>
          </w:rPr>
          <w:t>四、电工胶带项目文档管理</w:t>
        </w:r>
        <w:r>
          <w:tab/>
        </w:r>
        <w:r>
          <w:fldChar w:fldCharType="begin"/>
        </w:r>
        <w:r>
          <w:instrText xml:space="preserve"> PAGEREF _Toc28840 \h </w:instrText>
        </w:r>
        <w:r>
          <w:fldChar w:fldCharType="separate"/>
        </w:r>
        <w:r>
          <w:t>13</w:t>
        </w:r>
        <w:r>
          <w:fldChar w:fldCharType="end"/>
        </w:r>
      </w:hyperlink>
    </w:p>
    <w:p>
      <w:pPr>
        <w:pStyle w:val="TOC2"/>
        <w:tabs>
          <w:tab w:val="right" w:leader="dot" w:pos="8306"/>
        </w:tabs>
      </w:pPr>
      <w:hyperlink w:anchor="_Toc13254" w:history="1">
        <w:r>
          <w:rPr>
            <w:rFonts w:ascii="仿宋" w:eastAsia="仿宋" w:hAnsi="仿宋" w:cs="仿宋" w:hint="eastAsia"/>
            <w:lang w:eastAsia="zh-CN"/>
          </w:rPr>
          <w:t>(一)、文档编制与审查</w:t>
        </w:r>
        <w:r>
          <w:tab/>
        </w:r>
        <w:r>
          <w:fldChar w:fldCharType="begin"/>
        </w:r>
        <w:r>
          <w:instrText xml:space="preserve"> PAGEREF _Toc13254 \h </w:instrText>
        </w:r>
        <w:r>
          <w:fldChar w:fldCharType="separate"/>
        </w:r>
        <w:r>
          <w:t>13</w:t>
        </w:r>
        <w:r>
          <w:fldChar w:fldCharType="end"/>
        </w:r>
      </w:hyperlink>
    </w:p>
    <w:p>
      <w:pPr>
        <w:pStyle w:val="TOC2"/>
        <w:tabs>
          <w:tab w:val="right" w:leader="dot" w:pos="8306"/>
        </w:tabs>
      </w:pPr>
      <w:hyperlink w:anchor="_Toc29835" w:history="1">
        <w:r>
          <w:rPr>
            <w:rFonts w:ascii="仿宋" w:eastAsia="仿宋" w:hAnsi="仿宋" w:cs="仿宋" w:hint="eastAsia"/>
            <w:lang w:eastAsia="zh-CN"/>
          </w:rPr>
          <w:t>(二)、文档发布与分发</w:t>
        </w:r>
        <w:r>
          <w:tab/>
        </w:r>
        <w:r>
          <w:fldChar w:fldCharType="begin"/>
        </w:r>
        <w:r>
          <w:instrText xml:space="preserve"> PAGEREF _Toc29835 \h </w:instrText>
        </w:r>
        <w:r>
          <w:fldChar w:fldCharType="separate"/>
        </w:r>
        <w:r>
          <w:t>14</w:t>
        </w:r>
        <w:r>
          <w:fldChar w:fldCharType="end"/>
        </w:r>
      </w:hyperlink>
    </w:p>
    <w:p>
      <w:pPr>
        <w:pStyle w:val="TOC2"/>
        <w:tabs>
          <w:tab w:val="right" w:leader="dot" w:pos="8306"/>
        </w:tabs>
      </w:pPr>
      <w:hyperlink w:anchor="_Toc13772" w:history="1">
        <w:r>
          <w:rPr>
            <w:rFonts w:ascii="仿宋" w:eastAsia="仿宋" w:hAnsi="仿宋" w:cs="仿宋" w:hint="eastAsia"/>
            <w:lang w:eastAsia="zh-CN"/>
          </w:rPr>
          <w:t>(三)、文档存档与归档</w:t>
        </w:r>
        <w:r>
          <w:tab/>
        </w:r>
        <w:r>
          <w:fldChar w:fldCharType="begin"/>
        </w:r>
        <w:r>
          <w:instrText xml:space="preserve"> PAGEREF _Toc13772 \h </w:instrText>
        </w:r>
        <w:r>
          <w:fldChar w:fldCharType="separate"/>
        </w:r>
        <w:r>
          <w:t>15</w:t>
        </w:r>
        <w:r>
          <w:fldChar w:fldCharType="end"/>
        </w:r>
      </w:hyperlink>
    </w:p>
    <w:p>
      <w:pPr>
        <w:pStyle w:val="TOC1"/>
        <w:tabs>
          <w:tab w:val="right" w:leader="dot" w:pos="8306"/>
        </w:tabs>
      </w:pPr>
      <w:hyperlink w:anchor="_Toc16775" w:history="1">
        <w:r>
          <w:rPr>
            <w:rFonts w:ascii="仿宋" w:eastAsia="仿宋" w:hAnsi="仿宋" w:cs="仿宋" w:hint="eastAsia"/>
            <w:lang w:eastAsia="zh-CN"/>
          </w:rPr>
          <w:t>五、工艺说明</w:t>
        </w:r>
        <w:r>
          <w:tab/>
        </w:r>
        <w:r>
          <w:fldChar w:fldCharType="begin"/>
        </w:r>
        <w:r>
          <w:instrText xml:space="preserve"> PAGEREF _Toc16775 \h </w:instrText>
        </w:r>
        <w:r>
          <w:fldChar w:fldCharType="separate"/>
        </w:r>
        <w:r>
          <w:t>16</w:t>
        </w:r>
        <w:r>
          <w:fldChar w:fldCharType="end"/>
        </w:r>
      </w:hyperlink>
    </w:p>
    <w:p>
      <w:pPr>
        <w:pStyle w:val="TOC2"/>
        <w:tabs>
          <w:tab w:val="right" w:leader="dot" w:pos="8306"/>
        </w:tabs>
      </w:pPr>
      <w:hyperlink w:anchor="_Toc24911" w:history="1">
        <w:r>
          <w:rPr>
            <w:rFonts w:ascii="仿宋" w:eastAsia="仿宋" w:hAnsi="仿宋" w:cs="仿宋" w:hint="eastAsia"/>
            <w:lang w:eastAsia="zh-CN"/>
          </w:rPr>
          <w:t>(一)、技术管理特点</w:t>
        </w:r>
        <w:r>
          <w:tab/>
        </w:r>
        <w:r>
          <w:fldChar w:fldCharType="begin"/>
        </w:r>
        <w:r>
          <w:instrText xml:space="preserve"> PAGEREF _Toc24911 \h </w:instrText>
        </w:r>
        <w:r>
          <w:fldChar w:fldCharType="separate"/>
        </w:r>
        <w:r>
          <w:t>16</w:t>
        </w:r>
        <w:r>
          <w:fldChar w:fldCharType="end"/>
        </w:r>
      </w:hyperlink>
    </w:p>
    <w:p>
      <w:pPr>
        <w:pStyle w:val="TOC2"/>
        <w:tabs>
          <w:tab w:val="right" w:leader="dot" w:pos="8306"/>
        </w:tabs>
      </w:pPr>
      <w:hyperlink w:anchor="_Toc25791" w:history="1">
        <w:r>
          <w:rPr>
            <w:rFonts w:ascii="仿宋" w:eastAsia="仿宋" w:hAnsi="仿宋" w:cs="仿宋" w:hint="eastAsia"/>
            <w:lang w:eastAsia="zh-CN"/>
          </w:rPr>
          <w:t>(二)、电工胶带项目工艺技术设计方案</w:t>
        </w:r>
        <w:r>
          <w:tab/>
        </w:r>
        <w:r>
          <w:fldChar w:fldCharType="begin"/>
        </w:r>
        <w:r>
          <w:instrText xml:space="preserve"> PAGEREF _Toc25791 \h </w:instrText>
        </w:r>
        <w:r>
          <w:fldChar w:fldCharType="separate"/>
        </w:r>
        <w:r>
          <w:t>17</w:t>
        </w:r>
        <w:r>
          <w:fldChar w:fldCharType="end"/>
        </w:r>
      </w:hyperlink>
    </w:p>
    <w:p>
      <w:pPr>
        <w:pStyle w:val="TOC2"/>
        <w:tabs>
          <w:tab w:val="right" w:leader="dot" w:pos="8306"/>
        </w:tabs>
      </w:pPr>
      <w:hyperlink w:anchor="_Toc28416" w:history="1">
        <w:r>
          <w:rPr>
            <w:rFonts w:ascii="仿宋" w:eastAsia="仿宋" w:hAnsi="仿宋" w:cs="仿宋" w:hint="eastAsia"/>
            <w:lang w:eastAsia="zh-CN"/>
          </w:rPr>
          <w:t>(三)、设备选型方案</w:t>
        </w:r>
        <w:r>
          <w:tab/>
        </w:r>
        <w:r>
          <w:fldChar w:fldCharType="begin"/>
        </w:r>
        <w:r>
          <w:instrText xml:space="preserve"> PAGEREF _Toc28416 \h </w:instrText>
        </w:r>
        <w:r>
          <w:fldChar w:fldCharType="separate"/>
        </w:r>
        <w:r>
          <w:t>18</w:t>
        </w:r>
        <w:r>
          <w:fldChar w:fldCharType="end"/>
        </w:r>
      </w:hyperlink>
    </w:p>
    <w:p>
      <w:pPr>
        <w:pStyle w:val="TOC1"/>
        <w:tabs>
          <w:tab w:val="right" w:leader="dot" w:pos="8306"/>
        </w:tabs>
      </w:pPr>
      <w:hyperlink w:anchor="_Toc7100" w:history="1">
        <w:r>
          <w:rPr>
            <w:rFonts w:ascii="仿宋" w:eastAsia="仿宋" w:hAnsi="仿宋" w:cs="仿宋" w:hint="eastAsia"/>
            <w:lang w:eastAsia="zh-CN"/>
          </w:rPr>
          <w:t>六、产品规划分析</w:t>
        </w:r>
        <w:r>
          <w:tab/>
        </w:r>
        <w:r>
          <w:fldChar w:fldCharType="begin"/>
        </w:r>
        <w:r>
          <w:instrText xml:space="preserve"> PAGEREF _Toc7100 \h </w:instrText>
        </w:r>
        <w:r>
          <w:fldChar w:fldCharType="separate"/>
        </w:r>
        <w:r>
          <w:t>20</w:t>
        </w:r>
        <w:r>
          <w:fldChar w:fldCharType="end"/>
        </w:r>
      </w:hyperlink>
    </w:p>
    <w:p>
      <w:pPr>
        <w:pStyle w:val="TOC2"/>
        <w:tabs>
          <w:tab w:val="right" w:leader="dot" w:pos="8306"/>
        </w:tabs>
      </w:pPr>
      <w:hyperlink w:anchor="_Toc22397" w:history="1">
        <w:r>
          <w:rPr>
            <w:rFonts w:ascii="仿宋" w:eastAsia="仿宋" w:hAnsi="仿宋" w:cs="仿宋" w:hint="eastAsia"/>
            <w:lang w:eastAsia="zh-CN"/>
          </w:rPr>
          <w:t>(一)、产品规划</w:t>
        </w:r>
        <w:r>
          <w:tab/>
        </w:r>
        <w:r>
          <w:fldChar w:fldCharType="begin"/>
        </w:r>
        <w:r>
          <w:instrText xml:space="preserve"> PAGEREF _Toc22397 \h </w:instrText>
        </w:r>
        <w:r>
          <w:fldChar w:fldCharType="separate"/>
        </w:r>
        <w:r>
          <w:t>20</w:t>
        </w:r>
        <w:r>
          <w:fldChar w:fldCharType="end"/>
        </w:r>
      </w:hyperlink>
    </w:p>
    <w:p>
      <w:pPr>
        <w:pStyle w:val="TOC2"/>
        <w:tabs>
          <w:tab w:val="right" w:leader="dot" w:pos="8306"/>
        </w:tabs>
      </w:pPr>
      <w:hyperlink w:anchor="_Toc12557" w:history="1">
        <w:r>
          <w:rPr>
            <w:rFonts w:ascii="仿宋" w:eastAsia="仿宋" w:hAnsi="仿宋" w:cs="仿宋" w:hint="eastAsia"/>
            <w:lang w:eastAsia="zh-CN"/>
          </w:rPr>
          <w:t>(二)、建设规模</w:t>
        </w:r>
        <w:r>
          <w:tab/>
        </w:r>
        <w:r>
          <w:fldChar w:fldCharType="begin"/>
        </w:r>
        <w:r>
          <w:instrText xml:space="preserve"> PAGEREF _Toc12557 \h </w:instrText>
        </w:r>
        <w:r>
          <w:fldChar w:fldCharType="separate"/>
        </w:r>
        <w:r>
          <w:t>20</w:t>
        </w:r>
        <w:r>
          <w:fldChar w:fldCharType="end"/>
        </w:r>
      </w:hyperlink>
    </w:p>
    <w:p>
      <w:pPr>
        <w:pStyle w:val="TOC1"/>
        <w:tabs>
          <w:tab w:val="right" w:leader="dot" w:pos="8306"/>
        </w:tabs>
      </w:pPr>
      <w:hyperlink w:anchor="_Toc17879" w:history="1">
        <w:r>
          <w:rPr>
            <w:rFonts w:ascii="仿宋" w:eastAsia="仿宋" w:hAnsi="仿宋" w:cs="仿宋" w:hint="eastAsia"/>
            <w:lang w:eastAsia="zh-CN"/>
          </w:rPr>
          <w:t>七、电工胶带项目财务管理</w:t>
        </w:r>
        <w:r>
          <w:tab/>
        </w:r>
        <w:r>
          <w:fldChar w:fldCharType="begin"/>
        </w:r>
        <w:r>
          <w:instrText xml:space="preserve"> PAGEREF _Toc17879 \h </w:instrText>
        </w:r>
        <w:r>
          <w:fldChar w:fldCharType="separate"/>
        </w:r>
        <w:r>
          <w:t>22</w:t>
        </w:r>
        <w:r>
          <w:fldChar w:fldCharType="end"/>
        </w:r>
      </w:hyperlink>
    </w:p>
    <w:p>
      <w:pPr>
        <w:pStyle w:val="TOC2"/>
        <w:tabs>
          <w:tab w:val="right" w:leader="dot" w:pos="8306"/>
        </w:tabs>
      </w:pPr>
      <w:hyperlink w:anchor="_Toc2868" w:history="1">
        <w:r>
          <w:rPr>
            <w:rFonts w:ascii="仿宋" w:eastAsia="仿宋" w:hAnsi="仿宋" w:cs="仿宋" w:hint="eastAsia"/>
            <w:lang w:eastAsia="zh-CN"/>
          </w:rPr>
          <w:t>(一)、资金需求大</w:t>
        </w:r>
        <w:r>
          <w:tab/>
        </w:r>
        <w:r>
          <w:fldChar w:fldCharType="begin"/>
        </w:r>
        <w:r>
          <w:instrText xml:space="preserve"> PAGEREF _Toc2868 \h </w:instrText>
        </w:r>
        <w:r>
          <w:fldChar w:fldCharType="separate"/>
        </w:r>
        <w:r>
          <w:t>22</w:t>
        </w:r>
        <w:r>
          <w:fldChar w:fldCharType="end"/>
        </w:r>
      </w:hyperlink>
    </w:p>
    <w:p>
      <w:pPr>
        <w:pStyle w:val="TOC2"/>
        <w:tabs>
          <w:tab w:val="right" w:leader="dot" w:pos="8306"/>
        </w:tabs>
      </w:pPr>
      <w:hyperlink w:anchor="_Toc14172" w:history="1">
        <w:r>
          <w:rPr>
            <w:rFonts w:ascii="仿宋" w:eastAsia="仿宋" w:hAnsi="仿宋" w:cs="仿宋" w:hint="eastAsia"/>
            <w:lang w:eastAsia="zh-CN"/>
          </w:rPr>
          <w:t>(二)、研发周期长</w:t>
        </w:r>
        <w:r>
          <w:tab/>
        </w:r>
        <w:r>
          <w:fldChar w:fldCharType="begin"/>
        </w:r>
        <w:r>
          <w:instrText xml:space="preserve"> PAGEREF _Toc14172 \h </w:instrText>
        </w:r>
        <w:r>
          <w:fldChar w:fldCharType="separate"/>
        </w:r>
        <w:r>
          <w:t>23</w:t>
        </w:r>
        <w:r>
          <w:fldChar w:fldCharType="end"/>
        </w:r>
      </w:hyperlink>
    </w:p>
    <w:p>
      <w:pPr>
        <w:pStyle w:val="TOC2"/>
        <w:tabs>
          <w:tab w:val="right" w:leader="dot" w:pos="8306"/>
        </w:tabs>
      </w:pPr>
      <w:hyperlink w:anchor="_Toc26583" w:history="1">
        <w:r>
          <w:rPr>
            <w:rFonts w:ascii="仿宋" w:eastAsia="仿宋" w:hAnsi="仿宋" w:cs="仿宋" w:hint="eastAsia"/>
            <w:lang w:eastAsia="zh-CN"/>
          </w:rPr>
          <w:t>(三)、市场风险大</w:t>
        </w:r>
        <w:r>
          <w:tab/>
        </w:r>
        <w:r>
          <w:fldChar w:fldCharType="begin"/>
        </w:r>
        <w:r>
          <w:instrText xml:space="preserve"> PAGEREF _Toc26583 \h </w:instrText>
        </w:r>
        <w:r>
          <w:fldChar w:fldCharType="separate"/>
        </w:r>
        <w:r>
          <w:t>24</w:t>
        </w:r>
        <w:r>
          <w:fldChar w:fldCharType="end"/>
        </w:r>
      </w:hyperlink>
    </w:p>
    <w:p>
      <w:pPr>
        <w:pStyle w:val="TOC2"/>
        <w:tabs>
          <w:tab w:val="right" w:leader="dot" w:pos="8306"/>
        </w:tabs>
      </w:pPr>
      <w:hyperlink w:anchor="_Toc31355" w:history="1">
        <w:r>
          <w:rPr>
            <w:rFonts w:ascii="仿宋" w:eastAsia="仿宋" w:hAnsi="仿宋" w:cs="仿宋" w:hint="eastAsia"/>
            <w:lang w:eastAsia="zh-CN"/>
          </w:rPr>
          <w:t>(四)、利润率高</w:t>
        </w:r>
        <w:r>
          <w:tab/>
        </w:r>
        <w:r>
          <w:fldChar w:fldCharType="begin"/>
        </w:r>
        <w:r>
          <w:instrText xml:space="preserve"> PAGEREF _Toc31355 \h </w:instrText>
        </w:r>
        <w:r>
          <w:fldChar w:fldCharType="separate"/>
        </w:r>
        <w:r>
          <w:t>27</w:t>
        </w:r>
        <w:r>
          <w:fldChar w:fldCharType="end"/>
        </w:r>
      </w:hyperlink>
    </w:p>
    <w:p>
      <w:pPr>
        <w:pStyle w:val="TOC1"/>
        <w:tabs>
          <w:tab w:val="right" w:leader="dot" w:pos="8306"/>
        </w:tabs>
      </w:pPr>
      <w:hyperlink w:anchor="_Toc19845" w:history="1">
        <w:r>
          <w:rPr>
            <w:rFonts w:ascii="仿宋" w:eastAsia="仿宋" w:hAnsi="仿宋" w:cs="仿宋" w:hint="eastAsia"/>
            <w:lang w:eastAsia="zh-CN"/>
          </w:rPr>
          <w:t>八、生产安全保护</w:t>
        </w:r>
        <w:r>
          <w:tab/>
        </w:r>
        <w:r>
          <w:fldChar w:fldCharType="begin"/>
        </w:r>
        <w:r>
          <w:instrText xml:space="preserve"> PAGEREF _Toc19845 \h </w:instrText>
        </w:r>
        <w:r>
          <w:fldChar w:fldCharType="separate"/>
        </w:r>
        <w:r>
          <w:t>29</w:t>
        </w:r>
        <w:r>
          <w:fldChar w:fldCharType="end"/>
        </w:r>
      </w:hyperlink>
    </w:p>
    <w:p>
      <w:pPr>
        <w:pStyle w:val="TOC2"/>
        <w:tabs>
          <w:tab w:val="right" w:leader="dot" w:pos="8306"/>
        </w:tabs>
      </w:pPr>
      <w:hyperlink w:anchor="_Toc3578" w:history="1">
        <w:r>
          <w:rPr>
            <w:rFonts w:ascii="仿宋" w:eastAsia="仿宋" w:hAnsi="仿宋" w:cs="仿宋" w:hint="eastAsia"/>
            <w:lang w:eastAsia="zh-CN"/>
          </w:rPr>
          <w:t>(一)、消防安全</w:t>
        </w:r>
        <w:r>
          <w:tab/>
        </w:r>
        <w:r>
          <w:fldChar w:fldCharType="begin"/>
        </w:r>
        <w:r>
          <w:instrText xml:space="preserve"> PAGEREF _Toc3578 \h </w:instrText>
        </w:r>
        <w:r>
          <w:fldChar w:fldCharType="separate"/>
        </w:r>
        <w:r>
          <w:t>29</w:t>
        </w:r>
        <w:r>
          <w:fldChar w:fldCharType="end"/>
        </w:r>
      </w:hyperlink>
    </w:p>
    <w:p>
      <w:pPr>
        <w:pStyle w:val="TOC2"/>
        <w:tabs>
          <w:tab w:val="right" w:leader="dot" w:pos="8306"/>
        </w:tabs>
      </w:pPr>
      <w:hyperlink w:anchor="_Toc20623" w:history="1">
        <w:r>
          <w:rPr>
            <w:rFonts w:ascii="仿宋" w:eastAsia="仿宋" w:hAnsi="仿宋" w:cs="仿宋" w:hint="eastAsia"/>
            <w:lang w:eastAsia="zh-CN"/>
          </w:rPr>
          <w:t>(二)、防火防爆总图布置措施</w:t>
        </w:r>
        <w:r>
          <w:tab/>
        </w:r>
        <w:r>
          <w:fldChar w:fldCharType="begin"/>
        </w:r>
        <w:r>
          <w:instrText xml:space="preserve"> PAGEREF _Toc20623 \h </w:instrText>
        </w:r>
        <w:r>
          <w:fldChar w:fldCharType="separate"/>
        </w:r>
        <w:r>
          <w:t>30</w:t>
        </w:r>
        <w:r>
          <w:fldChar w:fldCharType="end"/>
        </w:r>
      </w:hyperlink>
    </w:p>
    <w:p>
      <w:pPr>
        <w:pStyle w:val="TOC2"/>
        <w:tabs>
          <w:tab w:val="right" w:leader="dot" w:pos="8306"/>
        </w:tabs>
      </w:pPr>
      <w:hyperlink w:anchor="_Toc10983" w:history="1">
        <w:r>
          <w:rPr>
            <w:rFonts w:ascii="仿宋" w:eastAsia="仿宋" w:hAnsi="仿宋" w:cs="仿宋" w:hint="eastAsia"/>
            <w:lang w:eastAsia="zh-CN"/>
          </w:rPr>
          <w:t>(三)、自然灾害防范措施</w:t>
        </w:r>
        <w:r>
          <w:tab/>
        </w:r>
        <w:r>
          <w:fldChar w:fldCharType="begin"/>
        </w:r>
        <w:r>
          <w:instrText xml:space="preserve"> PAGEREF _Toc10983 \h </w:instrText>
        </w:r>
        <w:r>
          <w:fldChar w:fldCharType="separate"/>
        </w:r>
        <w:r>
          <w:t>31</w:t>
        </w:r>
        <w:r>
          <w:fldChar w:fldCharType="end"/>
        </w:r>
      </w:hyperlink>
    </w:p>
    <w:p>
      <w:pPr>
        <w:pStyle w:val="TOC2"/>
        <w:tabs>
          <w:tab w:val="right" w:leader="dot" w:pos="8306"/>
        </w:tabs>
      </w:pPr>
      <w:hyperlink w:anchor="_Toc27591" w:history="1">
        <w:r>
          <w:rPr>
            <w:rFonts w:ascii="仿宋" w:eastAsia="仿宋" w:hAnsi="仿宋" w:cs="仿宋" w:hint="eastAsia"/>
            <w:lang w:eastAsia="zh-CN"/>
          </w:rPr>
          <w:t>(四)、安全色及安全标志使用要求</w:t>
        </w:r>
        <w:r>
          <w:tab/>
        </w:r>
        <w:r>
          <w:fldChar w:fldCharType="begin"/>
        </w:r>
        <w:r>
          <w:instrText xml:space="preserve"> PAGEREF _Toc27591 \h </w:instrText>
        </w:r>
        <w:r>
          <w:fldChar w:fldCharType="separate"/>
        </w:r>
        <w:r>
          <w:t>32</w:t>
        </w:r>
        <w:r>
          <w:fldChar w:fldCharType="end"/>
        </w:r>
      </w:hyperlink>
    </w:p>
    <w:p>
      <w:pPr>
        <w:pStyle w:val="TOC2"/>
        <w:tabs>
          <w:tab w:val="right" w:leader="dot" w:pos="8306"/>
        </w:tabs>
      </w:pPr>
      <w:hyperlink w:anchor="_Toc22238" w:history="1">
        <w:r>
          <w:rPr>
            <w:rFonts w:ascii="仿宋" w:eastAsia="仿宋" w:hAnsi="仿宋" w:cs="仿宋" w:hint="eastAsia"/>
            <w:lang w:eastAsia="zh-CN"/>
          </w:rPr>
          <w:t>(五)、防尘防毒措施</w:t>
        </w:r>
        <w:r>
          <w:tab/>
        </w:r>
        <w:r>
          <w:fldChar w:fldCharType="begin"/>
        </w:r>
        <w:r>
          <w:instrText xml:space="preserve"> PAGEREF _Toc22238 \h </w:instrText>
        </w:r>
        <w:r>
          <w:fldChar w:fldCharType="separate"/>
        </w:r>
        <w:r>
          <w:t>33</w:t>
        </w:r>
        <w:r>
          <w:fldChar w:fldCharType="end"/>
        </w:r>
      </w:hyperlink>
    </w:p>
    <w:p>
      <w:pPr>
        <w:pStyle w:val="TOC2"/>
        <w:tabs>
          <w:tab w:val="right" w:leader="dot" w:pos="8306"/>
        </w:tabs>
      </w:pPr>
      <w:hyperlink w:anchor="_Toc29735" w:history="1">
        <w:r>
          <w:rPr>
            <w:rFonts w:ascii="仿宋" w:eastAsia="仿宋" w:hAnsi="仿宋" w:cs="仿宋" w:hint="eastAsia"/>
            <w:lang w:eastAsia="zh-CN"/>
          </w:rPr>
          <w:t>(六)、防静电、触电防护及防雷措施</w:t>
        </w:r>
        <w:r>
          <w:tab/>
        </w:r>
        <w:r>
          <w:fldChar w:fldCharType="begin"/>
        </w:r>
        <w:r>
          <w:instrText xml:space="preserve"> PAGEREF _Toc29735 \h </w:instrText>
        </w:r>
        <w:r>
          <w:fldChar w:fldCharType="separate"/>
        </w:r>
        <w:r>
          <w:t>34</w:t>
        </w:r>
        <w:r>
          <w:fldChar w:fldCharType="end"/>
        </w:r>
      </w:hyperlink>
    </w:p>
    <w:p>
      <w:pPr>
        <w:pStyle w:val="TOC2"/>
        <w:tabs>
          <w:tab w:val="right" w:leader="dot" w:pos="8306"/>
        </w:tabs>
      </w:pPr>
      <w:hyperlink w:anchor="_Toc2452" w:history="1">
        <w:r>
          <w:rPr>
            <w:rFonts w:ascii="仿宋" w:eastAsia="仿宋" w:hAnsi="仿宋" w:cs="仿宋" w:hint="eastAsia"/>
            <w:lang w:eastAsia="zh-CN"/>
          </w:rPr>
          <w:t>(七)、机械设备安全保障措施</w:t>
        </w:r>
        <w:r>
          <w:tab/>
        </w:r>
        <w:r>
          <w:fldChar w:fldCharType="begin"/>
        </w:r>
        <w:r>
          <w:instrText xml:space="preserve"> PAGEREF _Toc2452 \h </w:instrText>
        </w:r>
        <w:r>
          <w:fldChar w:fldCharType="separate"/>
        </w:r>
        <w:r>
          <w:t>35</w:t>
        </w:r>
        <w:r>
          <w:fldChar w:fldCharType="end"/>
        </w:r>
      </w:hyperlink>
    </w:p>
    <w:p>
      <w:pPr>
        <w:pStyle w:val="TOC1"/>
        <w:tabs>
          <w:tab w:val="right" w:leader="dot" w:pos="8306"/>
        </w:tabs>
      </w:pPr>
      <w:hyperlink w:anchor="_Toc9893" w:history="1">
        <w:r>
          <w:rPr>
            <w:rFonts w:ascii="仿宋" w:eastAsia="仿宋" w:hAnsi="仿宋" w:cs="仿宋" w:hint="eastAsia"/>
            <w:lang w:eastAsia="zh-CN"/>
          </w:rPr>
          <w:t>九、电工胶带项目技术管理</w:t>
        </w:r>
        <w:r>
          <w:tab/>
        </w:r>
        <w:r>
          <w:fldChar w:fldCharType="begin"/>
        </w:r>
        <w:r>
          <w:instrText xml:space="preserve"> PAGEREF _Toc9893 \h </w:instrText>
        </w:r>
        <w:r>
          <w:fldChar w:fldCharType="separate"/>
        </w:r>
        <w:r>
          <w:t>36</w:t>
        </w:r>
        <w:r>
          <w:fldChar w:fldCharType="end"/>
        </w:r>
      </w:hyperlink>
    </w:p>
    <w:p>
      <w:pPr>
        <w:pStyle w:val="TOC2"/>
        <w:tabs>
          <w:tab w:val="right" w:leader="dot" w:pos="8306"/>
        </w:tabs>
      </w:pPr>
      <w:hyperlink w:anchor="_Toc2006" w:history="1">
        <w:r>
          <w:rPr>
            <w:rFonts w:ascii="仿宋" w:eastAsia="仿宋" w:hAnsi="仿宋" w:cs="仿宋" w:hint="eastAsia"/>
            <w:lang w:eastAsia="zh-CN"/>
          </w:rPr>
          <w:t>(一)、技术方案选用方向</w:t>
        </w:r>
        <w:r>
          <w:tab/>
        </w:r>
        <w:r>
          <w:fldChar w:fldCharType="begin"/>
        </w:r>
        <w:r>
          <w:instrText xml:space="preserve"> PAGEREF _Toc2006 \h </w:instrText>
        </w:r>
        <w:r>
          <w:fldChar w:fldCharType="separate"/>
        </w:r>
        <w:r>
          <w:t>36</w:t>
        </w:r>
        <w:r>
          <w:fldChar w:fldCharType="end"/>
        </w:r>
      </w:hyperlink>
    </w:p>
    <w:p>
      <w:pPr>
        <w:pStyle w:val="TOC2"/>
        <w:tabs>
          <w:tab w:val="right" w:leader="dot" w:pos="8306"/>
        </w:tabs>
      </w:pPr>
      <w:hyperlink w:anchor="_Toc2504" w:history="1">
        <w:r>
          <w:rPr>
            <w:rFonts w:ascii="仿宋" w:eastAsia="仿宋" w:hAnsi="仿宋" w:cs="仿宋" w:hint="eastAsia"/>
            <w:lang w:eastAsia="zh-CN"/>
          </w:rPr>
          <w:t>(二)、工艺技术方案选用原则</w:t>
        </w:r>
        <w:r>
          <w:tab/>
        </w:r>
        <w:r>
          <w:fldChar w:fldCharType="begin"/>
        </w:r>
        <w:r>
          <w:instrText xml:space="preserve"> PAGEREF _Toc2504 \h </w:instrText>
        </w:r>
        <w:r>
          <w:fldChar w:fldCharType="separate"/>
        </w:r>
        <w:r>
          <w:t>38</w:t>
        </w:r>
        <w:r>
          <w:fldChar w:fldCharType="end"/>
        </w:r>
      </w:hyperlink>
    </w:p>
    <w:p>
      <w:pPr>
        <w:pStyle w:val="TOC2"/>
        <w:tabs>
          <w:tab w:val="right" w:leader="dot" w:pos="8306"/>
        </w:tabs>
      </w:pPr>
      <w:hyperlink w:anchor="_Toc26453" w:history="1">
        <w:r>
          <w:rPr>
            <w:rFonts w:ascii="仿宋" w:eastAsia="仿宋" w:hAnsi="仿宋" w:cs="仿宋" w:hint="eastAsia"/>
            <w:lang w:eastAsia="zh-CN"/>
          </w:rPr>
          <w:t>(三)、工艺技术方案要求</w:t>
        </w:r>
        <w:r>
          <w:tab/>
        </w:r>
        <w:r>
          <w:fldChar w:fldCharType="begin"/>
        </w:r>
        <w:r>
          <w:instrText xml:space="preserve"> PAGEREF _Toc26453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3" w:history="1">
        <w:r>
          <w:rPr>
            <w:rFonts w:ascii="仿宋" w:eastAsia="仿宋" w:hAnsi="仿宋" w:cs="仿宋" w:hint="eastAsia"/>
            <w:lang w:eastAsia="zh-CN"/>
          </w:rPr>
          <w:t>十、电工胶带项目投资规划</w:t>
        </w:r>
        <w:r>
          <w:tab/>
        </w:r>
        <w:r>
          <w:fldChar w:fldCharType="begin"/>
        </w:r>
        <w:r>
          <w:instrText xml:space="preserve"> PAGEREF _Toc26803 \h </w:instrText>
        </w:r>
        <w:r>
          <w:fldChar w:fldCharType="separate"/>
        </w:r>
        <w:r>
          <w:t>43</w:t>
        </w:r>
        <w:r>
          <w:fldChar w:fldCharType="end"/>
        </w:r>
      </w:hyperlink>
    </w:p>
    <w:p>
      <w:pPr>
        <w:pStyle w:val="TOC2"/>
        <w:tabs>
          <w:tab w:val="right" w:leader="dot" w:pos="8306"/>
        </w:tabs>
      </w:pPr>
      <w:hyperlink w:anchor="_Toc2550" w:history="1">
        <w:r>
          <w:rPr>
            <w:rFonts w:ascii="仿宋" w:eastAsia="仿宋" w:hAnsi="仿宋" w:cs="仿宋" w:hint="eastAsia"/>
            <w:lang w:eastAsia="zh-CN"/>
          </w:rPr>
          <w:t>(一)、电工胶带项目总投资估算</w:t>
        </w:r>
        <w:r>
          <w:tab/>
        </w:r>
        <w:r>
          <w:fldChar w:fldCharType="begin"/>
        </w:r>
        <w:r>
          <w:instrText xml:space="preserve"> PAGEREF _Toc2550 \h </w:instrText>
        </w:r>
        <w:r>
          <w:fldChar w:fldCharType="separate"/>
        </w:r>
        <w:r>
          <w:t>43</w:t>
        </w:r>
        <w:r>
          <w:fldChar w:fldCharType="end"/>
        </w:r>
      </w:hyperlink>
    </w:p>
    <w:p>
      <w:pPr>
        <w:pStyle w:val="TOC2"/>
        <w:tabs>
          <w:tab w:val="right" w:leader="dot" w:pos="8306"/>
        </w:tabs>
      </w:pPr>
      <w:hyperlink w:anchor="_Toc7110" w:history="1">
        <w:r>
          <w:rPr>
            <w:rFonts w:ascii="仿宋" w:eastAsia="仿宋" w:hAnsi="仿宋" w:cs="仿宋" w:hint="eastAsia"/>
            <w:lang w:eastAsia="zh-CN"/>
          </w:rPr>
          <w:t>(二)、资金筹措</w:t>
        </w:r>
        <w:r>
          <w:tab/>
        </w:r>
        <w:r>
          <w:fldChar w:fldCharType="begin"/>
        </w:r>
        <w:r>
          <w:instrText xml:space="preserve"> PAGEREF _Toc7110 \h </w:instrText>
        </w:r>
        <w:r>
          <w:fldChar w:fldCharType="separate"/>
        </w:r>
        <w:r>
          <w:t>44</w:t>
        </w:r>
        <w:r>
          <w:fldChar w:fldCharType="end"/>
        </w:r>
      </w:hyperlink>
    </w:p>
    <w:p>
      <w:pPr>
        <w:pStyle w:val="TOC1"/>
        <w:tabs>
          <w:tab w:val="right" w:leader="dot" w:pos="8306"/>
        </w:tabs>
      </w:pPr>
      <w:hyperlink w:anchor="_Toc5247" w:history="1">
        <w:r>
          <w:rPr>
            <w:rFonts w:ascii="仿宋" w:eastAsia="仿宋" w:hAnsi="仿宋" w:cs="仿宋" w:hint="eastAsia"/>
            <w:lang w:eastAsia="zh-CN"/>
          </w:rPr>
          <w:t>十一、电工胶带项目环境影响分析</w:t>
        </w:r>
        <w:r>
          <w:tab/>
        </w:r>
        <w:r>
          <w:fldChar w:fldCharType="begin"/>
        </w:r>
        <w:r>
          <w:instrText xml:space="preserve"> PAGEREF _Toc5247 \h </w:instrText>
        </w:r>
        <w:r>
          <w:fldChar w:fldCharType="separate"/>
        </w:r>
        <w:r>
          <w:t>45</w:t>
        </w:r>
        <w:r>
          <w:fldChar w:fldCharType="end"/>
        </w:r>
      </w:hyperlink>
    </w:p>
    <w:p>
      <w:pPr>
        <w:pStyle w:val="TOC2"/>
        <w:tabs>
          <w:tab w:val="right" w:leader="dot" w:pos="8306"/>
        </w:tabs>
      </w:pPr>
      <w:hyperlink w:anchor="_Toc13059" w:history="1">
        <w:r>
          <w:rPr>
            <w:rFonts w:ascii="仿宋" w:eastAsia="仿宋" w:hAnsi="仿宋" w:cs="仿宋" w:hint="eastAsia"/>
            <w:lang w:eastAsia="zh-CN"/>
          </w:rPr>
          <w:t>(一)、建设区域环境质量现状</w:t>
        </w:r>
        <w:r>
          <w:tab/>
        </w:r>
        <w:r>
          <w:fldChar w:fldCharType="begin"/>
        </w:r>
        <w:r>
          <w:instrText xml:space="preserve"> PAGEREF _Toc13059 \h </w:instrText>
        </w:r>
        <w:r>
          <w:fldChar w:fldCharType="separate"/>
        </w:r>
        <w:r>
          <w:t>45</w:t>
        </w:r>
        <w:r>
          <w:fldChar w:fldCharType="end"/>
        </w:r>
      </w:hyperlink>
    </w:p>
    <w:p>
      <w:pPr>
        <w:pStyle w:val="TOC2"/>
        <w:tabs>
          <w:tab w:val="right" w:leader="dot" w:pos="8306"/>
        </w:tabs>
      </w:pPr>
      <w:hyperlink w:anchor="_Toc17373" w:history="1">
        <w:r>
          <w:rPr>
            <w:rFonts w:ascii="仿宋" w:eastAsia="仿宋" w:hAnsi="仿宋" w:cs="仿宋" w:hint="eastAsia"/>
            <w:lang w:eastAsia="zh-CN"/>
          </w:rPr>
          <w:t>(二)、建设期环境保护</w:t>
        </w:r>
        <w:r>
          <w:tab/>
        </w:r>
        <w:r>
          <w:fldChar w:fldCharType="begin"/>
        </w:r>
        <w:r>
          <w:instrText xml:space="preserve"> PAGEREF _Toc17373 \h </w:instrText>
        </w:r>
        <w:r>
          <w:fldChar w:fldCharType="separate"/>
        </w:r>
        <w:r>
          <w:t>46</w:t>
        </w:r>
        <w:r>
          <w:fldChar w:fldCharType="end"/>
        </w:r>
      </w:hyperlink>
    </w:p>
    <w:p>
      <w:pPr>
        <w:pStyle w:val="TOC2"/>
        <w:tabs>
          <w:tab w:val="right" w:leader="dot" w:pos="8306"/>
        </w:tabs>
      </w:pPr>
      <w:hyperlink w:anchor="_Toc30932" w:history="1">
        <w:r>
          <w:rPr>
            <w:rFonts w:ascii="仿宋" w:eastAsia="仿宋" w:hAnsi="仿宋" w:cs="仿宋" w:hint="eastAsia"/>
            <w:lang w:eastAsia="zh-CN"/>
          </w:rPr>
          <w:t>(三)、运营期环境保护</w:t>
        </w:r>
        <w:r>
          <w:tab/>
        </w:r>
        <w:r>
          <w:fldChar w:fldCharType="begin"/>
        </w:r>
        <w:r>
          <w:instrText xml:space="preserve"> PAGEREF _Toc30932 \h </w:instrText>
        </w:r>
        <w:r>
          <w:fldChar w:fldCharType="separate"/>
        </w:r>
        <w:r>
          <w:t>47</w:t>
        </w:r>
        <w:r>
          <w:fldChar w:fldCharType="end"/>
        </w:r>
      </w:hyperlink>
    </w:p>
    <w:p>
      <w:pPr>
        <w:pStyle w:val="TOC2"/>
        <w:tabs>
          <w:tab w:val="right" w:leader="dot" w:pos="8306"/>
        </w:tabs>
      </w:pPr>
      <w:hyperlink w:anchor="_Toc23886" w:history="1">
        <w:r>
          <w:rPr>
            <w:rFonts w:ascii="仿宋" w:eastAsia="仿宋" w:hAnsi="仿宋" w:cs="仿宋" w:hint="eastAsia"/>
            <w:lang w:eastAsia="zh-CN"/>
          </w:rPr>
          <w:t>(四)、电工胶带项目建设对区域经济的影响</w:t>
        </w:r>
        <w:r>
          <w:tab/>
        </w:r>
        <w:r>
          <w:fldChar w:fldCharType="begin"/>
        </w:r>
        <w:r>
          <w:instrText xml:space="preserve"> PAGEREF _Toc23886 \h </w:instrText>
        </w:r>
        <w:r>
          <w:fldChar w:fldCharType="separate"/>
        </w:r>
        <w:r>
          <w:t>49</w:t>
        </w:r>
        <w:r>
          <w:fldChar w:fldCharType="end"/>
        </w:r>
      </w:hyperlink>
    </w:p>
    <w:p>
      <w:pPr>
        <w:pStyle w:val="TOC2"/>
        <w:tabs>
          <w:tab w:val="right" w:leader="dot" w:pos="8306"/>
        </w:tabs>
      </w:pPr>
      <w:hyperlink w:anchor="_Toc14323" w:history="1">
        <w:r>
          <w:rPr>
            <w:rFonts w:ascii="仿宋" w:eastAsia="仿宋" w:hAnsi="仿宋" w:cs="仿宋" w:hint="eastAsia"/>
            <w:lang w:eastAsia="zh-CN"/>
          </w:rPr>
          <w:t>(五)、废弃物处理</w:t>
        </w:r>
        <w:r>
          <w:tab/>
        </w:r>
        <w:r>
          <w:fldChar w:fldCharType="begin"/>
        </w:r>
        <w:r>
          <w:instrText xml:space="preserve"> PAGEREF _Toc14323 \h </w:instrText>
        </w:r>
        <w:r>
          <w:fldChar w:fldCharType="separate"/>
        </w:r>
        <w:r>
          <w:t>50</w:t>
        </w:r>
        <w:r>
          <w:fldChar w:fldCharType="end"/>
        </w:r>
      </w:hyperlink>
    </w:p>
    <w:p>
      <w:pPr>
        <w:pStyle w:val="TOC2"/>
        <w:tabs>
          <w:tab w:val="right" w:leader="dot" w:pos="8306"/>
        </w:tabs>
      </w:pPr>
      <w:hyperlink w:anchor="_Toc6458" w:history="1">
        <w:r>
          <w:rPr>
            <w:rFonts w:ascii="仿宋" w:eastAsia="仿宋" w:hAnsi="仿宋" w:cs="仿宋" w:hint="eastAsia"/>
            <w:lang w:eastAsia="zh-CN"/>
          </w:rPr>
          <w:t>(六)、特殊环境影响分析</w:t>
        </w:r>
        <w:r>
          <w:tab/>
        </w:r>
        <w:r>
          <w:fldChar w:fldCharType="begin"/>
        </w:r>
        <w:r>
          <w:instrText xml:space="preserve"> PAGEREF _Toc6458 \h </w:instrText>
        </w:r>
        <w:r>
          <w:fldChar w:fldCharType="separate"/>
        </w:r>
        <w:r>
          <w:t>52</w:t>
        </w:r>
        <w:r>
          <w:fldChar w:fldCharType="end"/>
        </w:r>
      </w:hyperlink>
    </w:p>
    <w:p>
      <w:pPr>
        <w:pStyle w:val="TOC2"/>
        <w:tabs>
          <w:tab w:val="right" w:leader="dot" w:pos="8306"/>
        </w:tabs>
      </w:pPr>
      <w:hyperlink w:anchor="_Toc17780" w:history="1">
        <w:r>
          <w:rPr>
            <w:rFonts w:ascii="仿宋" w:eastAsia="仿宋" w:hAnsi="仿宋" w:cs="仿宋" w:hint="eastAsia"/>
            <w:lang w:eastAsia="zh-CN"/>
          </w:rPr>
          <w:t>(七)、清洁生产</w:t>
        </w:r>
        <w:r>
          <w:tab/>
        </w:r>
        <w:r>
          <w:fldChar w:fldCharType="begin"/>
        </w:r>
        <w:r>
          <w:instrText xml:space="preserve"> PAGEREF _Toc17780 \h </w:instrText>
        </w:r>
        <w:r>
          <w:fldChar w:fldCharType="separate"/>
        </w:r>
        <w:r>
          <w:t>53</w:t>
        </w:r>
        <w:r>
          <w:fldChar w:fldCharType="end"/>
        </w:r>
      </w:hyperlink>
    </w:p>
    <w:p>
      <w:pPr>
        <w:pStyle w:val="TOC2"/>
        <w:tabs>
          <w:tab w:val="right" w:leader="dot" w:pos="8306"/>
        </w:tabs>
      </w:pPr>
      <w:hyperlink w:anchor="_Toc9604" w:history="1">
        <w:r>
          <w:rPr>
            <w:rFonts w:ascii="仿宋" w:eastAsia="仿宋" w:hAnsi="仿宋" w:cs="仿宋" w:hint="eastAsia"/>
            <w:lang w:eastAsia="zh-CN"/>
          </w:rPr>
          <w:t>(八)、环境保护综合评价</w:t>
        </w:r>
        <w:r>
          <w:tab/>
        </w:r>
        <w:r>
          <w:fldChar w:fldCharType="begin"/>
        </w:r>
        <w:r>
          <w:instrText xml:space="preserve"> PAGEREF _Toc9604 \h </w:instrText>
        </w:r>
        <w:r>
          <w:fldChar w:fldCharType="separate"/>
        </w:r>
        <w:r>
          <w:t>54</w:t>
        </w:r>
        <w:r>
          <w:fldChar w:fldCharType="end"/>
        </w:r>
      </w:hyperlink>
    </w:p>
    <w:p>
      <w:pPr>
        <w:pStyle w:val="TOC1"/>
        <w:tabs>
          <w:tab w:val="right" w:leader="dot" w:pos="8306"/>
        </w:tabs>
      </w:pPr>
      <w:hyperlink w:anchor="_Toc6216" w:history="1">
        <w:r>
          <w:rPr>
            <w:rFonts w:ascii="仿宋" w:eastAsia="仿宋" w:hAnsi="仿宋" w:cs="仿宋" w:hint="eastAsia"/>
            <w:lang w:eastAsia="zh-CN"/>
          </w:rPr>
          <w:t>十二、电工胶带项目经营效益</w:t>
        </w:r>
        <w:r>
          <w:tab/>
        </w:r>
        <w:r>
          <w:fldChar w:fldCharType="begin"/>
        </w:r>
        <w:r>
          <w:instrText xml:space="preserve"> PAGEREF _Toc6216 \h </w:instrText>
        </w:r>
        <w:r>
          <w:fldChar w:fldCharType="separate"/>
        </w:r>
        <w:r>
          <w:t>55</w:t>
        </w:r>
        <w:r>
          <w:fldChar w:fldCharType="end"/>
        </w:r>
      </w:hyperlink>
    </w:p>
    <w:p>
      <w:pPr>
        <w:pStyle w:val="TOC2"/>
        <w:tabs>
          <w:tab w:val="right" w:leader="dot" w:pos="8306"/>
        </w:tabs>
      </w:pPr>
      <w:hyperlink w:anchor="_Toc911" w:history="1">
        <w:r>
          <w:rPr>
            <w:rFonts w:ascii="仿宋" w:eastAsia="仿宋" w:hAnsi="仿宋" w:cs="仿宋" w:hint="eastAsia"/>
            <w:lang w:eastAsia="zh-CN"/>
          </w:rPr>
          <w:t>(一)、经济评价财务测算</w:t>
        </w:r>
        <w:r>
          <w:tab/>
        </w:r>
        <w:r>
          <w:fldChar w:fldCharType="begin"/>
        </w:r>
        <w:r>
          <w:instrText xml:space="preserve"> PAGEREF _Toc911 \h </w:instrText>
        </w:r>
        <w:r>
          <w:fldChar w:fldCharType="separate"/>
        </w:r>
        <w:r>
          <w:t>55</w:t>
        </w:r>
        <w:r>
          <w:fldChar w:fldCharType="end"/>
        </w:r>
      </w:hyperlink>
    </w:p>
    <w:p>
      <w:pPr>
        <w:pStyle w:val="TOC2"/>
        <w:tabs>
          <w:tab w:val="right" w:leader="dot" w:pos="8306"/>
        </w:tabs>
      </w:pPr>
      <w:hyperlink w:anchor="_Toc16818" w:history="1">
        <w:r>
          <w:rPr>
            <w:rFonts w:ascii="仿宋" w:eastAsia="仿宋" w:hAnsi="仿宋" w:cs="仿宋" w:hint="eastAsia"/>
            <w:lang w:eastAsia="zh-CN"/>
          </w:rPr>
          <w:t>(二)、电工胶带项目盈利能力分析</w:t>
        </w:r>
        <w:r>
          <w:tab/>
        </w:r>
        <w:r>
          <w:fldChar w:fldCharType="begin"/>
        </w:r>
        <w:r>
          <w:instrText xml:space="preserve"> PAGEREF _Toc16818 \h </w:instrText>
        </w:r>
        <w:r>
          <w:fldChar w:fldCharType="separate"/>
        </w:r>
        <w:r>
          <w:t>57</w:t>
        </w:r>
        <w:r>
          <w:fldChar w:fldCharType="end"/>
        </w:r>
      </w:hyperlink>
    </w:p>
    <w:p>
      <w:pPr>
        <w:pStyle w:val="TOC1"/>
        <w:tabs>
          <w:tab w:val="right" w:leader="dot" w:pos="8306"/>
        </w:tabs>
      </w:pPr>
      <w:hyperlink w:anchor="_Toc26451" w:history="1">
        <w:r>
          <w:rPr>
            <w:rFonts w:ascii="仿宋" w:eastAsia="仿宋" w:hAnsi="仿宋" w:cs="仿宋" w:hint="eastAsia"/>
            <w:lang w:eastAsia="zh-CN"/>
          </w:rPr>
          <w:t>十三、电工胶带项目变更管理</w:t>
        </w:r>
        <w:r>
          <w:tab/>
        </w:r>
        <w:r>
          <w:fldChar w:fldCharType="begin"/>
        </w:r>
        <w:r>
          <w:instrText xml:space="preserve"> PAGEREF _Toc26451 \h </w:instrText>
        </w:r>
        <w:r>
          <w:fldChar w:fldCharType="separate"/>
        </w:r>
        <w:r>
          <w:t>57</w:t>
        </w:r>
        <w:r>
          <w:fldChar w:fldCharType="end"/>
        </w:r>
      </w:hyperlink>
    </w:p>
    <w:p>
      <w:pPr>
        <w:pStyle w:val="TOC2"/>
        <w:tabs>
          <w:tab w:val="right" w:leader="dot" w:pos="8306"/>
        </w:tabs>
      </w:pPr>
      <w:hyperlink w:anchor="_Toc30337" w:history="1">
        <w:r>
          <w:rPr>
            <w:rFonts w:ascii="仿宋" w:eastAsia="仿宋" w:hAnsi="仿宋" w:cs="仿宋" w:hint="eastAsia"/>
            <w:lang w:eastAsia="zh-CN"/>
          </w:rPr>
          <w:t>(一)、变更申请与评估</w:t>
        </w:r>
        <w:r>
          <w:tab/>
        </w:r>
        <w:r>
          <w:fldChar w:fldCharType="begin"/>
        </w:r>
        <w:r>
          <w:instrText xml:space="preserve"> PAGEREF _Toc30337 \h </w:instrText>
        </w:r>
        <w:r>
          <w:fldChar w:fldCharType="separate"/>
        </w:r>
        <w:r>
          <w:t>57</w:t>
        </w:r>
        <w:r>
          <w:fldChar w:fldCharType="end"/>
        </w:r>
      </w:hyperlink>
    </w:p>
    <w:p>
      <w:pPr>
        <w:pStyle w:val="TOC2"/>
        <w:tabs>
          <w:tab w:val="right" w:leader="dot" w:pos="8306"/>
        </w:tabs>
      </w:pPr>
      <w:hyperlink w:anchor="_Toc10293" w:history="1">
        <w:r>
          <w:rPr>
            <w:rFonts w:ascii="仿宋" w:eastAsia="仿宋" w:hAnsi="仿宋" w:cs="仿宋" w:hint="eastAsia"/>
            <w:lang w:eastAsia="zh-CN"/>
          </w:rPr>
          <w:t>(二)、变更实施与控制</w:t>
        </w:r>
        <w:r>
          <w:tab/>
        </w:r>
        <w:r>
          <w:fldChar w:fldCharType="begin"/>
        </w:r>
        <w:r>
          <w:instrText xml:space="preserve"> PAGEREF _Toc10293 \h </w:instrText>
        </w:r>
        <w:r>
          <w:fldChar w:fldCharType="separate"/>
        </w:r>
        <w:r>
          <w:t>58</w:t>
        </w:r>
        <w:r>
          <w:fldChar w:fldCharType="end"/>
        </w:r>
      </w:hyperlink>
    </w:p>
    <w:p>
      <w:pPr>
        <w:pStyle w:val="TOC1"/>
        <w:tabs>
          <w:tab w:val="right" w:leader="dot" w:pos="8306"/>
        </w:tabs>
      </w:pPr>
      <w:hyperlink w:anchor="_Toc5906" w:history="1">
        <w:r>
          <w:rPr>
            <w:rFonts w:ascii="仿宋" w:eastAsia="仿宋" w:hAnsi="仿宋" w:cs="仿宋" w:hint="eastAsia"/>
            <w:lang w:eastAsia="zh-CN"/>
          </w:rPr>
          <w:t>十四、电工胶带项目工程方案分析</w:t>
        </w:r>
        <w:r>
          <w:tab/>
        </w:r>
        <w:r>
          <w:fldChar w:fldCharType="begin"/>
        </w:r>
        <w:r>
          <w:instrText xml:space="preserve"> PAGEREF _Toc5906 \h </w:instrText>
        </w:r>
        <w:r>
          <w:fldChar w:fldCharType="separate"/>
        </w:r>
        <w:r>
          <w:t>58</w:t>
        </w:r>
        <w:r>
          <w:fldChar w:fldCharType="end"/>
        </w:r>
      </w:hyperlink>
    </w:p>
    <w:p>
      <w:pPr>
        <w:pStyle w:val="TOC2"/>
        <w:tabs>
          <w:tab w:val="right" w:leader="dot" w:pos="8306"/>
        </w:tabs>
      </w:pPr>
      <w:hyperlink w:anchor="_Toc6525" w:history="1">
        <w:r>
          <w:rPr>
            <w:rFonts w:ascii="仿宋" w:eastAsia="仿宋" w:hAnsi="仿宋" w:cs="仿宋" w:hint="eastAsia"/>
            <w:lang w:eastAsia="zh-CN"/>
          </w:rPr>
          <w:t>(一)、建筑工程设计原则</w:t>
        </w:r>
        <w:r>
          <w:tab/>
        </w:r>
        <w:r>
          <w:fldChar w:fldCharType="begin"/>
        </w:r>
        <w:r>
          <w:instrText xml:space="preserve"> PAGEREF _Toc6525 \h </w:instrText>
        </w:r>
        <w:r>
          <w:fldChar w:fldCharType="separate"/>
        </w:r>
        <w:r>
          <w:t>58</w:t>
        </w:r>
        <w:r>
          <w:fldChar w:fldCharType="end"/>
        </w:r>
      </w:hyperlink>
    </w:p>
    <w:p>
      <w:pPr>
        <w:pStyle w:val="TOC2"/>
        <w:tabs>
          <w:tab w:val="right" w:leader="dot" w:pos="8306"/>
        </w:tabs>
      </w:pPr>
      <w:hyperlink w:anchor="_Toc21605" w:history="1">
        <w:r>
          <w:rPr>
            <w:rFonts w:ascii="仿宋" w:eastAsia="仿宋" w:hAnsi="仿宋" w:cs="仿宋" w:hint="eastAsia"/>
            <w:lang w:eastAsia="zh-CN"/>
          </w:rPr>
          <w:t>(二)、土建工程建设指标</w:t>
        </w:r>
        <w:r>
          <w:tab/>
        </w:r>
        <w:r>
          <w:fldChar w:fldCharType="begin"/>
        </w:r>
        <w:r>
          <w:instrText xml:space="preserve"> PAGEREF _Toc21605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77"/>
      <w:r>
        <w:rPr>
          <w:rFonts w:ascii="仿宋" w:eastAsia="仿宋" w:hAnsi="仿宋" w:cs="仿宋" w:hint="eastAsia"/>
          <w:sz w:val="28"/>
          <w:lang w:eastAsia="zh-CN"/>
        </w:rPr>
        <w:t>一、电工胶带项目建设背景及必要性分析</w:t>
      </w:r>
      <w:bookmarkEnd w:id="2"/>
    </w:p>
    <w:p>
      <w:pPr>
        <w:pStyle w:val="Heading2"/>
        <w:rPr>
          <w:rFonts w:ascii="仿宋" w:eastAsia="仿宋" w:hAnsi="仿宋" w:cs="仿宋" w:hint="eastAsia"/>
          <w:lang w:eastAsia="zh-CN"/>
        </w:rPr>
      </w:pPr>
      <w:bookmarkStart w:id="3" w:name="_Toc26190"/>
      <w:r>
        <w:rPr>
          <w:rFonts w:ascii="仿宋" w:eastAsia="仿宋" w:hAnsi="仿宋" w:cs="仿宋" w:hint="eastAsia"/>
          <w:lang w:eastAsia="zh-CN"/>
        </w:rPr>
        <w:t>(一)、电工胶带项目背景分析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胶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胶带项目在这个潮流中的定位。同时，我们将关注行业内涌现的新兴机遇，以便电工胶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胶带项目提供了强大的发展动力。我们将聚焦于行业内最新的技术发展趋势，包括但不限于人工智能、大数据分析、物联网等领域。通过深度的技术研究，我们将确保电工胶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胶带项目发展的源泉。我们将投入更多的精力对市场需求进行深入剖析，超越表面的需求，深入挖掘潜在的市场痛点和机遇。通过对市场需求的细致了解，电工胶带项目将更有针对性地设计解决方案，满足市场的多样化需求，从而更好地促进电工胶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胶带项目战略至关重要。我们将对竞争态势进行更为深入的分析，包括但不限于市场份额、产品特点、客户满意度等多个维度。通过深度的竞争分析，电工胶带项目将能够更准确地把握市场脉搏，制定具有竞争力的电工胶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工胶带项目的发展具有直接的影响。我们将进行更为全面的法规和政策分析，了解行业发展中的潜在法律风险和合规挑战。通过充分了解和遵守相关法规，电工胶带项目将确保在法律框架内合法合规运营，为电工胶带项目的稳健发展提供有力支持。</w:t>
      </w:r>
    </w:p>
    <w:p>
      <w:pPr>
        <w:pStyle w:val="Heading2"/>
        <w:ind w:firstLine="560" w:firstLineChars="200"/>
        <w:rPr>
          <w:rFonts w:ascii="仿宋" w:eastAsia="仿宋" w:hAnsi="仿宋" w:cs="仿宋" w:hint="eastAsia"/>
          <w:sz w:val="28"/>
          <w:lang w:eastAsia="zh-CN"/>
        </w:rPr>
      </w:pPr>
      <w:bookmarkStart w:id="4" w:name="_Toc18946"/>
      <w:r>
        <w:rPr>
          <w:rFonts w:ascii="仿宋" w:eastAsia="仿宋" w:hAnsi="仿宋" w:cs="仿宋" w:hint="eastAsia"/>
          <w:sz w:val="28"/>
          <w:lang w:eastAsia="zh-CN"/>
        </w:rPr>
        <w:t>(二)、电工胶带项目建设必要性分析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建设的迫切性源于对行业发展趋势的深刻洞察。我们正处于一个行业变革的时代，科技创新、数字化转型成为企业发展的关键动力。电工胶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建设不仅仅是为了跟上潮流，更是为了通过技术创新推动企业的持续发展。通过引入先进的技术和解决方案，电工胶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胶带项目的建设成为必然选择，通过提高产品质量、拓展服务领域，从而在竞争中获得更多的机会。电工胶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工胶带项目建设的必要性体现在对客户需求更精准的满足。通过电工胶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建设的背后是对企业持续创新的追求。只有通过不断创新，企业才能在竞争中立于不败之地。电工胶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32"/>
      <w:r>
        <w:rPr>
          <w:rFonts w:ascii="仿宋" w:eastAsia="仿宋" w:hAnsi="仿宋" w:cs="仿宋" w:hint="eastAsia"/>
          <w:sz w:val="28"/>
          <w:lang w:eastAsia="zh-CN"/>
        </w:rPr>
        <w:t>二、电工胶带项目选址可行性分析</w:t>
      </w:r>
      <w:bookmarkEnd w:id="5"/>
    </w:p>
    <w:p>
      <w:pPr>
        <w:pStyle w:val="Heading2"/>
        <w:rPr>
          <w:rFonts w:ascii="仿宋" w:eastAsia="仿宋" w:hAnsi="仿宋" w:cs="仿宋" w:hint="eastAsia"/>
          <w:lang w:eastAsia="zh-CN"/>
        </w:rPr>
      </w:pPr>
      <w:bookmarkStart w:id="6" w:name="_Toc30825"/>
      <w:r>
        <w:rPr>
          <w:rFonts w:ascii="仿宋" w:eastAsia="仿宋" w:hAnsi="仿宋" w:cs="仿宋" w:hint="eastAsia"/>
          <w:lang w:eastAsia="zh-CN"/>
        </w:rPr>
        <w:t>(一)、电工胶带项目选址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该电工胶带项目选址位于XX省XX市XX区XXX街道</w:t>
      </w:r>
    </w:p>
    <w:p>
      <w:pPr>
        <w:pStyle w:val="Heading2"/>
        <w:ind w:firstLine="560" w:firstLineChars="200"/>
        <w:rPr>
          <w:rFonts w:ascii="仿宋" w:eastAsia="仿宋" w:hAnsi="仿宋" w:cs="仿宋" w:hint="eastAsia"/>
          <w:sz w:val="28"/>
          <w:lang w:eastAsia="zh-CN"/>
        </w:rPr>
      </w:pPr>
      <w:bookmarkStart w:id="7" w:name="_Toc71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电工胶带项目的征地面积将根据电工胶带项目的实际规模和需求进行精确规划。具体面积XXX平方米，旨在确保电工胶带项目不仅能够满足当前的发展需求，还能够预留空间以适应未来的扩展。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净用地面积是在征地面积基础上去除不可利用面积后的实际可开发用地。具体面积XXX平方米，考虑到环保、交通、安全等多方面因素，以确保电工胶带项目在整体利用效率上达到最优。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电工胶带项目计划建设的建筑总规模具体面积XXX平方米。这一规模的确定综合考虑了电工胶带项目的性质、规模，以及城市规划的相关要求，确保建筑布局与周边环境协调一致。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绿地率是电工胶带项目用地中被规划为绿地的比例。具体面积XXX平方米，旨在通过合理规划绿地，改善电工胶带项目周边环境，提升居民生活质量，并符合城市整体绿化规划。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容积率是用地上可以建设的建筑总体积与用地面积之比。具体面积XXX，通过合理的容积率规划，确保电工胶带项目建筑规模与周边环境和谐共生。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确保电工胶带项目选址与当地城市规划相一致，具体面积XXX平方米。通过与城市规划部门深入沟通，确保电工胶带项目不仅符合城市的整体发展方向，还能够融入城市的发展布局，为城市的长远发展贡献力量。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工胶带项目选址符合当地产业政策，具体面积XXX平方米。这包括电工胶带项目对当地经济的促进作用，以及对相关产业的带动效应，确保电工胶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用地总体要求必须符合环保和可持续发展的原则，具体面积XXX平方米。通过采用绿色建筑设计、节能减排等措施，确保电工胶带项目在建设和运营过程中对环境的影响最小化，达到可持续发展的要求。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确保电工胶带项目选址具备必要的公共设施配套，具体面积XXX平方米。这包括交通便利性、教育、医疗等基础设施，以提高居民生活品质，使得电工胶带项目选址更具吸引力。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考虑用地总体要求对当地社会稳定性的影响，具体面积XXX平方米。通过深入了解当地社区反馈，确保电工胶带项目的选址和建设过程对当地社会和谐稳定产生积极作用。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胶带项目选址不仅符合法规和规划，还在实际操作中具有可行性。这一全面规划将为电工胶带项目的成功实施提供坚实的基础，确保电工胶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1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工胶带项目的设备规划和空间设计中，我们将采取灵活设备布局的措施。设备布局将根据实际需求进行灵活设计，避免不必要的浪费。通过合理规划设备摆放位置，我们将提高设备的利用率，减少设备间距，以确保电工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工胶带项目内部引入共享设施的概念，例如共享会议室、办公区等。通过这种方式，我们可以减少对资源的重复建设，提高资源共享效率，从而减小电工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胶带项目的总图布置中，我们将不同功能区域进行明确的规划，以最大程度满足电工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9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胶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电工胶带项目对环境的影响是综合评价的重要因素之一。我们将详细考虑选址周边的自然环境、生态保护区、水源地等情况，确保电工胶带项目的建设和运营对环境影响最小化，并符合当地的环保法规标准。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对选址的评价还需充分考虑当地政府的产业政策和法规。我们将详细了解电工胶带项目所在地的相关政策，确保电工胶带项目的规划和运营与当地法规相符，降低不必要的法律风险。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考虑到社会稳定性对企业运营的重要性，我们将评估选址地区的社会安全情况、劳工关系、社区反馈等方面，以确保电工胶带项目的建设和运营不会受到社会稳定性的负面影响。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最后，我们将综合考虑用地成本，包括土地购置费用、土地开发成本等。通过对用地成本的详细评估，我们能够做出更为精确的经济效益分析，为电工胶带项目的投资决策提供有力支持。</w:t>
      </w:r>
    </w:p>
    <w:p>
      <w:pPr>
        <w:pStyle w:val="Heading1"/>
        <w:ind w:firstLine="560" w:firstLineChars="200"/>
        <w:rPr>
          <w:rFonts w:ascii="仿宋" w:eastAsia="仿宋" w:hAnsi="仿宋" w:cs="仿宋" w:hint="eastAsia"/>
          <w:sz w:val="28"/>
          <w:lang w:eastAsia="zh-CN"/>
        </w:rPr>
      </w:pPr>
      <w:bookmarkStart w:id="11" w:name="_Toc31881"/>
      <w:r>
        <w:rPr>
          <w:rFonts w:ascii="仿宋" w:eastAsia="仿宋" w:hAnsi="仿宋" w:cs="仿宋" w:hint="eastAsia"/>
          <w:sz w:val="28"/>
          <w:lang w:eastAsia="zh-CN"/>
        </w:rPr>
        <w:t>三、电工胶带项目可持续发展</w:t>
      </w:r>
      <w:bookmarkEnd w:id="11"/>
    </w:p>
    <w:p>
      <w:pPr>
        <w:pStyle w:val="Heading2"/>
        <w:rPr>
          <w:rFonts w:ascii="仿宋" w:eastAsia="仿宋" w:hAnsi="仿宋" w:cs="仿宋" w:hint="eastAsia"/>
          <w:lang w:eastAsia="zh-CN"/>
        </w:rPr>
      </w:pPr>
      <w:bookmarkStart w:id="12" w:name="_Toc212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电工胶带项目团队着眼于未来，明确了可持续发展的战略方向。制定的具体可持续发展目标包括降低资源使用、采用环保技术、最大化社会效益等。这一步骤不仅有助于电工胶带项目在环保和社会责任方面达到最高标准，也为未来提供了明确的指引，确保电工胶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可持续实践的融入电工胶带项目管理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工胶带项目管理周期。从电工胶带项目规划开始，电工胶带项目团队就考虑了环境和社会的因素。在执行阶段，电工胶带项目团队积极推动绿色技术的应用，优化资源利用。此外，关注员工的社会责任，通过培训和沟通活动提高员工对可持续发展的认知，使他们能够在日常工作中践行可持续实践。这些举措不仅为电工胶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23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扎根于电工胶带项目的可持续发展理念，我们深信环保与社会责任是电工胶带项目成功的关键支柱。在电工胶带项目的每一步，我们都致力于通过创新和实践，履行对环境和社会的坚定责任。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团队通过引入先进的环保技术、建立高效的废物处理系统以及推动能源节约措施，积极履行环保责任。定期的环保监测和评估确保电工胶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不仅致力于自身可持续发展，还注重对社会的回馈。通过支持社区电工胶带项目、参与慈善事业、提供培训机会等方式，电工胶带项目积极履行社会责任。与当地社区建立积极互动，关注员工的工作与生活平衡，以及员工的身心健康，是电工胶带项目在社会责任层面的关键举措。这样的实践不仅增强了电工胶带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8840"/>
      <w:r>
        <w:rPr>
          <w:rFonts w:ascii="仿宋" w:eastAsia="仿宋" w:hAnsi="仿宋" w:cs="仿宋" w:hint="eastAsia"/>
          <w:sz w:val="28"/>
          <w:lang w:eastAsia="zh-CN"/>
        </w:rPr>
        <w:t>四、电工胶带项目文档管理</w:t>
      </w:r>
      <w:bookmarkEnd w:id="14"/>
    </w:p>
    <w:p>
      <w:pPr>
        <w:pStyle w:val="Heading2"/>
        <w:rPr>
          <w:rFonts w:ascii="仿宋" w:eastAsia="仿宋" w:hAnsi="仿宋" w:cs="仿宋" w:hint="eastAsia"/>
          <w:lang w:eastAsia="zh-CN"/>
        </w:rPr>
      </w:pPr>
      <w:bookmarkStart w:id="15" w:name="_Toc132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电工胶带项目高度重视文档的质量和准确性，以支持电工胶带项目的各项活动和决策。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文档的编制始于电工胶带项目计划的初期，我们制定了详细的文档编制计划，明确了每个文档的内容、格式和编写责任人。在电工胶带项目启动阶段，我们首先编制了电工胶带项目章程，明确定义了电工胶带项目的目标、范围、风险等关键要素。随后，电工胶带项目团队根据计划陆续编制了需求文档、设计文档、测试文档等各类文档，确保电工胶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电工胶带项目管理中的重要环节，旨在确保电工胶带项目文档符合质量标准和电工胶带项目需求。在电工胶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除了内部审查，我们还进行了外部审查，邀请电工胶带项目相关利益方和专业领域的专家对文档进行独立审查。这有助于获取更全面、客观的反馈，确保电工胶带项目文档不仅符合内部标准，也满足外部需求。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电工胶带项目在文档编制与审查方面建立了严格的管理机制，通过规范的流程和多维度的审查，确保电工胶带项目文档的质量、准确性和可靠性，为电工胶带项目的顺利推进提供了有力支持。</w:t>
      </w:r>
    </w:p>
    <w:p>
      <w:pPr>
        <w:pStyle w:val="Heading2"/>
        <w:ind w:firstLine="560" w:firstLineChars="200"/>
        <w:rPr>
          <w:rFonts w:ascii="仿宋" w:eastAsia="仿宋" w:hAnsi="仿宋" w:cs="仿宋" w:hint="eastAsia"/>
          <w:sz w:val="28"/>
          <w:lang w:eastAsia="zh-CN"/>
        </w:rPr>
      </w:pPr>
      <w:bookmarkStart w:id="16" w:name="_Toc298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我们通过多渠道发布文档，包括电子邮件、电工胶带项目管理平台、内部网站等，以满足不同团队成员的偏好和需求。多渠道发布确保了信息的全面覆盖。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我们采用了精细的权限控制，确保只有授权人员可以访问敏感信息。这种安全措施保护了电工胶带项目文档的机密性，防止了未经授权的信息泄露。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77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文档存档与归档是电工胶带项目生命周期中一个至关重要的环节，直接关系到电工胶带项目信息的长期保存和历史记录的完整性。在电工胶带项目中，我们实施了一系列有效的文档存档与归档管理策略：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77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491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技术管理特点体现在其创新导向。通过引入最先进的技术趋势和解决方案，电工胶带项目致力于提升科技含量、提高质量和效率水平。这意味着我们将采用最新的工具和方法，确保电工胶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胶带项目技术管理的显著特征。通过整合不同领域的技术资源，我们实现了跨学科的协同工作。这有助于优化技术架构，提高整体效能。此外，整合性策略还促进了不同技术团队之间的紧密沟通和高效合作，确保电工胶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https://d.book118.com/095144103312011040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E4AC1"/>
    <w:rsid w:val="27EE4A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441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2024-01-08T23:56:00Z</dcterms:created>
  <dcterms:modified xsi:type="dcterms:W3CDTF">2024-01-08T23:56:48Z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DA4FC150DD0D42ABAA7FDD5946B43633_11</vt:lpwstr>
  </property>
  <property fmtid="{D5CDD505-2E9C-101B-9397-08002B2CF9AE}" pid="3" name="KSOProductBuildVer">
    <vt:lpwstr>2052-12.1.0.16120</vt:lpwstr>
  </property>
</Properties>
</file>