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监控仪项目计划设计方案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77" w:history="1">
        <w:r>
          <w:rPr>
            <w:rFonts w:ascii="仿宋" w:eastAsia="仿宋" w:hAnsi="仿宋" w:cs="仿宋" w:hint="eastAsia"/>
            <w:lang w:eastAsia="zh-CN"/>
          </w:rPr>
          <w:t>序言</w:t>
        </w:r>
        <w:r>
          <w:tab/>
        </w:r>
        <w:r>
          <w:fldChar w:fldCharType="begin"/>
        </w:r>
        <w:r>
          <w:instrText xml:space="preserve"> PAGEREF _Toc17777 \h </w:instrText>
        </w:r>
        <w:r>
          <w:fldChar w:fldCharType="separate"/>
        </w:r>
        <w:r>
          <w:t>3</w:t>
        </w:r>
        <w:r>
          <w:fldChar w:fldCharType="end"/>
        </w:r>
      </w:hyperlink>
    </w:p>
    <w:p>
      <w:pPr>
        <w:pStyle w:val="TOC1"/>
        <w:tabs>
          <w:tab w:val="right" w:leader="dot" w:pos="8306"/>
        </w:tabs>
      </w:pPr>
      <w:hyperlink w:anchor="_Toc11904" w:history="1">
        <w:r>
          <w:rPr>
            <w:rFonts w:ascii="仿宋" w:eastAsia="仿宋" w:hAnsi="仿宋" w:cs="仿宋" w:hint="eastAsia"/>
            <w:lang w:eastAsia="zh-CN"/>
          </w:rPr>
          <w:t>一、工艺说明</w:t>
        </w:r>
        <w:r>
          <w:tab/>
        </w:r>
        <w:r>
          <w:fldChar w:fldCharType="begin"/>
        </w:r>
        <w:r>
          <w:instrText xml:space="preserve"> PAGEREF _Toc11904 \h </w:instrText>
        </w:r>
        <w:r>
          <w:fldChar w:fldCharType="separate"/>
        </w:r>
        <w:r>
          <w:t>3</w:t>
        </w:r>
        <w:r>
          <w:fldChar w:fldCharType="end"/>
        </w:r>
      </w:hyperlink>
    </w:p>
    <w:p>
      <w:pPr>
        <w:pStyle w:val="TOC2"/>
        <w:tabs>
          <w:tab w:val="right" w:leader="dot" w:pos="8306"/>
        </w:tabs>
      </w:pPr>
      <w:hyperlink w:anchor="_Toc14880" w:history="1">
        <w:r>
          <w:rPr>
            <w:rFonts w:ascii="仿宋" w:eastAsia="仿宋" w:hAnsi="仿宋" w:cs="仿宋" w:hint="eastAsia"/>
            <w:lang w:eastAsia="zh-CN"/>
          </w:rPr>
          <w:t>(一)、技术管理特点</w:t>
        </w:r>
        <w:r>
          <w:tab/>
        </w:r>
        <w:r>
          <w:fldChar w:fldCharType="begin"/>
        </w:r>
        <w:r>
          <w:instrText xml:space="preserve"> PAGEREF _Toc14880 \h </w:instrText>
        </w:r>
        <w:r>
          <w:fldChar w:fldCharType="separate"/>
        </w:r>
        <w:r>
          <w:t>3</w:t>
        </w:r>
        <w:r>
          <w:fldChar w:fldCharType="end"/>
        </w:r>
      </w:hyperlink>
    </w:p>
    <w:p>
      <w:pPr>
        <w:pStyle w:val="TOC2"/>
        <w:tabs>
          <w:tab w:val="right" w:leader="dot" w:pos="8306"/>
        </w:tabs>
      </w:pPr>
      <w:hyperlink w:anchor="_Toc24772" w:history="1">
        <w:r>
          <w:rPr>
            <w:rFonts w:ascii="仿宋" w:eastAsia="仿宋" w:hAnsi="仿宋" w:cs="仿宋" w:hint="eastAsia"/>
            <w:lang w:eastAsia="zh-CN"/>
          </w:rPr>
          <w:t>(二)、监控仪项目工艺技术设计方案</w:t>
        </w:r>
        <w:r>
          <w:tab/>
        </w:r>
        <w:r>
          <w:fldChar w:fldCharType="begin"/>
        </w:r>
        <w:r>
          <w:instrText xml:space="preserve"> PAGEREF _Toc24772 \h </w:instrText>
        </w:r>
        <w:r>
          <w:fldChar w:fldCharType="separate"/>
        </w:r>
        <w:r>
          <w:t>4</w:t>
        </w:r>
        <w:r>
          <w:fldChar w:fldCharType="end"/>
        </w:r>
      </w:hyperlink>
    </w:p>
    <w:p>
      <w:pPr>
        <w:pStyle w:val="TOC2"/>
        <w:tabs>
          <w:tab w:val="right" w:leader="dot" w:pos="8306"/>
        </w:tabs>
      </w:pPr>
      <w:hyperlink w:anchor="_Toc30334" w:history="1">
        <w:r>
          <w:rPr>
            <w:rFonts w:ascii="仿宋" w:eastAsia="仿宋" w:hAnsi="仿宋" w:cs="仿宋" w:hint="eastAsia"/>
            <w:lang w:eastAsia="zh-CN"/>
          </w:rPr>
          <w:t>(三)、设备选型方案</w:t>
        </w:r>
        <w:r>
          <w:tab/>
        </w:r>
        <w:r>
          <w:fldChar w:fldCharType="begin"/>
        </w:r>
        <w:r>
          <w:instrText xml:space="preserve"> PAGEREF _Toc30334 \h </w:instrText>
        </w:r>
        <w:r>
          <w:fldChar w:fldCharType="separate"/>
        </w:r>
        <w:r>
          <w:t>5</w:t>
        </w:r>
        <w:r>
          <w:fldChar w:fldCharType="end"/>
        </w:r>
      </w:hyperlink>
    </w:p>
    <w:p>
      <w:pPr>
        <w:pStyle w:val="TOC1"/>
        <w:tabs>
          <w:tab w:val="right" w:leader="dot" w:pos="8306"/>
        </w:tabs>
      </w:pPr>
      <w:hyperlink w:anchor="_Toc9682" w:history="1">
        <w:r>
          <w:rPr>
            <w:rFonts w:ascii="仿宋" w:eastAsia="仿宋" w:hAnsi="仿宋" w:cs="仿宋" w:hint="eastAsia"/>
            <w:lang w:eastAsia="zh-CN"/>
          </w:rPr>
          <w:t>二、监控仪项目文档管理</w:t>
        </w:r>
        <w:r>
          <w:tab/>
        </w:r>
        <w:r>
          <w:fldChar w:fldCharType="begin"/>
        </w:r>
        <w:r>
          <w:instrText xml:space="preserve"> PAGEREF _Toc9682 \h </w:instrText>
        </w:r>
        <w:r>
          <w:fldChar w:fldCharType="separate"/>
        </w:r>
        <w:r>
          <w:t>7</w:t>
        </w:r>
        <w:r>
          <w:fldChar w:fldCharType="end"/>
        </w:r>
      </w:hyperlink>
    </w:p>
    <w:p>
      <w:pPr>
        <w:pStyle w:val="TOC2"/>
        <w:tabs>
          <w:tab w:val="right" w:leader="dot" w:pos="8306"/>
        </w:tabs>
      </w:pPr>
      <w:hyperlink w:anchor="_Toc24063" w:history="1">
        <w:r>
          <w:rPr>
            <w:rFonts w:ascii="仿宋" w:eastAsia="仿宋" w:hAnsi="仿宋" w:cs="仿宋" w:hint="eastAsia"/>
            <w:lang w:eastAsia="zh-CN"/>
          </w:rPr>
          <w:t>(一)、文档编制与审查</w:t>
        </w:r>
        <w:r>
          <w:tab/>
        </w:r>
        <w:r>
          <w:fldChar w:fldCharType="begin"/>
        </w:r>
        <w:r>
          <w:instrText xml:space="preserve"> PAGEREF _Toc24063 \h </w:instrText>
        </w:r>
        <w:r>
          <w:fldChar w:fldCharType="separate"/>
        </w:r>
        <w:r>
          <w:t>7</w:t>
        </w:r>
        <w:r>
          <w:fldChar w:fldCharType="end"/>
        </w:r>
      </w:hyperlink>
    </w:p>
    <w:p>
      <w:pPr>
        <w:pStyle w:val="TOC2"/>
        <w:tabs>
          <w:tab w:val="right" w:leader="dot" w:pos="8306"/>
        </w:tabs>
      </w:pPr>
      <w:hyperlink w:anchor="_Toc23531" w:history="1">
        <w:r>
          <w:rPr>
            <w:rFonts w:ascii="仿宋" w:eastAsia="仿宋" w:hAnsi="仿宋" w:cs="仿宋" w:hint="eastAsia"/>
            <w:lang w:eastAsia="zh-CN"/>
          </w:rPr>
          <w:t>(二)、文档发布与分发</w:t>
        </w:r>
        <w:r>
          <w:tab/>
        </w:r>
        <w:r>
          <w:fldChar w:fldCharType="begin"/>
        </w:r>
        <w:r>
          <w:instrText xml:space="preserve"> PAGEREF _Toc23531 \h </w:instrText>
        </w:r>
        <w:r>
          <w:fldChar w:fldCharType="separate"/>
        </w:r>
        <w:r>
          <w:t>8</w:t>
        </w:r>
        <w:r>
          <w:fldChar w:fldCharType="end"/>
        </w:r>
      </w:hyperlink>
    </w:p>
    <w:p>
      <w:pPr>
        <w:pStyle w:val="TOC2"/>
        <w:tabs>
          <w:tab w:val="right" w:leader="dot" w:pos="8306"/>
        </w:tabs>
      </w:pPr>
      <w:hyperlink w:anchor="_Toc17404" w:history="1">
        <w:r>
          <w:rPr>
            <w:rFonts w:ascii="仿宋" w:eastAsia="仿宋" w:hAnsi="仿宋" w:cs="仿宋" w:hint="eastAsia"/>
            <w:lang w:eastAsia="zh-CN"/>
          </w:rPr>
          <w:t>(三)、文档存档与归档</w:t>
        </w:r>
        <w:r>
          <w:tab/>
        </w:r>
        <w:r>
          <w:fldChar w:fldCharType="begin"/>
        </w:r>
        <w:r>
          <w:instrText xml:space="preserve"> PAGEREF _Toc17404 \h </w:instrText>
        </w:r>
        <w:r>
          <w:fldChar w:fldCharType="separate"/>
        </w:r>
        <w:r>
          <w:t>9</w:t>
        </w:r>
        <w:r>
          <w:fldChar w:fldCharType="end"/>
        </w:r>
      </w:hyperlink>
    </w:p>
    <w:p>
      <w:pPr>
        <w:pStyle w:val="TOC1"/>
        <w:tabs>
          <w:tab w:val="right" w:leader="dot" w:pos="8306"/>
        </w:tabs>
      </w:pPr>
      <w:hyperlink w:anchor="_Toc9915" w:history="1">
        <w:r>
          <w:rPr>
            <w:rFonts w:ascii="仿宋" w:eastAsia="仿宋" w:hAnsi="仿宋" w:cs="仿宋" w:hint="eastAsia"/>
            <w:lang w:eastAsia="zh-CN"/>
          </w:rPr>
          <w:t>三、监控仪项目概论</w:t>
        </w:r>
        <w:r>
          <w:tab/>
        </w:r>
        <w:r>
          <w:fldChar w:fldCharType="begin"/>
        </w:r>
        <w:r>
          <w:instrText xml:space="preserve"> PAGEREF _Toc9915 \h </w:instrText>
        </w:r>
        <w:r>
          <w:fldChar w:fldCharType="separate"/>
        </w:r>
        <w:r>
          <w:t>10</w:t>
        </w:r>
        <w:r>
          <w:fldChar w:fldCharType="end"/>
        </w:r>
      </w:hyperlink>
    </w:p>
    <w:p>
      <w:pPr>
        <w:pStyle w:val="TOC2"/>
        <w:tabs>
          <w:tab w:val="right" w:leader="dot" w:pos="8306"/>
        </w:tabs>
      </w:pPr>
      <w:hyperlink w:anchor="_Toc11358" w:history="1">
        <w:r>
          <w:rPr>
            <w:rFonts w:ascii="仿宋" w:eastAsia="仿宋" w:hAnsi="仿宋" w:cs="仿宋" w:hint="eastAsia"/>
            <w:lang w:eastAsia="zh-CN"/>
          </w:rPr>
          <w:t>(一)、监控仪项目概况</w:t>
        </w:r>
        <w:r>
          <w:tab/>
        </w:r>
        <w:r>
          <w:fldChar w:fldCharType="begin"/>
        </w:r>
        <w:r>
          <w:instrText xml:space="preserve"> PAGEREF _Toc11358 \h </w:instrText>
        </w:r>
        <w:r>
          <w:fldChar w:fldCharType="separate"/>
        </w:r>
        <w:r>
          <w:t>10</w:t>
        </w:r>
        <w:r>
          <w:fldChar w:fldCharType="end"/>
        </w:r>
      </w:hyperlink>
    </w:p>
    <w:p>
      <w:pPr>
        <w:pStyle w:val="TOC2"/>
        <w:tabs>
          <w:tab w:val="right" w:leader="dot" w:pos="8306"/>
        </w:tabs>
      </w:pPr>
      <w:hyperlink w:anchor="_Toc21956" w:history="1">
        <w:r>
          <w:rPr>
            <w:rFonts w:ascii="仿宋" w:eastAsia="仿宋" w:hAnsi="仿宋" w:cs="仿宋" w:hint="eastAsia"/>
            <w:lang w:eastAsia="zh-CN"/>
          </w:rPr>
          <w:t>(二)、监控仪项目目标</w:t>
        </w:r>
        <w:r>
          <w:tab/>
        </w:r>
        <w:r>
          <w:fldChar w:fldCharType="begin"/>
        </w:r>
        <w:r>
          <w:instrText xml:space="preserve"> PAGEREF _Toc21956 \h </w:instrText>
        </w:r>
        <w:r>
          <w:fldChar w:fldCharType="separate"/>
        </w:r>
        <w:r>
          <w:t>12</w:t>
        </w:r>
        <w:r>
          <w:fldChar w:fldCharType="end"/>
        </w:r>
      </w:hyperlink>
    </w:p>
    <w:p>
      <w:pPr>
        <w:pStyle w:val="TOC2"/>
        <w:tabs>
          <w:tab w:val="right" w:leader="dot" w:pos="8306"/>
        </w:tabs>
      </w:pPr>
      <w:hyperlink w:anchor="_Toc7890" w:history="1">
        <w:r>
          <w:rPr>
            <w:rFonts w:ascii="仿宋" w:eastAsia="仿宋" w:hAnsi="仿宋" w:cs="仿宋" w:hint="eastAsia"/>
            <w:lang w:eastAsia="zh-CN"/>
          </w:rPr>
          <w:t>(三)、监控仪项目提出的理由</w:t>
        </w:r>
        <w:r>
          <w:tab/>
        </w:r>
        <w:r>
          <w:fldChar w:fldCharType="begin"/>
        </w:r>
        <w:r>
          <w:instrText xml:space="preserve"> PAGEREF _Toc7890 \h </w:instrText>
        </w:r>
        <w:r>
          <w:fldChar w:fldCharType="separate"/>
        </w:r>
        <w:r>
          <w:t>13</w:t>
        </w:r>
        <w:r>
          <w:fldChar w:fldCharType="end"/>
        </w:r>
      </w:hyperlink>
    </w:p>
    <w:p>
      <w:pPr>
        <w:pStyle w:val="TOC2"/>
        <w:tabs>
          <w:tab w:val="right" w:leader="dot" w:pos="8306"/>
        </w:tabs>
      </w:pPr>
      <w:hyperlink w:anchor="_Toc22355" w:history="1">
        <w:r>
          <w:rPr>
            <w:rFonts w:ascii="仿宋" w:eastAsia="仿宋" w:hAnsi="仿宋" w:cs="仿宋" w:hint="eastAsia"/>
            <w:lang w:eastAsia="zh-CN"/>
          </w:rPr>
          <w:t>(四)、监控仪项目意义</w:t>
        </w:r>
        <w:r>
          <w:tab/>
        </w:r>
        <w:r>
          <w:fldChar w:fldCharType="begin"/>
        </w:r>
        <w:r>
          <w:instrText xml:space="preserve"> PAGEREF _Toc22355 \h </w:instrText>
        </w:r>
        <w:r>
          <w:fldChar w:fldCharType="separate"/>
        </w:r>
        <w:r>
          <w:t>15</w:t>
        </w:r>
        <w:r>
          <w:fldChar w:fldCharType="end"/>
        </w:r>
      </w:hyperlink>
    </w:p>
    <w:p>
      <w:pPr>
        <w:pStyle w:val="TOC2"/>
        <w:tabs>
          <w:tab w:val="right" w:leader="dot" w:pos="8306"/>
        </w:tabs>
      </w:pPr>
      <w:hyperlink w:anchor="_Toc2180" w:history="1">
        <w:r>
          <w:rPr>
            <w:rFonts w:ascii="仿宋" w:eastAsia="仿宋" w:hAnsi="仿宋" w:cs="仿宋" w:hint="eastAsia"/>
            <w:lang w:eastAsia="zh-CN"/>
          </w:rPr>
          <w:t>(五)、监控仪项目背景</w:t>
        </w:r>
        <w:r>
          <w:tab/>
        </w:r>
        <w:r>
          <w:fldChar w:fldCharType="begin"/>
        </w:r>
        <w:r>
          <w:instrText xml:space="preserve"> PAGEREF _Toc2180 \h </w:instrText>
        </w:r>
        <w:r>
          <w:fldChar w:fldCharType="separate"/>
        </w:r>
        <w:r>
          <w:t>15</w:t>
        </w:r>
        <w:r>
          <w:fldChar w:fldCharType="end"/>
        </w:r>
      </w:hyperlink>
    </w:p>
    <w:p>
      <w:pPr>
        <w:pStyle w:val="TOC1"/>
        <w:tabs>
          <w:tab w:val="right" w:leader="dot" w:pos="8306"/>
        </w:tabs>
      </w:pPr>
      <w:hyperlink w:anchor="_Toc25544" w:history="1">
        <w:r>
          <w:rPr>
            <w:rFonts w:ascii="仿宋" w:eastAsia="仿宋" w:hAnsi="仿宋" w:cs="仿宋" w:hint="eastAsia"/>
            <w:lang w:eastAsia="zh-CN"/>
          </w:rPr>
          <w:t>四、监控仪项目危机管理</w:t>
        </w:r>
        <w:r>
          <w:tab/>
        </w:r>
        <w:r>
          <w:fldChar w:fldCharType="begin"/>
        </w:r>
        <w:r>
          <w:instrText xml:space="preserve"> PAGEREF _Toc25544 \h </w:instrText>
        </w:r>
        <w:r>
          <w:fldChar w:fldCharType="separate"/>
        </w:r>
        <w:r>
          <w:t>16</w:t>
        </w:r>
        <w:r>
          <w:fldChar w:fldCharType="end"/>
        </w:r>
      </w:hyperlink>
    </w:p>
    <w:p>
      <w:pPr>
        <w:pStyle w:val="TOC2"/>
        <w:tabs>
          <w:tab w:val="right" w:leader="dot" w:pos="8306"/>
        </w:tabs>
      </w:pPr>
      <w:hyperlink w:anchor="_Toc18597" w:history="1">
        <w:r>
          <w:rPr>
            <w:rFonts w:ascii="仿宋" w:eastAsia="仿宋" w:hAnsi="仿宋" w:cs="仿宋" w:hint="eastAsia"/>
            <w:lang w:eastAsia="zh-CN"/>
          </w:rPr>
          <w:t>(一)、危机预警与识别</w:t>
        </w:r>
        <w:r>
          <w:tab/>
        </w:r>
        <w:r>
          <w:fldChar w:fldCharType="begin"/>
        </w:r>
        <w:r>
          <w:instrText xml:space="preserve"> PAGEREF _Toc18597 \h </w:instrText>
        </w:r>
        <w:r>
          <w:fldChar w:fldCharType="separate"/>
        </w:r>
        <w:r>
          <w:t>16</w:t>
        </w:r>
        <w:r>
          <w:fldChar w:fldCharType="end"/>
        </w:r>
      </w:hyperlink>
    </w:p>
    <w:p>
      <w:pPr>
        <w:pStyle w:val="TOC2"/>
        <w:tabs>
          <w:tab w:val="right" w:leader="dot" w:pos="8306"/>
        </w:tabs>
      </w:pPr>
      <w:hyperlink w:anchor="_Toc11389" w:history="1">
        <w:r>
          <w:rPr>
            <w:rFonts w:ascii="仿宋" w:eastAsia="仿宋" w:hAnsi="仿宋" w:cs="仿宋" w:hint="eastAsia"/>
            <w:lang w:eastAsia="zh-CN"/>
          </w:rPr>
          <w:t>(二)、危机应对与恢复</w:t>
        </w:r>
        <w:r>
          <w:tab/>
        </w:r>
        <w:r>
          <w:fldChar w:fldCharType="begin"/>
        </w:r>
        <w:r>
          <w:instrText xml:space="preserve"> PAGEREF _Toc11389 \h </w:instrText>
        </w:r>
        <w:r>
          <w:fldChar w:fldCharType="separate"/>
        </w:r>
        <w:r>
          <w:t>17</w:t>
        </w:r>
        <w:r>
          <w:fldChar w:fldCharType="end"/>
        </w:r>
      </w:hyperlink>
    </w:p>
    <w:p>
      <w:pPr>
        <w:pStyle w:val="TOC1"/>
        <w:tabs>
          <w:tab w:val="right" w:leader="dot" w:pos="8306"/>
        </w:tabs>
      </w:pPr>
      <w:hyperlink w:anchor="_Toc9815" w:history="1">
        <w:r>
          <w:rPr>
            <w:rFonts w:ascii="仿宋" w:eastAsia="仿宋" w:hAnsi="仿宋" w:cs="仿宋" w:hint="eastAsia"/>
            <w:lang w:eastAsia="zh-CN"/>
          </w:rPr>
          <w:t>五、监控仪项目绩效评估</w:t>
        </w:r>
        <w:r>
          <w:tab/>
        </w:r>
        <w:r>
          <w:fldChar w:fldCharType="begin"/>
        </w:r>
        <w:r>
          <w:instrText xml:space="preserve"> PAGEREF _Toc9815 \h </w:instrText>
        </w:r>
        <w:r>
          <w:fldChar w:fldCharType="separate"/>
        </w:r>
        <w:r>
          <w:t>19</w:t>
        </w:r>
        <w:r>
          <w:fldChar w:fldCharType="end"/>
        </w:r>
      </w:hyperlink>
    </w:p>
    <w:p>
      <w:pPr>
        <w:pStyle w:val="TOC2"/>
        <w:tabs>
          <w:tab w:val="right" w:leader="dot" w:pos="8306"/>
        </w:tabs>
      </w:pPr>
      <w:hyperlink w:anchor="_Toc29333" w:history="1">
        <w:r>
          <w:rPr>
            <w:rFonts w:ascii="仿宋" w:eastAsia="仿宋" w:hAnsi="仿宋" w:cs="仿宋" w:hint="eastAsia"/>
            <w:lang w:eastAsia="zh-CN"/>
          </w:rPr>
          <w:t>(一)、绩效评估指标</w:t>
        </w:r>
        <w:r>
          <w:tab/>
        </w:r>
        <w:r>
          <w:fldChar w:fldCharType="begin"/>
        </w:r>
        <w:r>
          <w:instrText xml:space="preserve"> PAGEREF _Toc29333 \h </w:instrText>
        </w:r>
        <w:r>
          <w:fldChar w:fldCharType="separate"/>
        </w:r>
        <w:r>
          <w:t>19</w:t>
        </w:r>
        <w:r>
          <w:fldChar w:fldCharType="end"/>
        </w:r>
      </w:hyperlink>
    </w:p>
    <w:p>
      <w:pPr>
        <w:pStyle w:val="TOC2"/>
        <w:tabs>
          <w:tab w:val="right" w:leader="dot" w:pos="8306"/>
        </w:tabs>
      </w:pPr>
      <w:hyperlink w:anchor="_Toc8874" w:history="1">
        <w:r>
          <w:rPr>
            <w:rFonts w:ascii="仿宋" w:eastAsia="仿宋" w:hAnsi="仿宋" w:cs="仿宋" w:hint="eastAsia"/>
            <w:lang w:eastAsia="zh-CN"/>
          </w:rPr>
          <w:t>(二)、绩效评估方法</w:t>
        </w:r>
        <w:r>
          <w:tab/>
        </w:r>
        <w:r>
          <w:fldChar w:fldCharType="begin"/>
        </w:r>
        <w:r>
          <w:instrText xml:space="preserve"> PAGEREF _Toc8874 \h </w:instrText>
        </w:r>
        <w:r>
          <w:fldChar w:fldCharType="separate"/>
        </w:r>
        <w:r>
          <w:t>20</w:t>
        </w:r>
        <w:r>
          <w:fldChar w:fldCharType="end"/>
        </w:r>
      </w:hyperlink>
    </w:p>
    <w:p>
      <w:pPr>
        <w:pStyle w:val="TOC2"/>
        <w:tabs>
          <w:tab w:val="right" w:leader="dot" w:pos="8306"/>
        </w:tabs>
      </w:pPr>
      <w:hyperlink w:anchor="_Toc19821" w:history="1">
        <w:r>
          <w:rPr>
            <w:rFonts w:ascii="仿宋" w:eastAsia="仿宋" w:hAnsi="仿宋" w:cs="仿宋" w:hint="eastAsia"/>
            <w:lang w:eastAsia="zh-CN"/>
          </w:rPr>
          <w:t>(三)、绩效评估周期</w:t>
        </w:r>
        <w:r>
          <w:tab/>
        </w:r>
        <w:r>
          <w:fldChar w:fldCharType="begin"/>
        </w:r>
        <w:r>
          <w:instrText xml:space="preserve"> PAGEREF _Toc19821 \h </w:instrText>
        </w:r>
        <w:r>
          <w:fldChar w:fldCharType="separate"/>
        </w:r>
        <w:r>
          <w:t>21</w:t>
        </w:r>
        <w:r>
          <w:fldChar w:fldCharType="end"/>
        </w:r>
      </w:hyperlink>
    </w:p>
    <w:p>
      <w:pPr>
        <w:pStyle w:val="TOC1"/>
        <w:tabs>
          <w:tab w:val="right" w:leader="dot" w:pos="8306"/>
        </w:tabs>
      </w:pPr>
      <w:hyperlink w:anchor="_Toc28623" w:history="1">
        <w:r>
          <w:rPr>
            <w:rFonts w:ascii="仿宋" w:eastAsia="仿宋" w:hAnsi="仿宋" w:cs="仿宋" w:hint="eastAsia"/>
            <w:lang w:eastAsia="zh-CN"/>
          </w:rPr>
          <w:t>六、监控仪项目建设背景及必要性分析</w:t>
        </w:r>
        <w:r>
          <w:tab/>
        </w:r>
        <w:r>
          <w:fldChar w:fldCharType="begin"/>
        </w:r>
        <w:r>
          <w:instrText xml:space="preserve"> PAGEREF _Toc28623 \h </w:instrText>
        </w:r>
        <w:r>
          <w:fldChar w:fldCharType="separate"/>
        </w:r>
        <w:r>
          <w:t>22</w:t>
        </w:r>
        <w:r>
          <w:fldChar w:fldCharType="end"/>
        </w:r>
      </w:hyperlink>
    </w:p>
    <w:p>
      <w:pPr>
        <w:pStyle w:val="TOC2"/>
        <w:tabs>
          <w:tab w:val="right" w:leader="dot" w:pos="8306"/>
        </w:tabs>
      </w:pPr>
      <w:hyperlink w:anchor="_Toc26003" w:history="1">
        <w:r>
          <w:rPr>
            <w:rFonts w:ascii="仿宋" w:eastAsia="仿宋" w:hAnsi="仿宋" w:cs="仿宋" w:hint="eastAsia"/>
            <w:lang w:eastAsia="zh-CN"/>
          </w:rPr>
          <w:t>(一)、监控仪项目背景分析</w:t>
        </w:r>
        <w:r>
          <w:tab/>
        </w:r>
        <w:r>
          <w:fldChar w:fldCharType="begin"/>
        </w:r>
        <w:r>
          <w:instrText xml:space="preserve"> PAGEREF _Toc26003 \h </w:instrText>
        </w:r>
        <w:r>
          <w:fldChar w:fldCharType="separate"/>
        </w:r>
        <w:r>
          <w:t>22</w:t>
        </w:r>
        <w:r>
          <w:fldChar w:fldCharType="end"/>
        </w:r>
      </w:hyperlink>
    </w:p>
    <w:p>
      <w:pPr>
        <w:pStyle w:val="TOC2"/>
        <w:tabs>
          <w:tab w:val="right" w:leader="dot" w:pos="8306"/>
        </w:tabs>
      </w:pPr>
      <w:hyperlink w:anchor="_Toc24248" w:history="1">
        <w:r>
          <w:rPr>
            <w:rFonts w:ascii="仿宋" w:eastAsia="仿宋" w:hAnsi="仿宋" w:cs="仿宋" w:hint="eastAsia"/>
            <w:lang w:eastAsia="zh-CN"/>
          </w:rPr>
          <w:t>(二)、监控仪项目建设必要性分析</w:t>
        </w:r>
        <w:r>
          <w:tab/>
        </w:r>
        <w:r>
          <w:fldChar w:fldCharType="begin"/>
        </w:r>
        <w:r>
          <w:instrText xml:space="preserve"> PAGEREF _Toc24248 \h </w:instrText>
        </w:r>
        <w:r>
          <w:fldChar w:fldCharType="separate"/>
        </w:r>
        <w:r>
          <w:t>23</w:t>
        </w:r>
        <w:r>
          <w:fldChar w:fldCharType="end"/>
        </w:r>
      </w:hyperlink>
    </w:p>
    <w:p>
      <w:pPr>
        <w:pStyle w:val="TOC1"/>
        <w:tabs>
          <w:tab w:val="right" w:leader="dot" w:pos="8306"/>
        </w:tabs>
      </w:pPr>
      <w:hyperlink w:anchor="_Toc20584" w:history="1">
        <w:r>
          <w:rPr>
            <w:rFonts w:ascii="仿宋" w:eastAsia="仿宋" w:hAnsi="仿宋" w:cs="仿宋" w:hint="eastAsia"/>
            <w:lang w:eastAsia="zh-CN"/>
          </w:rPr>
          <w:t>七、监控仪项目风险管理</w:t>
        </w:r>
        <w:r>
          <w:tab/>
        </w:r>
        <w:r>
          <w:fldChar w:fldCharType="begin"/>
        </w:r>
        <w:r>
          <w:instrText xml:space="preserve"> PAGEREF _Toc20584 \h </w:instrText>
        </w:r>
        <w:r>
          <w:fldChar w:fldCharType="separate"/>
        </w:r>
        <w:r>
          <w:t>25</w:t>
        </w:r>
        <w:r>
          <w:fldChar w:fldCharType="end"/>
        </w:r>
      </w:hyperlink>
    </w:p>
    <w:p>
      <w:pPr>
        <w:pStyle w:val="TOC2"/>
        <w:tabs>
          <w:tab w:val="right" w:leader="dot" w:pos="8306"/>
        </w:tabs>
      </w:pPr>
      <w:hyperlink w:anchor="_Toc24236" w:history="1">
        <w:r>
          <w:rPr>
            <w:rFonts w:ascii="仿宋" w:eastAsia="仿宋" w:hAnsi="仿宋" w:cs="仿宋" w:hint="eastAsia"/>
            <w:lang w:eastAsia="zh-CN"/>
          </w:rPr>
          <w:t>(一)、风险识别与评估</w:t>
        </w:r>
        <w:r>
          <w:tab/>
        </w:r>
        <w:r>
          <w:fldChar w:fldCharType="begin"/>
        </w:r>
        <w:r>
          <w:instrText xml:space="preserve"> PAGEREF _Toc24236 \h </w:instrText>
        </w:r>
        <w:r>
          <w:fldChar w:fldCharType="separate"/>
        </w:r>
        <w:r>
          <w:t>25</w:t>
        </w:r>
        <w:r>
          <w:fldChar w:fldCharType="end"/>
        </w:r>
      </w:hyperlink>
    </w:p>
    <w:p>
      <w:pPr>
        <w:pStyle w:val="TOC2"/>
        <w:tabs>
          <w:tab w:val="right" w:leader="dot" w:pos="8306"/>
        </w:tabs>
      </w:pPr>
      <w:hyperlink w:anchor="_Toc22999" w:history="1">
        <w:r>
          <w:rPr>
            <w:rFonts w:ascii="仿宋" w:eastAsia="仿宋" w:hAnsi="仿宋" w:cs="仿宋" w:hint="eastAsia"/>
            <w:lang w:eastAsia="zh-CN"/>
          </w:rPr>
          <w:t>(二)、风险应对策略</w:t>
        </w:r>
        <w:r>
          <w:tab/>
        </w:r>
        <w:r>
          <w:fldChar w:fldCharType="begin"/>
        </w:r>
        <w:r>
          <w:instrText xml:space="preserve"> PAGEREF _Toc22999 \h </w:instrText>
        </w:r>
        <w:r>
          <w:fldChar w:fldCharType="separate"/>
        </w:r>
        <w:r>
          <w:t>26</w:t>
        </w:r>
        <w:r>
          <w:fldChar w:fldCharType="end"/>
        </w:r>
      </w:hyperlink>
    </w:p>
    <w:p>
      <w:pPr>
        <w:pStyle w:val="TOC2"/>
        <w:tabs>
          <w:tab w:val="right" w:leader="dot" w:pos="8306"/>
        </w:tabs>
      </w:pPr>
      <w:hyperlink w:anchor="_Toc18082" w:history="1">
        <w:r>
          <w:rPr>
            <w:rFonts w:ascii="仿宋" w:eastAsia="仿宋" w:hAnsi="仿宋" w:cs="仿宋" w:hint="eastAsia"/>
            <w:lang w:eastAsia="zh-CN"/>
          </w:rPr>
          <w:t>(三)、风险监控与控制</w:t>
        </w:r>
        <w:r>
          <w:tab/>
        </w:r>
        <w:r>
          <w:fldChar w:fldCharType="begin"/>
        </w:r>
        <w:r>
          <w:instrText xml:space="preserve"> PAGEREF _Toc18082 \h </w:instrText>
        </w:r>
        <w:r>
          <w:fldChar w:fldCharType="separate"/>
        </w:r>
        <w:r>
          <w:t>28</w:t>
        </w:r>
        <w:r>
          <w:fldChar w:fldCharType="end"/>
        </w:r>
      </w:hyperlink>
    </w:p>
    <w:p>
      <w:pPr>
        <w:pStyle w:val="TOC1"/>
        <w:tabs>
          <w:tab w:val="right" w:leader="dot" w:pos="8306"/>
        </w:tabs>
      </w:pPr>
      <w:hyperlink w:anchor="_Toc13515" w:history="1">
        <w:r>
          <w:rPr>
            <w:rFonts w:ascii="仿宋" w:eastAsia="仿宋" w:hAnsi="仿宋" w:cs="仿宋" w:hint="eastAsia"/>
            <w:lang w:eastAsia="zh-CN"/>
          </w:rPr>
          <w:t>八、监控仪项目经营效益</w:t>
        </w:r>
        <w:r>
          <w:tab/>
        </w:r>
        <w:r>
          <w:fldChar w:fldCharType="begin"/>
        </w:r>
        <w:r>
          <w:instrText xml:space="preserve"> PAGEREF _Toc13515 \h </w:instrText>
        </w:r>
        <w:r>
          <w:fldChar w:fldCharType="separate"/>
        </w:r>
        <w:r>
          <w:t>29</w:t>
        </w:r>
        <w:r>
          <w:fldChar w:fldCharType="end"/>
        </w:r>
      </w:hyperlink>
    </w:p>
    <w:p>
      <w:pPr>
        <w:pStyle w:val="TOC2"/>
        <w:tabs>
          <w:tab w:val="right" w:leader="dot" w:pos="8306"/>
        </w:tabs>
      </w:pPr>
      <w:hyperlink w:anchor="_Toc7780" w:history="1">
        <w:r>
          <w:rPr>
            <w:rFonts w:ascii="仿宋" w:eastAsia="仿宋" w:hAnsi="仿宋" w:cs="仿宋" w:hint="eastAsia"/>
            <w:lang w:eastAsia="zh-CN"/>
          </w:rPr>
          <w:t>(一)、经济评价财务测算</w:t>
        </w:r>
        <w:r>
          <w:tab/>
        </w:r>
        <w:r>
          <w:fldChar w:fldCharType="begin"/>
        </w:r>
        <w:r>
          <w:instrText xml:space="preserve"> PAGEREF _Toc7780 \h </w:instrText>
        </w:r>
        <w:r>
          <w:fldChar w:fldCharType="separate"/>
        </w:r>
        <w:r>
          <w:t>29</w:t>
        </w:r>
        <w:r>
          <w:fldChar w:fldCharType="end"/>
        </w:r>
      </w:hyperlink>
    </w:p>
    <w:p>
      <w:pPr>
        <w:pStyle w:val="TOC2"/>
        <w:tabs>
          <w:tab w:val="right" w:leader="dot" w:pos="8306"/>
        </w:tabs>
      </w:pPr>
      <w:hyperlink w:anchor="_Toc4168" w:history="1">
        <w:r>
          <w:rPr>
            <w:rFonts w:ascii="仿宋" w:eastAsia="仿宋" w:hAnsi="仿宋" w:cs="仿宋" w:hint="eastAsia"/>
            <w:lang w:eastAsia="zh-CN"/>
          </w:rPr>
          <w:t>(二)、监控仪项目盈利能力分析</w:t>
        </w:r>
        <w:r>
          <w:tab/>
        </w:r>
        <w:r>
          <w:fldChar w:fldCharType="begin"/>
        </w:r>
        <w:r>
          <w:instrText xml:space="preserve"> PAGEREF _Toc4168 \h </w:instrText>
        </w:r>
        <w:r>
          <w:fldChar w:fldCharType="separate"/>
        </w:r>
        <w:r>
          <w:t>30</w:t>
        </w:r>
        <w:r>
          <w:fldChar w:fldCharType="end"/>
        </w:r>
      </w:hyperlink>
    </w:p>
    <w:p>
      <w:pPr>
        <w:pStyle w:val="TOC1"/>
        <w:tabs>
          <w:tab w:val="right" w:leader="dot" w:pos="8306"/>
        </w:tabs>
      </w:pPr>
      <w:hyperlink w:anchor="_Toc3523" w:history="1">
        <w:r>
          <w:rPr>
            <w:rFonts w:ascii="仿宋" w:eastAsia="仿宋" w:hAnsi="仿宋" w:cs="仿宋" w:hint="eastAsia"/>
            <w:lang w:eastAsia="zh-CN"/>
          </w:rPr>
          <w:t>九、监控仪项目财务管理</w:t>
        </w:r>
        <w:r>
          <w:tab/>
        </w:r>
        <w:r>
          <w:fldChar w:fldCharType="begin"/>
        </w:r>
        <w:r>
          <w:instrText xml:space="preserve"> PAGEREF _Toc3523 \h </w:instrText>
        </w:r>
        <w:r>
          <w:fldChar w:fldCharType="separate"/>
        </w:r>
        <w:r>
          <w:t>31</w:t>
        </w:r>
        <w:r>
          <w:fldChar w:fldCharType="end"/>
        </w:r>
      </w:hyperlink>
    </w:p>
    <w:p>
      <w:pPr>
        <w:pStyle w:val="TOC2"/>
        <w:tabs>
          <w:tab w:val="right" w:leader="dot" w:pos="8306"/>
        </w:tabs>
      </w:pPr>
      <w:hyperlink w:anchor="_Toc15951" w:history="1">
        <w:r>
          <w:rPr>
            <w:rFonts w:ascii="仿宋" w:eastAsia="仿宋" w:hAnsi="仿宋" w:cs="仿宋" w:hint="eastAsia"/>
            <w:lang w:eastAsia="zh-CN"/>
          </w:rPr>
          <w:t>(一)、资金需求大</w:t>
        </w:r>
        <w:r>
          <w:tab/>
        </w:r>
        <w:r>
          <w:fldChar w:fldCharType="begin"/>
        </w:r>
        <w:r>
          <w:instrText xml:space="preserve"> PAGEREF _Toc15951 \h </w:instrText>
        </w:r>
        <w:r>
          <w:fldChar w:fldCharType="separate"/>
        </w:r>
        <w:r>
          <w:t>31</w:t>
        </w:r>
        <w:r>
          <w:fldChar w:fldCharType="end"/>
        </w:r>
      </w:hyperlink>
    </w:p>
    <w:p>
      <w:pPr>
        <w:pStyle w:val="TOC2"/>
        <w:tabs>
          <w:tab w:val="right" w:leader="dot" w:pos="8306"/>
        </w:tabs>
      </w:pPr>
      <w:hyperlink w:anchor="_Toc2656" w:history="1">
        <w:r>
          <w:rPr>
            <w:rFonts w:ascii="仿宋" w:eastAsia="仿宋" w:hAnsi="仿宋" w:cs="仿宋" w:hint="eastAsia"/>
            <w:lang w:eastAsia="zh-CN"/>
          </w:rPr>
          <w:t>(二)、研发周期长</w:t>
        </w:r>
        <w:r>
          <w:tab/>
        </w:r>
        <w:r>
          <w:fldChar w:fldCharType="begin"/>
        </w:r>
        <w:r>
          <w:instrText xml:space="preserve"> PAGEREF _Toc2656 \h </w:instrText>
        </w:r>
        <w:r>
          <w:fldChar w:fldCharType="separate"/>
        </w:r>
        <w:r>
          <w:t>32</w:t>
        </w:r>
        <w:r>
          <w:fldChar w:fldCharType="end"/>
        </w:r>
      </w:hyperlink>
    </w:p>
    <w:p>
      <w:pPr>
        <w:pStyle w:val="TOC2"/>
        <w:tabs>
          <w:tab w:val="right" w:leader="dot" w:pos="8306"/>
        </w:tabs>
      </w:pPr>
      <w:hyperlink w:anchor="_Toc17152" w:history="1">
        <w:r>
          <w:rPr>
            <w:rFonts w:ascii="仿宋" w:eastAsia="仿宋" w:hAnsi="仿宋" w:cs="仿宋" w:hint="eastAsia"/>
            <w:lang w:eastAsia="zh-CN"/>
          </w:rPr>
          <w:t>(三)、市场风险大</w:t>
        </w:r>
        <w:r>
          <w:tab/>
        </w:r>
        <w:r>
          <w:fldChar w:fldCharType="begin"/>
        </w:r>
        <w:r>
          <w:instrText xml:space="preserve"> PAGEREF _Toc17152 \h </w:instrText>
        </w:r>
        <w:r>
          <w:fldChar w:fldCharType="separate"/>
        </w:r>
        <w:r>
          <w:t>33</w:t>
        </w:r>
        <w:r>
          <w:fldChar w:fldCharType="end"/>
        </w:r>
      </w:hyperlink>
    </w:p>
    <w:p>
      <w:pPr>
        <w:pStyle w:val="TOC2"/>
        <w:tabs>
          <w:tab w:val="right" w:leader="dot" w:pos="8306"/>
        </w:tabs>
      </w:pPr>
      <w:hyperlink w:anchor="_Toc24794" w:history="1">
        <w:r>
          <w:rPr>
            <w:rFonts w:ascii="仿宋" w:eastAsia="仿宋" w:hAnsi="仿宋" w:cs="仿宋" w:hint="eastAsia"/>
            <w:lang w:eastAsia="zh-CN"/>
          </w:rPr>
          <w:t>(四)、利润率高</w:t>
        </w:r>
        <w:r>
          <w:tab/>
        </w:r>
        <w:r>
          <w:fldChar w:fldCharType="begin"/>
        </w:r>
        <w:r>
          <w:instrText xml:space="preserve"> PAGEREF _Toc24794 \h </w:instrText>
        </w:r>
        <w:r>
          <w:fldChar w:fldCharType="separate"/>
        </w:r>
        <w:r>
          <w:t>36</w:t>
        </w:r>
        <w:r>
          <w:fldChar w:fldCharType="end"/>
        </w:r>
      </w:hyperlink>
    </w:p>
    <w:p>
      <w:pPr>
        <w:pStyle w:val="TOC1"/>
        <w:tabs>
          <w:tab w:val="right" w:leader="dot" w:pos="8306"/>
        </w:tabs>
      </w:pPr>
      <w:hyperlink w:anchor="_Toc5515" w:history="1">
        <w:r>
          <w:rPr>
            <w:rFonts w:ascii="仿宋" w:eastAsia="仿宋" w:hAnsi="仿宋" w:cs="仿宋" w:hint="eastAsia"/>
            <w:lang w:eastAsia="zh-CN"/>
          </w:rPr>
          <w:t>十、生产安全保护</w:t>
        </w:r>
        <w:r>
          <w:tab/>
        </w:r>
        <w:r>
          <w:fldChar w:fldCharType="begin"/>
        </w:r>
        <w:r>
          <w:instrText xml:space="preserve"> PAGEREF _Toc5515 \h </w:instrText>
        </w:r>
        <w:r>
          <w:fldChar w:fldCharType="separate"/>
        </w:r>
        <w:r>
          <w:t>38</w:t>
        </w:r>
        <w:r>
          <w:fldChar w:fldCharType="end"/>
        </w:r>
      </w:hyperlink>
    </w:p>
    <w:p>
      <w:pPr>
        <w:pStyle w:val="TOC2"/>
        <w:tabs>
          <w:tab w:val="right" w:leader="dot" w:pos="8306"/>
        </w:tabs>
      </w:pPr>
      <w:hyperlink w:anchor="_Toc23655" w:history="1">
        <w:r>
          <w:rPr>
            <w:rFonts w:ascii="仿宋" w:eastAsia="仿宋" w:hAnsi="仿宋" w:cs="仿宋" w:hint="eastAsia"/>
            <w:lang w:eastAsia="zh-CN"/>
          </w:rPr>
          <w:t>(一)、消防安全</w:t>
        </w:r>
        <w:r>
          <w:tab/>
        </w:r>
        <w:r>
          <w:fldChar w:fldCharType="begin"/>
        </w:r>
        <w:r>
          <w:instrText xml:space="preserve"> PAGEREF _Toc23655 \h </w:instrText>
        </w:r>
        <w:r>
          <w:fldChar w:fldCharType="separate"/>
        </w:r>
        <w:r>
          <w:t>38</w:t>
        </w:r>
        <w:r>
          <w:fldChar w:fldCharType="end"/>
        </w:r>
      </w:hyperlink>
    </w:p>
    <w:p>
      <w:pPr>
        <w:pStyle w:val="TOC2"/>
        <w:tabs>
          <w:tab w:val="right" w:leader="dot" w:pos="8306"/>
        </w:tabs>
      </w:pPr>
      <w:hyperlink w:anchor="_Toc27125" w:history="1">
        <w:r>
          <w:rPr>
            <w:rFonts w:ascii="仿宋" w:eastAsia="仿宋" w:hAnsi="仿宋" w:cs="仿宋" w:hint="eastAsia"/>
            <w:lang w:eastAsia="zh-CN"/>
          </w:rPr>
          <w:t>(二)、防火防爆总图布置措施</w:t>
        </w:r>
        <w:r>
          <w:tab/>
        </w:r>
        <w:r>
          <w:fldChar w:fldCharType="begin"/>
        </w:r>
        <w:r>
          <w:instrText xml:space="preserve"> PAGEREF _Toc27125 \h </w:instrText>
        </w:r>
        <w:r>
          <w:fldChar w:fldCharType="separate"/>
        </w:r>
        <w:r>
          <w:t>39</w:t>
        </w:r>
        <w:r>
          <w:fldChar w:fldCharType="end"/>
        </w:r>
      </w:hyperlink>
    </w:p>
    <w:p>
      <w:pPr>
        <w:pStyle w:val="TOC2"/>
        <w:tabs>
          <w:tab w:val="right" w:leader="dot" w:pos="8306"/>
        </w:tabs>
      </w:pPr>
      <w:hyperlink w:anchor="_Toc10265" w:history="1">
        <w:r>
          <w:rPr>
            <w:rFonts w:ascii="仿宋" w:eastAsia="仿宋" w:hAnsi="仿宋" w:cs="仿宋" w:hint="eastAsia"/>
            <w:lang w:eastAsia="zh-CN"/>
          </w:rPr>
          <w:t>(三)、自然灾害防范措施</w:t>
        </w:r>
        <w:r>
          <w:tab/>
        </w:r>
        <w:r>
          <w:fldChar w:fldCharType="begin"/>
        </w:r>
        <w:r>
          <w:instrText xml:space="preserve"> PAGEREF _Toc10265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23" w:history="1">
        <w:r>
          <w:rPr>
            <w:rFonts w:ascii="仿宋" w:eastAsia="仿宋" w:hAnsi="仿宋" w:cs="仿宋" w:hint="eastAsia"/>
            <w:lang w:eastAsia="zh-CN"/>
          </w:rPr>
          <w:t>(四)、安全色及安全标志使用要求</w:t>
        </w:r>
        <w:r>
          <w:tab/>
        </w:r>
        <w:r>
          <w:fldChar w:fldCharType="begin"/>
        </w:r>
        <w:r>
          <w:instrText xml:space="preserve"> PAGEREF _Toc20923 \h </w:instrText>
        </w:r>
        <w:r>
          <w:fldChar w:fldCharType="separate"/>
        </w:r>
        <w:r>
          <w:t>41</w:t>
        </w:r>
        <w:r>
          <w:fldChar w:fldCharType="end"/>
        </w:r>
      </w:hyperlink>
    </w:p>
    <w:p>
      <w:pPr>
        <w:pStyle w:val="TOC2"/>
        <w:tabs>
          <w:tab w:val="right" w:leader="dot" w:pos="8306"/>
        </w:tabs>
      </w:pPr>
      <w:hyperlink w:anchor="_Toc8027" w:history="1">
        <w:r>
          <w:rPr>
            <w:rFonts w:ascii="仿宋" w:eastAsia="仿宋" w:hAnsi="仿宋" w:cs="仿宋" w:hint="eastAsia"/>
            <w:lang w:eastAsia="zh-CN"/>
          </w:rPr>
          <w:t>(五)、防尘防毒措施</w:t>
        </w:r>
        <w:r>
          <w:tab/>
        </w:r>
        <w:r>
          <w:fldChar w:fldCharType="begin"/>
        </w:r>
        <w:r>
          <w:instrText xml:space="preserve"> PAGEREF _Toc8027 \h </w:instrText>
        </w:r>
        <w:r>
          <w:fldChar w:fldCharType="separate"/>
        </w:r>
        <w:r>
          <w:t>42</w:t>
        </w:r>
        <w:r>
          <w:fldChar w:fldCharType="end"/>
        </w:r>
      </w:hyperlink>
    </w:p>
    <w:p>
      <w:pPr>
        <w:pStyle w:val="TOC2"/>
        <w:tabs>
          <w:tab w:val="right" w:leader="dot" w:pos="8306"/>
        </w:tabs>
      </w:pPr>
      <w:hyperlink w:anchor="_Toc13016" w:history="1">
        <w:r>
          <w:rPr>
            <w:rFonts w:ascii="仿宋" w:eastAsia="仿宋" w:hAnsi="仿宋" w:cs="仿宋" w:hint="eastAsia"/>
            <w:lang w:eastAsia="zh-CN"/>
          </w:rPr>
          <w:t>(六)、防静电、触电防护及防雷措施</w:t>
        </w:r>
        <w:r>
          <w:tab/>
        </w:r>
        <w:r>
          <w:fldChar w:fldCharType="begin"/>
        </w:r>
        <w:r>
          <w:instrText xml:space="preserve"> PAGEREF _Toc13016 \h </w:instrText>
        </w:r>
        <w:r>
          <w:fldChar w:fldCharType="separate"/>
        </w:r>
        <w:r>
          <w:t>43</w:t>
        </w:r>
        <w:r>
          <w:fldChar w:fldCharType="end"/>
        </w:r>
      </w:hyperlink>
    </w:p>
    <w:p>
      <w:pPr>
        <w:pStyle w:val="TOC2"/>
        <w:tabs>
          <w:tab w:val="right" w:leader="dot" w:pos="8306"/>
        </w:tabs>
      </w:pPr>
      <w:hyperlink w:anchor="_Toc12152" w:history="1">
        <w:r>
          <w:rPr>
            <w:rFonts w:ascii="仿宋" w:eastAsia="仿宋" w:hAnsi="仿宋" w:cs="仿宋" w:hint="eastAsia"/>
            <w:lang w:eastAsia="zh-CN"/>
          </w:rPr>
          <w:t>(七)、机械设备安全保障措施</w:t>
        </w:r>
        <w:r>
          <w:tab/>
        </w:r>
        <w:r>
          <w:fldChar w:fldCharType="begin"/>
        </w:r>
        <w:r>
          <w:instrText xml:space="preserve"> PAGEREF _Toc12152 \h </w:instrText>
        </w:r>
        <w:r>
          <w:fldChar w:fldCharType="separate"/>
        </w:r>
        <w:r>
          <w:t>44</w:t>
        </w:r>
        <w:r>
          <w:fldChar w:fldCharType="end"/>
        </w:r>
      </w:hyperlink>
    </w:p>
    <w:p>
      <w:pPr>
        <w:pStyle w:val="TOC1"/>
        <w:tabs>
          <w:tab w:val="right" w:leader="dot" w:pos="8306"/>
        </w:tabs>
      </w:pPr>
      <w:hyperlink w:anchor="_Toc20415" w:history="1">
        <w:r>
          <w:rPr>
            <w:rFonts w:ascii="仿宋" w:eastAsia="仿宋" w:hAnsi="仿宋" w:cs="仿宋" w:hint="eastAsia"/>
            <w:lang w:eastAsia="zh-CN"/>
          </w:rPr>
          <w:t>十一、监控仪项目计划安排</w:t>
        </w:r>
        <w:r>
          <w:tab/>
        </w:r>
        <w:r>
          <w:fldChar w:fldCharType="begin"/>
        </w:r>
        <w:r>
          <w:instrText xml:space="preserve"> PAGEREF _Toc20415 \h </w:instrText>
        </w:r>
        <w:r>
          <w:fldChar w:fldCharType="separate"/>
        </w:r>
        <w:r>
          <w:t>45</w:t>
        </w:r>
        <w:r>
          <w:fldChar w:fldCharType="end"/>
        </w:r>
      </w:hyperlink>
    </w:p>
    <w:p>
      <w:pPr>
        <w:pStyle w:val="TOC2"/>
        <w:tabs>
          <w:tab w:val="right" w:leader="dot" w:pos="8306"/>
        </w:tabs>
      </w:pPr>
      <w:hyperlink w:anchor="_Toc14883" w:history="1">
        <w:r>
          <w:rPr>
            <w:rFonts w:ascii="仿宋" w:eastAsia="仿宋" w:hAnsi="仿宋" w:cs="仿宋" w:hint="eastAsia"/>
            <w:lang w:eastAsia="zh-CN"/>
          </w:rPr>
          <w:t>(一)、建设周期</w:t>
        </w:r>
        <w:r>
          <w:tab/>
        </w:r>
        <w:r>
          <w:fldChar w:fldCharType="begin"/>
        </w:r>
        <w:r>
          <w:instrText xml:space="preserve"> PAGEREF _Toc14883 \h </w:instrText>
        </w:r>
        <w:r>
          <w:fldChar w:fldCharType="separate"/>
        </w:r>
        <w:r>
          <w:t>45</w:t>
        </w:r>
        <w:r>
          <w:fldChar w:fldCharType="end"/>
        </w:r>
      </w:hyperlink>
    </w:p>
    <w:p>
      <w:pPr>
        <w:pStyle w:val="TOC2"/>
        <w:tabs>
          <w:tab w:val="right" w:leader="dot" w:pos="8306"/>
        </w:tabs>
      </w:pPr>
      <w:hyperlink w:anchor="_Toc12349" w:history="1">
        <w:r>
          <w:rPr>
            <w:rFonts w:ascii="仿宋" w:eastAsia="仿宋" w:hAnsi="仿宋" w:cs="仿宋" w:hint="eastAsia"/>
            <w:lang w:eastAsia="zh-CN"/>
          </w:rPr>
          <w:t>(二)、建设进度</w:t>
        </w:r>
        <w:r>
          <w:tab/>
        </w:r>
        <w:r>
          <w:fldChar w:fldCharType="begin"/>
        </w:r>
        <w:r>
          <w:instrText xml:space="preserve"> PAGEREF _Toc12349 \h </w:instrText>
        </w:r>
        <w:r>
          <w:fldChar w:fldCharType="separate"/>
        </w:r>
        <w:r>
          <w:t>46</w:t>
        </w:r>
        <w:r>
          <w:fldChar w:fldCharType="end"/>
        </w:r>
      </w:hyperlink>
    </w:p>
    <w:p>
      <w:pPr>
        <w:pStyle w:val="TOC2"/>
        <w:tabs>
          <w:tab w:val="right" w:leader="dot" w:pos="8306"/>
        </w:tabs>
      </w:pPr>
      <w:hyperlink w:anchor="_Toc10575" w:history="1">
        <w:r>
          <w:rPr>
            <w:rFonts w:ascii="仿宋" w:eastAsia="仿宋" w:hAnsi="仿宋" w:cs="仿宋" w:hint="eastAsia"/>
            <w:lang w:eastAsia="zh-CN"/>
          </w:rPr>
          <w:t>(三)、进度安排注意事项</w:t>
        </w:r>
        <w:r>
          <w:tab/>
        </w:r>
        <w:r>
          <w:fldChar w:fldCharType="begin"/>
        </w:r>
        <w:r>
          <w:instrText xml:space="preserve"> PAGEREF _Toc10575 \h </w:instrText>
        </w:r>
        <w:r>
          <w:fldChar w:fldCharType="separate"/>
        </w:r>
        <w:r>
          <w:t>47</w:t>
        </w:r>
        <w:r>
          <w:fldChar w:fldCharType="end"/>
        </w:r>
      </w:hyperlink>
    </w:p>
    <w:p>
      <w:pPr>
        <w:pStyle w:val="TOC2"/>
        <w:tabs>
          <w:tab w:val="right" w:leader="dot" w:pos="8306"/>
        </w:tabs>
      </w:pPr>
      <w:hyperlink w:anchor="_Toc31335" w:history="1">
        <w:r>
          <w:rPr>
            <w:rFonts w:ascii="仿宋" w:eastAsia="仿宋" w:hAnsi="仿宋" w:cs="仿宋" w:hint="eastAsia"/>
            <w:lang w:eastAsia="zh-CN"/>
          </w:rPr>
          <w:t>(四)、人力资源配置</w:t>
        </w:r>
        <w:r>
          <w:tab/>
        </w:r>
        <w:r>
          <w:fldChar w:fldCharType="begin"/>
        </w:r>
        <w:r>
          <w:instrText xml:space="preserve"> PAGEREF _Toc31335 \h </w:instrText>
        </w:r>
        <w:r>
          <w:fldChar w:fldCharType="separate"/>
        </w:r>
        <w:r>
          <w:t>49</w:t>
        </w:r>
        <w:r>
          <w:fldChar w:fldCharType="end"/>
        </w:r>
      </w:hyperlink>
    </w:p>
    <w:p>
      <w:pPr>
        <w:pStyle w:val="TOC1"/>
        <w:tabs>
          <w:tab w:val="right" w:leader="dot" w:pos="8306"/>
        </w:tabs>
      </w:pPr>
      <w:hyperlink w:anchor="_Toc9960" w:history="1">
        <w:r>
          <w:rPr>
            <w:rFonts w:ascii="仿宋" w:eastAsia="仿宋" w:hAnsi="仿宋" w:cs="仿宋" w:hint="eastAsia"/>
            <w:lang w:eastAsia="zh-CN"/>
          </w:rPr>
          <w:t>十二、监控仪项目技术管理</w:t>
        </w:r>
        <w:r>
          <w:tab/>
        </w:r>
        <w:r>
          <w:fldChar w:fldCharType="begin"/>
        </w:r>
        <w:r>
          <w:instrText xml:space="preserve"> PAGEREF _Toc9960 \h </w:instrText>
        </w:r>
        <w:r>
          <w:fldChar w:fldCharType="separate"/>
        </w:r>
        <w:r>
          <w:t>50</w:t>
        </w:r>
        <w:r>
          <w:fldChar w:fldCharType="end"/>
        </w:r>
      </w:hyperlink>
    </w:p>
    <w:p>
      <w:pPr>
        <w:pStyle w:val="TOC2"/>
        <w:tabs>
          <w:tab w:val="right" w:leader="dot" w:pos="8306"/>
        </w:tabs>
      </w:pPr>
      <w:hyperlink w:anchor="_Toc1021" w:history="1">
        <w:r>
          <w:rPr>
            <w:rFonts w:ascii="仿宋" w:eastAsia="仿宋" w:hAnsi="仿宋" w:cs="仿宋" w:hint="eastAsia"/>
            <w:lang w:eastAsia="zh-CN"/>
          </w:rPr>
          <w:t>(一)、技术方案选用方向</w:t>
        </w:r>
        <w:r>
          <w:tab/>
        </w:r>
        <w:r>
          <w:fldChar w:fldCharType="begin"/>
        </w:r>
        <w:r>
          <w:instrText xml:space="preserve"> PAGEREF _Toc1021 \h </w:instrText>
        </w:r>
        <w:r>
          <w:fldChar w:fldCharType="separate"/>
        </w:r>
        <w:r>
          <w:t>50</w:t>
        </w:r>
        <w:r>
          <w:fldChar w:fldCharType="end"/>
        </w:r>
      </w:hyperlink>
    </w:p>
    <w:p>
      <w:pPr>
        <w:pStyle w:val="TOC2"/>
        <w:tabs>
          <w:tab w:val="right" w:leader="dot" w:pos="8306"/>
        </w:tabs>
      </w:pPr>
      <w:hyperlink w:anchor="_Toc16164" w:history="1">
        <w:r>
          <w:rPr>
            <w:rFonts w:ascii="仿宋" w:eastAsia="仿宋" w:hAnsi="仿宋" w:cs="仿宋" w:hint="eastAsia"/>
            <w:lang w:eastAsia="zh-CN"/>
          </w:rPr>
          <w:t>(二)、工艺技术方案选用原则</w:t>
        </w:r>
        <w:r>
          <w:tab/>
        </w:r>
        <w:r>
          <w:fldChar w:fldCharType="begin"/>
        </w:r>
        <w:r>
          <w:instrText xml:space="preserve"> PAGEREF _Toc16164 \h </w:instrText>
        </w:r>
        <w:r>
          <w:fldChar w:fldCharType="separate"/>
        </w:r>
        <w:r>
          <w:t>51</w:t>
        </w:r>
        <w:r>
          <w:fldChar w:fldCharType="end"/>
        </w:r>
      </w:hyperlink>
    </w:p>
    <w:p>
      <w:pPr>
        <w:pStyle w:val="TOC2"/>
        <w:tabs>
          <w:tab w:val="right" w:leader="dot" w:pos="8306"/>
        </w:tabs>
      </w:pPr>
      <w:hyperlink w:anchor="_Toc26605" w:history="1">
        <w:r>
          <w:rPr>
            <w:rFonts w:ascii="仿宋" w:eastAsia="仿宋" w:hAnsi="仿宋" w:cs="仿宋" w:hint="eastAsia"/>
            <w:lang w:eastAsia="zh-CN"/>
          </w:rPr>
          <w:t>(三)、工艺技术方案要求</w:t>
        </w:r>
        <w:r>
          <w:tab/>
        </w:r>
        <w:r>
          <w:fldChar w:fldCharType="begin"/>
        </w:r>
        <w:r>
          <w:instrText xml:space="preserve"> PAGEREF _Toc26605 \h </w:instrText>
        </w:r>
        <w:r>
          <w:fldChar w:fldCharType="separate"/>
        </w:r>
        <w:r>
          <w:t>53</w:t>
        </w:r>
        <w:r>
          <w:fldChar w:fldCharType="end"/>
        </w:r>
      </w:hyperlink>
    </w:p>
    <w:p>
      <w:pPr>
        <w:pStyle w:val="TOC1"/>
        <w:tabs>
          <w:tab w:val="right" w:leader="dot" w:pos="8306"/>
        </w:tabs>
      </w:pPr>
      <w:hyperlink w:anchor="_Toc10884" w:history="1">
        <w:r>
          <w:rPr>
            <w:rFonts w:ascii="仿宋" w:eastAsia="仿宋" w:hAnsi="仿宋" w:cs="仿宋" w:hint="eastAsia"/>
            <w:lang w:eastAsia="zh-CN"/>
          </w:rPr>
          <w:t>十三、营销与推广策略</w:t>
        </w:r>
        <w:r>
          <w:tab/>
        </w:r>
        <w:r>
          <w:fldChar w:fldCharType="begin"/>
        </w:r>
        <w:r>
          <w:instrText xml:space="preserve"> PAGEREF _Toc10884 \h </w:instrText>
        </w:r>
        <w:r>
          <w:fldChar w:fldCharType="separate"/>
        </w:r>
        <w:r>
          <w:t>56</w:t>
        </w:r>
        <w:r>
          <w:fldChar w:fldCharType="end"/>
        </w:r>
      </w:hyperlink>
    </w:p>
    <w:p>
      <w:pPr>
        <w:pStyle w:val="TOC2"/>
        <w:tabs>
          <w:tab w:val="right" w:leader="dot" w:pos="8306"/>
        </w:tabs>
      </w:pPr>
      <w:hyperlink w:anchor="_Toc2264" w:history="1">
        <w:r>
          <w:rPr>
            <w:rFonts w:ascii="仿宋" w:eastAsia="仿宋" w:hAnsi="仿宋" w:cs="仿宋" w:hint="eastAsia"/>
            <w:lang w:eastAsia="zh-CN"/>
          </w:rPr>
          <w:t>(一)、产品/服务定位与特点</w:t>
        </w:r>
        <w:r>
          <w:tab/>
        </w:r>
        <w:r>
          <w:fldChar w:fldCharType="begin"/>
        </w:r>
        <w:r>
          <w:instrText xml:space="preserve"> PAGEREF _Toc2264 \h </w:instrText>
        </w:r>
        <w:r>
          <w:fldChar w:fldCharType="separate"/>
        </w:r>
        <w:r>
          <w:t>56</w:t>
        </w:r>
        <w:r>
          <w:fldChar w:fldCharType="end"/>
        </w:r>
      </w:hyperlink>
    </w:p>
    <w:p>
      <w:pPr>
        <w:pStyle w:val="TOC2"/>
        <w:tabs>
          <w:tab w:val="right" w:leader="dot" w:pos="8306"/>
        </w:tabs>
      </w:pPr>
      <w:hyperlink w:anchor="_Toc9409" w:history="1">
        <w:r>
          <w:rPr>
            <w:rFonts w:ascii="仿宋" w:eastAsia="仿宋" w:hAnsi="仿宋" w:cs="仿宋" w:hint="eastAsia"/>
            <w:lang w:eastAsia="zh-CN"/>
          </w:rPr>
          <w:t>(二)、市场定位与竞争分析</w:t>
        </w:r>
        <w:r>
          <w:tab/>
        </w:r>
        <w:r>
          <w:fldChar w:fldCharType="begin"/>
        </w:r>
        <w:r>
          <w:instrText xml:space="preserve"> PAGEREF _Toc9409 \h </w:instrText>
        </w:r>
        <w:r>
          <w:fldChar w:fldCharType="separate"/>
        </w:r>
        <w:r>
          <w:t>57</w:t>
        </w:r>
        <w:r>
          <w:fldChar w:fldCharType="end"/>
        </w:r>
      </w:hyperlink>
    </w:p>
    <w:p>
      <w:pPr>
        <w:pStyle w:val="TOC2"/>
        <w:tabs>
          <w:tab w:val="right" w:leader="dot" w:pos="8306"/>
        </w:tabs>
      </w:pPr>
      <w:hyperlink w:anchor="_Toc28867" w:history="1">
        <w:r>
          <w:rPr>
            <w:rFonts w:ascii="仿宋" w:eastAsia="仿宋" w:hAnsi="仿宋" w:cs="仿宋" w:hint="eastAsia"/>
            <w:lang w:eastAsia="zh-CN"/>
          </w:rPr>
          <w:t>(三)、营销渠道与策略</w:t>
        </w:r>
        <w:r>
          <w:tab/>
        </w:r>
        <w:r>
          <w:fldChar w:fldCharType="begin"/>
        </w:r>
        <w:r>
          <w:instrText xml:space="preserve"> PAGEREF _Toc28867 \h </w:instrText>
        </w:r>
        <w:r>
          <w:fldChar w:fldCharType="separate"/>
        </w:r>
        <w:r>
          <w:t>58</w:t>
        </w:r>
        <w:r>
          <w:fldChar w:fldCharType="end"/>
        </w:r>
      </w:hyperlink>
    </w:p>
    <w:p>
      <w:pPr>
        <w:pStyle w:val="TOC2"/>
        <w:tabs>
          <w:tab w:val="right" w:leader="dot" w:pos="8306"/>
        </w:tabs>
      </w:pPr>
      <w:hyperlink w:anchor="_Toc8247" w:history="1">
        <w:r>
          <w:rPr>
            <w:rFonts w:ascii="仿宋" w:eastAsia="仿宋" w:hAnsi="仿宋" w:cs="仿宋" w:hint="eastAsia"/>
            <w:lang w:eastAsia="zh-CN"/>
          </w:rPr>
          <w:t>(四)、推广与宣传活动</w:t>
        </w:r>
        <w:r>
          <w:tab/>
        </w:r>
        <w:r>
          <w:fldChar w:fldCharType="begin"/>
        </w:r>
        <w:r>
          <w:instrText xml:space="preserve"> PAGEREF _Toc8247 \h </w:instrText>
        </w:r>
        <w:r>
          <w:fldChar w:fldCharType="separate"/>
        </w:r>
        <w:r>
          <w:t>59</w:t>
        </w:r>
        <w:r>
          <w:fldChar w:fldCharType="end"/>
        </w:r>
      </w:hyperlink>
    </w:p>
    <w:p>
      <w:pPr>
        <w:pStyle w:val="TOC1"/>
        <w:tabs>
          <w:tab w:val="right" w:leader="dot" w:pos="8306"/>
        </w:tabs>
      </w:pPr>
      <w:hyperlink w:anchor="_Toc16223" w:history="1">
        <w:r>
          <w:rPr>
            <w:rFonts w:ascii="仿宋" w:eastAsia="仿宋" w:hAnsi="仿宋" w:cs="仿宋" w:hint="eastAsia"/>
            <w:lang w:eastAsia="zh-CN"/>
          </w:rPr>
          <w:t>十四、质量管理体系</w:t>
        </w:r>
        <w:r>
          <w:tab/>
        </w:r>
        <w:r>
          <w:fldChar w:fldCharType="begin"/>
        </w:r>
        <w:r>
          <w:instrText xml:space="preserve"> PAGEREF _Toc16223 \h </w:instrText>
        </w:r>
        <w:r>
          <w:fldChar w:fldCharType="separate"/>
        </w:r>
        <w:r>
          <w:t>65</w:t>
        </w:r>
        <w:r>
          <w:fldChar w:fldCharType="end"/>
        </w:r>
      </w:hyperlink>
    </w:p>
    <w:p>
      <w:pPr>
        <w:pStyle w:val="TOC2"/>
        <w:tabs>
          <w:tab w:val="right" w:leader="dot" w:pos="8306"/>
        </w:tabs>
      </w:pPr>
      <w:hyperlink w:anchor="_Toc24970" w:history="1">
        <w:r>
          <w:rPr>
            <w:rFonts w:ascii="仿宋" w:eastAsia="仿宋" w:hAnsi="仿宋" w:cs="仿宋" w:hint="eastAsia"/>
            <w:lang w:eastAsia="zh-CN"/>
          </w:rPr>
          <w:t>(一)、质量目标与方针</w:t>
        </w:r>
        <w:r>
          <w:tab/>
        </w:r>
        <w:r>
          <w:fldChar w:fldCharType="begin"/>
        </w:r>
        <w:r>
          <w:instrText xml:space="preserve"> PAGEREF _Toc24970 \h </w:instrText>
        </w:r>
        <w:r>
          <w:fldChar w:fldCharType="separate"/>
        </w:r>
        <w:r>
          <w:t>65</w:t>
        </w:r>
        <w:r>
          <w:fldChar w:fldCharType="end"/>
        </w:r>
      </w:hyperlink>
    </w:p>
    <w:p>
      <w:pPr>
        <w:pStyle w:val="TOC2"/>
        <w:tabs>
          <w:tab w:val="right" w:leader="dot" w:pos="8306"/>
        </w:tabs>
      </w:pPr>
      <w:hyperlink w:anchor="_Toc9103" w:history="1">
        <w:r>
          <w:rPr>
            <w:rFonts w:ascii="仿宋" w:eastAsia="仿宋" w:hAnsi="仿宋" w:cs="仿宋" w:hint="eastAsia"/>
            <w:lang w:eastAsia="zh-CN"/>
          </w:rPr>
          <w:t>(二)、质量管理责任</w:t>
        </w:r>
        <w:r>
          <w:tab/>
        </w:r>
        <w:r>
          <w:fldChar w:fldCharType="begin"/>
        </w:r>
        <w:r>
          <w:instrText xml:space="preserve"> PAGEREF _Toc9103 \h </w:instrText>
        </w:r>
        <w:r>
          <w:fldChar w:fldCharType="separate"/>
        </w:r>
        <w:r>
          <w:t>66</w:t>
        </w:r>
        <w:r>
          <w:fldChar w:fldCharType="end"/>
        </w:r>
      </w:hyperlink>
    </w:p>
    <w:p>
      <w:pPr>
        <w:pStyle w:val="TOC2"/>
        <w:tabs>
          <w:tab w:val="right" w:leader="dot" w:pos="8306"/>
        </w:tabs>
      </w:pPr>
      <w:hyperlink w:anchor="_Toc11676" w:history="1">
        <w:r>
          <w:rPr>
            <w:rFonts w:ascii="仿宋" w:eastAsia="仿宋" w:hAnsi="仿宋" w:cs="仿宋" w:hint="eastAsia"/>
            <w:lang w:eastAsia="zh-CN"/>
          </w:rPr>
          <w:t>(三)、质量管理体系文件</w:t>
        </w:r>
        <w:r>
          <w:tab/>
        </w:r>
        <w:r>
          <w:fldChar w:fldCharType="begin"/>
        </w:r>
        <w:r>
          <w:instrText xml:space="preserve"> PAGEREF _Toc11676 \h </w:instrText>
        </w:r>
        <w:r>
          <w:fldChar w:fldCharType="separate"/>
        </w:r>
        <w:r>
          <w:t>67</w:t>
        </w:r>
        <w:r>
          <w:fldChar w:fldCharType="end"/>
        </w:r>
      </w:hyperlink>
    </w:p>
    <w:p>
      <w:pPr>
        <w:pStyle w:val="TOC2"/>
        <w:tabs>
          <w:tab w:val="right" w:leader="dot" w:pos="8306"/>
        </w:tabs>
      </w:pPr>
      <w:hyperlink w:anchor="_Toc530" w:history="1">
        <w:r>
          <w:rPr>
            <w:rFonts w:ascii="仿宋" w:eastAsia="仿宋" w:hAnsi="仿宋" w:cs="仿宋" w:hint="eastAsia"/>
            <w:lang w:eastAsia="zh-CN"/>
          </w:rPr>
          <w:t>(四)、质量培训与教育</w:t>
        </w:r>
        <w:r>
          <w:tab/>
        </w:r>
        <w:r>
          <w:fldChar w:fldCharType="begin"/>
        </w:r>
        <w:r>
          <w:instrText xml:space="preserve"> PAGEREF _Toc530 \h </w:instrText>
        </w:r>
        <w:r>
          <w:fldChar w:fldCharType="separate"/>
        </w:r>
        <w:r>
          <w:t>69</w:t>
        </w:r>
        <w:r>
          <w:fldChar w:fldCharType="end"/>
        </w:r>
      </w:hyperlink>
    </w:p>
    <w:p>
      <w:pPr>
        <w:pStyle w:val="TOC2"/>
        <w:tabs>
          <w:tab w:val="right" w:leader="dot" w:pos="8306"/>
        </w:tabs>
      </w:pPr>
      <w:hyperlink w:anchor="_Toc17422" w:history="1">
        <w:r>
          <w:rPr>
            <w:rFonts w:ascii="仿宋" w:eastAsia="仿宋" w:hAnsi="仿宋" w:cs="仿宋" w:hint="eastAsia"/>
            <w:lang w:eastAsia="zh-CN"/>
          </w:rPr>
          <w:t>(五)、质量审核与评价</w:t>
        </w:r>
        <w:r>
          <w:tab/>
        </w:r>
        <w:r>
          <w:fldChar w:fldCharType="begin"/>
        </w:r>
        <w:r>
          <w:instrText xml:space="preserve"> PAGEREF _Toc17422 \h </w:instrText>
        </w:r>
        <w:r>
          <w:fldChar w:fldCharType="separate"/>
        </w:r>
        <w:r>
          <w:t>70</w:t>
        </w:r>
        <w:r>
          <w:fldChar w:fldCharType="end"/>
        </w:r>
      </w:hyperlink>
    </w:p>
    <w:p>
      <w:pPr>
        <w:pStyle w:val="TOC2"/>
        <w:tabs>
          <w:tab w:val="right" w:leader="dot" w:pos="8306"/>
        </w:tabs>
      </w:pPr>
      <w:hyperlink w:anchor="_Toc14965" w:history="1">
        <w:r>
          <w:rPr>
            <w:rFonts w:ascii="仿宋" w:eastAsia="仿宋" w:hAnsi="仿宋" w:cs="仿宋" w:hint="eastAsia"/>
            <w:lang w:eastAsia="zh-CN"/>
          </w:rPr>
          <w:t>(六)、不符合与纠正措施</w:t>
        </w:r>
        <w:r>
          <w:tab/>
        </w:r>
        <w:r>
          <w:fldChar w:fldCharType="begin"/>
        </w:r>
        <w:r>
          <w:instrText xml:space="preserve"> PAGEREF _Toc14965 \h </w:instrText>
        </w:r>
        <w:r>
          <w:fldChar w:fldCharType="separate"/>
        </w:r>
        <w:r>
          <w:t>71</w:t>
        </w:r>
        <w:r>
          <w:fldChar w:fldCharType="end"/>
        </w:r>
      </w:hyperlink>
    </w:p>
    <w:p>
      <w:pPr>
        <w:pStyle w:val="TOC1"/>
        <w:tabs>
          <w:tab w:val="right" w:leader="dot" w:pos="8306"/>
        </w:tabs>
      </w:pPr>
      <w:hyperlink w:anchor="_Toc29404" w:history="1">
        <w:r>
          <w:rPr>
            <w:rFonts w:ascii="仿宋" w:eastAsia="仿宋" w:hAnsi="仿宋" w:cs="仿宋" w:hint="eastAsia"/>
            <w:lang w:eastAsia="zh-CN"/>
          </w:rPr>
          <w:t>十五、监控仪项目实施保障措施</w:t>
        </w:r>
        <w:r>
          <w:tab/>
        </w:r>
        <w:r>
          <w:fldChar w:fldCharType="begin"/>
        </w:r>
        <w:r>
          <w:instrText xml:space="preserve"> PAGEREF _Toc29404 \h </w:instrText>
        </w:r>
        <w:r>
          <w:fldChar w:fldCharType="separate"/>
        </w:r>
        <w:r>
          <w:t>72</w:t>
        </w:r>
        <w:r>
          <w:fldChar w:fldCharType="end"/>
        </w:r>
      </w:hyperlink>
    </w:p>
    <w:p>
      <w:pPr>
        <w:pStyle w:val="TOC2"/>
        <w:tabs>
          <w:tab w:val="right" w:leader="dot" w:pos="8306"/>
        </w:tabs>
      </w:pPr>
      <w:hyperlink w:anchor="_Toc17605" w:history="1">
        <w:r>
          <w:rPr>
            <w:rFonts w:ascii="仿宋" w:eastAsia="仿宋" w:hAnsi="仿宋" w:cs="仿宋" w:hint="eastAsia"/>
            <w:lang w:eastAsia="zh-CN"/>
          </w:rPr>
          <w:t>(一)、监控仪项目实施保障机制</w:t>
        </w:r>
        <w:r>
          <w:tab/>
        </w:r>
        <w:r>
          <w:fldChar w:fldCharType="begin"/>
        </w:r>
        <w:r>
          <w:instrText xml:space="preserve"> PAGEREF _Toc17605 \h </w:instrText>
        </w:r>
        <w:r>
          <w:fldChar w:fldCharType="separate"/>
        </w:r>
        <w:r>
          <w:t>72</w:t>
        </w:r>
        <w:r>
          <w:fldChar w:fldCharType="end"/>
        </w:r>
      </w:hyperlink>
    </w:p>
    <w:p>
      <w:pPr>
        <w:pStyle w:val="TOC2"/>
        <w:tabs>
          <w:tab w:val="right" w:leader="dot" w:pos="8306"/>
        </w:tabs>
      </w:pPr>
      <w:hyperlink w:anchor="_Toc13276" w:history="1">
        <w:r>
          <w:rPr>
            <w:rFonts w:ascii="仿宋" w:eastAsia="仿宋" w:hAnsi="仿宋" w:cs="仿宋" w:hint="eastAsia"/>
            <w:lang w:eastAsia="zh-CN"/>
          </w:rPr>
          <w:t>(二)、监控仪项目法律合规要求</w:t>
        </w:r>
        <w:r>
          <w:tab/>
        </w:r>
        <w:r>
          <w:fldChar w:fldCharType="begin"/>
        </w:r>
        <w:r>
          <w:instrText xml:space="preserve"> PAGEREF _Toc13276 \h </w:instrText>
        </w:r>
        <w:r>
          <w:fldChar w:fldCharType="separate"/>
        </w:r>
        <w:r>
          <w:t>76</w:t>
        </w:r>
        <w:r>
          <w:fldChar w:fldCharType="end"/>
        </w:r>
      </w:hyperlink>
    </w:p>
    <w:p>
      <w:pPr>
        <w:pStyle w:val="TOC2"/>
        <w:tabs>
          <w:tab w:val="right" w:leader="dot" w:pos="8306"/>
        </w:tabs>
      </w:pPr>
      <w:hyperlink w:anchor="_Toc30100" w:history="1">
        <w:r>
          <w:rPr>
            <w:rFonts w:ascii="仿宋" w:eastAsia="仿宋" w:hAnsi="仿宋" w:cs="仿宋" w:hint="eastAsia"/>
            <w:lang w:eastAsia="zh-CN"/>
          </w:rPr>
          <w:t>(三)、监控仪项目合同管理与法律事务</w:t>
        </w:r>
        <w:r>
          <w:tab/>
        </w:r>
        <w:r>
          <w:fldChar w:fldCharType="begin"/>
        </w:r>
        <w:r>
          <w:instrText xml:space="preserve"> PAGEREF _Toc30100 \h </w:instrText>
        </w:r>
        <w:r>
          <w:fldChar w:fldCharType="separate"/>
        </w:r>
        <w:r>
          <w:t>80</w:t>
        </w:r>
        <w:r>
          <w:fldChar w:fldCharType="end"/>
        </w:r>
      </w:hyperlink>
    </w:p>
    <w:p>
      <w:pPr>
        <w:pStyle w:val="TOC2"/>
        <w:tabs>
          <w:tab w:val="right" w:leader="dot" w:pos="8306"/>
        </w:tabs>
      </w:pPr>
      <w:hyperlink w:anchor="_Toc2850" w:history="1">
        <w:r>
          <w:rPr>
            <w:rFonts w:ascii="仿宋" w:eastAsia="仿宋" w:hAnsi="仿宋" w:cs="仿宋" w:hint="eastAsia"/>
            <w:lang w:eastAsia="zh-CN"/>
          </w:rPr>
          <w:t>(四)、监控仪项目知识产权保护策略</w:t>
        </w:r>
        <w:r>
          <w:tab/>
        </w:r>
        <w:r>
          <w:fldChar w:fldCharType="begin"/>
        </w:r>
        <w:r>
          <w:instrText xml:space="preserve"> PAGEREF _Toc2850 \h </w:instrText>
        </w:r>
        <w:r>
          <w:fldChar w:fldCharType="separate"/>
        </w:r>
        <w:r>
          <w:t>86</w:t>
        </w:r>
        <w:r>
          <w:fldChar w:fldCharType="end"/>
        </w:r>
      </w:hyperlink>
    </w:p>
    <w:p>
      <w:pPr>
        <w:pStyle w:val="TOC1"/>
        <w:tabs>
          <w:tab w:val="right" w:leader="dot" w:pos="8306"/>
        </w:tabs>
      </w:pPr>
      <w:hyperlink w:anchor="_Toc25416" w:history="1">
        <w:r>
          <w:rPr>
            <w:rFonts w:ascii="仿宋" w:eastAsia="仿宋" w:hAnsi="仿宋" w:cs="仿宋" w:hint="eastAsia"/>
            <w:lang w:eastAsia="zh-CN"/>
          </w:rPr>
          <w:t>十六、监控仪项目治理与监督</w:t>
        </w:r>
        <w:r>
          <w:tab/>
        </w:r>
        <w:r>
          <w:fldChar w:fldCharType="begin"/>
        </w:r>
        <w:r>
          <w:instrText xml:space="preserve"> PAGEREF _Toc25416 \h </w:instrText>
        </w:r>
        <w:r>
          <w:fldChar w:fldCharType="separate"/>
        </w:r>
        <w:r>
          <w:t>88</w:t>
        </w:r>
        <w:r>
          <w:fldChar w:fldCharType="end"/>
        </w:r>
      </w:hyperlink>
    </w:p>
    <w:p>
      <w:pPr>
        <w:pStyle w:val="TOC2"/>
        <w:tabs>
          <w:tab w:val="right" w:leader="dot" w:pos="8306"/>
        </w:tabs>
      </w:pPr>
      <w:hyperlink w:anchor="_Toc21912" w:history="1">
        <w:r>
          <w:rPr>
            <w:rFonts w:ascii="仿宋" w:eastAsia="仿宋" w:hAnsi="仿宋" w:cs="仿宋" w:hint="eastAsia"/>
            <w:lang w:eastAsia="zh-CN"/>
          </w:rPr>
          <w:t>(一)、监控仪项目治理结构</w:t>
        </w:r>
        <w:r>
          <w:tab/>
        </w:r>
        <w:r>
          <w:fldChar w:fldCharType="begin"/>
        </w:r>
        <w:r>
          <w:instrText xml:space="preserve"> PAGEREF _Toc21912 \h </w:instrText>
        </w:r>
        <w:r>
          <w:fldChar w:fldCharType="separate"/>
        </w:r>
        <w:r>
          <w:t>88</w:t>
        </w:r>
        <w:r>
          <w:fldChar w:fldCharType="end"/>
        </w:r>
      </w:hyperlink>
    </w:p>
    <w:p>
      <w:pPr>
        <w:pStyle w:val="TOC2"/>
        <w:tabs>
          <w:tab w:val="right" w:leader="dot" w:pos="8306"/>
        </w:tabs>
      </w:pPr>
      <w:hyperlink w:anchor="_Toc32467" w:history="1">
        <w:r>
          <w:rPr>
            <w:rFonts w:ascii="仿宋" w:eastAsia="仿宋" w:hAnsi="仿宋" w:cs="仿宋" w:hint="eastAsia"/>
            <w:lang w:eastAsia="zh-CN"/>
          </w:rPr>
          <w:t>(二)、监督与审计</w:t>
        </w:r>
        <w:r>
          <w:tab/>
        </w:r>
        <w:r>
          <w:fldChar w:fldCharType="begin"/>
        </w:r>
        <w:r>
          <w:instrText xml:space="preserve"> PAGEREF _Toc32467 \h </w:instrText>
        </w:r>
        <w:r>
          <w:fldChar w:fldCharType="separate"/>
        </w:r>
        <w:r>
          <w:t>90</w:t>
        </w:r>
        <w:r>
          <w:fldChar w:fldCharType="end"/>
        </w:r>
      </w:hyperlink>
    </w:p>
    <w:p>
      <w:pPr>
        <w:pStyle w:val="TOC1"/>
        <w:tabs>
          <w:tab w:val="right" w:leader="dot" w:pos="8306"/>
        </w:tabs>
      </w:pPr>
      <w:hyperlink w:anchor="_Toc29007" w:history="1">
        <w:r>
          <w:rPr>
            <w:rFonts w:ascii="仿宋" w:eastAsia="仿宋" w:hAnsi="仿宋" w:cs="仿宋" w:hint="eastAsia"/>
            <w:lang w:eastAsia="zh-CN"/>
          </w:rPr>
          <w:t>十七、监控仪项目实施时间节点</w:t>
        </w:r>
        <w:r>
          <w:tab/>
        </w:r>
        <w:r>
          <w:fldChar w:fldCharType="begin"/>
        </w:r>
        <w:r>
          <w:instrText xml:space="preserve"> PAGEREF _Toc29007 \h </w:instrText>
        </w:r>
        <w:r>
          <w:fldChar w:fldCharType="separate"/>
        </w:r>
        <w:r>
          <w:t>91</w:t>
        </w:r>
        <w:r>
          <w:fldChar w:fldCharType="end"/>
        </w:r>
      </w:hyperlink>
    </w:p>
    <w:p>
      <w:pPr>
        <w:pStyle w:val="TOC2"/>
        <w:tabs>
          <w:tab w:val="right" w:leader="dot" w:pos="8306"/>
        </w:tabs>
      </w:pPr>
      <w:hyperlink w:anchor="_Toc17222" w:history="1">
        <w:r>
          <w:rPr>
            <w:rFonts w:ascii="仿宋" w:eastAsia="仿宋" w:hAnsi="仿宋" w:cs="仿宋" w:hint="eastAsia"/>
            <w:lang w:eastAsia="zh-CN"/>
          </w:rPr>
          <w:t>(一)、监控仪项目启动阶段时间节点</w:t>
        </w:r>
        <w:r>
          <w:tab/>
        </w:r>
        <w:r>
          <w:fldChar w:fldCharType="begin"/>
        </w:r>
        <w:r>
          <w:instrText xml:space="preserve"> PAGEREF _Toc17222 \h </w:instrText>
        </w:r>
        <w:r>
          <w:fldChar w:fldCharType="separate"/>
        </w:r>
        <w:r>
          <w:t>91</w:t>
        </w:r>
        <w:r>
          <w:fldChar w:fldCharType="end"/>
        </w:r>
      </w:hyperlink>
    </w:p>
    <w:p>
      <w:pPr>
        <w:pStyle w:val="TOC2"/>
        <w:tabs>
          <w:tab w:val="right" w:leader="dot" w:pos="8306"/>
        </w:tabs>
      </w:pPr>
      <w:hyperlink w:anchor="_Toc13646" w:history="1">
        <w:r>
          <w:rPr>
            <w:rFonts w:ascii="仿宋" w:eastAsia="仿宋" w:hAnsi="仿宋" w:cs="仿宋" w:hint="eastAsia"/>
            <w:lang w:eastAsia="zh-CN"/>
          </w:rPr>
          <w:t>(二)、监控仪项目执行阶段时间节点</w:t>
        </w:r>
        <w:r>
          <w:tab/>
        </w:r>
        <w:r>
          <w:fldChar w:fldCharType="begin"/>
        </w:r>
        <w:r>
          <w:instrText xml:space="preserve"> PAGEREF _Toc13646 \h </w:instrText>
        </w:r>
        <w:r>
          <w:fldChar w:fldCharType="separate"/>
        </w:r>
        <w:r>
          <w:t>92</w:t>
        </w:r>
        <w:r>
          <w:fldChar w:fldCharType="end"/>
        </w:r>
      </w:hyperlink>
    </w:p>
    <w:p>
      <w:pPr>
        <w:pStyle w:val="TOC2"/>
        <w:tabs>
          <w:tab w:val="right" w:leader="dot" w:pos="8306"/>
        </w:tabs>
      </w:pPr>
      <w:hyperlink w:anchor="_Toc15069" w:history="1">
        <w:r>
          <w:rPr>
            <w:rFonts w:ascii="仿宋" w:eastAsia="仿宋" w:hAnsi="仿宋" w:cs="仿宋" w:hint="eastAsia"/>
            <w:lang w:eastAsia="zh-CN"/>
          </w:rPr>
          <w:t>(三)、监控仪项目完成阶段时间节点</w:t>
        </w:r>
        <w:r>
          <w:tab/>
        </w:r>
        <w:r>
          <w:fldChar w:fldCharType="begin"/>
        </w:r>
        <w:r>
          <w:instrText xml:space="preserve"> PAGEREF _Toc15069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88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技术管理特点体现在其创新导向。通过引入最先进的技术趋势和解决方案，监控仪项目致力于提升科技含量、提高质量和效率水平。这意味着我们将采用最新的工具和方法，确保监控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监控仪项目技术管理的显著特征。通过整合不同领域的技术资源，我们实现了跨学科的协同工作。这有助于优化技术架构，提高整体效能。此外，整合性策略还促进了不同技术团队之间的紧密沟通和高效合作，确保监控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监控仪项目所采用的技术。通过不断优化技术方案，监控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监控仪项目团队将在监控仪项目初期识别可能的技术风险，并采取相应的预防和应对措施。通过建立健全的风险评估机制，监控仪项目能够在实施过程中及时发现并解决潜在的技术问题，保障监控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通过这些独特的技术管理特点，我们确信在监控仪项目中，技术将成为监控仪项目成功的有力支持。这一深度剖析揭示了技术管理在监控仪项目实施中的关键作用，为监控仪项目的技术基础奠定了坚实的基础。</w:t>
      </w:r>
    </w:p>
    <w:p>
      <w:pPr>
        <w:pStyle w:val="Heading2"/>
        <w:ind w:firstLine="560" w:firstLineChars="200"/>
        <w:rPr>
          <w:rFonts w:ascii="仿宋" w:eastAsia="仿宋" w:hAnsi="仿宋" w:cs="仿宋" w:hint="eastAsia"/>
          <w:sz w:val="28"/>
          <w:lang w:eastAsia="zh-CN"/>
        </w:rPr>
      </w:pPr>
      <w:bookmarkStart w:id="4" w:name="_Toc24772"/>
      <w:r>
        <w:rPr>
          <w:rFonts w:ascii="仿宋" w:eastAsia="仿宋" w:hAnsi="仿宋" w:cs="仿宋" w:hint="eastAsia"/>
          <w:sz w:val="28"/>
          <w:lang w:eastAsia="zh-CN"/>
        </w:rPr>
        <w:t>(二)、监控仪项目工艺技术设计方案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监控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监控仪项目将严格按照相关行业规范要求进行组织。通过有效控制产品质量，监控仪项目将致力于为顾客提供优质的监控仪项目产品和良好的服务。这体现了监控仪项目对于生产活动合规性和质量标准的高度重视，为监控仪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监控仪项目注重生态效益和清洁生产原则。监控仪项目建设将紧密结合地方特色经济发展，与社会经济发展规划和区域环境保护规划方案相协调一致。通过与当地区域自然生态系统的结合，监控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监控仪项目产品具有多样化的客户需求和个性化的特点。因此，监控仪项目产品规格品种多样，且单批生产数量较小。为满足这一特点，监控仪项目承办单位将建设先进的柔性制造生产线。通过广泛应用柔性制造技术，监控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监控仪项目采用的技术具有较高的技术含量和自动化水平，处于国内先进水平。这一技术选用不仅体现了对生产效率、质量和环境友好性的高标准要求，同时为监控仪项目的可持续发展奠定了坚实的基础。</w:t>
      </w:r>
    </w:p>
    <w:p>
      <w:pPr>
        <w:pStyle w:val="Heading2"/>
        <w:ind w:firstLine="560" w:firstLineChars="200"/>
        <w:rPr>
          <w:rFonts w:ascii="仿宋" w:eastAsia="仿宋" w:hAnsi="仿宋" w:cs="仿宋" w:hint="eastAsia"/>
          <w:sz w:val="28"/>
          <w:lang w:eastAsia="zh-CN"/>
        </w:rPr>
      </w:pPr>
      <w:bookmarkStart w:id="5" w:name="_Toc303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为确保监控仪项目的高效生产和技术实施，我们制定了一套精心设计的设备选型方案，以满足监控仪项目生产、质量和环保的要求。该方案的主要特点如下：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监控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针对监控仪项目产品的多样性和小批量生产的特点，我们将建设柔性制造生产线。通过在设备选型中考虑柔性制造技术，可以灵活应对不同产品规格和生产需求，实现生产线的高度灵活性和适应性。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682"/>
      <w:r>
        <w:rPr>
          <w:rFonts w:ascii="仿宋" w:eastAsia="仿宋" w:hAnsi="仿宋" w:cs="仿宋" w:hint="eastAsia"/>
          <w:sz w:val="28"/>
          <w:lang w:eastAsia="zh-CN"/>
        </w:rPr>
        <w:t>二、监控仪项目文档管理</w:t>
      </w:r>
      <w:bookmarkEnd w:id="6"/>
    </w:p>
    <w:p>
      <w:pPr>
        <w:pStyle w:val="Heading2"/>
        <w:rPr>
          <w:rFonts w:ascii="仿宋" w:eastAsia="仿宋" w:hAnsi="仿宋" w:cs="仿宋" w:hint="eastAsia"/>
          <w:lang w:eastAsia="zh-CN"/>
        </w:rPr>
      </w:pPr>
      <w:bookmarkStart w:id="7" w:name="_Toc2406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监控仪项目高度重视文档的质量和准确性，以支持监控仪项目的各项活动和决策。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文档的编制始于监控仪项目计划的初期，我们制定了详细的文档编制计划，明确了每个文档的内容、格式和编写责任人。在监控仪项目启动阶段，我们首先编制了监控仪项目章程，明确定义了监控仪项目的目标、范围、风险等关键要素。随后，监控仪项目团队根据计划陆续编制了需求文档、设计文档、测试文档等各类文档，确保监控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监控仪项目管理中的重要环节，旨在确保监控仪项目文档符合质量标准和监控仪项目需求。在监控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除了内部审查，我们还进行了外部审查，邀请监控仪项目相关利益方和专业领域的专家对文档进行独立审查。这有助于获取更全面、客观的反馈，确保监控仪项目文档不仅符合内部标准，也满足外部需求。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监控仪项目在文档编制与审查方面建立了严格的管理机制，通过规范的流程和多维度的审查，确保监控仪项目文档的质量、准确性和可靠性，为监控仪项目的顺利推进提供了有力支持。</w:t>
      </w:r>
    </w:p>
    <w:p>
      <w:pPr>
        <w:pStyle w:val="Heading2"/>
        <w:ind w:firstLine="560" w:firstLineChars="200"/>
        <w:rPr>
          <w:rFonts w:ascii="仿宋" w:eastAsia="仿宋" w:hAnsi="仿宋" w:cs="仿宋" w:hint="eastAsia"/>
          <w:sz w:val="28"/>
          <w:lang w:eastAsia="zh-CN"/>
        </w:rPr>
      </w:pPr>
      <w:bookmarkStart w:id="8" w:name="_Toc2353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在监控仪项目中，我们致力于优化文档发布与分发过程，以确保信息的高效传递和团队间协作的顺畅进行。以下是我们采取的关键优化策略：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我们通过多渠道发布文档，包括电子邮件、监控仪项目管理平台、内部网站等，以满足不同团队成员的偏好和需求。多渠道发布确保了信息的全面覆盖。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我们采用了精细的权限控制，确保只有授权人员可以访问敏感信息。这种安全措施保护了监控仪项目文档的机密性，防止了未经授权的信息泄露。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740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文档存档与归档是监控仪项目生命周期中一个至关重要的环节，直接关系到监控仪项目信息的长期保存和历史记录的完整性。在监控仪项目中，我们实施了一系列有效的文档存档与归档管理策略：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9915"/>
      <w:r>
        <w:rPr>
          <w:rFonts w:ascii="仿宋" w:eastAsia="仿宋" w:hAnsi="仿宋" w:cs="仿宋" w:hint="eastAsia"/>
          <w:sz w:val="28"/>
          <w:lang w:eastAsia="zh-CN"/>
        </w:rPr>
        <w:t>三、监控仪项目概论</w:t>
      </w:r>
      <w:bookmarkEnd w:id="10"/>
    </w:p>
    <w:p>
      <w:pPr>
        <w:pStyle w:val="Heading2"/>
        <w:rPr>
          <w:rFonts w:ascii="仿宋" w:eastAsia="仿宋" w:hAnsi="仿宋" w:cs="仿宋" w:hint="eastAsia"/>
          <w:lang w:eastAsia="zh-CN"/>
        </w:rPr>
      </w:pPr>
      <w:bookmarkStart w:id="11" w:name="_Toc11358"/>
      <w:r>
        <w:rPr>
          <w:rFonts w:ascii="仿宋" w:eastAsia="仿宋" w:hAnsi="仿宋" w:cs="仿宋" w:hint="eastAsia"/>
          <w:lang w:eastAsia="zh-CN"/>
        </w:rPr>
        <w:t>(一)、监控仪项目概况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起源追溯至对市场的深入洞察。市场的不断演变与变革为监控仪项目提供了难得的机遇。当前市场存在的需求缺口和变革的大环境共同构成了监控仪项目的背景。这个监控仪项目旨在充分利用市场机遇，填补行业中尚未满足的需求，为客户提供全新的解决方案。市场的变革和需求的增长使得这个监控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监控仪项目名称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监控仪项目正式命名为监控仪。这个名称不仅仅是一个标识，更代表了监控仪项目的核心理念和愿景。它蕴含着监控仪项目所要解决问题的关键字，具有强烈的表达和辨识度，为监控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监控仪项目目标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核心目标是提供一种全新、高效的解决方案，满足客户日益增长的需求。监控仪项目追求的不仅仅是满足市场需求，更是在市场中获得卓越的竞争优势。通过不断提升产品或服务的质量和创新水平，监控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监控仪项目范围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全面涵盖了产品研发、制造、市场推广和售后服务，确保从产品设计到最终用户体验的全方位关注。这一全面的监控仪项目范围是为了确保监控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监控仪项目时间表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监控仪项目计划在未来18个月内完成，包括研发、测试、市场试点和正式推出等不同阶段。这个时间表的合理设计是为了确保监控仪项目各个阶段的顺利推进，以便按时交付高质量的成果。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监控仪项目预算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监控仪项目总预算估算为XX百万美元，主要分配在研发、市场推广、人员培训和运营等方面。这一充足的预算为监控仪项目提供了充足的资源，确保监控仪项目在各个方面都能取得优异的表现。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监控仪项目风险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监控仪项目可能面临的风险包括市场接受度低、技术难题、竞争激烈等。监控仪项目团队已经制定了相应的风险应对计划，通过前瞻性的风险管理，确保监控仪项目在面对不确定性时能够迅速做出应对。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监控仪项目团队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监控仪项目汇聚了一支经验丰富、多领域专业素养的核心团队，确保监控仪项目在各个方面都能拥有高水平的执行力。团队的协同作战是监控仪项目成功的关键因素之一。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监控仪项目背景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监控仪项目的背景根植于市场对更高效、创新产品的渴望，同时也受到科技发展对行业格局的深刻改变的影响。这为监控仪项目提供了广阔的发展空间和市场需求。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监控仪项目现状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截至目前，监控仪项目已完成市场调研和技术验证，取得了初步的成功。这为监控仪项目在未来的发展奠定了坚实的基础，为更远大的目标打下了坚实的基石。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1956"/>
      <w:r>
        <w:rPr>
          <w:rFonts w:ascii="仿宋" w:eastAsia="仿宋" w:hAnsi="仿宋" w:cs="仿宋" w:hint="eastAsia"/>
          <w:sz w:val="28"/>
          <w:lang w:eastAsia="zh-CN"/>
        </w:rPr>
        <w:t>(二)、监控仪项目目标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keyword》监控仪项目首要业务目标是在市场中占据有利地位，实现产品/服务的成功推广和销售。通过不断提升产品质量、创新性，监控仪项目追求成为行业中的领导者，赢得更多客户的青睐。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在科技迅速发展的时代，监控仪项目着眼于技术创新。通过持续的研发和技术升级，监控仪项目旨在推出更具创新性的产品或服务，以满足市场对新鲜、先进解决方案的需求。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为了建立可持续的客户关系，监控仪项目设定了客户满意度目标。通过提供卓越的产品质量和优质的客户服务，监控仪项目追求赢得客户的信任和忠诚度，确保他们的满意度达到行业领先水平。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监控仪项目注重社会责任和可持续发展。通过实施环保、社会责任监控仪项目，监控仪项目致力于在经济发展的同时保护环境，促进社会公平，实现可持续经营。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监控仪项目的团队是实现目标的核心驱动力。因此，监控仪项目设定了团队发展目标，包括提升团队成员的专业技能、培养领导力，以及搭建协同高效的团队工作氛围。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7890"/>
      <w:r>
        <w:rPr>
          <w:rFonts w:ascii="仿宋" w:eastAsia="仿宋" w:hAnsi="仿宋" w:cs="仿宋" w:hint="eastAsia"/>
          <w:sz w:val="28"/>
          <w:lang w:eastAsia="zh-CN"/>
        </w:rPr>
        <w:t>(三)、监控仪项目提出的理由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监控仪项目提出的理由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提出源于对市场机遇的深刻洞察。当前市场中存在的需求缺口和行业发展趋势表明，有巨大的商业机会等待被开发。通过准确捕捉市场机遇，监控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理念基于对技术创新的信仰。通过持续的研发和技术投入，监控仪项目有望推出更具创新性的产品或服务。在科技飞速发展的当下，监控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提出是为了增强企业的行业竞争力。通过提升产品或服务的质量和独特性，监控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响应了消费者需求的变化。随着社会和科技的不断发展，消费者对产品和服务的需求也在发生变化。通过深入了解并及时回应消费者的新需求，监控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监控仪项目的提出是企业战略发展规划的一部分。在面对日益激烈的市场竞争和不断变化的商业环境中，监控仪项目作为企业战略的一环，旨在为企业开辟新的增长领域，巩固企业在行业中的地位。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监控仪项目的提出不仅仅是基于商业考量，还注重社会责任。通过推出环保、社会责任等方面的监控仪项目，监控仪企业可以在社会中树立积极形象，为社会做出积极贡献，实现经济效益和社会效益的双赢。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监控仪项目的提出反映了对利益相关者期望的关注。包括客户、员工、投资者等利益相关者在企业发展中都有着各自的期望，监控仪项目力求在满足这些期望的同时，取得更大的共赢。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2355"/>
      <w:r>
        <w:rPr>
          <w:rFonts w:ascii="仿宋" w:eastAsia="仿宋" w:hAnsi="仿宋" w:cs="仿宋" w:hint="eastAsia"/>
          <w:sz w:val="28"/>
          <w:lang w:eastAsia="zh-CN"/>
        </w:rPr>
        <w:t>(四)、监控仪项目意义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在实施监控仪项目的过程中，我们不仅仅是在追逐商业成功，更是为企业和社会的多个层面创造了深远的意义。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仪项目的首要意义在于提升企业的市场竞争力。通过持续的创新和对产品质量的高标准要求，监控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监控仪项目的推进将促使行业技术水平的提升。通过引入先进技术和创新性解决方案，监控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在社会层面，监控仪项目不仅创造了大量就业机会，提高了就业水平，还注重社会责任和环保。通过参与社会公益事业和推动环保监控仪项目，监控仪项目为社会贡献了一份力量，体现了企业对社会的积极回馈。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综合而言，监控仪项目意义重大，不仅推动了企业的发展，也为行业和社会的进步贡献了积极力量。这是一个全面而深刻的影响，将在未来产生可持续的正面效应。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80"/>
      <w:r>
        <w:rPr>
          <w:rFonts w:ascii="仿宋" w:eastAsia="仿宋" w:hAnsi="仿宋" w:cs="仿宋" w:hint="eastAsia"/>
          <w:sz w:val="28"/>
          <w:lang w:eastAsia="zh-CN"/>
        </w:rPr>
        <w:t>(五)、监控仪项目背景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在当今迅猛发展的商业环境中，监控仪项目的动因根植于对多方面因素的审慎考量。这个监控仪项目的提出并非孤立的决策，而是对企业所处背景深入思考的产物。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市场的不断演变是监控仪项目背后的首要原因。科技的迅速发展和全球市场的快速变化使得企业必须灵活应对。监控仪项目应运而生，旨在通过创新性的解决方案迎合市场的多变需求，赢得竞争中的先机。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竞争的激烈程度也是监控仪项目背景中不可忽视的一环。企业需要在激烈竞争中脱颖而出，为此，监控仪项目致力于打破常规，提供独特的价值主张，以吸引客户并确保市场份额的增长。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技术的迅速发展为企业带来了机遇与挑战。作为监控仪项目启动的背景之一，对新兴技术的应用将有助于提升企业的技术水平，使其在不断演进的商业环境中保持竞争优势。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此外，社会对企业责任的期望也在逐渐升高。监控仪项目充分融入了社会责任的理念，通过可持续经营和社会公益监控仪项目，企图为社会贡献一份力量，在商业成功的同时关注社会价值。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5544"/>
      <w:r>
        <w:rPr>
          <w:rFonts w:ascii="仿宋" w:eastAsia="仿宋" w:hAnsi="仿宋" w:cs="仿宋" w:hint="eastAsia"/>
          <w:sz w:val="28"/>
          <w:lang w:eastAsia="zh-CN"/>
        </w:rPr>
        <w:t>四、监控仪项目危机管理</w:t>
      </w:r>
      <w:bookmarkEnd w:id="16"/>
    </w:p>
    <w:p>
      <w:pPr>
        <w:pStyle w:val="Heading2"/>
        <w:rPr>
          <w:rFonts w:ascii="仿宋" w:eastAsia="仿宋" w:hAnsi="仿宋" w:cs="仿宋" w:hint="eastAsia"/>
          <w:lang w:eastAsia="zh-CN"/>
        </w:rPr>
      </w:pPr>
      <w:bookmarkStart w:id="17" w:name="_Toc1859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监控仪项目危机管理中，危机预警与识别是确保监控仪项目稳健运行的核心步骤。通过建立全面的监测机制，监控仪项目团队旨在及时发现和理解潜在的风险和危机因素，以便采取及时的预防和应对措施，确保监控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https://d.book118.com/095202132304011034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BF3D57"/>
    <w:rsid w:val="20BF3D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20213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2024-01-04T04:13:00Z</dcterms:created>
  <dcterms:modified xsi:type="dcterms:W3CDTF">2024-01-04T04:13:49Z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B20B734145734B8B8578DE7552D6F724_11</vt:lpwstr>
  </property>
  <property fmtid="{D5CDD505-2E9C-101B-9397-08002B2CF9AE}" pid="3" name="KSOProductBuildVer">
    <vt:lpwstr>2052-12.1.0.16120</vt:lpwstr>
  </property>
</Properties>
</file>