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水产养殖项目规划设计纲要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1" w:history="1">
        <w:r>
          <w:rPr>
            <w:rFonts w:ascii="仿宋" w:eastAsia="仿宋" w:hAnsi="仿宋" w:cs="仿宋" w:hint="eastAsia"/>
            <w:lang w:eastAsia="zh-CN"/>
          </w:rPr>
          <w:t>序言</w:t>
        </w:r>
        <w:r>
          <w:tab/>
        </w:r>
        <w:r>
          <w:fldChar w:fldCharType="begin"/>
        </w:r>
        <w:r>
          <w:instrText xml:space="preserve"> PAGEREF _Toc10511 \h </w:instrText>
        </w:r>
        <w:r>
          <w:fldChar w:fldCharType="separate"/>
        </w:r>
        <w:r>
          <w:t>3</w:t>
        </w:r>
        <w:r>
          <w:fldChar w:fldCharType="end"/>
        </w:r>
      </w:hyperlink>
    </w:p>
    <w:p>
      <w:pPr>
        <w:pStyle w:val="TOC1"/>
        <w:tabs>
          <w:tab w:val="right" w:leader="dot" w:pos="8306"/>
        </w:tabs>
      </w:pPr>
      <w:hyperlink w:anchor="_Toc17928" w:history="1">
        <w:r>
          <w:rPr>
            <w:rFonts w:ascii="仿宋" w:eastAsia="仿宋" w:hAnsi="仿宋" w:cs="仿宋" w:hint="eastAsia"/>
            <w:lang w:eastAsia="zh-CN"/>
          </w:rPr>
          <w:t>一、水产养殖项目文档管理</w:t>
        </w:r>
        <w:r>
          <w:tab/>
        </w:r>
        <w:r>
          <w:fldChar w:fldCharType="begin"/>
        </w:r>
        <w:r>
          <w:instrText xml:space="preserve"> PAGEREF _Toc17928 \h </w:instrText>
        </w:r>
        <w:r>
          <w:fldChar w:fldCharType="separate"/>
        </w:r>
        <w:r>
          <w:t>3</w:t>
        </w:r>
        <w:r>
          <w:fldChar w:fldCharType="end"/>
        </w:r>
      </w:hyperlink>
    </w:p>
    <w:p>
      <w:pPr>
        <w:pStyle w:val="TOC2"/>
        <w:tabs>
          <w:tab w:val="right" w:leader="dot" w:pos="8306"/>
        </w:tabs>
      </w:pPr>
      <w:hyperlink w:anchor="_Toc24129" w:history="1">
        <w:r>
          <w:rPr>
            <w:rFonts w:ascii="仿宋" w:eastAsia="仿宋" w:hAnsi="仿宋" w:cs="仿宋" w:hint="eastAsia"/>
            <w:lang w:eastAsia="zh-CN"/>
          </w:rPr>
          <w:t>(一)、文档编制与审查</w:t>
        </w:r>
        <w:r>
          <w:tab/>
        </w:r>
        <w:r>
          <w:fldChar w:fldCharType="begin"/>
        </w:r>
        <w:r>
          <w:instrText xml:space="preserve"> PAGEREF _Toc24129 \h </w:instrText>
        </w:r>
        <w:r>
          <w:fldChar w:fldCharType="separate"/>
        </w:r>
        <w:r>
          <w:t>3</w:t>
        </w:r>
        <w:r>
          <w:fldChar w:fldCharType="end"/>
        </w:r>
      </w:hyperlink>
    </w:p>
    <w:p>
      <w:pPr>
        <w:pStyle w:val="TOC2"/>
        <w:tabs>
          <w:tab w:val="right" w:leader="dot" w:pos="8306"/>
        </w:tabs>
      </w:pPr>
      <w:hyperlink w:anchor="_Toc7835" w:history="1">
        <w:r>
          <w:rPr>
            <w:rFonts w:ascii="仿宋" w:eastAsia="仿宋" w:hAnsi="仿宋" w:cs="仿宋" w:hint="eastAsia"/>
            <w:lang w:eastAsia="zh-CN"/>
          </w:rPr>
          <w:t>(二)、文档发布与分发</w:t>
        </w:r>
        <w:r>
          <w:tab/>
        </w:r>
        <w:r>
          <w:fldChar w:fldCharType="begin"/>
        </w:r>
        <w:r>
          <w:instrText xml:space="preserve"> PAGEREF _Toc7835 \h </w:instrText>
        </w:r>
        <w:r>
          <w:fldChar w:fldCharType="separate"/>
        </w:r>
        <w:r>
          <w:t>4</w:t>
        </w:r>
        <w:r>
          <w:fldChar w:fldCharType="end"/>
        </w:r>
      </w:hyperlink>
    </w:p>
    <w:p>
      <w:pPr>
        <w:pStyle w:val="TOC2"/>
        <w:tabs>
          <w:tab w:val="right" w:leader="dot" w:pos="8306"/>
        </w:tabs>
      </w:pPr>
      <w:hyperlink w:anchor="_Toc32552" w:history="1">
        <w:r>
          <w:rPr>
            <w:rFonts w:ascii="仿宋" w:eastAsia="仿宋" w:hAnsi="仿宋" w:cs="仿宋" w:hint="eastAsia"/>
            <w:lang w:eastAsia="zh-CN"/>
          </w:rPr>
          <w:t>(三)、文档存档与归档</w:t>
        </w:r>
        <w:r>
          <w:tab/>
        </w:r>
        <w:r>
          <w:fldChar w:fldCharType="begin"/>
        </w:r>
        <w:r>
          <w:instrText xml:space="preserve"> PAGEREF _Toc32552 \h </w:instrText>
        </w:r>
        <w:r>
          <w:fldChar w:fldCharType="separate"/>
        </w:r>
        <w:r>
          <w:t>5</w:t>
        </w:r>
        <w:r>
          <w:fldChar w:fldCharType="end"/>
        </w:r>
      </w:hyperlink>
    </w:p>
    <w:p>
      <w:pPr>
        <w:pStyle w:val="TOC1"/>
        <w:tabs>
          <w:tab w:val="right" w:leader="dot" w:pos="8306"/>
        </w:tabs>
      </w:pPr>
      <w:hyperlink w:anchor="_Toc677" w:history="1">
        <w:r>
          <w:rPr>
            <w:rFonts w:ascii="仿宋" w:eastAsia="仿宋" w:hAnsi="仿宋" w:cs="仿宋" w:hint="eastAsia"/>
            <w:lang w:eastAsia="zh-CN"/>
          </w:rPr>
          <w:t>二、水产养殖项目土建工程</w:t>
        </w:r>
        <w:r>
          <w:tab/>
        </w:r>
        <w:r>
          <w:fldChar w:fldCharType="begin"/>
        </w:r>
        <w:r>
          <w:instrText xml:space="preserve"> PAGEREF _Toc677 \h </w:instrText>
        </w:r>
        <w:r>
          <w:fldChar w:fldCharType="separate"/>
        </w:r>
        <w:r>
          <w:t>6</w:t>
        </w:r>
        <w:r>
          <w:fldChar w:fldCharType="end"/>
        </w:r>
      </w:hyperlink>
    </w:p>
    <w:p>
      <w:pPr>
        <w:pStyle w:val="TOC2"/>
        <w:tabs>
          <w:tab w:val="right" w:leader="dot" w:pos="8306"/>
        </w:tabs>
      </w:pPr>
      <w:hyperlink w:anchor="_Toc10996" w:history="1">
        <w:r>
          <w:rPr>
            <w:rFonts w:ascii="仿宋" w:eastAsia="仿宋" w:hAnsi="仿宋" w:cs="仿宋" w:hint="eastAsia"/>
            <w:lang w:eastAsia="zh-CN"/>
          </w:rPr>
          <w:t>(一)、建筑工程设计原则</w:t>
        </w:r>
        <w:r>
          <w:tab/>
        </w:r>
        <w:r>
          <w:fldChar w:fldCharType="begin"/>
        </w:r>
        <w:r>
          <w:instrText xml:space="preserve"> PAGEREF _Toc10996 \h </w:instrText>
        </w:r>
        <w:r>
          <w:fldChar w:fldCharType="separate"/>
        </w:r>
        <w:r>
          <w:t>6</w:t>
        </w:r>
        <w:r>
          <w:fldChar w:fldCharType="end"/>
        </w:r>
      </w:hyperlink>
    </w:p>
    <w:p>
      <w:pPr>
        <w:pStyle w:val="TOC2"/>
        <w:tabs>
          <w:tab w:val="right" w:leader="dot" w:pos="8306"/>
        </w:tabs>
      </w:pPr>
      <w:hyperlink w:anchor="_Toc29472" w:history="1">
        <w:r>
          <w:rPr>
            <w:rFonts w:ascii="仿宋" w:eastAsia="仿宋" w:hAnsi="仿宋" w:cs="仿宋" w:hint="eastAsia"/>
            <w:lang w:eastAsia="zh-CN"/>
          </w:rPr>
          <w:t>(二)、土建工程设计年限及安全等级</w:t>
        </w:r>
        <w:r>
          <w:tab/>
        </w:r>
        <w:r>
          <w:fldChar w:fldCharType="begin"/>
        </w:r>
        <w:r>
          <w:instrText xml:space="preserve"> PAGEREF _Toc29472 \h </w:instrText>
        </w:r>
        <w:r>
          <w:fldChar w:fldCharType="separate"/>
        </w:r>
        <w:r>
          <w:t>7</w:t>
        </w:r>
        <w:r>
          <w:fldChar w:fldCharType="end"/>
        </w:r>
      </w:hyperlink>
    </w:p>
    <w:p>
      <w:pPr>
        <w:pStyle w:val="TOC2"/>
        <w:tabs>
          <w:tab w:val="right" w:leader="dot" w:pos="8306"/>
        </w:tabs>
      </w:pPr>
      <w:hyperlink w:anchor="_Toc2818" w:history="1">
        <w:r>
          <w:rPr>
            <w:rFonts w:ascii="仿宋" w:eastAsia="仿宋" w:hAnsi="仿宋" w:cs="仿宋" w:hint="eastAsia"/>
            <w:lang w:eastAsia="zh-CN"/>
          </w:rPr>
          <w:t>(三)、建筑工程设计总体要求</w:t>
        </w:r>
        <w:r>
          <w:tab/>
        </w:r>
        <w:r>
          <w:fldChar w:fldCharType="begin"/>
        </w:r>
        <w:r>
          <w:instrText xml:space="preserve"> PAGEREF _Toc2818 \h </w:instrText>
        </w:r>
        <w:r>
          <w:fldChar w:fldCharType="separate"/>
        </w:r>
        <w:r>
          <w:t>9</w:t>
        </w:r>
        <w:r>
          <w:fldChar w:fldCharType="end"/>
        </w:r>
      </w:hyperlink>
    </w:p>
    <w:p>
      <w:pPr>
        <w:pStyle w:val="TOC2"/>
        <w:tabs>
          <w:tab w:val="right" w:leader="dot" w:pos="8306"/>
        </w:tabs>
      </w:pPr>
      <w:hyperlink w:anchor="_Toc5918" w:history="1">
        <w:r>
          <w:rPr>
            <w:rFonts w:ascii="仿宋" w:eastAsia="仿宋" w:hAnsi="仿宋" w:cs="仿宋" w:hint="eastAsia"/>
            <w:lang w:eastAsia="zh-CN"/>
          </w:rPr>
          <w:t>(四)、土建工程建设指标</w:t>
        </w:r>
        <w:r>
          <w:tab/>
        </w:r>
        <w:r>
          <w:fldChar w:fldCharType="begin"/>
        </w:r>
        <w:r>
          <w:instrText xml:space="preserve"> PAGEREF _Toc5918 \h </w:instrText>
        </w:r>
        <w:r>
          <w:fldChar w:fldCharType="separate"/>
        </w:r>
        <w:r>
          <w:t>9</w:t>
        </w:r>
        <w:r>
          <w:fldChar w:fldCharType="end"/>
        </w:r>
      </w:hyperlink>
    </w:p>
    <w:p>
      <w:pPr>
        <w:pStyle w:val="TOC1"/>
        <w:tabs>
          <w:tab w:val="right" w:leader="dot" w:pos="8306"/>
        </w:tabs>
      </w:pPr>
      <w:hyperlink w:anchor="_Toc18610" w:history="1">
        <w:r>
          <w:rPr>
            <w:rFonts w:ascii="仿宋" w:eastAsia="仿宋" w:hAnsi="仿宋" w:cs="仿宋" w:hint="eastAsia"/>
            <w:lang w:eastAsia="zh-CN"/>
          </w:rPr>
          <w:t>三、水产养殖项目建设单位说明</w:t>
        </w:r>
        <w:r>
          <w:tab/>
        </w:r>
        <w:r>
          <w:fldChar w:fldCharType="begin"/>
        </w:r>
        <w:r>
          <w:instrText xml:space="preserve"> PAGEREF _Toc18610 \h </w:instrText>
        </w:r>
        <w:r>
          <w:fldChar w:fldCharType="separate"/>
        </w:r>
        <w:r>
          <w:t>10</w:t>
        </w:r>
        <w:r>
          <w:fldChar w:fldCharType="end"/>
        </w:r>
      </w:hyperlink>
    </w:p>
    <w:p>
      <w:pPr>
        <w:pStyle w:val="TOC2"/>
        <w:tabs>
          <w:tab w:val="right" w:leader="dot" w:pos="8306"/>
        </w:tabs>
      </w:pPr>
      <w:hyperlink w:anchor="_Toc32430" w:history="1">
        <w:r>
          <w:rPr>
            <w:rFonts w:ascii="仿宋" w:eastAsia="仿宋" w:hAnsi="仿宋" w:cs="仿宋" w:hint="eastAsia"/>
            <w:lang w:eastAsia="zh-CN"/>
          </w:rPr>
          <w:t>(一)、水产养殖项目承办单位基本情况</w:t>
        </w:r>
        <w:r>
          <w:tab/>
        </w:r>
        <w:r>
          <w:fldChar w:fldCharType="begin"/>
        </w:r>
        <w:r>
          <w:instrText xml:space="preserve"> PAGEREF _Toc32430 \h </w:instrText>
        </w:r>
        <w:r>
          <w:fldChar w:fldCharType="separate"/>
        </w:r>
        <w:r>
          <w:t>10</w:t>
        </w:r>
        <w:r>
          <w:fldChar w:fldCharType="end"/>
        </w:r>
      </w:hyperlink>
    </w:p>
    <w:p>
      <w:pPr>
        <w:pStyle w:val="TOC2"/>
        <w:tabs>
          <w:tab w:val="right" w:leader="dot" w:pos="8306"/>
        </w:tabs>
      </w:pPr>
      <w:hyperlink w:anchor="_Toc22340" w:history="1">
        <w:r>
          <w:rPr>
            <w:rFonts w:ascii="仿宋" w:eastAsia="仿宋" w:hAnsi="仿宋" w:cs="仿宋" w:hint="eastAsia"/>
            <w:lang w:eastAsia="zh-CN"/>
          </w:rPr>
          <w:t>(二)、公司经济效益分析</w:t>
        </w:r>
        <w:r>
          <w:tab/>
        </w:r>
        <w:r>
          <w:fldChar w:fldCharType="begin"/>
        </w:r>
        <w:r>
          <w:instrText xml:space="preserve"> PAGEREF _Toc22340 \h </w:instrText>
        </w:r>
        <w:r>
          <w:fldChar w:fldCharType="separate"/>
        </w:r>
        <w:r>
          <w:t>10</w:t>
        </w:r>
        <w:r>
          <w:fldChar w:fldCharType="end"/>
        </w:r>
      </w:hyperlink>
    </w:p>
    <w:p>
      <w:pPr>
        <w:pStyle w:val="TOC1"/>
        <w:tabs>
          <w:tab w:val="right" w:leader="dot" w:pos="8306"/>
        </w:tabs>
      </w:pPr>
      <w:hyperlink w:anchor="_Toc3536" w:history="1">
        <w:r>
          <w:rPr>
            <w:rFonts w:ascii="仿宋" w:eastAsia="仿宋" w:hAnsi="仿宋" w:cs="仿宋" w:hint="eastAsia"/>
            <w:lang w:eastAsia="zh-CN"/>
          </w:rPr>
          <w:t>四、工艺说明</w:t>
        </w:r>
        <w:r>
          <w:tab/>
        </w:r>
        <w:r>
          <w:fldChar w:fldCharType="begin"/>
        </w:r>
        <w:r>
          <w:instrText xml:space="preserve"> PAGEREF _Toc3536 \h </w:instrText>
        </w:r>
        <w:r>
          <w:fldChar w:fldCharType="separate"/>
        </w:r>
        <w:r>
          <w:t>11</w:t>
        </w:r>
        <w:r>
          <w:fldChar w:fldCharType="end"/>
        </w:r>
      </w:hyperlink>
    </w:p>
    <w:p>
      <w:pPr>
        <w:pStyle w:val="TOC2"/>
        <w:tabs>
          <w:tab w:val="right" w:leader="dot" w:pos="8306"/>
        </w:tabs>
      </w:pPr>
      <w:hyperlink w:anchor="_Toc22898" w:history="1">
        <w:r>
          <w:rPr>
            <w:rFonts w:ascii="仿宋" w:eastAsia="仿宋" w:hAnsi="仿宋" w:cs="仿宋" w:hint="eastAsia"/>
            <w:lang w:eastAsia="zh-CN"/>
          </w:rPr>
          <w:t>(一)、技术管理特点</w:t>
        </w:r>
        <w:r>
          <w:tab/>
        </w:r>
        <w:r>
          <w:fldChar w:fldCharType="begin"/>
        </w:r>
        <w:r>
          <w:instrText xml:space="preserve"> PAGEREF _Toc22898 \h </w:instrText>
        </w:r>
        <w:r>
          <w:fldChar w:fldCharType="separate"/>
        </w:r>
        <w:r>
          <w:t>11</w:t>
        </w:r>
        <w:r>
          <w:fldChar w:fldCharType="end"/>
        </w:r>
      </w:hyperlink>
    </w:p>
    <w:p>
      <w:pPr>
        <w:pStyle w:val="TOC2"/>
        <w:tabs>
          <w:tab w:val="right" w:leader="dot" w:pos="8306"/>
        </w:tabs>
      </w:pPr>
      <w:hyperlink w:anchor="_Toc22571" w:history="1">
        <w:r>
          <w:rPr>
            <w:rFonts w:ascii="仿宋" w:eastAsia="仿宋" w:hAnsi="仿宋" w:cs="仿宋" w:hint="eastAsia"/>
            <w:lang w:eastAsia="zh-CN"/>
          </w:rPr>
          <w:t>(二)、水产养殖项目工艺技术设计方案</w:t>
        </w:r>
        <w:r>
          <w:tab/>
        </w:r>
        <w:r>
          <w:fldChar w:fldCharType="begin"/>
        </w:r>
        <w:r>
          <w:instrText xml:space="preserve"> PAGEREF _Toc22571 \h </w:instrText>
        </w:r>
        <w:r>
          <w:fldChar w:fldCharType="separate"/>
        </w:r>
        <w:r>
          <w:t>12</w:t>
        </w:r>
        <w:r>
          <w:fldChar w:fldCharType="end"/>
        </w:r>
      </w:hyperlink>
    </w:p>
    <w:p>
      <w:pPr>
        <w:pStyle w:val="TOC2"/>
        <w:tabs>
          <w:tab w:val="right" w:leader="dot" w:pos="8306"/>
        </w:tabs>
      </w:pPr>
      <w:hyperlink w:anchor="_Toc26831" w:history="1">
        <w:r>
          <w:rPr>
            <w:rFonts w:ascii="仿宋" w:eastAsia="仿宋" w:hAnsi="仿宋" w:cs="仿宋" w:hint="eastAsia"/>
            <w:lang w:eastAsia="zh-CN"/>
          </w:rPr>
          <w:t>(三)、设备选型方案</w:t>
        </w:r>
        <w:r>
          <w:tab/>
        </w:r>
        <w:r>
          <w:fldChar w:fldCharType="begin"/>
        </w:r>
        <w:r>
          <w:instrText xml:space="preserve"> PAGEREF _Toc26831 \h </w:instrText>
        </w:r>
        <w:r>
          <w:fldChar w:fldCharType="separate"/>
        </w:r>
        <w:r>
          <w:t>14</w:t>
        </w:r>
        <w:r>
          <w:fldChar w:fldCharType="end"/>
        </w:r>
      </w:hyperlink>
    </w:p>
    <w:p>
      <w:pPr>
        <w:pStyle w:val="TOC1"/>
        <w:tabs>
          <w:tab w:val="right" w:leader="dot" w:pos="8306"/>
        </w:tabs>
      </w:pPr>
      <w:hyperlink w:anchor="_Toc15208" w:history="1">
        <w:r>
          <w:rPr>
            <w:rFonts w:ascii="仿宋" w:eastAsia="仿宋" w:hAnsi="仿宋" w:cs="仿宋" w:hint="eastAsia"/>
            <w:lang w:eastAsia="zh-CN"/>
          </w:rPr>
          <w:t>五、水产养殖项目建设背景及必要性分析</w:t>
        </w:r>
        <w:r>
          <w:tab/>
        </w:r>
        <w:r>
          <w:fldChar w:fldCharType="begin"/>
        </w:r>
        <w:r>
          <w:instrText xml:space="preserve"> PAGEREF _Toc15208 \h </w:instrText>
        </w:r>
        <w:r>
          <w:fldChar w:fldCharType="separate"/>
        </w:r>
        <w:r>
          <w:t>15</w:t>
        </w:r>
        <w:r>
          <w:fldChar w:fldCharType="end"/>
        </w:r>
      </w:hyperlink>
    </w:p>
    <w:p>
      <w:pPr>
        <w:pStyle w:val="TOC2"/>
        <w:tabs>
          <w:tab w:val="right" w:leader="dot" w:pos="8306"/>
        </w:tabs>
      </w:pPr>
      <w:hyperlink w:anchor="_Toc30012" w:history="1">
        <w:r>
          <w:rPr>
            <w:rFonts w:ascii="仿宋" w:eastAsia="仿宋" w:hAnsi="仿宋" w:cs="仿宋" w:hint="eastAsia"/>
            <w:lang w:eastAsia="zh-CN"/>
          </w:rPr>
          <w:t>(一)、水产养殖项目背景分析</w:t>
        </w:r>
        <w:r>
          <w:tab/>
        </w:r>
        <w:r>
          <w:fldChar w:fldCharType="begin"/>
        </w:r>
        <w:r>
          <w:instrText xml:space="preserve"> PAGEREF _Toc30012 \h </w:instrText>
        </w:r>
        <w:r>
          <w:fldChar w:fldCharType="separate"/>
        </w:r>
        <w:r>
          <w:t>15</w:t>
        </w:r>
        <w:r>
          <w:fldChar w:fldCharType="end"/>
        </w:r>
      </w:hyperlink>
    </w:p>
    <w:p>
      <w:pPr>
        <w:pStyle w:val="TOC2"/>
        <w:tabs>
          <w:tab w:val="right" w:leader="dot" w:pos="8306"/>
        </w:tabs>
      </w:pPr>
      <w:hyperlink w:anchor="_Toc13655" w:history="1">
        <w:r>
          <w:rPr>
            <w:rFonts w:ascii="仿宋" w:eastAsia="仿宋" w:hAnsi="仿宋" w:cs="仿宋" w:hint="eastAsia"/>
            <w:lang w:eastAsia="zh-CN"/>
          </w:rPr>
          <w:t>(二)、水产养殖项目建设必要性分析</w:t>
        </w:r>
        <w:r>
          <w:tab/>
        </w:r>
        <w:r>
          <w:fldChar w:fldCharType="begin"/>
        </w:r>
        <w:r>
          <w:instrText xml:space="preserve"> PAGEREF _Toc13655 \h </w:instrText>
        </w:r>
        <w:r>
          <w:fldChar w:fldCharType="separate"/>
        </w:r>
        <w:r>
          <w:t>17</w:t>
        </w:r>
        <w:r>
          <w:fldChar w:fldCharType="end"/>
        </w:r>
      </w:hyperlink>
    </w:p>
    <w:p>
      <w:pPr>
        <w:pStyle w:val="TOC1"/>
        <w:tabs>
          <w:tab w:val="right" w:leader="dot" w:pos="8306"/>
        </w:tabs>
      </w:pPr>
      <w:hyperlink w:anchor="_Toc25842" w:history="1">
        <w:r>
          <w:rPr>
            <w:rFonts w:ascii="仿宋" w:eastAsia="仿宋" w:hAnsi="仿宋" w:cs="仿宋" w:hint="eastAsia"/>
            <w:lang w:eastAsia="zh-CN"/>
          </w:rPr>
          <w:t>六、水产养殖项目概论</w:t>
        </w:r>
        <w:r>
          <w:tab/>
        </w:r>
        <w:r>
          <w:fldChar w:fldCharType="begin"/>
        </w:r>
        <w:r>
          <w:instrText xml:space="preserve"> PAGEREF _Toc25842 \h </w:instrText>
        </w:r>
        <w:r>
          <w:fldChar w:fldCharType="separate"/>
        </w:r>
        <w:r>
          <w:t>18</w:t>
        </w:r>
        <w:r>
          <w:fldChar w:fldCharType="end"/>
        </w:r>
      </w:hyperlink>
    </w:p>
    <w:p>
      <w:pPr>
        <w:pStyle w:val="TOC2"/>
        <w:tabs>
          <w:tab w:val="right" w:leader="dot" w:pos="8306"/>
        </w:tabs>
      </w:pPr>
      <w:hyperlink w:anchor="_Toc7243" w:history="1">
        <w:r>
          <w:rPr>
            <w:rFonts w:ascii="仿宋" w:eastAsia="仿宋" w:hAnsi="仿宋" w:cs="仿宋" w:hint="eastAsia"/>
            <w:lang w:eastAsia="zh-CN"/>
          </w:rPr>
          <w:t>(一)、水产养殖项目概况</w:t>
        </w:r>
        <w:r>
          <w:tab/>
        </w:r>
        <w:r>
          <w:fldChar w:fldCharType="begin"/>
        </w:r>
        <w:r>
          <w:instrText xml:space="preserve"> PAGEREF _Toc7243 \h </w:instrText>
        </w:r>
        <w:r>
          <w:fldChar w:fldCharType="separate"/>
        </w:r>
        <w:r>
          <w:t>18</w:t>
        </w:r>
        <w:r>
          <w:fldChar w:fldCharType="end"/>
        </w:r>
      </w:hyperlink>
    </w:p>
    <w:p>
      <w:pPr>
        <w:pStyle w:val="TOC2"/>
        <w:tabs>
          <w:tab w:val="right" w:leader="dot" w:pos="8306"/>
        </w:tabs>
      </w:pPr>
      <w:hyperlink w:anchor="_Toc8691" w:history="1">
        <w:r>
          <w:rPr>
            <w:rFonts w:ascii="仿宋" w:eastAsia="仿宋" w:hAnsi="仿宋" w:cs="仿宋" w:hint="eastAsia"/>
            <w:lang w:eastAsia="zh-CN"/>
          </w:rPr>
          <w:t>(二)、水产养殖项目目标</w:t>
        </w:r>
        <w:r>
          <w:tab/>
        </w:r>
        <w:r>
          <w:fldChar w:fldCharType="begin"/>
        </w:r>
        <w:r>
          <w:instrText xml:space="preserve"> PAGEREF _Toc8691 \h </w:instrText>
        </w:r>
        <w:r>
          <w:fldChar w:fldCharType="separate"/>
        </w:r>
        <w:r>
          <w:t>20</w:t>
        </w:r>
        <w:r>
          <w:fldChar w:fldCharType="end"/>
        </w:r>
      </w:hyperlink>
    </w:p>
    <w:p>
      <w:pPr>
        <w:pStyle w:val="TOC2"/>
        <w:tabs>
          <w:tab w:val="right" w:leader="dot" w:pos="8306"/>
        </w:tabs>
      </w:pPr>
      <w:hyperlink w:anchor="_Toc21330" w:history="1">
        <w:r>
          <w:rPr>
            <w:rFonts w:ascii="仿宋" w:eastAsia="仿宋" w:hAnsi="仿宋" w:cs="仿宋" w:hint="eastAsia"/>
            <w:lang w:eastAsia="zh-CN"/>
          </w:rPr>
          <w:t>(三)、水产养殖项目提出的理由</w:t>
        </w:r>
        <w:r>
          <w:tab/>
        </w:r>
        <w:r>
          <w:fldChar w:fldCharType="begin"/>
        </w:r>
        <w:r>
          <w:instrText xml:space="preserve"> PAGEREF _Toc21330 \h </w:instrText>
        </w:r>
        <w:r>
          <w:fldChar w:fldCharType="separate"/>
        </w:r>
        <w:r>
          <w:t>21</w:t>
        </w:r>
        <w:r>
          <w:fldChar w:fldCharType="end"/>
        </w:r>
      </w:hyperlink>
    </w:p>
    <w:p>
      <w:pPr>
        <w:pStyle w:val="TOC2"/>
        <w:tabs>
          <w:tab w:val="right" w:leader="dot" w:pos="8306"/>
        </w:tabs>
      </w:pPr>
      <w:hyperlink w:anchor="_Toc26589" w:history="1">
        <w:r>
          <w:rPr>
            <w:rFonts w:ascii="仿宋" w:eastAsia="仿宋" w:hAnsi="仿宋" w:cs="仿宋" w:hint="eastAsia"/>
            <w:lang w:eastAsia="zh-CN"/>
          </w:rPr>
          <w:t>(四)、水产养殖项目意义</w:t>
        </w:r>
        <w:r>
          <w:tab/>
        </w:r>
        <w:r>
          <w:fldChar w:fldCharType="begin"/>
        </w:r>
        <w:r>
          <w:instrText xml:space="preserve"> PAGEREF _Toc26589 \h </w:instrText>
        </w:r>
        <w:r>
          <w:fldChar w:fldCharType="separate"/>
        </w:r>
        <w:r>
          <w:t>23</w:t>
        </w:r>
        <w:r>
          <w:fldChar w:fldCharType="end"/>
        </w:r>
      </w:hyperlink>
    </w:p>
    <w:p>
      <w:pPr>
        <w:pStyle w:val="TOC2"/>
        <w:tabs>
          <w:tab w:val="right" w:leader="dot" w:pos="8306"/>
        </w:tabs>
      </w:pPr>
      <w:hyperlink w:anchor="_Toc8501" w:history="1">
        <w:r>
          <w:rPr>
            <w:rFonts w:ascii="仿宋" w:eastAsia="仿宋" w:hAnsi="仿宋" w:cs="仿宋" w:hint="eastAsia"/>
            <w:lang w:eastAsia="zh-CN"/>
          </w:rPr>
          <w:t>(五)、水产养殖项目背景</w:t>
        </w:r>
        <w:r>
          <w:tab/>
        </w:r>
        <w:r>
          <w:fldChar w:fldCharType="begin"/>
        </w:r>
        <w:r>
          <w:instrText xml:space="preserve"> PAGEREF _Toc8501 \h </w:instrText>
        </w:r>
        <w:r>
          <w:fldChar w:fldCharType="separate"/>
        </w:r>
        <w:r>
          <w:t>23</w:t>
        </w:r>
        <w:r>
          <w:fldChar w:fldCharType="end"/>
        </w:r>
      </w:hyperlink>
    </w:p>
    <w:p>
      <w:pPr>
        <w:pStyle w:val="TOC1"/>
        <w:tabs>
          <w:tab w:val="right" w:leader="dot" w:pos="8306"/>
        </w:tabs>
      </w:pPr>
      <w:hyperlink w:anchor="_Toc32115" w:history="1">
        <w:r>
          <w:rPr>
            <w:rFonts w:ascii="仿宋" w:eastAsia="仿宋" w:hAnsi="仿宋" w:cs="仿宋" w:hint="eastAsia"/>
            <w:lang w:eastAsia="zh-CN"/>
          </w:rPr>
          <w:t>七、水产养殖项目技术管理</w:t>
        </w:r>
        <w:r>
          <w:tab/>
        </w:r>
        <w:r>
          <w:fldChar w:fldCharType="begin"/>
        </w:r>
        <w:r>
          <w:instrText xml:space="preserve"> PAGEREF _Toc32115 \h </w:instrText>
        </w:r>
        <w:r>
          <w:fldChar w:fldCharType="separate"/>
        </w:r>
        <w:r>
          <w:t>24</w:t>
        </w:r>
        <w:r>
          <w:fldChar w:fldCharType="end"/>
        </w:r>
      </w:hyperlink>
    </w:p>
    <w:p>
      <w:pPr>
        <w:pStyle w:val="TOC2"/>
        <w:tabs>
          <w:tab w:val="right" w:leader="dot" w:pos="8306"/>
        </w:tabs>
      </w:pPr>
      <w:hyperlink w:anchor="_Toc18527" w:history="1">
        <w:r>
          <w:rPr>
            <w:rFonts w:ascii="仿宋" w:eastAsia="仿宋" w:hAnsi="仿宋" w:cs="仿宋" w:hint="eastAsia"/>
            <w:lang w:eastAsia="zh-CN"/>
          </w:rPr>
          <w:t>(一)、技术方案选用方向</w:t>
        </w:r>
        <w:r>
          <w:tab/>
        </w:r>
        <w:r>
          <w:fldChar w:fldCharType="begin"/>
        </w:r>
        <w:r>
          <w:instrText xml:space="preserve"> PAGEREF _Toc18527 \h </w:instrText>
        </w:r>
        <w:r>
          <w:fldChar w:fldCharType="separate"/>
        </w:r>
        <w:r>
          <w:t>24</w:t>
        </w:r>
        <w:r>
          <w:fldChar w:fldCharType="end"/>
        </w:r>
      </w:hyperlink>
    </w:p>
    <w:p>
      <w:pPr>
        <w:pStyle w:val="TOC2"/>
        <w:tabs>
          <w:tab w:val="right" w:leader="dot" w:pos="8306"/>
        </w:tabs>
      </w:pPr>
      <w:hyperlink w:anchor="_Toc8025" w:history="1">
        <w:r>
          <w:rPr>
            <w:rFonts w:ascii="仿宋" w:eastAsia="仿宋" w:hAnsi="仿宋" w:cs="仿宋" w:hint="eastAsia"/>
            <w:lang w:eastAsia="zh-CN"/>
          </w:rPr>
          <w:t>(二)、工艺技术方案选用原则</w:t>
        </w:r>
        <w:r>
          <w:tab/>
        </w:r>
        <w:r>
          <w:fldChar w:fldCharType="begin"/>
        </w:r>
        <w:r>
          <w:instrText xml:space="preserve"> PAGEREF _Toc8025 \h </w:instrText>
        </w:r>
        <w:r>
          <w:fldChar w:fldCharType="separate"/>
        </w:r>
        <w:r>
          <w:t>26</w:t>
        </w:r>
        <w:r>
          <w:fldChar w:fldCharType="end"/>
        </w:r>
      </w:hyperlink>
    </w:p>
    <w:p>
      <w:pPr>
        <w:pStyle w:val="TOC2"/>
        <w:tabs>
          <w:tab w:val="right" w:leader="dot" w:pos="8306"/>
        </w:tabs>
      </w:pPr>
      <w:hyperlink w:anchor="_Toc12063" w:history="1">
        <w:r>
          <w:rPr>
            <w:rFonts w:ascii="仿宋" w:eastAsia="仿宋" w:hAnsi="仿宋" w:cs="仿宋" w:hint="eastAsia"/>
            <w:lang w:eastAsia="zh-CN"/>
          </w:rPr>
          <w:t>(三)、工艺技术方案要求</w:t>
        </w:r>
        <w:r>
          <w:tab/>
        </w:r>
        <w:r>
          <w:fldChar w:fldCharType="begin"/>
        </w:r>
        <w:r>
          <w:instrText xml:space="preserve"> PAGEREF _Toc12063 \h </w:instrText>
        </w:r>
        <w:r>
          <w:fldChar w:fldCharType="separate"/>
        </w:r>
        <w:r>
          <w:t>28</w:t>
        </w:r>
        <w:r>
          <w:fldChar w:fldCharType="end"/>
        </w:r>
      </w:hyperlink>
    </w:p>
    <w:p>
      <w:pPr>
        <w:pStyle w:val="TOC1"/>
        <w:tabs>
          <w:tab w:val="right" w:leader="dot" w:pos="8306"/>
        </w:tabs>
      </w:pPr>
      <w:hyperlink w:anchor="_Toc19932" w:history="1">
        <w:r>
          <w:rPr>
            <w:rFonts w:ascii="仿宋" w:eastAsia="仿宋" w:hAnsi="仿宋" w:cs="仿宋" w:hint="eastAsia"/>
            <w:lang w:eastAsia="zh-CN"/>
          </w:rPr>
          <w:t>八、水产养殖项目财务管理</w:t>
        </w:r>
        <w:r>
          <w:tab/>
        </w:r>
        <w:r>
          <w:fldChar w:fldCharType="begin"/>
        </w:r>
        <w:r>
          <w:instrText xml:space="preserve"> PAGEREF _Toc19932 \h </w:instrText>
        </w:r>
        <w:r>
          <w:fldChar w:fldCharType="separate"/>
        </w:r>
        <w:r>
          <w:t>30</w:t>
        </w:r>
        <w:r>
          <w:fldChar w:fldCharType="end"/>
        </w:r>
      </w:hyperlink>
    </w:p>
    <w:p>
      <w:pPr>
        <w:pStyle w:val="TOC2"/>
        <w:tabs>
          <w:tab w:val="right" w:leader="dot" w:pos="8306"/>
        </w:tabs>
      </w:pPr>
      <w:hyperlink w:anchor="_Toc8935" w:history="1">
        <w:r>
          <w:rPr>
            <w:rFonts w:ascii="仿宋" w:eastAsia="仿宋" w:hAnsi="仿宋" w:cs="仿宋" w:hint="eastAsia"/>
            <w:lang w:eastAsia="zh-CN"/>
          </w:rPr>
          <w:t>(一)、资金需求大</w:t>
        </w:r>
        <w:r>
          <w:tab/>
        </w:r>
        <w:r>
          <w:fldChar w:fldCharType="begin"/>
        </w:r>
        <w:r>
          <w:instrText xml:space="preserve"> PAGEREF _Toc8935 \h </w:instrText>
        </w:r>
        <w:r>
          <w:fldChar w:fldCharType="separate"/>
        </w:r>
        <w:r>
          <w:t>30</w:t>
        </w:r>
        <w:r>
          <w:fldChar w:fldCharType="end"/>
        </w:r>
      </w:hyperlink>
    </w:p>
    <w:p>
      <w:pPr>
        <w:pStyle w:val="TOC2"/>
        <w:tabs>
          <w:tab w:val="right" w:leader="dot" w:pos="8306"/>
        </w:tabs>
      </w:pPr>
      <w:hyperlink w:anchor="_Toc32182" w:history="1">
        <w:r>
          <w:rPr>
            <w:rFonts w:ascii="仿宋" w:eastAsia="仿宋" w:hAnsi="仿宋" w:cs="仿宋" w:hint="eastAsia"/>
            <w:lang w:eastAsia="zh-CN"/>
          </w:rPr>
          <w:t>(二)、研发周期长</w:t>
        </w:r>
        <w:r>
          <w:tab/>
        </w:r>
        <w:r>
          <w:fldChar w:fldCharType="begin"/>
        </w:r>
        <w:r>
          <w:instrText xml:space="preserve"> PAGEREF _Toc32182 \h </w:instrText>
        </w:r>
        <w:r>
          <w:fldChar w:fldCharType="separate"/>
        </w:r>
        <w:r>
          <w:t>32</w:t>
        </w:r>
        <w:r>
          <w:fldChar w:fldCharType="end"/>
        </w:r>
      </w:hyperlink>
    </w:p>
    <w:p>
      <w:pPr>
        <w:pStyle w:val="TOC2"/>
        <w:tabs>
          <w:tab w:val="right" w:leader="dot" w:pos="8306"/>
        </w:tabs>
      </w:pPr>
      <w:hyperlink w:anchor="_Toc22119" w:history="1">
        <w:r>
          <w:rPr>
            <w:rFonts w:ascii="仿宋" w:eastAsia="仿宋" w:hAnsi="仿宋" w:cs="仿宋" w:hint="eastAsia"/>
            <w:lang w:eastAsia="zh-CN"/>
          </w:rPr>
          <w:t>(三)、市场风险大</w:t>
        </w:r>
        <w:r>
          <w:tab/>
        </w:r>
        <w:r>
          <w:fldChar w:fldCharType="begin"/>
        </w:r>
        <w:r>
          <w:instrText xml:space="preserve"> PAGEREF _Toc22119 \h </w:instrText>
        </w:r>
        <w:r>
          <w:fldChar w:fldCharType="separate"/>
        </w:r>
        <w:r>
          <w:t>33</w:t>
        </w:r>
        <w:r>
          <w:fldChar w:fldCharType="end"/>
        </w:r>
      </w:hyperlink>
    </w:p>
    <w:p>
      <w:pPr>
        <w:pStyle w:val="TOC2"/>
        <w:tabs>
          <w:tab w:val="right" w:leader="dot" w:pos="8306"/>
        </w:tabs>
      </w:pPr>
      <w:hyperlink w:anchor="_Toc27692" w:history="1">
        <w:r>
          <w:rPr>
            <w:rFonts w:ascii="仿宋" w:eastAsia="仿宋" w:hAnsi="仿宋" w:cs="仿宋" w:hint="eastAsia"/>
            <w:lang w:eastAsia="zh-CN"/>
          </w:rPr>
          <w:t>(四)、利润率高</w:t>
        </w:r>
        <w:r>
          <w:tab/>
        </w:r>
        <w:r>
          <w:fldChar w:fldCharType="begin"/>
        </w:r>
        <w:r>
          <w:instrText xml:space="preserve"> PAGEREF _Toc27692 \h </w:instrText>
        </w:r>
        <w:r>
          <w:fldChar w:fldCharType="separate"/>
        </w:r>
        <w:r>
          <w:t>35</w:t>
        </w:r>
        <w:r>
          <w:fldChar w:fldCharType="end"/>
        </w:r>
      </w:hyperlink>
    </w:p>
    <w:p>
      <w:pPr>
        <w:pStyle w:val="TOC1"/>
        <w:tabs>
          <w:tab w:val="right" w:leader="dot" w:pos="8306"/>
        </w:tabs>
      </w:pPr>
      <w:hyperlink w:anchor="_Toc31169" w:history="1">
        <w:r>
          <w:rPr>
            <w:rFonts w:ascii="仿宋" w:eastAsia="仿宋" w:hAnsi="仿宋" w:cs="仿宋" w:hint="eastAsia"/>
            <w:lang w:eastAsia="zh-CN"/>
          </w:rPr>
          <w:t>九、水产养殖项目计划安排</w:t>
        </w:r>
        <w:r>
          <w:tab/>
        </w:r>
        <w:r>
          <w:fldChar w:fldCharType="begin"/>
        </w:r>
        <w:r>
          <w:instrText xml:space="preserve"> PAGEREF _Toc31169 \h </w:instrText>
        </w:r>
        <w:r>
          <w:fldChar w:fldCharType="separate"/>
        </w:r>
        <w:r>
          <w:t>37</w:t>
        </w:r>
        <w:r>
          <w:fldChar w:fldCharType="end"/>
        </w:r>
      </w:hyperlink>
    </w:p>
    <w:p>
      <w:pPr>
        <w:pStyle w:val="TOC2"/>
        <w:tabs>
          <w:tab w:val="right" w:leader="dot" w:pos="8306"/>
        </w:tabs>
      </w:pPr>
      <w:hyperlink w:anchor="_Toc6404" w:history="1">
        <w:r>
          <w:rPr>
            <w:rFonts w:ascii="仿宋" w:eastAsia="仿宋" w:hAnsi="仿宋" w:cs="仿宋" w:hint="eastAsia"/>
            <w:lang w:eastAsia="zh-CN"/>
          </w:rPr>
          <w:t>(一)、建设周期</w:t>
        </w:r>
        <w:r>
          <w:tab/>
        </w:r>
        <w:r>
          <w:fldChar w:fldCharType="begin"/>
        </w:r>
        <w:r>
          <w:instrText xml:space="preserve"> PAGEREF _Toc6404 \h </w:instrText>
        </w:r>
        <w:r>
          <w:fldChar w:fldCharType="separate"/>
        </w:r>
        <w:r>
          <w:t>37</w:t>
        </w:r>
        <w:r>
          <w:fldChar w:fldCharType="end"/>
        </w:r>
      </w:hyperlink>
    </w:p>
    <w:p>
      <w:pPr>
        <w:pStyle w:val="TOC2"/>
        <w:tabs>
          <w:tab w:val="right" w:leader="dot" w:pos="8306"/>
        </w:tabs>
      </w:pPr>
      <w:hyperlink w:anchor="_Toc1323" w:history="1">
        <w:r>
          <w:rPr>
            <w:rFonts w:ascii="仿宋" w:eastAsia="仿宋" w:hAnsi="仿宋" w:cs="仿宋" w:hint="eastAsia"/>
            <w:lang w:eastAsia="zh-CN"/>
          </w:rPr>
          <w:t>(二)、建设进度</w:t>
        </w:r>
        <w:r>
          <w:tab/>
        </w:r>
        <w:r>
          <w:fldChar w:fldCharType="begin"/>
        </w:r>
        <w:r>
          <w:instrText xml:space="preserve"> PAGEREF _Toc1323 \h </w:instrText>
        </w:r>
        <w:r>
          <w:fldChar w:fldCharType="separate"/>
        </w:r>
        <w:r>
          <w:t>38</w:t>
        </w:r>
        <w:r>
          <w:fldChar w:fldCharType="end"/>
        </w:r>
      </w:hyperlink>
    </w:p>
    <w:p>
      <w:pPr>
        <w:pStyle w:val="TOC2"/>
        <w:tabs>
          <w:tab w:val="right" w:leader="dot" w:pos="8306"/>
        </w:tabs>
      </w:pPr>
      <w:hyperlink w:anchor="_Toc15636" w:history="1">
        <w:r>
          <w:rPr>
            <w:rFonts w:ascii="仿宋" w:eastAsia="仿宋" w:hAnsi="仿宋" w:cs="仿宋" w:hint="eastAsia"/>
            <w:lang w:eastAsia="zh-CN"/>
          </w:rPr>
          <w:t>(三)、进度安排注意事项</w:t>
        </w:r>
        <w:r>
          <w:tab/>
        </w:r>
        <w:r>
          <w:fldChar w:fldCharType="begin"/>
        </w:r>
        <w:r>
          <w:instrText xml:space="preserve"> PAGEREF _Toc15636 \h </w:instrText>
        </w:r>
        <w:r>
          <w:fldChar w:fldCharType="separate"/>
        </w:r>
        <w:r>
          <w:t>39</w:t>
        </w:r>
        <w:r>
          <w:fldChar w:fldCharType="end"/>
        </w:r>
      </w:hyperlink>
    </w:p>
    <w:p>
      <w:pPr>
        <w:pStyle w:val="TOC2"/>
        <w:tabs>
          <w:tab w:val="right" w:leader="dot" w:pos="8306"/>
        </w:tabs>
      </w:pPr>
      <w:hyperlink w:anchor="_Toc20912" w:history="1">
        <w:r>
          <w:rPr>
            <w:rFonts w:ascii="仿宋" w:eastAsia="仿宋" w:hAnsi="仿宋" w:cs="仿宋" w:hint="eastAsia"/>
            <w:lang w:eastAsia="zh-CN"/>
          </w:rPr>
          <w:t>(四)、人力资源配置</w:t>
        </w:r>
        <w:r>
          <w:tab/>
        </w:r>
        <w:r>
          <w:fldChar w:fldCharType="begin"/>
        </w:r>
        <w:r>
          <w:instrText xml:space="preserve"> PAGEREF _Toc20912 \h </w:instrText>
        </w:r>
        <w:r>
          <w:fldChar w:fldCharType="separate"/>
        </w:r>
        <w:r>
          <w:t>41</w:t>
        </w:r>
        <w:r>
          <w:fldChar w:fldCharType="end"/>
        </w:r>
      </w:hyperlink>
    </w:p>
    <w:p>
      <w:pPr>
        <w:pStyle w:val="TOC1"/>
        <w:tabs>
          <w:tab w:val="right" w:leader="dot" w:pos="8306"/>
        </w:tabs>
      </w:pPr>
      <w:hyperlink w:anchor="_Toc2694" w:history="1">
        <w:r>
          <w:rPr>
            <w:rFonts w:ascii="仿宋" w:eastAsia="仿宋" w:hAnsi="仿宋" w:cs="仿宋" w:hint="eastAsia"/>
            <w:lang w:eastAsia="zh-CN"/>
          </w:rPr>
          <w:t>十、水产养殖项目经营效益</w:t>
        </w:r>
        <w:r>
          <w:tab/>
        </w:r>
        <w:r>
          <w:fldChar w:fldCharType="begin"/>
        </w:r>
        <w:r>
          <w:instrText xml:space="preserve"> PAGEREF _Toc2694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1" w:history="1">
        <w:r>
          <w:rPr>
            <w:rFonts w:ascii="仿宋" w:eastAsia="仿宋" w:hAnsi="仿宋" w:cs="仿宋" w:hint="eastAsia"/>
            <w:lang w:eastAsia="zh-CN"/>
          </w:rPr>
          <w:t>(一)、经济评价财务测算</w:t>
        </w:r>
        <w:r>
          <w:tab/>
        </w:r>
        <w:r>
          <w:fldChar w:fldCharType="begin"/>
        </w:r>
        <w:r>
          <w:instrText xml:space="preserve"> PAGEREF _Toc14581 \h </w:instrText>
        </w:r>
        <w:r>
          <w:fldChar w:fldCharType="separate"/>
        </w:r>
        <w:r>
          <w:t>42</w:t>
        </w:r>
        <w:r>
          <w:fldChar w:fldCharType="end"/>
        </w:r>
      </w:hyperlink>
    </w:p>
    <w:p>
      <w:pPr>
        <w:pStyle w:val="TOC2"/>
        <w:tabs>
          <w:tab w:val="right" w:leader="dot" w:pos="8306"/>
        </w:tabs>
      </w:pPr>
      <w:hyperlink w:anchor="_Toc11268" w:history="1">
        <w:r>
          <w:rPr>
            <w:rFonts w:ascii="仿宋" w:eastAsia="仿宋" w:hAnsi="仿宋" w:cs="仿宋" w:hint="eastAsia"/>
            <w:lang w:eastAsia="zh-CN"/>
          </w:rPr>
          <w:t>(二)、水产养殖项目盈利能力分析</w:t>
        </w:r>
        <w:r>
          <w:tab/>
        </w:r>
        <w:r>
          <w:fldChar w:fldCharType="begin"/>
        </w:r>
        <w:r>
          <w:instrText xml:space="preserve"> PAGEREF _Toc11268 \h </w:instrText>
        </w:r>
        <w:r>
          <w:fldChar w:fldCharType="separate"/>
        </w:r>
        <w:r>
          <w:t>43</w:t>
        </w:r>
        <w:r>
          <w:fldChar w:fldCharType="end"/>
        </w:r>
      </w:hyperlink>
    </w:p>
    <w:p>
      <w:pPr>
        <w:pStyle w:val="TOC1"/>
        <w:tabs>
          <w:tab w:val="right" w:leader="dot" w:pos="8306"/>
        </w:tabs>
      </w:pPr>
      <w:hyperlink w:anchor="_Toc31789" w:history="1">
        <w:r>
          <w:rPr>
            <w:rFonts w:ascii="仿宋" w:eastAsia="仿宋" w:hAnsi="仿宋" w:cs="仿宋" w:hint="eastAsia"/>
            <w:lang w:eastAsia="zh-CN"/>
          </w:rPr>
          <w:t>十一、水产养殖项目创新与研发</w:t>
        </w:r>
        <w:r>
          <w:tab/>
        </w:r>
        <w:r>
          <w:fldChar w:fldCharType="begin"/>
        </w:r>
        <w:r>
          <w:instrText xml:space="preserve"> PAGEREF _Toc31789 \h </w:instrText>
        </w:r>
        <w:r>
          <w:fldChar w:fldCharType="separate"/>
        </w:r>
        <w:r>
          <w:t>44</w:t>
        </w:r>
        <w:r>
          <w:fldChar w:fldCharType="end"/>
        </w:r>
      </w:hyperlink>
    </w:p>
    <w:p>
      <w:pPr>
        <w:pStyle w:val="TOC2"/>
        <w:tabs>
          <w:tab w:val="right" w:leader="dot" w:pos="8306"/>
        </w:tabs>
      </w:pPr>
      <w:hyperlink w:anchor="_Toc25187" w:history="1">
        <w:r>
          <w:rPr>
            <w:rFonts w:ascii="仿宋" w:eastAsia="仿宋" w:hAnsi="仿宋" w:cs="仿宋" w:hint="eastAsia"/>
            <w:lang w:eastAsia="zh-CN"/>
          </w:rPr>
          <w:t>(一)、创新策略与方向</w:t>
        </w:r>
        <w:r>
          <w:tab/>
        </w:r>
        <w:r>
          <w:fldChar w:fldCharType="begin"/>
        </w:r>
        <w:r>
          <w:instrText xml:space="preserve"> PAGEREF _Toc25187 \h </w:instrText>
        </w:r>
        <w:r>
          <w:fldChar w:fldCharType="separate"/>
        </w:r>
        <w:r>
          <w:t>44</w:t>
        </w:r>
        <w:r>
          <w:fldChar w:fldCharType="end"/>
        </w:r>
      </w:hyperlink>
    </w:p>
    <w:p>
      <w:pPr>
        <w:pStyle w:val="TOC2"/>
        <w:tabs>
          <w:tab w:val="right" w:leader="dot" w:pos="8306"/>
        </w:tabs>
      </w:pPr>
      <w:hyperlink w:anchor="_Toc29598" w:history="1">
        <w:r>
          <w:rPr>
            <w:rFonts w:ascii="仿宋" w:eastAsia="仿宋" w:hAnsi="仿宋" w:cs="仿宋" w:hint="eastAsia"/>
            <w:lang w:eastAsia="zh-CN"/>
          </w:rPr>
          <w:t>(二)、研发规划与投入</w:t>
        </w:r>
        <w:r>
          <w:tab/>
        </w:r>
        <w:r>
          <w:fldChar w:fldCharType="begin"/>
        </w:r>
        <w:r>
          <w:instrText xml:space="preserve"> PAGEREF _Toc29598 \h </w:instrText>
        </w:r>
        <w:r>
          <w:fldChar w:fldCharType="separate"/>
        </w:r>
        <w:r>
          <w:t>45</w:t>
        </w:r>
        <w:r>
          <w:fldChar w:fldCharType="end"/>
        </w:r>
      </w:hyperlink>
    </w:p>
    <w:p>
      <w:pPr>
        <w:pStyle w:val="TOC1"/>
        <w:tabs>
          <w:tab w:val="right" w:leader="dot" w:pos="8306"/>
        </w:tabs>
      </w:pPr>
      <w:hyperlink w:anchor="_Toc23689" w:history="1">
        <w:r>
          <w:rPr>
            <w:rFonts w:ascii="仿宋" w:eastAsia="仿宋" w:hAnsi="仿宋" w:cs="仿宋" w:hint="eastAsia"/>
            <w:lang w:eastAsia="zh-CN"/>
          </w:rPr>
          <w:t>十二、水产养殖项目人力资源培养与发展</w:t>
        </w:r>
        <w:r>
          <w:tab/>
        </w:r>
        <w:r>
          <w:fldChar w:fldCharType="begin"/>
        </w:r>
        <w:r>
          <w:instrText xml:space="preserve"> PAGEREF _Toc23689 \h </w:instrText>
        </w:r>
        <w:r>
          <w:fldChar w:fldCharType="separate"/>
        </w:r>
        <w:r>
          <w:t>47</w:t>
        </w:r>
        <w:r>
          <w:fldChar w:fldCharType="end"/>
        </w:r>
      </w:hyperlink>
    </w:p>
    <w:p>
      <w:pPr>
        <w:pStyle w:val="TOC2"/>
        <w:tabs>
          <w:tab w:val="right" w:leader="dot" w:pos="8306"/>
        </w:tabs>
      </w:pPr>
      <w:hyperlink w:anchor="_Toc21351" w:history="1">
        <w:r>
          <w:rPr>
            <w:rFonts w:ascii="仿宋" w:eastAsia="仿宋" w:hAnsi="仿宋" w:cs="仿宋" w:hint="eastAsia"/>
            <w:lang w:eastAsia="zh-CN"/>
          </w:rPr>
          <w:t>(一)、人才需求与规划</w:t>
        </w:r>
        <w:r>
          <w:tab/>
        </w:r>
        <w:r>
          <w:fldChar w:fldCharType="begin"/>
        </w:r>
        <w:r>
          <w:instrText xml:space="preserve"> PAGEREF _Toc21351 \h </w:instrText>
        </w:r>
        <w:r>
          <w:fldChar w:fldCharType="separate"/>
        </w:r>
        <w:r>
          <w:t>47</w:t>
        </w:r>
        <w:r>
          <w:fldChar w:fldCharType="end"/>
        </w:r>
      </w:hyperlink>
    </w:p>
    <w:p>
      <w:pPr>
        <w:pStyle w:val="TOC2"/>
        <w:tabs>
          <w:tab w:val="right" w:leader="dot" w:pos="8306"/>
        </w:tabs>
      </w:pPr>
      <w:hyperlink w:anchor="_Toc927" w:history="1">
        <w:r>
          <w:rPr>
            <w:rFonts w:ascii="仿宋" w:eastAsia="仿宋" w:hAnsi="仿宋" w:cs="仿宋" w:hint="eastAsia"/>
            <w:lang w:eastAsia="zh-CN"/>
          </w:rPr>
          <w:t>(二)、培训与发展计划</w:t>
        </w:r>
        <w:r>
          <w:tab/>
        </w:r>
        <w:r>
          <w:fldChar w:fldCharType="begin"/>
        </w:r>
        <w:r>
          <w:instrText xml:space="preserve"> PAGEREF _Toc927 \h </w:instrText>
        </w:r>
        <w:r>
          <w:fldChar w:fldCharType="separate"/>
        </w:r>
        <w:r>
          <w:t>47</w:t>
        </w:r>
        <w:r>
          <w:fldChar w:fldCharType="end"/>
        </w:r>
      </w:hyperlink>
    </w:p>
    <w:p>
      <w:pPr>
        <w:pStyle w:val="TOC1"/>
        <w:tabs>
          <w:tab w:val="right" w:leader="dot" w:pos="8306"/>
        </w:tabs>
      </w:pPr>
      <w:hyperlink w:anchor="_Toc30572" w:history="1">
        <w:r>
          <w:rPr>
            <w:rFonts w:ascii="仿宋" w:eastAsia="仿宋" w:hAnsi="仿宋" w:cs="仿宋" w:hint="eastAsia"/>
            <w:lang w:eastAsia="zh-CN"/>
          </w:rPr>
          <w:t>十三、营销与推广策略</w:t>
        </w:r>
        <w:r>
          <w:tab/>
        </w:r>
        <w:r>
          <w:fldChar w:fldCharType="begin"/>
        </w:r>
        <w:r>
          <w:instrText xml:space="preserve"> PAGEREF _Toc30572 \h </w:instrText>
        </w:r>
        <w:r>
          <w:fldChar w:fldCharType="separate"/>
        </w:r>
        <w:r>
          <w:t>48</w:t>
        </w:r>
        <w:r>
          <w:fldChar w:fldCharType="end"/>
        </w:r>
      </w:hyperlink>
    </w:p>
    <w:p>
      <w:pPr>
        <w:pStyle w:val="TOC2"/>
        <w:tabs>
          <w:tab w:val="right" w:leader="dot" w:pos="8306"/>
        </w:tabs>
      </w:pPr>
      <w:hyperlink w:anchor="_Toc1496" w:history="1">
        <w:r>
          <w:rPr>
            <w:rFonts w:ascii="仿宋" w:eastAsia="仿宋" w:hAnsi="仿宋" w:cs="仿宋" w:hint="eastAsia"/>
            <w:lang w:eastAsia="zh-CN"/>
          </w:rPr>
          <w:t>(一)、产品/服务定位与特点</w:t>
        </w:r>
        <w:r>
          <w:tab/>
        </w:r>
        <w:r>
          <w:fldChar w:fldCharType="begin"/>
        </w:r>
        <w:r>
          <w:instrText xml:space="preserve"> PAGEREF _Toc1496 \h </w:instrText>
        </w:r>
        <w:r>
          <w:fldChar w:fldCharType="separate"/>
        </w:r>
        <w:r>
          <w:t>48</w:t>
        </w:r>
        <w:r>
          <w:fldChar w:fldCharType="end"/>
        </w:r>
      </w:hyperlink>
    </w:p>
    <w:p>
      <w:pPr>
        <w:pStyle w:val="TOC2"/>
        <w:tabs>
          <w:tab w:val="right" w:leader="dot" w:pos="8306"/>
        </w:tabs>
      </w:pPr>
      <w:hyperlink w:anchor="_Toc30601" w:history="1">
        <w:r>
          <w:rPr>
            <w:rFonts w:ascii="仿宋" w:eastAsia="仿宋" w:hAnsi="仿宋" w:cs="仿宋" w:hint="eastAsia"/>
            <w:lang w:eastAsia="zh-CN"/>
          </w:rPr>
          <w:t>(二)、市场定位与竞争分析</w:t>
        </w:r>
        <w:r>
          <w:tab/>
        </w:r>
        <w:r>
          <w:fldChar w:fldCharType="begin"/>
        </w:r>
        <w:r>
          <w:instrText xml:space="preserve"> PAGEREF _Toc30601 \h </w:instrText>
        </w:r>
        <w:r>
          <w:fldChar w:fldCharType="separate"/>
        </w:r>
        <w:r>
          <w:t>49</w:t>
        </w:r>
        <w:r>
          <w:fldChar w:fldCharType="end"/>
        </w:r>
      </w:hyperlink>
    </w:p>
    <w:p>
      <w:pPr>
        <w:pStyle w:val="TOC2"/>
        <w:tabs>
          <w:tab w:val="right" w:leader="dot" w:pos="8306"/>
        </w:tabs>
      </w:pPr>
      <w:hyperlink w:anchor="_Toc31818" w:history="1">
        <w:r>
          <w:rPr>
            <w:rFonts w:ascii="仿宋" w:eastAsia="仿宋" w:hAnsi="仿宋" w:cs="仿宋" w:hint="eastAsia"/>
            <w:lang w:eastAsia="zh-CN"/>
          </w:rPr>
          <w:t>(三)、营销渠道与策略</w:t>
        </w:r>
        <w:r>
          <w:tab/>
        </w:r>
        <w:r>
          <w:fldChar w:fldCharType="begin"/>
        </w:r>
        <w:r>
          <w:instrText xml:space="preserve"> PAGEREF _Toc31818 \h </w:instrText>
        </w:r>
        <w:r>
          <w:fldChar w:fldCharType="separate"/>
        </w:r>
        <w:r>
          <w:t>50</w:t>
        </w:r>
        <w:r>
          <w:fldChar w:fldCharType="end"/>
        </w:r>
      </w:hyperlink>
    </w:p>
    <w:p>
      <w:pPr>
        <w:pStyle w:val="TOC2"/>
        <w:tabs>
          <w:tab w:val="right" w:leader="dot" w:pos="8306"/>
        </w:tabs>
      </w:pPr>
      <w:hyperlink w:anchor="_Toc3710" w:history="1">
        <w:r>
          <w:rPr>
            <w:rFonts w:ascii="仿宋" w:eastAsia="仿宋" w:hAnsi="仿宋" w:cs="仿宋" w:hint="eastAsia"/>
            <w:lang w:eastAsia="zh-CN"/>
          </w:rPr>
          <w:t>(四)、推广与宣传活动</w:t>
        </w:r>
        <w:r>
          <w:tab/>
        </w:r>
        <w:r>
          <w:fldChar w:fldCharType="begin"/>
        </w:r>
        <w:r>
          <w:instrText xml:space="preserve"> PAGEREF _Toc3710 \h </w:instrText>
        </w:r>
        <w:r>
          <w:fldChar w:fldCharType="separate"/>
        </w:r>
        <w:r>
          <w:t>52</w:t>
        </w:r>
        <w:r>
          <w:fldChar w:fldCharType="end"/>
        </w:r>
      </w:hyperlink>
    </w:p>
    <w:p>
      <w:pPr>
        <w:pStyle w:val="TOC1"/>
        <w:tabs>
          <w:tab w:val="right" w:leader="dot" w:pos="8306"/>
        </w:tabs>
      </w:pPr>
      <w:hyperlink w:anchor="_Toc11435" w:history="1">
        <w:r>
          <w:rPr>
            <w:rFonts w:ascii="仿宋" w:eastAsia="仿宋" w:hAnsi="仿宋" w:cs="仿宋" w:hint="eastAsia"/>
            <w:lang w:eastAsia="zh-CN"/>
          </w:rPr>
          <w:t>十四、水产养殖项目治理与监督</w:t>
        </w:r>
        <w:r>
          <w:tab/>
        </w:r>
        <w:r>
          <w:fldChar w:fldCharType="begin"/>
        </w:r>
        <w:r>
          <w:instrText xml:space="preserve"> PAGEREF _Toc11435 \h </w:instrText>
        </w:r>
        <w:r>
          <w:fldChar w:fldCharType="separate"/>
        </w:r>
        <w:r>
          <w:t>57</w:t>
        </w:r>
        <w:r>
          <w:fldChar w:fldCharType="end"/>
        </w:r>
      </w:hyperlink>
    </w:p>
    <w:p>
      <w:pPr>
        <w:pStyle w:val="TOC2"/>
        <w:tabs>
          <w:tab w:val="right" w:leader="dot" w:pos="8306"/>
        </w:tabs>
      </w:pPr>
      <w:hyperlink w:anchor="_Toc28987" w:history="1">
        <w:r>
          <w:rPr>
            <w:rFonts w:ascii="仿宋" w:eastAsia="仿宋" w:hAnsi="仿宋" w:cs="仿宋" w:hint="eastAsia"/>
            <w:lang w:eastAsia="zh-CN"/>
          </w:rPr>
          <w:t>(一)、水产养殖项目治理结构</w:t>
        </w:r>
        <w:r>
          <w:tab/>
        </w:r>
        <w:r>
          <w:fldChar w:fldCharType="begin"/>
        </w:r>
        <w:r>
          <w:instrText xml:space="preserve"> PAGEREF _Toc28987 \h </w:instrText>
        </w:r>
        <w:r>
          <w:fldChar w:fldCharType="separate"/>
        </w:r>
        <w:r>
          <w:t>57</w:t>
        </w:r>
        <w:r>
          <w:fldChar w:fldCharType="end"/>
        </w:r>
      </w:hyperlink>
    </w:p>
    <w:p>
      <w:pPr>
        <w:pStyle w:val="TOC2"/>
        <w:tabs>
          <w:tab w:val="right" w:leader="dot" w:pos="8306"/>
        </w:tabs>
      </w:pPr>
      <w:hyperlink w:anchor="_Toc11767" w:history="1">
        <w:r>
          <w:rPr>
            <w:rFonts w:ascii="仿宋" w:eastAsia="仿宋" w:hAnsi="仿宋" w:cs="仿宋" w:hint="eastAsia"/>
            <w:lang w:eastAsia="zh-CN"/>
          </w:rPr>
          <w:t>(二)、监督与审计</w:t>
        </w:r>
        <w:r>
          <w:tab/>
        </w:r>
        <w:r>
          <w:fldChar w:fldCharType="begin"/>
        </w:r>
        <w:r>
          <w:instrText xml:space="preserve"> PAGEREF _Toc11767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28"/>
      <w:r>
        <w:rPr>
          <w:rFonts w:ascii="仿宋" w:eastAsia="仿宋" w:hAnsi="仿宋" w:cs="仿宋" w:hint="eastAsia"/>
          <w:sz w:val="28"/>
          <w:lang w:eastAsia="zh-CN"/>
        </w:rPr>
        <w:t>一、水产养殖项目文档管理</w:t>
      </w:r>
      <w:bookmarkEnd w:id="2"/>
    </w:p>
    <w:p>
      <w:pPr>
        <w:pStyle w:val="Heading2"/>
        <w:rPr>
          <w:rFonts w:ascii="仿宋" w:eastAsia="仿宋" w:hAnsi="仿宋" w:cs="仿宋" w:hint="eastAsia"/>
          <w:lang w:eastAsia="zh-CN"/>
        </w:rPr>
      </w:pPr>
      <w:bookmarkStart w:id="3" w:name="_Toc2412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水产养殖项目高度重视文档的质量和准确性，以支持水产养殖项目的各项活动和决策。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文档的编制始于水产养殖项目计划的初期，我们制定了详细的文档编制计划，明确了每个文档的内容、格式和编写责任人。在水产养殖项目启动阶段，我们首先编制了水产养殖项目章程，明确定义了水产养殖项目的目标、范围、风险等关键要素。随后，水产养殖项目团队根据计划陆续编制了需求文档、设计文档、测试文档等各类文档，确保水产养殖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产养殖项目管理中的重要环节，旨在确保水产养殖项目文档符合质量标准和水产养殖项目需求。在水产养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除了内部审查，我们还进行了外部审查，邀请水产养殖项目相关利益方和专业领域的专家对文档进行独立审查。这有助于获取更全面、客观的反馈，确保水产养殖项目文档不仅符合内部标准，也满足外部需求。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水产养殖项目在文档编制与审查方面建立了严格的管理机制，通过规范的流程和多维度的审查，确保水产养殖项目文档的质量、准确性和可靠性，为水产养殖项目的顺利推进提供了有力支持。</w:t>
      </w:r>
    </w:p>
    <w:p>
      <w:pPr>
        <w:pStyle w:val="Heading2"/>
        <w:ind w:firstLine="560" w:firstLineChars="200"/>
        <w:rPr>
          <w:rFonts w:ascii="仿宋" w:eastAsia="仿宋" w:hAnsi="仿宋" w:cs="仿宋" w:hint="eastAsia"/>
          <w:sz w:val="28"/>
          <w:lang w:eastAsia="zh-CN"/>
        </w:rPr>
      </w:pPr>
      <w:bookmarkStart w:id="4" w:name="_Toc78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在水产养殖项目中，我们致力于优化文档发布与分发过程，以确保信息的高效传递和团队间协作的顺畅进行。以下是我们采取的关键优化策略：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我们通过多渠道发布文档，包括电子邮件、水产养殖项目管理平台、内部网站等，以满足不同团队成员的偏好和需求。多渠道发布确保了信息的全面覆盖。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我们采用了精细的权限控制，确保只有授权人员可以访问敏感信息。这种安全措施保护了水产养殖项目文档的机密性，防止了未经授权的信息泄露。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5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文档存档与归档是水产养殖项目生命周期中一个至关重要的环节，直接关系到水产养殖项目信息的长期保存和历史记录的完整性。在水产养殖项目中，我们实施了一系列有效的文档存档与归档管理策略：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77"/>
      <w:r>
        <w:rPr>
          <w:rFonts w:ascii="仿宋" w:eastAsia="仿宋" w:hAnsi="仿宋" w:cs="仿宋" w:hint="eastAsia"/>
          <w:sz w:val="28"/>
          <w:lang w:eastAsia="zh-CN"/>
        </w:rPr>
        <w:t>二、水产养殖项目土建工程</w:t>
      </w:r>
      <w:bookmarkEnd w:id="6"/>
    </w:p>
    <w:p>
      <w:pPr>
        <w:pStyle w:val="Heading2"/>
        <w:rPr>
          <w:rFonts w:ascii="仿宋" w:eastAsia="仿宋" w:hAnsi="仿宋" w:cs="仿宋" w:hint="eastAsia"/>
          <w:lang w:eastAsia="zh-CN"/>
        </w:rPr>
      </w:pPr>
      <w:bookmarkStart w:id="7" w:name="_Toc1099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在水产养殖项目的建筑工程设计中，我们将秉承一系列重要的设计原则，以确保水产养殖项目建筑在功能、美观、可持续性等方面达到最佳效果。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首要原则是确保建筑的功能性得到最大化的发挥。我们将充分理解水产养殖项目的实际需求，合理布局各个功能区域，保证建筑在满足业务需求的同时，提供高效的工作环境。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在建筑设计中，我们将综合考虑建设和运营成本。通过精细的经济效益分析，确保设计方案在高效利用资源的同时，对水产养殖项目的长期盈利能力有积极的贡献。</w:t>
      </w:r>
    </w:p>
    <w:p>
      <w:pPr>
        <w:pStyle w:val="Heading2"/>
        <w:ind w:firstLine="560" w:firstLineChars="200"/>
        <w:rPr>
          <w:rFonts w:ascii="仿宋" w:eastAsia="仿宋" w:hAnsi="仿宋" w:cs="仿宋" w:hint="eastAsia"/>
          <w:sz w:val="28"/>
          <w:lang w:eastAsia="zh-CN"/>
        </w:rPr>
      </w:pPr>
      <w:bookmarkStart w:id="8" w:name="_Toc2947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养殖项目的土建工程设计中，我们将精准设定设计年限，结合水产养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产养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1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水产养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产养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产养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91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本期工程水产养殖项目预计总建筑面积XXX平方米，其中：计容建筑面积XXX平方米，计划建筑工程投资XX万元，占水产养殖项目总投资的XX%。</w:t>
      </w:r>
    </w:p>
    <w:p>
      <w:pPr>
        <w:pStyle w:val="Heading1"/>
        <w:ind w:firstLine="560" w:firstLineChars="200"/>
        <w:rPr>
          <w:rFonts w:ascii="仿宋" w:eastAsia="仿宋" w:hAnsi="仿宋" w:cs="仿宋" w:hint="eastAsia"/>
          <w:sz w:val="28"/>
          <w:lang w:eastAsia="zh-CN"/>
        </w:rPr>
      </w:pPr>
      <w:bookmarkStart w:id="11" w:name="_Toc18610"/>
      <w:r>
        <w:rPr>
          <w:rFonts w:ascii="仿宋" w:eastAsia="仿宋" w:hAnsi="仿宋" w:cs="仿宋" w:hint="eastAsia"/>
          <w:sz w:val="28"/>
          <w:lang w:eastAsia="zh-CN"/>
        </w:rPr>
        <w:t>三、水产养殖项目建设单位说明</w:t>
      </w:r>
      <w:bookmarkEnd w:id="11"/>
    </w:p>
    <w:p>
      <w:pPr>
        <w:pStyle w:val="Heading2"/>
        <w:rPr>
          <w:rFonts w:ascii="仿宋" w:eastAsia="仿宋" w:hAnsi="仿宋" w:cs="仿宋" w:hint="eastAsia"/>
          <w:lang w:eastAsia="zh-CN"/>
        </w:rPr>
      </w:pPr>
      <w:bookmarkStart w:id="12" w:name="_Toc32430"/>
      <w:r>
        <w:rPr>
          <w:rFonts w:ascii="仿宋" w:eastAsia="仿宋" w:hAnsi="仿宋" w:cs="仿宋" w:hint="eastAsia"/>
          <w:lang w:eastAsia="zh-CN"/>
        </w:rPr>
        <w:t>(一)、水产养殖项目承办单位基本情况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34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产养殖项目承办单位的XXXX，我们着眼于实现可持续的经济效益。通过技术创新和解决方案的提供，公司预计在水产养殖项目执行期间将获得可观的收入增长。这一收入来源主要包括水产养殖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同时，我们注重成本控制和效率提升，以确保水产养殖项目的可持续盈利。透过精细的管理和资源优化，公司期望实现水产养殖项目利润最大化。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产养殖项目实施进行全面的投资评估，包括水产养殖项目启动阶段的资金投入和后续运营成本。通过对水产养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产养殖项目实施过程中具备足够的资金流动性，公司将进行详尽的现金流分析。这包括资金需求的合理预测、水产养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53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8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技术管理特点体现在其创新导向。通过引入最先进的技术趋势和解决方案，水产养殖项目致力于提升科技含量、提高质量和效率水平。这意味着我们将采用最新的工具和方法，确保水产养殖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产养殖项目技术管理的显著特征。通过整合不同领域的技术资源，我们实现了跨学科的协同工作。这有助于优化技术架构，提高整体效能。此外，整合性策略还促进了不同技术团队之间的紧密沟通和高效合作，确保水产养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产养殖项目所采用的技术。通过不断优化技术方案，水产养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产养殖项目团队将在水产养殖项目初期识别可能的技术风险，并采取相应的预防和应对措施。通过建立健全的风险评估机制，水产养殖项目能够在实施过程中及时发现并解决潜在的技术问题，保障水产养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产养殖项目中，技术将成为水产养殖项目成功的有力支持。这一深度剖析揭示了技术管理在水产养殖项目实施中的关键作用，为水产养殖项目的技术基础奠定了坚实的基础。</w:t>
      </w:r>
    </w:p>
    <w:p>
      <w:pPr>
        <w:pStyle w:val="Heading2"/>
        <w:ind w:firstLine="560" w:firstLineChars="200"/>
        <w:rPr>
          <w:rFonts w:ascii="仿宋" w:eastAsia="仿宋" w:hAnsi="仿宋" w:cs="仿宋" w:hint="eastAsia"/>
          <w:sz w:val="28"/>
          <w:lang w:eastAsia="zh-CN"/>
        </w:rPr>
      </w:pPr>
      <w:bookmarkStart w:id="16" w:name="_Toc22571"/>
      <w:r>
        <w:rPr>
          <w:rFonts w:ascii="仿宋" w:eastAsia="仿宋" w:hAnsi="仿宋" w:cs="仿宋" w:hint="eastAsia"/>
          <w:sz w:val="28"/>
          <w:lang w:eastAsia="zh-CN"/>
        </w:rPr>
        <w:t>(二)、水产养殖项目工艺技术设计方案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产养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产养殖项目将严格按照相关行业规范要求进行组织。通过有效控制产品质量，水产养殖项目将致力于为顾客提供优质的水产养殖项目产品和良好的服务。这体现了水产养殖项目对于生产活动合规性和质量标准的高度重视，为水产养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产养殖项目注重生态效益和清洁生产原则。水产养殖项目建设将紧密结合地方特色经济发展，与社会经济发展规划和区域环境保护规划方案相协调一致。通过与当地区域自然生态系统的结合，水产养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产养殖项目产品具有多样化的客户需求和个性化的特点。因此，水产养殖项目产品规格品种多样，且单批生产数量较小。为满足这一特点，水产养殖项目承办单位将建设先进的柔性制造生产线。通过广泛应用柔性制造技术，水产养殖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水产养殖项目采用的技术具有较高的技术含量和自动化水平，处于国内先进水平。这一技术选用不仅体现了对生产效率、质量和环境友好性的高标准要求，同时为水产养殖项目的可持续发展奠定了坚实的基础。</w:t>
      </w:r>
    </w:p>
    <w:p>
      <w:pPr>
        <w:pStyle w:val="Heading2"/>
        <w:ind w:firstLine="560" w:firstLineChars="200"/>
        <w:rPr>
          <w:rFonts w:ascii="仿宋" w:eastAsia="仿宋" w:hAnsi="仿宋" w:cs="仿宋" w:hint="eastAsia"/>
          <w:sz w:val="28"/>
          <w:lang w:eastAsia="zh-CN"/>
        </w:rPr>
      </w:pPr>
      <w:bookmarkStart w:id="17" w:name="_Toc2683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为确保水产养殖项目的高效生产和技术实施，我们制定了一套精心设计的设备选型方案，以满足水产养殖项目生产、质量和环保的要求。该方案的主要特点如下：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产养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针对水产养殖项目产品的多样性和小批量生产的特点，我们将建设柔性制造生产线。通过在设备选型中考虑柔性制造技术，可以灵活应对不同产品规格和生产需求，实现生产线的高度灵活性和适应性。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208"/>
      <w:r>
        <w:rPr>
          <w:rFonts w:ascii="仿宋" w:eastAsia="仿宋" w:hAnsi="仿宋" w:cs="仿宋" w:hint="eastAsia"/>
          <w:sz w:val="28"/>
          <w:lang w:eastAsia="zh-CN"/>
        </w:rPr>
        <w:t>五、水产养殖项目建设背景及必要性分析</w:t>
      </w:r>
      <w:bookmarkEnd w:id="18"/>
    </w:p>
    <w:p>
      <w:pPr>
        <w:pStyle w:val="Heading2"/>
        <w:rPr>
          <w:rFonts w:ascii="仿宋" w:eastAsia="仿宋" w:hAnsi="仿宋" w:cs="仿宋" w:hint="eastAsia"/>
          <w:lang w:eastAsia="zh-CN"/>
        </w:rPr>
      </w:pPr>
      <w:bookmarkStart w:id="19" w:name="_Toc30012"/>
      <w:r>
        <w:rPr>
          <w:rFonts w:ascii="仿宋" w:eastAsia="仿宋" w:hAnsi="仿宋" w:cs="仿宋" w:hint="eastAsia"/>
          <w:lang w:eastAsia="zh-CN"/>
        </w:rPr>
        <w:t>(一)、水产养殖项目背景分析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产养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产养殖项目在这个潮流中的定位。同时，我们将关注行业内涌现的新兴机遇，以便水产养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产养殖项目提供了强大的发展动力。我们将聚焦于行业内最新的技术发展趋势，包括但不限于人工智能、大数据分析、物联网等领域。通过深度的技术研究，我们将确保水产养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产养殖项目发展的源泉。我们将投入更多的精力对市场需求进行深入剖析，超越表面的需求，深入挖掘潜在的市场痛点和机遇。通过对市场需求的细致了解，水产养殖项目将更有针对性地设计解决方案，满足市场的多样化需求，从而更好地促进水产养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产养殖项目战略至关重要。我们将对竞争态势进行更为深入的分析，包括但不限于市场份额、产品特点、客户满意度等多个维度。通过深度的竞争分析，水产养殖项目将能够更准确地把握市场脉搏，制定具有竞争力的水产养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产养殖项目的发展具有直接的影响。我们将进行更为全面的法规和政策分析，了解行业发展中的潜在法律风险和合规挑战。通过充分了解和遵守相关法规，水产养殖项目将确保在法律框架内合法合规运营，为水产养殖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https://d.book118.com/095224144314011111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74C29"/>
    <w:rsid w:val="70174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22414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2024-02-19T03:23:00Z</dcterms:created>
  <dcterms:modified xsi:type="dcterms:W3CDTF">2024-02-19T03:23:21Z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C90CCCD2E7FD4C49A87A764BDA20F411_11</vt:lpwstr>
  </property>
  <property fmtid="{D5CDD505-2E9C-101B-9397-08002B2CF9AE}" pid="3" name="KSOProductBuildVer">
    <vt:lpwstr>2052-12.1.0.16250</vt:lpwstr>
  </property>
</Properties>
</file>