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植物蛋白饮料项目计划设计方案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65" w:history="1">
        <w:r>
          <w:rPr>
            <w:rFonts w:ascii="仿宋" w:eastAsia="仿宋" w:hAnsi="仿宋" w:cs="仿宋" w:hint="eastAsia"/>
            <w:lang w:eastAsia="zh-CN"/>
          </w:rPr>
          <w:t>序言</w:t>
        </w:r>
        <w:r>
          <w:tab/>
        </w:r>
        <w:r>
          <w:fldChar w:fldCharType="begin"/>
        </w:r>
        <w:r>
          <w:instrText xml:space="preserve"> PAGEREF _Toc21265 \h </w:instrText>
        </w:r>
        <w:r>
          <w:fldChar w:fldCharType="separate"/>
        </w:r>
        <w:r>
          <w:t>3</w:t>
        </w:r>
        <w:r>
          <w:fldChar w:fldCharType="end"/>
        </w:r>
      </w:hyperlink>
    </w:p>
    <w:p>
      <w:pPr>
        <w:pStyle w:val="TOC1"/>
        <w:tabs>
          <w:tab w:val="right" w:leader="dot" w:pos="8306"/>
        </w:tabs>
      </w:pPr>
      <w:hyperlink w:anchor="_Toc4694" w:history="1">
        <w:r>
          <w:rPr>
            <w:rFonts w:ascii="仿宋" w:eastAsia="仿宋" w:hAnsi="仿宋" w:cs="仿宋" w:hint="eastAsia"/>
            <w:lang w:eastAsia="zh-CN"/>
          </w:rPr>
          <w:t>一、植物蛋白饮料项目绩效评估</w:t>
        </w:r>
        <w:r>
          <w:tab/>
        </w:r>
        <w:r>
          <w:fldChar w:fldCharType="begin"/>
        </w:r>
        <w:r>
          <w:instrText xml:space="preserve"> PAGEREF _Toc4694 \h </w:instrText>
        </w:r>
        <w:r>
          <w:fldChar w:fldCharType="separate"/>
        </w:r>
        <w:r>
          <w:t>3</w:t>
        </w:r>
        <w:r>
          <w:fldChar w:fldCharType="end"/>
        </w:r>
      </w:hyperlink>
    </w:p>
    <w:p>
      <w:pPr>
        <w:pStyle w:val="TOC2"/>
        <w:tabs>
          <w:tab w:val="right" w:leader="dot" w:pos="8306"/>
        </w:tabs>
      </w:pPr>
      <w:hyperlink w:anchor="_Toc1805" w:history="1">
        <w:r>
          <w:rPr>
            <w:rFonts w:ascii="仿宋" w:eastAsia="仿宋" w:hAnsi="仿宋" w:cs="仿宋" w:hint="eastAsia"/>
            <w:lang w:eastAsia="zh-CN"/>
          </w:rPr>
          <w:t>(一)、绩效评估指标</w:t>
        </w:r>
        <w:r>
          <w:tab/>
        </w:r>
        <w:r>
          <w:fldChar w:fldCharType="begin"/>
        </w:r>
        <w:r>
          <w:instrText xml:space="preserve"> PAGEREF _Toc1805 \h </w:instrText>
        </w:r>
        <w:r>
          <w:fldChar w:fldCharType="separate"/>
        </w:r>
        <w:r>
          <w:t>3</w:t>
        </w:r>
        <w:r>
          <w:fldChar w:fldCharType="end"/>
        </w:r>
      </w:hyperlink>
    </w:p>
    <w:p>
      <w:pPr>
        <w:pStyle w:val="TOC2"/>
        <w:tabs>
          <w:tab w:val="right" w:leader="dot" w:pos="8306"/>
        </w:tabs>
      </w:pPr>
      <w:hyperlink w:anchor="_Toc29960" w:history="1">
        <w:r>
          <w:rPr>
            <w:rFonts w:ascii="仿宋" w:eastAsia="仿宋" w:hAnsi="仿宋" w:cs="仿宋" w:hint="eastAsia"/>
            <w:lang w:eastAsia="zh-CN"/>
          </w:rPr>
          <w:t>(二)、绩效评估方法</w:t>
        </w:r>
        <w:r>
          <w:tab/>
        </w:r>
        <w:r>
          <w:fldChar w:fldCharType="begin"/>
        </w:r>
        <w:r>
          <w:instrText xml:space="preserve"> PAGEREF _Toc29960 \h </w:instrText>
        </w:r>
        <w:r>
          <w:fldChar w:fldCharType="separate"/>
        </w:r>
        <w:r>
          <w:t>4</w:t>
        </w:r>
        <w:r>
          <w:fldChar w:fldCharType="end"/>
        </w:r>
      </w:hyperlink>
    </w:p>
    <w:p>
      <w:pPr>
        <w:pStyle w:val="TOC2"/>
        <w:tabs>
          <w:tab w:val="right" w:leader="dot" w:pos="8306"/>
        </w:tabs>
      </w:pPr>
      <w:hyperlink w:anchor="_Toc23462" w:history="1">
        <w:r>
          <w:rPr>
            <w:rFonts w:ascii="仿宋" w:eastAsia="仿宋" w:hAnsi="仿宋" w:cs="仿宋" w:hint="eastAsia"/>
            <w:lang w:eastAsia="zh-CN"/>
          </w:rPr>
          <w:t>(三)、绩效评估周期</w:t>
        </w:r>
        <w:r>
          <w:tab/>
        </w:r>
        <w:r>
          <w:fldChar w:fldCharType="begin"/>
        </w:r>
        <w:r>
          <w:instrText xml:space="preserve"> PAGEREF _Toc23462 \h </w:instrText>
        </w:r>
        <w:r>
          <w:fldChar w:fldCharType="separate"/>
        </w:r>
        <w:r>
          <w:t>5</w:t>
        </w:r>
        <w:r>
          <w:fldChar w:fldCharType="end"/>
        </w:r>
      </w:hyperlink>
    </w:p>
    <w:p>
      <w:pPr>
        <w:pStyle w:val="TOC1"/>
        <w:tabs>
          <w:tab w:val="right" w:leader="dot" w:pos="8306"/>
        </w:tabs>
      </w:pPr>
      <w:hyperlink w:anchor="_Toc5968" w:history="1">
        <w:r>
          <w:rPr>
            <w:rFonts w:ascii="仿宋" w:eastAsia="仿宋" w:hAnsi="仿宋" w:cs="仿宋" w:hint="eastAsia"/>
            <w:lang w:eastAsia="zh-CN"/>
          </w:rPr>
          <w:t>二、植物蛋白饮料项目建设单位说明</w:t>
        </w:r>
        <w:r>
          <w:tab/>
        </w:r>
        <w:r>
          <w:fldChar w:fldCharType="begin"/>
        </w:r>
        <w:r>
          <w:instrText xml:space="preserve"> PAGEREF _Toc5968 \h </w:instrText>
        </w:r>
        <w:r>
          <w:fldChar w:fldCharType="separate"/>
        </w:r>
        <w:r>
          <w:t>6</w:t>
        </w:r>
        <w:r>
          <w:fldChar w:fldCharType="end"/>
        </w:r>
      </w:hyperlink>
    </w:p>
    <w:p>
      <w:pPr>
        <w:pStyle w:val="TOC2"/>
        <w:tabs>
          <w:tab w:val="right" w:leader="dot" w:pos="8306"/>
        </w:tabs>
      </w:pPr>
      <w:hyperlink w:anchor="_Toc21044" w:history="1">
        <w:r>
          <w:rPr>
            <w:rFonts w:ascii="仿宋" w:eastAsia="仿宋" w:hAnsi="仿宋" w:cs="仿宋" w:hint="eastAsia"/>
            <w:lang w:eastAsia="zh-CN"/>
          </w:rPr>
          <w:t>(一)、植物蛋白饮料项目承办单位基本情况</w:t>
        </w:r>
        <w:r>
          <w:tab/>
        </w:r>
        <w:r>
          <w:fldChar w:fldCharType="begin"/>
        </w:r>
        <w:r>
          <w:instrText xml:space="preserve"> PAGEREF _Toc21044 \h </w:instrText>
        </w:r>
        <w:r>
          <w:fldChar w:fldCharType="separate"/>
        </w:r>
        <w:r>
          <w:t>6</w:t>
        </w:r>
        <w:r>
          <w:fldChar w:fldCharType="end"/>
        </w:r>
      </w:hyperlink>
    </w:p>
    <w:p>
      <w:pPr>
        <w:pStyle w:val="TOC2"/>
        <w:tabs>
          <w:tab w:val="right" w:leader="dot" w:pos="8306"/>
        </w:tabs>
      </w:pPr>
      <w:hyperlink w:anchor="_Toc25232" w:history="1">
        <w:r>
          <w:rPr>
            <w:rFonts w:ascii="仿宋" w:eastAsia="仿宋" w:hAnsi="仿宋" w:cs="仿宋" w:hint="eastAsia"/>
            <w:lang w:eastAsia="zh-CN"/>
          </w:rPr>
          <w:t>(二)、公司经济效益分析</w:t>
        </w:r>
        <w:r>
          <w:tab/>
        </w:r>
        <w:r>
          <w:fldChar w:fldCharType="begin"/>
        </w:r>
        <w:r>
          <w:instrText xml:space="preserve"> PAGEREF _Toc25232 \h </w:instrText>
        </w:r>
        <w:r>
          <w:fldChar w:fldCharType="separate"/>
        </w:r>
        <w:r>
          <w:t>7</w:t>
        </w:r>
        <w:r>
          <w:fldChar w:fldCharType="end"/>
        </w:r>
      </w:hyperlink>
    </w:p>
    <w:p>
      <w:pPr>
        <w:pStyle w:val="TOC1"/>
        <w:tabs>
          <w:tab w:val="right" w:leader="dot" w:pos="8306"/>
        </w:tabs>
      </w:pPr>
      <w:hyperlink w:anchor="_Toc3670" w:history="1">
        <w:r>
          <w:rPr>
            <w:rFonts w:ascii="仿宋" w:eastAsia="仿宋" w:hAnsi="仿宋" w:cs="仿宋" w:hint="eastAsia"/>
            <w:lang w:eastAsia="zh-CN"/>
          </w:rPr>
          <w:t>三、植物蛋白饮料项目文档管理</w:t>
        </w:r>
        <w:r>
          <w:tab/>
        </w:r>
        <w:r>
          <w:fldChar w:fldCharType="begin"/>
        </w:r>
        <w:r>
          <w:instrText xml:space="preserve"> PAGEREF _Toc3670 \h </w:instrText>
        </w:r>
        <w:r>
          <w:fldChar w:fldCharType="separate"/>
        </w:r>
        <w:r>
          <w:t>8</w:t>
        </w:r>
        <w:r>
          <w:fldChar w:fldCharType="end"/>
        </w:r>
      </w:hyperlink>
    </w:p>
    <w:p>
      <w:pPr>
        <w:pStyle w:val="TOC2"/>
        <w:tabs>
          <w:tab w:val="right" w:leader="dot" w:pos="8306"/>
        </w:tabs>
      </w:pPr>
      <w:hyperlink w:anchor="_Toc21668" w:history="1">
        <w:r>
          <w:rPr>
            <w:rFonts w:ascii="仿宋" w:eastAsia="仿宋" w:hAnsi="仿宋" w:cs="仿宋" w:hint="eastAsia"/>
            <w:lang w:eastAsia="zh-CN"/>
          </w:rPr>
          <w:t>(一)、文档编制与审查</w:t>
        </w:r>
        <w:r>
          <w:tab/>
        </w:r>
        <w:r>
          <w:fldChar w:fldCharType="begin"/>
        </w:r>
        <w:r>
          <w:instrText xml:space="preserve"> PAGEREF _Toc21668 \h </w:instrText>
        </w:r>
        <w:r>
          <w:fldChar w:fldCharType="separate"/>
        </w:r>
        <w:r>
          <w:t>8</w:t>
        </w:r>
        <w:r>
          <w:fldChar w:fldCharType="end"/>
        </w:r>
      </w:hyperlink>
    </w:p>
    <w:p>
      <w:pPr>
        <w:pStyle w:val="TOC2"/>
        <w:tabs>
          <w:tab w:val="right" w:leader="dot" w:pos="8306"/>
        </w:tabs>
      </w:pPr>
      <w:hyperlink w:anchor="_Toc17479" w:history="1">
        <w:r>
          <w:rPr>
            <w:rFonts w:ascii="仿宋" w:eastAsia="仿宋" w:hAnsi="仿宋" w:cs="仿宋" w:hint="eastAsia"/>
            <w:lang w:eastAsia="zh-CN"/>
          </w:rPr>
          <w:t>(二)、文档发布与分发</w:t>
        </w:r>
        <w:r>
          <w:tab/>
        </w:r>
        <w:r>
          <w:fldChar w:fldCharType="begin"/>
        </w:r>
        <w:r>
          <w:instrText xml:space="preserve"> PAGEREF _Toc17479 \h </w:instrText>
        </w:r>
        <w:r>
          <w:fldChar w:fldCharType="separate"/>
        </w:r>
        <w:r>
          <w:t>9</w:t>
        </w:r>
        <w:r>
          <w:fldChar w:fldCharType="end"/>
        </w:r>
      </w:hyperlink>
    </w:p>
    <w:p>
      <w:pPr>
        <w:pStyle w:val="TOC2"/>
        <w:tabs>
          <w:tab w:val="right" w:leader="dot" w:pos="8306"/>
        </w:tabs>
      </w:pPr>
      <w:hyperlink w:anchor="_Toc3945" w:history="1">
        <w:r>
          <w:rPr>
            <w:rFonts w:ascii="仿宋" w:eastAsia="仿宋" w:hAnsi="仿宋" w:cs="仿宋" w:hint="eastAsia"/>
            <w:lang w:eastAsia="zh-CN"/>
          </w:rPr>
          <w:t>(三)、文档存档与归档</w:t>
        </w:r>
        <w:r>
          <w:tab/>
        </w:r>
        <w:r>
          <w:fldChar w:fldCharType="begin"/>
        </w:r>
        <w:r>
          <w:instrText xml:space="preserve"> PAGEREF _Toc3945 \h </w:instrText>
        </w:r>
        <w:r>
          <w:fldChar w:fldCharType="separate"/>
        </w:r>
        <w:r>
          <w:t>10</w:t>
        </w:r>
        <w:r>
          <w:fldChar w:fldCharType="end"/>
        </w:r>
      </w:hyperlink>
    </w:p>
    <w:p>
      <w:pPr>
        <w:pStyle w:val="TOC1"/>
        <w:tabs>
          <w:tab w:val="right" w:leader="dot" w:pos="8306"/>
        </w:tabs>
      </w:pPr>
      <w:hyperlink w:anchor="_Toc31445" w:history="1">
        <w:r>
          <w:rPr>
            <w:rFonts w:ascii="仿宋" w:eastAsia="仿宋" w:hAnsi="仿宋" w:cs="仿宋" w:hint="eastAsia"/>
            <w:lang w:eastAsia="zh-CN"/>
          </w:rPr>
          <w:t>四、植物蛋白饮料项目选址可行性分析</w:t>
        </w:r>
        <w:r>
          <w:tab/>
        </w:r>
        <w:r>
          <w:fldChar w:fldCharType="begin"/>
        </w:r>
        <w:r>
          <w:instrText xml:space="preserve"> PAGEREF _Toc31445 \h </w:instrText>
        </w:r>
        <w:r>
          <w:fldChar w:fldCharType="separate"/>
        </w:r>
        <w:r>
          <w:t>11</w:t>
        </w:r>
        <w:r>
          <w:fldChar w:fldCharType="end"/>
        </w:r>
      </w:hyperlink>
    </w:p>
    <w:p>
      <w:pPr>
        <w:pStyle w:val="TOC2"/>
        <w:tabs>
          <w:tab w:val="right" w:leader="dot" w:pos="8306"/>
        </w:tabs>
      </w:pPr>
      <w:hyperlink w:anchor="_Toc16715" w:history="1">
        <w:r>
          <w:rPr>
            <w:rFonts w:ascii="仿宋" w:eastAsia="仿宋" w:hAnsi="仿宋" w:cs="仿宋" w:hint="eastAsia"/>
            <w:lang w:eastAsia="zh-CN"/>
          </w:rPr>
          <w:t>(一)、植物蛋白饮料项目选址</w:t>
        </w:r>
        <w:r>
          <w:tab/>
        </w:r>
        <w:r>
          <w:fldChar w:fldCharType="begin"/>
        </w:r>
        <w:r>
          <w:instrText xml:space="preserve"> PAGEREF _Toc16715 \h </w:instrText>
        </w:r>
        <w:r>
          <w:fldChar w:fldCharType="separate"/>
        </w:r>
        <w:r>
          <w:t>11</w:t>
        </w:r>
        <w:r>
          <w:fldChar w:fldCharType="end"/>
        </w:r>
      </w:hyperlink>
    </w:p>
    <w:p>
      <w:pPr>
        <w:pStyle w:val="TOC2"/>
        <w:tabs>
          <w:tab w:val="right" w:leader="dot" w:pos="8306"/>
        </w:tabs>
      </w:pPr>
      <w:hyperlink w:anchor="_Toc17962" w:history="1">
        <w:r>
          <w:rPr>
            <w:rFonts w:ascii="仿宋" w:eastAsia="仿宋" w:hAnsi="仿宋" w:cs="仿宋" w:hint="eastAsia"/>
            <w:lang w:eastAsia="zh-CN"/>
          </w:rPr>
          <w:t>(二)、用地控制指标</w:t>
        </w:r>
        <w:r>
          <w:tab/>
        </w:r>
        <w:r>
          <w:fldChar w:fldCharType="begin"/>
        </w:r>
        <w:r>
          <w:instrText xml:space="preserve"> PAGEREF _Toc17962 \h </w:instrText>
        </w:r>
        <w:r>
          <w:fldChar w:fldCharType="separate"/>
        </w:r>
        <w:r>
          <w:t>11</w:t>
        </w:r>
        <w:r>
          <w:fldChar w:fldCharType="end"/>
        </w:r>
      </w:hyperlink>
    </w:p>
    <w:p>
      <w:pPr>
        <w:pStyle w:val="TOC2"/>
        <w:tabs>
          <w:tab w:val="right" w:leader="dot" w:pos="8306"/>
        </w:tabs>
      </w:pPr>
      <w:hyperlink w:anchor="_Toc6006" w:history="1">
        <w:r>
          <w:rPr>
            <w:rFonts w:ascii="仿宋" w:eastAsia="仿宋" w:hAnsi="仿宋" w:cs="仿宋" w:hint="eastAsia"/>
            <w:lang w:eastAsia="zh-CN"/>
          </w:rPr>
          <w:t>(三)、节约用地措施</w:t>
        </w:r>
        <w:r>
          <w:tab/>
        </w:r>
        <w:r>
          <w:fldChar w:fldCharType="begin"/>
        </w:r>
        <w:r>
          <w:instrText xml:space="preserve"> PAGEREF _Toc6006 \h </w:instrText>
        </w:r>
        <w:r>
          <w:fldChar w:fldCharType="separate"/>
        </w:r>
        <w:r>
          <w:t>13</w:t>
        </w:r>
        <w:r>
          <w:fldChar w:fldCharType="end"/>
        </w:r>
      </w:hyperlink>
    </w:p>
    <w:p>
      <w:pPr>
        <w:pStyle w:val="TOC2"/>
        <w:tabs>
          <w:tab w:val="right" w:leader="dot" w:pos="8306"/>
        </w:tabs>
      </w:pPr>
      <w:hyperlink w:anchor="_Toc2505" w:history="1">
        <w:r>
          <w:rPr>
            <w:rFonts w:ascii="仿宋" w:eastAsia="仿宋" w:hAnsi="仿宋" w:cs="仿宋" w:hint="eastAsia"/>
            <w:lang w:eastAsia="zh-CN"/>
          </w:rPr>
          <w:t>(四)、总图布置方案</w:t>
        </w:r>
        <w:r>
          <w:tab/>
        </w:r>
        <w:r>
          <w:fldChar w:fldCharType="begin"/>
        </w:r>
        <w:r>
          <w:instrText xml:space="preserve"> PAGEREF _Toc2505 \h </w:instrText>
        </w:r>
        <w:r>
          <w:fldChar w:fldCharType="separate"/>
        </w:r>
        <w:r>
          <w:t>14</w:t>
        </w:r>
        <w:r>
          <w:fldChar w:fldCharType="end"/>
        </w:r>
      </w:hyperlink>
    </w:p>
    <w:p>
      <w:pPr>
        <w:pStyle w:val="TOC2"/>
        <w:tabs>
          <w:tab w:val="right" w:leader="dot" w:pos="8306"/>
        </w:tabs>
      </w:pPr>
      <w:hyperlink w:anchor="_Toc11870" w:history="1">
        <w:r>
          <w:rPr>
            <w:rFonts w:ascii="仿宋" w:eastAsia="仿宋" w:hAnsi="仿宋" w:cs="仿宋" w:hint="eastAsia"/>
            <w:lang w:eastAsia="zh-CN"/>
          </w:rPr>
          <w:t>(五)、选址综合评价</w:t>
        </w:r>
        <w:r>
          <w:tab/>
        </w:r>
        <w:r>
          <w:fldChar w:fldCharType="begin"/>
        </w:r>
        <w:r>
          <w:instrText xml:space="preserve"> PAGEREF _Toc11870 \h </w:instrText>
        </w:r>
        <w:r>
          <w:fldChar w:fldCharType="separate"/>
        </w:r>
        <w:r>
          <w:t>15</w:t>
        </w:r>
        <w:r>
          <w:fldChar w:fldCharType="end"/>
        </w:r>
      </w:hyperlink>
    </w:p>
    <w:p>
      <w:pPr>
        <w:pStyle w:val="TOC1"/>
        <w:tabs>
          <w:tab w:val="right" w:leader="dot" w:pos="8306"/>
        </w:tabs>
      </w:pPr>
      <w:hyperlink w:anchor="_Toc866" w:history="1">
        <w:r>
          <w:rPr>
            <w:rFonts w:ascii="仿宋" w:eastAsia="仿宋" w:hAnsi="仿宋" w:cs="仿宋" w:hint="eastAsia"/>
            <w:lang w:eastAsia="zh-CN"/>
          </w:rPr>
          <w:t>五、植物蛋白饮料项目建设背景及必要性分析</w:t>
        </w:r>
        <w:r>
          <w:tab/>
        </w:r>
        <w:r>
          <w:fldChar w:fldCharType="begin"/>
        </w:r>
        <w:r>
          <w:instrText xml:space="preserve"> PAGEREF _Toc866 \h </w:instrText>
        </w:r>
        <w:r>
          <w:fldChar w:fldCharType="separate"/>
        </w:r>
        <w:r>
          <w:t>16</w:t>
        </w:r>
        <w:r>
          <w:fldChar w:fldCharType="end"/>
        </w:r>
      </w:hyperlink>
    </w:p>
    <w:p>
      <w:pPr>
        <w:pStyle w:val="TOC2"/>
        <w:tabs>
          <w:tab w:val="right" w:leader="dot" w:pos="8306"/>
        </w:tabs>
      </w:pPr>
      <w:hyperlink w:anchor="_Toc23484" w:history="1">
        <w:r>
          <w:rPr>
            <w:rFonts w:ascii="仿宋" w:eastAsia="仿宋" w:hAnsi="仿宋" w:cs="仿宋" w:hint="eastAsia"/>
            <w:lang w:eastAsia="zh-CN"/>
          </w:rPr>
          <w:t>(一)、植物蛋白饮料项目背景分析</w:t>
        </w:r>
        <w:r>
          <w:tab/>
        </w:r>
        <w:r>
          <w:fldChar w:fldCharType="begin"/>
        </w:r>
        <w:r>
          <w:instrText xml:space="preserve"> PAGEREF _Toc23484 \h </w:instrText>
        </w:r>
        <w:r>
          <w:fldChar w:fldCharType="separate"/>
        </w:r>
        <w:r>
          <w:t>16</w:t>
        </w:r>
        <w:r>
          <w:fldChar w:fldCharType="end"/>
        </w:r>
      </w:hyperlink>
    </w:p>
    <w:p>
      <w:pPr>
        <w:pStyle w:val="TOC2"/>
        <w:tabs>
          <w:tab w:val="right" w:leader="dot" w:pos="8306"/>
        </w:tabs>
      </w:pPr>
      <w:hyperlink w:anchor="_Toc11635" w:history="1">
        <w:r>
          <w:rPr>
            <w:rFonts w:ascii="仿宋" w:eastAsia="仿宋" w:hAnsi="仿宋" w:cs="仿宋" w:hint="eastAsia"/>
            <w:lang w:eastAsia="zh-CN"/>
          </w:rPr>
          <w:t>(二)、植物蛋白饮料项目建设必要性分析</w:t>
        </w:r>
        <w:r>
          <w:tab/>
        </w:r>
        <w:r>
          <w:fldChar w:fldCharType="begin"/>
        </w:r>
        <w:r>
          <w:instrText xml:space="preserve"> PAGEREF _Toc11635 \h </w:instrText>
        </w:r>
        <w:r>
          <w:fldChar w:fldCharType="separate"/>
        </w:r>
        <w:r>
          <w:t>18</w:t>
        </w:r>
        <w:r>
          <w:fldChar w:fldCharType="end"/>
        </w:r>
      </w:hyperlink>
    </w:p>
    <w:p>
      <w:pPr>
        <w:pStyle w:val="TOC1"/>
        <w:tabs>
          <w:tab w:val="right" w:leader="dot" w:pos="8306"/>
        </w:tabs>
      </w:pPr>
      <w:hyperlink w:anchor="_Toc17708" w:history="1">
        <w:r>
          <w:rPr>
            <w:rFonts w:ascii="仿宋" w:eastAsia="仿宋" w:hAnsi="仿宋" w:cs="仿宋" w:hint="eastAsia"/>
            <w:lang w:eastAsia="zh-CN"/>
          </w:rPr>
          <w:t>六、植物蛋白饮料项目概论</w:t>
        </w:r>
        <w:r>
          <w:tab/>
        </w:r>
        <w:r>
          <w:fldChar w:fldCharType="begin"/>
        </w:r>
        <w:r>
          <w:instrText xml:space="preserve"> PAGEREF _Toc17708 \h </w:instrText>
        </w:r>
        <w:r>
          <w:fldChar w:fldCharType="separate"/>
        </w:r>
        <w:r>
          <w:t>20</w:t>
        </w:r>
        <w:r>
          <w:fldChar w:fldCharType="end"/>
        </w:r>
      </w:hyperlink>
    </w:p>
    <w:p>
      <w:pPr>
        <w:pStyle w:val="TOC2"/>
        <w:tabs>
          <w:tab w:val="right" w:leader="dot" w:pos="8306"/>
        </w:tabs>
      </w:pPr>
      <w:hyperlink w:anchor="_Toc16340" w:history="1">
        <w:r>
          <w:rPr>
            <w:rFonts w:ascii="仿宋" w:eastAsia="仿宋" w:hAnsi="仿宋" w:cs="仿宋" w:hint="eastAsia"/>
            <w:lang w:eastAsia="zh-CN"/>
          </w:rPr>
          <w:t>(一)、植物蛋白饮料项目概况</w:t>
        </w:r>
        <w:r>
          <w:tab/>
        </w:r>
        <w:r>
          <w:fldChar w:fldCharType="begin"/>
        </w:r>
        <w:r>
          <w:instrText xml:space="preserve"> PAGEREF _Toc16340 \h </w:instrText>
        </w:r>
        <w:r>
          <w:fldChar w:fldCharType="separate"/>
        </w:r>
        <w:r>
          <w:t>20</w:t>
        </w:r>
        <w:r>
          <w:fldChar w:fldCharType="end"/>
        </w:r>
      </w:hyperlink>
    </w:p>
    <w:p>
      <w:pPr>
        <w:pStyle w:val="TOC2"/>
        <w:tabs>
          <w:tab w:val="right" w:leader="dot" w:pos="8306"/>
        </w:tabs>
      </w:pPr>
      <w:hyperlink w:anchor="_Toc4374" w:history="1">
        <w:r>
          <w:rPr>
            <w:rFonts w:ascii="仿宋" w:eastAsia="仿宋" w:hAnsi="仿宋" w:cs="仿宋" w:hint="eastAsia"/>
            <w:lang w:eastAsia="zh-CN"/>
          </w:rPr>
          <w:t>(二)、植物蛋白饮料项目目标</w:t>
        </w:r>
        <w:r>
          <w:tab/>
        </w:r>
        <w:r>
          <w:fldChar w:fldCharType="begin"/>
        </w:r>
        <w:r>
          <w:instrText xml:space="preserve"> PAGEREF _Toc4374 \h </w:instrText>
        </w:r>
        <w:r>
          <w:fldChar w:fldCharType="separate"/>
        </w:r>
        <w:r>
          <w:t>22</w:t>
        </w:r>
        <w:r>
          <w:fldChar w:fldCharType="end"/>
        </w:r>
      </w:hyperlink>
    </w:p>
    <w:p>
      <w:pPr>
        <w:pStyle w:val="TOC2"/>
        <w:tabs>
          <w:tab w:val="right" w:leader="dot" w:pos="8306"/>
        </w:tabs>
      </w:pPr>
      <w:hyperlink w:anchor="_Toc1426" w:history="1">
        <w:r>
          <w:rPr>
            <w:rFonts w:ascii="仿宋" w:eastAsia="仿宋" w:hAnsi="仿宋" w:cs="仿宋" w:hint="eastAsia"/>
            <w:lang w:eastAsia="zh-CN"/>
          </w:rPr>
          <w:t>(三)、植物蛋白饮料项目提出的理由</w:t>
        </w:r>
        <w:r>
          <w:tab/>
        </w:r>
        <w:r>
          <w:fldChar w:fldCharType="begin"/>
        </w:r>
        <w:r>
          <w:instrText xml:space="preserve"> PAGEREF _Toc1426 \h </w:instrText>
        </w:r>
        <w:r>
          <w:fldChar w:fldCharType="separate"/>
        </w:r>
        <w:r>
          <w:t>23</w:t>
        </w:r>
        <w:r>
          <w:fldChar w:fldCharType="end"/>
        </w:r>
      </w:hyperlink>
    </w:p>
    <w:p>
      <w:pPr>
        <w:pStyle w:val="TOC2"/>
        <w:tabs>
          <w:tab w:val="right" w:leader="dot" w:pos="8306"/>
        </w:tabs>
      </w:pPr>
      <w:hyperlink w:anchor="_Toc11145" w:history="1">
        <w:r>
          <w:rPr>
            <w:rFonts w:ascii="仿宋" w:eastAsia="仿宋" w:hAnsi="仿宋" w:cs="仿宋" w:hint="eastAsia"/>
            <w:lang w:eastAsia="zh-CN"/>
          </w:rPr>
          <w:t>(四)、植物蛋白饮料项目意义</w:t>
        </w:r>
        <w:r>
          <w:tab/>
        </w:r>
        <w:r>
          <w:fldChar w:fldCharType="begin"/>
        </w:r>
        <w:r>
          <w:instrText xml:space="preserve"> PAGEREF _Toc11145 \h </w:instrText>
        </w:r>
        <w:r>
          <w:fldChar w:fldCharType="separate"/>
        </w:r>
        <w:r>
          <w:t>25</w:t>
        </w:r>
        <w:r>
          <w:fldChar w:fldCharType="end"/>
        </w:r>
      </w:hyperlink>
    </w:p>
    <w:p>
      <w:pPr>
        <w:pStyle w:val="TOC2"/>
        <w:tabs>
          <w:tab w:val="right" w:leader="dot" w:pos="8306"/>
        </w:tabs>
      </w:pPr>
      <w:hyperlink w:anchor="_Toc15055" w:history="1">
        <w:r>
          <w:rPr>
            <w:rFonts w:ascii="仿宋" w:eastAsia="仿宋" w:hAnsi="仿宋" w:cs="仿宋" w:hint="eastAsia"/>
            <w:lang w:eastAsia="zh-CN"/>
          </w:rPr>
          <w:t>(五)、植物蛋白饮料项目背景</w:t>
        </w:r>
        <w:r>
          <w:tab/>
        </w:r>
        <w:r>
          <w:fldChar w:fldCharType="begin"/>
        </w:r>
        <w:r>
          <w:instrText xml:space="preserve"> PAGEREF _Toc15055 \h </w:instrText>
        </w:r>
        <w:r>
          <w:fldChar w:fldCharType="separate"/>
        </w:r>
        <w:r>
          <w:t>25</w:t>
        </w:r>
        <w:r>
          <w:fldChar w:fldCharType="end"/>
        </w:r>
      </w:hyperlink>
    </w:p>
    <w:p>
      <w:pPr>
        <w:pStyle w:val="TOC1"/>
        <w:tabs>
          <w:tab w:val="right" w:leader="dot" w:pos="8306"/>
        </w:tabs>
      </w:pPr>
      <w:hyperlink w:anchor="_Toc10025" w:history="1">
        <w:r>
          <w:rPr>
            <w:rFonts w:ascii="仿宋" w:eastAsia="仿宋" w:hAnsi="仿宋" w:cs="仿宋" w:hint="eastAsia"/>
            <w:lang w:eastAsia="zh-CN"/>
          </w:rPr>
          <w:t>七、植物蛋白饮料项目人力资源培养与发展</w:t>
        </w:r>
        <w:r>
          <w:tab/>
        </w:r>
        <w:r>
          <w:fldChar w:fldCharType="begin"/>
        </w:r>
        <w:r>
          <w:instrText xml:space="preserve"> PAGEREF _Toc10025 \h </w:instrText>
        </w:r>
        <w:r>
          <w:fldChar w:fldCharType="separate"/>
        </w:r>
        <w:r>
          <w:t>26</w:t>
        </w:r>
        <w:r>
          <w:fldChar w:fldCharType="end"/>
        </w:r>
      </w:hyperlink>
    </w:p>
    <w:p>
      <w:pPr>
        <w:pStyle w:val="TOC2"/>
        <w:tabs>
          <w:tab w:val="right" w:leader="dot" w:pos="8306"/>
        </w:tabs>
      </w:pPr>
      <w:hyperlink w:anchor="_Toc31364" w:history="1">
        <w:r>
          <w:rPr>
            <w:rFonts w:ascii="仿宋" w:eastAsia="仿宋" w:hAnsi="仿宋" w:cs="仿宋" w:hint="eastAsia"/>
            <w:lang w:eastAsia="zh-CN"/>
          </w:rPr>
          <w:t>(一)、人才需求与规划</w:t>
        </w:r>
        <w:r>
          <w:tab/>
        </w:r>
        <w:r>
          <w:fldChar w:fldCharType="begin"/>
        </w:r>
        <w:r>
          <w:instrText xml:space="preserve"> PAGEREF _Toc31364 \h </w:instrText>
        </w:r>
        <w:r>
          <w:fldChar w:fldCharType="separate"/>
        </w:r>
        <w:r>
          <w:t>26</w:t>
        </w:r>
        <w:r>
          <w:fldChar w:fldCharType="end"/>
        </w:r>
      </w:hyperlink>
    </w:p>
    <w:p>
      <w:pPr>
        <w:pStyle w:val="TOC2"/>
        <w:tabs>
          <w:tab w:val="right" w:leader="dot" w:pos="8306"/>
        </w:tabs>
      </w:pPr>
      <w:hyperlink w:anchor="_Toc17001" w:history="1">
        <w:r>
          <w:rPr>
            <w:rFonts w:ascii="仿宋" w:eastAsia="仿宋" w:hAnsi="仿宋" w:cs="仿宋" w:hint="eastAsia"/>
            <w:lang w:eastAsia="zh-CN"/>
          </w:rPr>
          <w:t>(二)、培训与发展计划</w:t>
        </w:r>
        <w:r>
          <w:tab/>
        </w:r>
        <w:r>
          <w:fldChar w:fldCharType="begin"/>
        </w:r>
        <w:r>
          <w:instrText xml:space="preserve"> PAGEREF _Toc17001 \h </w:instrText>
        </w:r>
        <w:r>
          <w:fldChar w:fldCharType="separate"/>
        </w:r>
        <w:r>
          <w:t>27</w:t>
        </w:r>
        <w:r>
          <w:fldChar w:fldCharType="end"/>
        </w:r>
      </w:hyperlink>
    </w:p>
    <w:p>
      <w:pPr>
        <w:pStyle w:val="TOC1"/>
        <w:tabs>
          <w:tab w:val="right" w:leader="dot" w:pos="8306"/>
        </w:tabs>
      </w:pPr>
      <w:hyperlink w:anchor="_Toc17229" w:history="1">
        <w:r>
          <w:rPr>
            <w:rFonts w:ascii="仿宋" w:eastAsia="仿宋" w:hAnsi="仿宋" w:cs="仿宋" w:hint="eastAsia"/>
            <w:lang w:eastAsia="zh-CN"/>
          </w:rPr>
          <w:t>八、植物蛋白饮料项目创新与研发</w:t>
        </w:r>
        <w:r>
          <w:tab/>
        </w:r>
        <w:r>
          <w:fldChar w:fldCharType="begin"/>
        </w:r>
        <w:r>
          <w:instrText xml:space="preserve"> PAGEREF _Toc17229 \h </w:instrText>
        </w:r>
        <w:r>
          <w:fldChar w:fldCharType="separate"/>
        </w:r>
        <w:r>
          <w:t>27</w:t>
        </w:r>
        <w:r>
          <w:fldChar w:fldCharType="end"/>
        </w:r>
      </w:hyperlink>
    </w:p>
    <w:p>
      <w:pPr>
        <w:pStyle w:val="TOC2"/>
        <w:tabs>
          <w:tab w:val="right" w:leader="dot" w:pos="8306"/>
        </w:tabs>
      </w:pPr>
      <w:hyperlink w:anchor="_Toc7067" w:history="1">
        <w:r>
          <w:rPr>
            <w:rFonts w:ascii="仿宋" w:eastAsia="仿宋" w:hAnsi="仿宋" w:cs="仿宋" w:hint="eastAsia"/>
            <w:lang w:eastAsia="zh-CN"/>
          </w:rPr>
          <w:t>(一)、创新策略与方向</w:t>
        </w:r>
        <w:r>
          <w:tab/>
        </w:r>
        <w:r>
          <w:fldChar w:fldCharType="begin"/>
        </w:r>
        <w:r>
          <w:instrText xml:space="preserve"> PAGEREF _Toc7067 \h </w:instrText>
        </w:r>
        <w:r>
          <w:fldChar w:fldCharType="separate"/>
        </w:r>
        <w:r>
          <w:t>27</w:t>
        </w:r>
        <w:r>
          <w:fldChar w:fldCharType="end"/>
        </w:r>
      </w:hyperlink>
    </w:p>
    <w:p>
      <w:pPr>
        <w:pStyle w:val="TOC2"/>
        <w:tabs>
          <w:tab w:val="right" w:leader="dot" w:pos="8306"/>
        </w:tabs>
      </w:pPr>
      <w:hyperlink w:anchor="_Toc5039" w:history="1">
        <w:r>
          <w:rPr>
            <w:rFonts w:ascii="仿宋" w:eastAsia="仿宋" w:hAnsi="仿宋" w:cs="仿宋" w:hint="eastAsia"/>
            <w:lang w:eastAsia="zh-CN"/>
          </w:rPr>
          <w:t>(二)、研发规划与投入</w:t>
        </w:r>
        <w:r>
          <w:tab/>
        </w:r>
        <w:r>
          <w:fldChar w:fldCharType="begin"/>
        </w:r>
        <w:r>
          <w:instrText xml:space="preserve"> PAGEREF _Toc5039 \h </w:instrText>
        </w:r>
        <w:r>
          <w:fldChar w:fldCharType="separate"/>
        </w:r>
        <w:r>
          <w:t>29</w:t>
        </w:r>
        <w:r>
          <w:fldChar w:fldCharType="end"/>
        </w:r>
      </w:hyperlink>
    </w:p>
    <w:p>
      <w:pPr>
        <w:pStyle w:val="TOC1"/>
        <w:tabs>
          <w:tab w:val="right" w:leader="dot" w:pos="8306"/>
        </w:tabs>
      </w:pPr>
      <w:hyperlink w:anchor="_Toc12973" w:history="1">
        <w:r>
          <w:rPr>
            <w:rFonts w:ascii="仿宋" w:eastAsia="仿宋" w:hAnsi="仿宋" w:cs="仿宋" w:hint="eastAsia"/>
            <w:lang w:eastAsia="zh-CN"/>
          </w:rPr>
          <w:t>九、植物蛋白饮料项目风险管理</w:t>
        </w:r>
        <w:r>
          <w:tab/>
        </w:r>
        <w:r>
          <w:fldChar w:fldCharType="begin"/>
        </w:r>
        <w:r>
          <w:instrText xml:space="preserve"> PAGEREF _Toc12973 \h </w:instrText>
        </w:r>
        <w:r>
          <w:fldChar w:fldCharType="separate"/>
        </w:r>
        <w:r>
          <w:t>31</w:t>
        </w:r>
        <w:r>
          <w:fldChar w:fldCharType="end"/>
        </w:r>
      </w:hyperlink>
    </w:p>
    <w:p>
      <w:pPr>
        <w:pStyle w:val="TOC2"/>
        <w:tabs>
          <w:tab w:val="right" w:leader="dot" w:pos="8306"/>
        </w:tabs>
      </w:pPr>
      <w:hyperlink w:anchor="_Toc24950" w:history="1">
        <w:r>
          <w:rPr>
            <w:rFonts w:ascii="仿宋" w:eastAsia="仿宋" w:hAnsi="仿宋" w:cs="仿宋" w:hint="eastAsia"/>
            <w:lang w:eastAsia="zh-CN"/>
          </w:rPr>
          <w:t>(一)、风险识别与评估</w:t>
        </w:r>
        <w:r>
          <w:tab/>
        </w:r>
        <w:r>
          <w:fldChar w:fldCharType="begin"/>
        </w:r>
        <w:r>
          <w:instrText xml:space="preserve"> PAGEREF _Toc24950 \h </w:instrText>
        </w:r>
        <w:r>
          <w:fldChar w:fldCharType="separate"/>
        </w:r>
        <w:r>
          <w:t>31</w:t>
        </w:r>
        <w:r>
          <w:fldChar w:fldCharType="end"/>
        </w:r>
      </w:hyperlink>
    </w:p>
    <w:p>
      <w:pPr>
        <w:pStyle w:val="TOC2"/>
        <w:tabs>
          <w:tab w:val="right" w:leader="dot" w:pos="8306"/>
        </w:tabs>
      </w:pPr>
      <w:hyperlink w:anchor="_Toc3456" w:history="1">
        <w:r>
          <w:rPr>
            <w:rFonts w:ascii="仿宋" w:eastAsia="仿宋" w:hAnsi="仿宋" w:cs="仿宋" w:hint="eastAsia"/>
            <w:lang w:eastAsia="zh-CN"/>
          </w:rPr>
          <w:t>(二)、风险应对策略</w:t>
        </w:r>
        <w:r>
          <w:tab/>
        </w:r>
        <w:r>
          <w:fldChar w:fldCharType="begin"/>
        </w:r>
        <w:r>
          <w:instrText xml:space="preserve"> PAGEREF _Toc3456 \h </w:instrText>
        </w:r>
        <w:r>
          <w:fldChar w:fldCharType="separate"/>
        </w:r>
        <w:r>
          <w:t>32</w:t>
        </w:r>
        <w:r>
          <w:fldChar w:fldCharType="end"/>
        </w:r>
      </w:hyperlink>
    </w:p>
    <w:p>
      <w:pPr>
        <w:pStyle w:val="TOC2"/>
        <w:tabs>
          <w:tab w:val="right" w:leader="dot" w:pos="8306"/>
        </w:tabs>
      </w:pPr>
      <w:hyperlink w:anchor="_Toc3359" w:history="1">
        <w:r>
          <w:rPr>
            <w:rFonts w:ascii="仿宋" w:eastAsia="仿宋" w:hAnsi="仿宋" w:cs="仿宋" w:hint="eastAsia"/>
            <w:lang w:eastAsia="zh-CN"/>
          </w:rPr>
          <w:t>(三)、风险监控与控制</w:t>
        </w:r>
        <w:r>
          <w:tab/>
        </w:r>
        <w:r>
          <w:fldChar w:fldCharType="begin"/>
        </w:r>
        <w:r>
          <w:instrText xml:space="preserve"> PAGEREF _Toc3359 \h </w:instrText>
        </w:r>
        <w:r>
          <w:fldChar w:fldCharType="separate"/>
        </w:r>
        <w:r>
          <w:t>34</w:t>
        </w:r>
        <w:r>
          <w:fldChar w:fldCharType="end"/>
        </w:r>
      </w:hyperlink>
    </w:p>
    <w:p>
      <w:pPr>
        <w:pStyle w:val="TOC1"/>
        <w:tabs>
          <w:tab w:val="right" w:leader="dot" w:pos="8306"/>
        </w:tabs>
      </w:pPr>
      <w:hyperlink w:anchor="_Toc15420" w:history="1">
        <w:r>
          <w:rPr>
            <w:rFonts w:ascii="仿宋" w:eastAsia="仿宋" w:hAnsi="仿宋" w:cs="仿宋" w:hint="eastAsia"/>
            <w:lang w:eastAsia="zh-CN"/>
          </w:rPr>
          <w:t>十、植物蛋白饮料项目财务管理</w:t>
        </w:r>
        <w:r>
          <w:tab/>
        </w:r>
        <w:r>
          <w:fldChar w:fldCharType="begin"/>
        </w:r>
        <w:r>
          <w:instrText xml:space="preserve"> PAGEREF _Toc15420 \h </w:instrText>
        </w:r>
        <w:r>
          <w:fldChar w:fldCharType="separate"/>
        </w:r>
        <w:r>
          <w:t>35</w:t>
        </w:r>
        <w:r>
          <w:fldChar w:fldCharType="end"/>
        </w:r>
      </w:hyperlink>
    </w:p>
    <w:p>
      <w:pPr>
        <w:pStyle w:val="TOC2"/>
        <w:tabs>
          <w:tab w:val="right" w:leader="dot" w:pos="8306"/>
        </w:tabs>
      </w:pPr>
      <w:hyperlink w:anchor="_Toc14694" w:history="1">
        <w:r>
          <w:rPr>
            <w:rFonts w:ascii="仿宋" w:eastAsia="仿宋" w:hAnsi="仿宋" w:cs="仿宋" w:hint="eastAsia"/>
            <w:lang w:eastAsia="zh-CN"/>
          </w:rPr>
          <w:t>(一)、资金需求大</w:t>
        </w:r>
        <w:r>
          <w:tab/>
        </w:r>
        <w:r>
          <w:fldChar w:fldCharType="begin"/>
        </w:r>
        <w:r>
          <w:instrText xml:space="preserve"> PAGEREF _Toc14694 \h </w:instrText>
        </w:r>
        <w:r>
          <w:fldChar w:fldCharType="separate"/>
        </w:r>
        <w:r>
          <w:t>35</w:t>
        </w:r>
        <w:r>
          <w:fldChar w:fldCharType="end"/>
        </w:r>
      </w:hyperlink>
    </w:p>
    <w:p>
      <w:pPr>
        <w:pStyle w:val="TOC2"/>
        <w:tabs>
          <w:tab w:val="right" w:leader="dot" w:pos="8306"/>
        </w:tabs>
      </w:pPr>
      <w:hyperlink w:anchor="_Toc9493" w:history="1">
        <w:r>
          <w:rPr>
            <w:rFonts w:ascii="仿宋" w:eastAsia="仿宋" w:hAnsi="仿宋" w:cs="仿宋" w:hint="eastAsia"/>
            <w:lang w:eastAsia="zh-CN"/>
          </w:rPr>
          <w:t>(二)、研发周期长</w:t>
        </w:r>
        <w:r>
          <w:tab/>
        </w:r>
        <w:r>
          <w:fldChar w:fldCharType="begin"/>
        </w:r>
        <w:r>
          <w:instrText xml:space="preserve"> PAGEREF _Toc9493 \h </w:instrText>
        </w:r>
        <w:r>
          <w:fldChar w:fldCharType="separate"/>
        </w:r>
        <w:r>
          <w:t>36</w:t>
        </w:r>
        <w:r>
          <w:fldChar w:fldCharType="end"/>
        </w:r>
      </w:hyperlink>
    </w:p>
    <w:p>
      <w:pPr>
        <w:pStyle w:val="TOC2"/>
        <w:tabs>
          <w:tab w:val="right" w:leader="dot" w:pos="8306"/>
        </w:tabs>
      </w:pPr>
      <w:hyperlink w:anchor="_Toc28784" w:history="1">
        <w:r>
          <w:rPr>
            <w:rFonts w:ascii="仿宋" w:eastAsia="仿宋" w:hAnsi="仿宋" w:cs="仿宋" w:hint="eastAsia"/>
            <w:lang w:eastAsia="zh-CN"/>
          </w:rPr>
          <w:t>(三)、市场风险大</w:t>
        </w:r>
        <w:r>
          <w:tab/>
        </w:r>
        <w:r>
          <w:fldChar w:fldCharType="begin"/>
        </w:r>
        <w:r>
          <w:instrText xml:space="preserve"> PAGEREF _Toc28784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74" w:history="1">
        <w:r>
          <w:rPr>
            <w:rFonts w:ascii="仿宋" w:eastAsia="仿宋" w:hAnsi="仿宋" w:cs="仿宋" w:hint="eastAsia"/>
            <w:lang w:eastAsia="zh-CN"/>
          </w:rPr>
          <w:t>(四)、利润率高</w:t>
        </w:r>
        <w:r>
          <w:tab/>
        </w:r>
        <w:r>
          <w:fldChar w:fldCharType="begin"/>
        </w:r>
        <w:r>
          <w:instrText xml:space="preserve"> PAGEREF _Toc31574 \h </w:instrText>
        </w:r>
        <w:r>
          <w:fldChar w:fldCharType="separate"/>
        </w:r>
        <w:r>
          <w:t>40</w:t>
        </w:r>
        <w:r>
          <w:fldChar w:fldCharType="end"/>
        </w:r>
      </w:hyperlink>
    </w:p>
    <w:p>
      <w:pPr>
        <w:pStyle w:val="TOC1"/>
        <w:tabs>
          <w:tab w:val="right" w:leader="dot" w:pos="8306"/>
        </w:tabs>
      </w:pPr>
      <w:hyperlink w:anchor="_Toc2864" w:history="1">
        <w:r>
          <w:rPr>
            <w:rFonts w:ascii="仿宋" w:eastAsia="仿宋" w:hAnsi="仿宋" w:cs="仿宋" w:hint="eastAsia"/>
            <w:lang w:eastAsia="zh-CN"/>
          </w:rPr>
          <w:t>十一、植物蛋白饮料项目经营效益</w:t>
        </w:r>
        <w:r>
          <w:tab/>
        </w:r>
        <w:r>
          <w:fldChar w:fldCharType="begin"/>
        </w:r>
        <w:r>
          <w:instrText xml:space="preserve"> PAGEREF _Toc2864 \h </w:instrText>
        </w:r>
        <w:r>
          <w:fldChar w:fldCharType="separate"/>
        </w:r>
        <w:r>
          <w:t>42</w:t>
        </w:r>
        <w:r>
          <w:fldChar w:fldCharType="end"/>
        </w:r>
      </w:hyperlink>
    </w:p>
    <w:p>
      <w:pPr>
        <w:pStyle w:val="TOC2"/>
        <w:tabs>
          <w:tab w:val="right" w:leader="dot" w:pos="8306"/>
        </w:tabs>
      </w:pPr>
      <w:hyperlink w:anchor="_Toc9137" w:history="1">
        <w:r>
          <w:rPr>
            <w:rFonts w:ascii="仿宋" w:eastAsia="仿宋" w:hAnsi="仿宋" w:cs="仿宋" w:hint="eastAsia"/>
            <w:lang w:eastAsia="zh-CN"/>
          </w:rPr>
          <w:t>(一)、经济评价财务测算</w:t>
        </w:r>
        <w:r>
          <w:tab/>
        </w:r>
        <w:r>
          <w:fldChar w:fldCharType="begin"/>
        </w:r>
        <w:r>
          <w:instrText xml:space="preserve"> PAGEREF _Toc9137 \h </w:instrText>
        </w:r>
        <w:r>
          <w:fldChar w:fldCharType="separate"/>
        </w:r>
        <w:r>
          <w:t>42</w:t>
        </w:r>
        <w:r>
          <w:fldChar w:fldCharType="end"/>
        </w:r>
      </w:hyperlink>
    </w:p>
    <w:p>
      <w:pPr>
        <w:pStyle w:val="TOC2"/>
        <w:tabs>
          <w:tab w:val="right" w:leader="dot" w:pos="8306"/>
        </w:tabs>
      </w:pPr>
      <w:hyperlink w:anchor="_Toc13551" w:history="1">
        <w:r>
          <w:rPr>
            <w:rFonts w:ascii="仿宋" w:eastAsia="仿宋" w:hAnsi="仿宋" w:cs="仿宋" w:hint="eastAsia"/>
            <w:lang w:eastAsia="zh-CN"/>
          </w:rPr>
          <w:t>(二)、植物蛋白饮料项目盈利能力分析</w:t>
        </w:r>
        <w:r>
          <w:tab/>
        </w:r>
        <w:r>
          <w:fldChar w:fldCharType="begin"/>
        </w:r>
        <w:r>
          <w:instrText xml:space="preserve"> PAGEREF _Toc13551 \h </w:instrText>
        </w:r>
        <w:r>
          <w:fldChar w:fldCharType="separate"/>
        </w:r>
        <w:r>
          <w:t>43</w:t>
        </w:r>
        <w:r>
          <w:fldChar w:fldCharType="end"/>
        </w:r>
      </w:hyperlink>
    </w:p>
    <w:p>
      <w:pPr>
        <w:pStyle w:val="TOC1"/>
        <w:tabs>
          <w:tab w:val="right" w:leader="dot" w:pos="8306"/>
        </w:tabs>
      </w:pPr>
      <w:hyperlink w:anchor="_Toc6181" w:history="1">
        <w:r>
          <w:rPr>
            <w:rFonts w:ascii="仿宋" w:eastAsia="仿宋" w:hAnsi="仿宋" w:cs="仿宋" w:hint="eastAsia"/>
            <w:lang w:eastAsia="zh-CN"/>
          </w:rPr>
          <w:t>十二、植物蛋白饮料项目环境影响分析</w:t>
        </w:r>
        <w:r>
          <w:tab/>
        </w:r>
        <w:r>
          <w:fldChar w:fldCharType="begin"/>
        </w:r>
        <w:r>
          <w:instrText xml:space="preserve"> PAGEREF _Toc6181 \h </w:instrText>
        </w:r>
        <w:r>
          <w:fldChar w:fldCharType="separate"/>
        </w:r>
        <w:r>
          <w:t>44</w:t>
        </w:r>
        <w:r>
          <w:fldChar w:fldCharType="end"/>
        </w:r>
      </w:hyperlink>
    </w:p>
    <w:p>
      <w:pPr>
        <w:pStyle w:val="TOC2"/>
        <w:tabs>
          <w:tab w:val="right" w:leader="dot" w:pos="8306"/>
        </w:tabs>
      </w:pPr>
      <w:hyperlink w:anchor="_Toc29731" w:history="1">
        <w:r>
          <w:rPr>
            <w:rFonts w:ascii="仿宋" w:eastAsia="仿宋" w:hAnsi="仿宋" w:cs="仿宋" w:hint="eastAsia"/>
            <w:lang w:eastAsia="zh-CN"/>
          </w:rPr>
          <w:t>(一)、建设区域环境质量现状</w:t>
        </w:r>
        <w:r>
          <w:tab/>
        </w:r>
        <w:r>
          <w:fldChar w:fldCharType="begin"/>
        </w:r>
        <w:r>
          <w:instrText xml:space="preserve"> PAGEREF _Toc29731 \h </w:instrText>
        </w:r>
        <w:r>
          <w:fldChar w:fldCharType="separate"/>
        </w:r>
        <w:r>
          <w:t>44</w:t>
        </w:r>
        <w:r>
          <w:fldChar w:fldCharType="end"/>
        </w:r>
      </w:hyperlink>
    </w:p>
    <w:p>
      <w:pPr>
        <w:pStyle w:val="TOC2"/>
        <w:tabs>
          <w:tab w:val="right" w:leader="dot" w:pos="8306"/>
        </w:tabs>
      </w:pPr>
      <w:hyperlink w:anchor="_Toc12280" w:history="1">
        <w:r>
          <w:rPr>
            <w:rFonts w:ascii="仿宋" w:eastAsia="仿宋" w:hAnsi="仿宋" w:cs="仿宋" w:hint="eastAsia"/>
            <w:lang w:eastAsia="zh-CN"/>
          </w:rPr>
          <w:t>(二)、建设期环境保护</w:t>
        </w:r>
        <w:r>
          <w:tab/>
        </w:r>
        <w:r>
          <w:fldChar w:fldCharType="begin"/>
        </w:r>
        <w:r>
          <w:instrText xml:space="preserve"> PAGEREF _Toc12280 \h </w:instrText>
        </w:r>
        <w:r>
          <w:fldChar w:fldCharType="separate"/>
        </w:r>
        <w:r>
          <w:t>45</w:t>
        </w:r>
        <w:r>
          <w:fldChar w:fldCharType="end"/>
        </w:r>
      </w:hyperlink>
    </w:p>
    <w:p>
      <w:pPr>
        <w:pStyle w:val="TOC2"/>
        <w:tabs>
          <w:tab w:val="right" w:leader="dot" w:pos="8306"/>
        </w:tabs>
      </w:pPr>
      <w:hyperlink w:anchor="_Toc11004" w:history="1">
        <w:r>
          <w:rPr>
            <w:rFonts w:ascii="仿宋" w:eastAsia="仿宋" w:hAnsi="仿宋" w:cs="仿宋" w:hint="eastAsia"/>
            <w:lang w:eastAsia="zh-CN"/>
          </w:rPr>
          <w:t>(三)、运营期环境保护</w:t>
        </w:r>
        <w:r>
          <w:tab/>
        </w:r>
        <w:r>
          <w:fldChar w:fldCharType="begin"/>
        </w:r>
        <w:r>
          <w:instrText xml:space="preserve"> PAGEREF _Toc11004 \h </w:instrText>
        </w:r>
        <w:r>
          <w:fldChar w:fldCharType="separate"/>
        </w:r>
        <w:r>
          <w:t>47</w:t>
        </w:r>
        <w:r>
          <w:fldChar w:fldCharType="end"/>
        </w:r>
      </w:hyperlink>
    </w:p>
    <w:p>
      <w:pPr>
        <w:pStyle w:val="TOC2"/>
        <w:tabs>
          <w:tab w:val="right" w:leader="dot" w:pos="8306"/>
        </w:tabs>
      </w:pPr>
      <w:hyperlink w:anchor="_Toc5269" w:history="1">
        <w:r>
          <w:rPr>
            <w:rFonts w:ascii="仿宋" w:eastAsia="仿宋" w:hAnsi="仿宋" w:cs="仿宋" w:hint="eastAsia"/>
            <w:lang w:eastAsia="zh-CN"/>
          </w:rPr>
          <w:t>(四)、植物蛋白饮料项目建设对区域经济的影响</w:t>
        </w:r>
        <w:r>
          <w:tab/>
        </w:r>
        <w:r>
          <w:fldChar w:fldCharType="begin"/>
        </w:r>
        <w:r>
          <w:instrText xml:space="preserve"> PAGEREF _Toc5269 \h </w:instrText>
        </w:r>
        <w:r>
          <w:fldChar w:fldCharType="separate"/>
        </w:r>
        <w:r>
          <w:t>48</w:t>
        </w:r>
        <w:r>
          <w:fldChar w:fldCharType="end"/>
        </w:r>
      </w:hyperlink>
    </w:p>
    <w:p>
      <w:pPr>
        <w:pStyle w:val="TOC2"/>
        <w:tabs>
          <w:tab w:val="right" w:leader="dot" w:pos="8306"/>
        </w:tabs>
      </w:pPr>
      <w:hyperlink w:anchor="_Toc21836" w:history="1">
        <w:r>
          <w:rPr>
            <w:rFonts w:ascii="仿宋" w:eastAsia="仿宋" w:hAnsi="仿宋" w:cs="仿宋" w:hint="eastAsia"/>
            <w:lang w:eastAsia="zh-CN"/>
          </w:rPr>
          <w:t>(五)、废弃物处理</w:t>
        </w:r>
        <w:r>
          <w:tab/>
        </w:r>
        <w:r>
          <w:fldChar w:fldCharType="begin"/>
        </w:r>
        <w:r>
          <w:instrText xml:space="preserve"> PAGEREF _Toc21836 \h </w:instrText>
        </w:r>
        <w:r>
          <w:fldChar w:fldCharType="separate"/>
        </w:r>
        <w:r>
          <w:t>50</w:t>
        </w:r>
        <w:r>
          <w:fldChar w:fldCharType="end"/>
        </w:r>
      </w:hyperlink>
    </w:p>
    <w:p>
      <w:pPr>
        <w:pStyle w:val="TOC2"/>
        <w:tabs>
          <w:tab w:val="right" w:leader="dot" w:pos="8306"/>
        </w:tabs>
      </w:pPr>
      <w:hyperlink w:anchor="_Toc12882" w:history="1">
        <w:r>
          <w:rPr>
            <w:rFonts w:ascii="仿宋" w:eastAsia="仿宋" w:hAnsi="仿宋" w:cs="仿宋" w:hint="eastAsia"/>
            <w:lang w:eastAsia="zh-CN"/>
          </w:rPr>
          <w:t>(六)、特殊环境影响分析</w:t>
        </w:r>
        <w:r>
          <w:tab/>
        </w:r>
        <w:r>
          <w:fldChar w:fldCharType="begin"/>
        </w:r>
        <w:r>
          <w:instrText xml:space="preserve"> PAGEREF _Toc12882 \h </w:instrText>
        </w:r>
        <w:r>
          <w:fldChar w:fldCharType="separate"/>
        </w:r>
        <w:r>
          <w:t>51</w:t>
        </w:r>
        <w:r>
          <w:fldChar w:fldCharType="end"/>
        </w:r>
      </w:hyperlink>
    </w:p>
    <w:p>
      <w:pPr>
        <w:pStyle w:val="TOC2"/>
        <w:tabs>
          <w:tab w:val="right" w:leader="dot" w:pos="8306"/>
        </w:tabs>
      </w:pPr>
      <w:hyperlink w:anchor="_Toc14003" w:history="1">
        <w:r>
          <w:rPr>
            <w:rFonts w:ascii="仿宋" w:eastAsia="仿宋" w:hAnsi="仿宋" w:cs="仿宋" w:hint="eastAsia"/>
            <w:lang w:eastAsia="zh-CN"/>
          </w:rPr>
          <w:t>(七)、清洁生产</w:t>
        </w:r>
        <w:r>
          <w:tab/>
        </w:r>
        <w:r>
          <w:fldChar w:fldCharType="begin"/>
        </w:r>
        <w:r>
          <w:instrText xml:space="preserve"> PAGEREF _Toc14003 \h </w:instrText>
        </w:r>
        <w:r>
          <w:fldChar w:fldCharType="separate"/>
        </w:r>
        <w:r>
          <w:t>52</w:t>
        </w:r>
        <w:r>
          <w:fldChar w:fldCharType="end"/>
        </w:r>
      </w:hyperlink>
    </w:p>
    <w:p>
      <w:pPr>
        <w:pStyle w:val="TOC2"/>
        <w:tabs>
          <w:tab w:val="right" w:leader="dot" w:pos="8306"/>
        </w:tabs>
      </w:pPr>
      <w:hyperlink w:anchor="_Toc11366" w:history="1">
        <w:r>
          <w:rPr>
            <w:rFonts w:ascii="仿宋" w:eastAsia="仿宋" w:hAnsi="仿宋" w:cs="仿宋" w:hint="eastAsia"/>
            <w:lang w:eastAsia="zh-CN"/>
          </w:rPr>
          <w:t>(八)、环境保护综合评价</w:t>
        </w:r>
        <w:r>
          <w:tab/>
        </w:r>
        <w:r>
          <w:fldChar w:fldCharType="begin"/>
        </w:r>
        <w:r>
          <w:instrText xml:space="preserve"> PAGEREF _Toc11366 \h </w:instrText>
        </w:r>
        <w:r>
          <w:fldChar w:fldCharType="separate"/>
        </w:r>
        <w:r>
          <w:t>53</w:t>
        </w:r>
        <w:r>
          <w:fldChar w:fldCharType="end"/>
        </w:r>
      </w:hyperlink>
    </w:p>
    <w:p>
      <w:pPr>
        <w:pStyle w:val="TOC1"/>
        <w:tabs>
          <w:tab w:val="right" w:leader="dot" w:pos="8306"/>
        </w:tabs>
      </w:pPr>
      <w:hyperlink w:anchor="_Toc827" w:history="1">
        <w:r>
          <w:rPr>
            <w:rFonts w:ascii="仿宋" w:eastAsia="仿宋" w:hAnsi="仿宋" w:cs="仿宋" w:hint="eastAsia"/>
            <w:lang w:eastAsia="zh-CN"/>
          </w:rPr>
          <w:t>十三、质量管理体系</w:t>
        </w:r>
        <w:r>
          <w:tab/>
        </w:r>
        <w:r>
          <w:fldChar w:fldCharType="begin"/>
        </w:r>
        <w:r>
          <w:instrText xml:space="preserve"> PAGEREF _Toc827 \h </w:instrText>
        </w:r>
        <w:r>
          <w:fldChar w:fldCharType="separate"/>
        </w:r>
        <w:r>
          <w:t>55</w:t>
        </w:r>
        <w:r>
          <w:fldChar w:fldCharType="end"/>
        </w:r>
      </w:hyperlink>
    </w:p>
    <w:p>
      <w:pPr>
        <w:pStyle w:val="TOC2"/>
        <w:tabs>
          <w:tab w:val="right" w:leader="dot" w:pos="8306"/>
        </w:tabs>
      </w:pPr>
      <w:hyperlink w:anchor="_Toc21916" w:history="1">
        <w:r>
          <w:rPr>
            <w:rFonts w:ascii="仿宋" w:eastAsia="仿宋" w:hAnsi="仿宋" w:cs="仿宋" w:hint="eastAsia"/>
            <w:lang w:eastAsia="zh-CN"/>
          </w:rPr>
          <w:t>(一)、质量目标与方针</w:t>
        </w:r>
        <w:r>
          <w:tab/>
        </w:r>
        <w:r>
          <w:fldChar w:fldCharType="begin"/>
        </w:r>
        <w:r>
          <w:instrText xml:space="preserve"> PAGEREF _Toc21916 \h </w:instrText>
        </w:r>
        <w:r>
          <w:fldChar w:fldCharType="separate"/>
        </w:r>
        <w:r>
          <w:t>55</w:t>
        </w:r>
        <w:r>
          <w:fldChar w:fldCharType="end"/>
        </w:r>
      </w:hyperlink>
    </w:p>
    <w:p>
      <w:pPr>
        <w:pStyle w:val="TOC2"/>
        <w:tabs>
          <w:tab w:val="right" w:leader="dot" w:pos="8306"/>
        </w:tabs>
      </w:pPr>
      <w:hyperlink w:anchor="_Toc7627" w:history="1">
        <w:r>
          <w:rPr>
            <w:rFonts w:ascii="仿宋" w:eastAsia="仿宋" w:hAnsi="仿宋" w:cs="仿宋" w:hint="eastAsia"/>
            <w:lang w:eastAsia="zh-CN"/>
          </w:rPr>
          <w:t>(二)、质量管理责任</w:t>
        </w:r>
        <w:r>
          <w:tab/>
        </w:r>
        <w:r>
          <w:fldChar w:fldCharType="begin"/>
        </w:r>
        <w:r>
          <w:instrText xml:space="preserve"> PAGEREF _Toc7627 \h </w:instrText>
        </w:r>
        <w:r>
          <w:fldChar w:fldCharType="separate"/>
        </w:r>
        <w:r>
          <w:t>56</w:t>
        </w:r>
        <w:r>
          <w:fldChar w:fldCharType="end"/>
        </w:r>
      </w:hyperlink>
    </w:p>
    <w:p>
      <w:pPr>
        <w:pStyle w:val="TOC2"/>
        <w:tabs>
          <w:tab w:val="right" w:leader="dot" w:pos="8306"/>
        </w:tabs>
      </w:pPr>
      <w:hyperlink w:anchor="_Toc31616" w:history="1">
        <w:r>
          <w:rPr>
            <w:rFonts w:ascii="仿宋" w:eastAsia="仿宋" w:hAnsi="仿宋" w:cs="仿宋" w:hint="eastAsia"/>
            <w:lang w:eastAsia="zh-CN"/>
          </w:rPr>
          <w:t>(三)、质量管理体系文件</w:t>
        </w:r>
        <w:r>
          <w:tab/>
        </w:r>
        <w:r>
          <w:fldChar w:fldCharType="begin"/>
        </w:r>
        <w:r>
          <w:instrText xml:space="preserve"> PAGEREF _Toc31616 \h </w:instrText>
        </w:r>
        <w:r>
          <w:fldChar w:fldCharType="separate"/>
        </w:r>
        <w:r>
          <w:t>57</w:t>
        </w:r>
        <w:r>
          <w:fldChar w:fldCharType="end"/>
        </w:r>
      </w:hyperlink>
    </w:p>
    <w:p>
      <w:pPr>
        <w:pStyle w:val="TOC2"/>
        <w:tabs>
          <w:tab w:val="right" w:leader="dot" w:pos="8306"/>
        </w:tabs>
      </w:pPr>
      <w:hyperlink w:anchor="_Toc8970" w:history="1">
        <w:r>
          <w:rPr>
            <w:rFonts w:ascii="仿宋" w:eastAsia="仿宋" w:hAnsi="仿宋" w:cs="仿宋" w:hint="eastAsia"/>
            <w:lang w:eastAsia="zh-CN"/>
          </w:rPr>
          <w:t>(四)、质量培训与教育</w:t>
        </w:r>
        <w:r>
          <w:tab/>
        </w:r>
        <w:r>
          <w:fldChar w:fldCharType="begin"/>
        </w:r>
        <w:r>
          <w:instrText xml:space="preserve"> PAGEREF _Toc8970 \h </w:instrText>
        </w:r>
        <w:r>
          <w:fldChar w:fldCharType="separate"/>
        </w:r>
        <w:r>
          <w:t>59</w:t>
        </w:r>
        <w:r>
          <w:fldChar w:fldCharType="end"/>
        </w:r>
      </w:hyperlink>
    </w:p>
    <w:p>
      <w:pPr>
        <w:pStyle w:val="TOC2"/>
        <w:tabs>
          <w:tab w:val="right" w:leader="dot" w:pos="8306"/>
        </w:tabs>
      </w:pPr>
      <w:hyperlink w:anchor="_Toc29" w:history="1">
        <w:r>
          <w:rPr>
            <w:rFonts w:ascii="仿宋" w:eastAsia="仿宋" w:hAnsi="仿宋" w:cs="仿宋" w:hint="eastAsia"/>
            <w:lang w:eastAsia="zh-CN"/>
          </w:rPr>
          <w:t>(五)、质量审核与评价</w:t>
        </w:r>
        <w:r>
          <w:tab/>
        </w:r>
        <w:r>
          <w:fldChar w:fldCharType="begin"/>
        </w:r>
        <w:r>
          <w:instrText xml:space="preserve"> PAGEREF _Toc29 \h </w:instrText>
        </w:r>
        <w:r>
          <w:fldChar w:fldCharType="separate"/>
        </w:r>
        <w:r>
          <w:t>60</w:t>
        </w:r>
        <w:r>
          <w:fldChar w:fldCharType="end"/>
        </w:r>
      </w:hyperlink>
    </w:p>
    <w:p>
      <w:pPr>
        <w:pStyle w:val="TOC2"/>
        <w:tabs>
          <w:tab w:val="right" w:leader="dot" w:pos="8306"/>
        </w:tabs>
      </w:pPr>
      <w:hyperlink w:anchor="_Toc27837" w:history="1">
        <w:r>
          <w:rPr>
            <w:rFonts w:ascii="仿宋" w:eastAsia="仿宋" w:hAnsi="仿宋" w:cs="仿宋" w:hint="eastAsia"/>
            <w:lang w:eastAsia="zh-CN"/>
          </w:rPr>
          <w:t>(六)、不符合与纠正措施</w:t>
        </w:r>
        <w:r>
          <w:tab/>
        </w:r>
        <w:r>
          <w:fldChar w:fldCharType="begin"/>
        </w:r>
        <w:r>
          <w:instrText xml:space="preserve"> PAGEREF _Toc27837 \h </w:instrText>
        </w:r>
        <w:r>
          <w:fldChar w:fldCharType="separate"/>
        </w:r>
        <w:r>
          <w:t>61</w:t>
        </w:r>
        <w:r>
          <w:fldChar w:fldCharType="end"/>
        </w:r>
      </w:hyperlink>
    </w:p>
    <w:p>
      <w:pPr>
        <w:pStyle w:val="TOC1"/>
        <w:tabs>
          <w:tab w:val="right" w:leader="dot" w:pos="8306"/>
        </w:tabs>
      </w:pPr>
      <w:hyperlink w:anchor="_Toc24198" w:history="1">
        <w:r>
          <w:rPr>
            <w:rFonts w:ascii="仿宋" w:eastAsia="仿宋" w:hAnsi="仿宋" w:cs="仿宋" w:hint="eastAsia"/>
            <w:lang w:eastAsia="zh-CN"/>
          </w:rPr>
          <w:t>十四、风险识别与分类</w:t>
        </w:r>
        <w:r>
          <w:tab/>
        </w:r>
        <w:r>
          <w:fldChar w:fldCharType="begin"/>
        </w:r>
        <w:r>
          <w:instrText xml:space="preserve"> PAGEREF _Toc24198 \h </w:instrText>
        </w:r>
        <w:r>
          <w:fldChar w:fldCharType="separate"/>
        </w:r>
        <w:r>
          <w:t>63</w:t>
        </w:r>
        <w:r>
          <w:fldChar w:fldCharType="end"/>
        </w:r>
      </w:hyperlink>
    </w:p>
    <w:p>
      <w:pPr>
        <w:pStyle w:val="TOC2"/>
        <w:tabs>
          <w:tab w:val="right" w:leader="dot" w:pos="8306"/>
        </w:tabs>
      </w:pPr>
      <w:hyperlink w:anchor="_Toc22684" w:history="1">
        <w:r>
          <w:rPr>
            <w:rFonts w:ascii="仿宋" w:eastAsia="仿宋" w:hAnsi="仿宋" w:cs="仿宋" w:hint="eastAsia"/>
            <w:lang w:eastAsia="zh-CN"/>
          </w:rPr>
          <w:t>(一)、风险识别</w:t>
        </w:r>
        <w:r>
          <w:tab/>
        </w:r>
        <w:r>
          <w:fldChar w:fldCharType="begin"/>
        </w:r>
        <w:r>
          <w:instrText xml:space="preserve"> PAGEREF _Toc22684 \h </w:instrText>
        </w:r>
        <w:r>
          <w:fldChar w:fldCharType="separate"/>
        </w:r>
        <w:r>
          <w:t>63</w:t>
        </w:r>
        <w:r>
          <w:fldChar w:fldCharType="end"/>
        </w:r>
      </w:hyperlink>
    </w:p>
    <w:p>
      <w:pPr>
        <w:pStyle w:val="TOC2"/>
        <w:tabs>
          <w:tab w:val="right" w:leader="dot" w:pos="8306"/>
        </w:tabs>
      </w:pPr>
      <w:hyperlink w:anchor="_Toc22715" w:history="1">
        <w:r>
          <w:rPr>
            <w:rFonts w:ascii="仿宋" w:eastAsia="仿宋" w:hAnsi="仿宋" w:cs="仿宋" w:hint="eastAsia"/>
            <w:lang w:eastAsia="zh-CN"/>
          </w:rPr>
          <w:t>(二)、风险分类</w:t>
        </w:r>
        <w:r>
          <w:tab/>
        </w:r>
        <w:r>
          <w:fldChar w:fldCharType="begin"/>
        </w:r>
        <w:r>
          <w:instrText xml:space="preserve"> PAGEREF _Toc22715 \h </w:instrText>
        </w:r>
        <w:r>
          <w:fldChar w:fldCharType="separate"/>
        </w:r>
        <w:r>
          <w:t>64</w:t>
        </w:r>
        <w:r>
          <w:fldChar w:fldCharType="end"/>
        </w:r>
      </w:hyperlink>
    </w:p>
    <w:p>
      <w:pPr>
        <w:pStyle w:val="TOC1"/>
        <w:tabs>
          <w:tab w:val="right" w:leader="dot" w:pos="8306"/>
        </w:tabs>
      </w:pPr>
      <w:hyperlink w:anchor="_Toc14121" w:history="1">
        <w:r>
          <w:rPr>
            <w:rFonts w:ascii="仿宋" w:eastAsia="仿宋" w:hAnsi="仿宋" w:cs="仿宋" w:hint="eastAsia"/>
            <w:lang w:eastAsia="zh-CN"/>
          </w:rPr>
          <w:t>十五、供应链管理</w:t>
        </w:r>
        <w:r>
          <w:tab/>
        </w:r>
        <w:r>
          <w:fldChar w:fldCharType="begin"/>
        </w:r>
        <w:r>
          <w:instrText xml:space="preserve"> PAGEREF _Toc14121 \h </w:instrText>
        </w:r>
        <w:r>
          <w:fldChar w:fldCharType="separate"/>
        </w:r>
        <w:r>
          <w:t>66</w:t>
        </w:r>
        <w:r>
          <w:fldChar w:fldCharType="end"/>
        </w:r>
      </w:hyperlink>
    </w:p>
    <w:p>
      <w:pPr>
        <w:pStyle w:val="TOC2"/>
        <w:tabs>
          <w:tab w:val="right" w:leader="dot" w:pos="8306"/>
        </w:tabs>
      </w:pPr>
      <w:hyperlink w:anchor="_Toc16813" w:history="1">
        <w:r>
          <w:rPr>
            <w:rFonts w:ascii="仿宋" w:eastAsia="仿宋" w:hAnsi="仿宋" w:cs="仿宋" w:hint="eastAsia"/>
            <w:lang w:eastAsia="zh-CN"/>
          </w:rPr>
          <w:t>(一)、供应链战略规划</w:t>
        </w:r>
        <w:r>
          <w:tab/>
        </w:r>
        <w:r>
          <w:fldChar w:fldCharType="begin"/>
        </w:r>
        <w:r>
          <w:instrText xml:space="preserve"> PAGEREF _Toc16813 \h </w:instrText>
        </w:r>
        <w:r>
          <w:fldChar w:fldCharType="separate"/>
        </w:r>
        <w:r>
          <w:t>66</w:t>
        </w:r>
        <w:r>
          <w:fldChar w:fldCharType="end"/>
        </w:r>
      </w:hyperlink>
    </w:p>
    <w:p>
      <w:pPr>
        <w:pStyle w:val="TOC2"/>
        <w:tabs>
          <w:tab w:val="right" w:leader="dot" w:pos="8306"/>
        </w:tabs>
      </w:pPr>
      <w:hyperlink w:anchor="_Toc10787" w:history="1">
        <w:r>
          <w:rPr>
            <w:rFonts w:ascii="仿宋" w:eastAsia="仿宋" w:hAnsi="仿宋" w:cs="仿宋" w:hint="eastAsia"/>
            <w:lang w:eastAsia="zh-CN"/>
          </w:rPr>
          <w:t>(二)、供应商选择与合作</w:t>
        </w:r>
        <w:r>
          <w:tab/>
        </w:r>
        <w:r>
          <w:fldChar w:fldCharType="begin"/>
        </w:r>
        <w:r>
          <w:instrText xml:space="preserve"> PAGEREF _Toc10787 \h </w:instrText>
        </w:r>
        <w:r>
          <w:fldChar w:fldCharType="separate"/>
        </w:r>
        <w:r>
          <w:t>67</w:t>
        </w:r>
        <w:r>
          <w:fldChar w:fldCharType="end"/>
        </w:r>
      </w:hyperlink>
    </w:p>
    <w:p>
      <w:pPr>
        <w:pStyle w:val="TOC2"/>
        <w:tabs>
          <w:tab w:val="right" w:leader="dot" w:pos="8306"/>
        </w:tabs>
      </w:pPr>
      <w:hyperlink w:anchor="_Toc11374" w:history="1">
        <w:r>
          <w:rPr>
            <w:rFonts w:ascii="仿宋" w:eastAsia="仿宋" w:hAnsi="仿宋" w:cs="仿宋" w:hint="eastAsia"/>
            <w:lang w:eastAsia="zh-CN"/>
          </w:rPr>
          <w:t>(三)、物流与库存管理</w:t>
        </w:r>
        <w:r>
          <w:tab/>
        </w:r>
        <w:r>
          <w:fldChar w:fldCharType="begin"/>
        </w:r>
        <w:r>
          <w:instrText xml:space="preserve"> PAGEREF _Toc11374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694"/>
      <w:r>
        <w:rPr>
          <w:rFonts w:ascii="仿宋" w:eastAsia="仿宋" w:hAnsi="仿宋" w:cs="仿宋" w:hint="eastAsia"/>
          <w:sz w:val="28"/>
          <w:lang w:eastAsia="zh-CN"/>
        </w:rPr>
        <w:t>一、植物蛋白饮料项目绩效评估</w:t>
      </w:r>
      <w:bookmarkEnd w:id="2"/>
    </w:p>
    <w:p>
      <w:pPr>
        <w:pStyle w:val="Heading2"/>
        <w:rPr>
          <w:rFonts w:ascii="仿宋" w:eastAsia="仿宋" w:hAnsi="仿宋" w:cs="仿宋" w:hint="eastAsia"/>
          <w:lang w:eastAsia="zh-CN"/>
        </w:rPr>
      </w:pPr>
      <w:bookmarkStart w:id="3" w:name="_Toc180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植物蛋白饮料项目中，我们设计了一套全面的绩效评估指标，以确保植物蛋白饮料项目的可控和成功交付。这些指标跨足植物蛋白饮料项目目标、成本、进度和质量等多个维度，为我们提供了全面洞察植物蛋白饮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目标达成率是我们关注的首要指标。我们设定了明确的目标，并通过定期监测和评估，迅速发现并应对潜在的目标偏差。这为植物蛋白饮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成本绩效是另一个核心关注点。通过实际成本与预算成本的对比分析，我们深入了解成本差异的原因，及时调整资源分配，保持植物蛋白饮料项目在经济效益方面的合理水平。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进度作为关键的绩效指标之一，得到了精心的关注。我们制定了详细的植物蛋白饮料项目进度计划，并设立了进度符合度指标，确保实际进度与计划进度保持一致。这使我们能够快速发现和解决潜在的进度问题，保持植物蛋白饮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植物蛋白饮料项目绩效的不可或缺的一环。我们引入了一系列的质量标准和客户满意度指标，以确保植物蛋白饮料项目交付的成果在质量上达到或超越预期水平。通过持续监测这些指标，我们努力提升植物蛋白饮料项目整体质量水平，为植物蛋白饮料项目的成功交付提供有力保障。通过这些科学且全面的绩效评估，我们能够更好地引导植物蛋白饮料项目的持续改进，确保植物蛋白饮料项目目标的顺利达成。</w:t>
      </w:r>
    </w:p>
    <w:p>
      <w:pPr>
        <w:pStyle w:val="Heading2"/>
        <w:ind w:firstLine="560" w:firstLineChars="200"/>
        <w:rPr>
          <w:rFonts w:ascii="仿宋" w:eastAsia="仿宋" w:hAnsi="仿宋" w:cs="仿宋" w:hint="eastAsia"/>
          <w:sz w:val="28"/>
          <w:lang w:eastAsia="zh-CN"/>
        </w:rPr>
      </w:pPr>
      <w:bookmarkStart w:id="4" w:name="_Toc2996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绩效评估是植物蛋白饮料项目中的关键环节，为确保植物蛋白饮料项目达到预期目标，我们采用了多层次、多维度的绩效评估方法。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植物蛋白饮料项目的战略目标对齐，确保每个决策和行动都与植物蛋白饮料项目整体目标保持一致。团队会定期召开战略对齐会议，审视当前工作与植物蛋白饮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植物蛋白饮料项目进度、质量、成本和风险等方面。这些指标通过数据收集和分析，为植物蛋白饮料项目管理团队提供了客观的评估依据。例如，我们通过植物蛋白饮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绩效评估不仅仅停留在植物蛋白饮料项目内部，还考虑了植物蛋白饮料项目对外部环境的影响。我们定期进行干系人满意度调查，以了解各利益相关方对植物蛋白饮料项目的期望和满意度，并及时做出调整。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这种多层次、多角度的绩效评估方法，使得我们能够全面了解植物蛋白饮料项目的运行状态，及时做出调整，确保植物蛋白饮料项目在不断变化的环境中保持稳健前行。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346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为了确保植物蛋白饮料项目的有效管理和不断优化，我们采用了精心设计的绩效评估周期。这个周期旨在实现灵活、实时和全面的评估，以适应植物蛋白饮料项目执行中的各种挑战。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植物蛋白饮料项目的不同需求，分为短期、中期和长期。短期评估关注每个迭代或工作周期，以及时发现和解决当前任务中的问题。中期评估涵盖几个迭代，深入了解整体植物蛋白饮料项目的趋势和性能。长期评估则着眼于整个植物蛋白饮料项目阶段，确保植物蛋白饮料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植物蛋白饮料项目管理工具和协作平台，团队成员能够随时更新和分享植物蛋白饮料项目数据。这种实时性的反馈机制使我们能够及时察觉潜在问题，快速调整，保持植物蛋白饮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植物蛋白饮料项目的决策制定密不可分。每个周期的植物蛋白饮料项目回顾会议成为集体总结经验、识别问题深层次原因并找到创新解决方案的平台。这种定期的反思与调整机制使植物蛋白饮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5968"/>
      <w:r>
        <w:rPr>
          <w:rFonts w:ascii="仿宋" w:eastAsia="仿宋" w:hAnsi="仿宋" w:cs="仿宋" w:hint="eastAsia"/>
          <w:sz w:val="28"/>
          <w:lang w:eastAsia="zh-CN"/>
        </w:rPr>
        <w:t>二、植物蛋白饮料项目建设单位说明</w:t>
      </w:r>
      <w:bookmarkEnd w:id="6"/>
    </w:p>
    <w:p>
      <w:pPr>
        <w:pStyle w:val="Heading2"/>
        <w:rPr>
          <w:rFonts w:ascii="仿宋" w:eastAsia="仿宋" w:hAnsi="仿宋" w:cs="仿宋" w:hint="eastAsia"/>
          <w:lang w:eastAsia="zh-CN"/>
        </w:rPr>
      </w:pPr>
      <w:bookmarkStart w:id="7" w:name="_Toc21044"/>
      <w:r>
        <w:rPr>
          <w:rFonts w:ascii="仿宋" w:eastAsia="仿宋" w:hAnsi="仿宋" w:cs="仿宋" w:hint="eastAsia"/>
          <w:lang w:eastAsia="zh-CN"/>
        </w:rPr>
        <w:t>(一)、植物蛋白饮料项目承办单位基本情况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5232"/>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植物蛋白饮料项目承办单位的XXXX，我们着眼于实现可持续的经济效益。通过技术创新和解决方案的提供，公司预计在植物蛋白饮料项目执行期间将获得可观的收入增长。这一收入来源主要包括植物蛋白饮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同时，我们注重成本控制和效率提升，以确保植物蛋白饮料项目的可持续盈利。透过精细的管理和资源优化，公司期望实现植物蛋白饮料项目利润最大化。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植物蛋白饮料项目实施进行全面的投资评估，包括植物蛋白饮料项目启动阶段的资金投入和后续运营成本。通过对植物蛋白饮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植物蛋白饮料项目实施过程中具备足够的资金流动性，公司将进行详尽的现金流分析。这包括资金需求的合理预测、植物蛋白饮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670"/>
      <w:r>
        <w:rPr>
          <w:rFonts w:ascii="仿宋" w:eastAsia="仿宋" w:hAnsi="仿宋" w:cs="仿宋" w:hint="eastAsia"/>
          <w:sz w:val="28"/>
          <w:lang w:eastAsia="zh-CN"/>
        </w:rPr>
        <w:t>三、植物蛋白饮料项目文档管理</w:t>
      </w:r>
      <w:bookmarkEnd w:id="9"/>
    </w:p>
    <w:p>
      <w:pPr>
        <w:pStyle w:val="Heading2"/>
        <w:rPr>
          <w:rFonts w:ascii="仿宋" w:eastAsia="仿宋" w:hAnsi="仿宋" w:cs="仿宋" w:hint="eastAsia"/>
          <w:lang w:eastAsia="zh-CN"/>
        </w:rPr>
      </w:pPr>
      <w:bookmarkStart w:id="10" w:name="_Toc21668"/>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植物蛋白饮料项目高度重视文档的质量和准确性，以支持植物蛋白饮料项目的各项活动和决策。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文档的编制始于植物蛋白饮料项目计划的初期，我们制定了详细的文档编制计划，明确了每个文档的内容、格式和编写责任人。在植物蛋白饮料项目启动阶段，我们首先编制了植物蛋白饮料项目章程，明确定义了植物蛋白饮料项目的目标、范围、风险等关键要素。随后，植物蛋白饮料项目团队根据计划陆续编制了需求文档、设计文档、测试文档等各类文档，确保植物蛋白饮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植物蛋白饮料项目管理中的重要环节，旨在确保植物蛋白饮料项目文档符合质量标准和植物蛋白饮料项目需求。在植物蛋白饮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植物蛋白饮料项目相关利益方和专业领域的专家对文档进行独立审查。这有助于获取更全面、客观的反馈，确保植物蛋白饮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植物蛋白饮料项目在文档编制与审查方面建立了严格的管理机制，通过规范的流程和多维度的审查，确保植物蛋白饮料项目文档的质量、准确性和可靠性，为植物蛋白饮料项目的顺利推进提供了有力支持。</w:t>
      </w:r>
    </w:p>
    <w:p>
      <w:pPr>
        <w:pStyle w:val="Heading2"/>
        <w:ind w:firstLine="560" w:firstLineChars="200"/>
        <w:rPr>
          <w:rFonts w:ascii="仿宋" w:eastAsia="仿宋" w:hAnsi="仿宋" w:cs="仿宋" w:hint="eastAsia"/>
          <w:sz w:val="28"/>
          <w:lang w:eastAsia="zh-CN"/>
        </w:rPr>
      </w:pPr>
      <w:bookmarkStart w:id="11" w:name="_Toc17479"/>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在植物蛋白饮料项目中，我们致力于优化文档发布与分发过程，以确保信息的高效传递和团队间协作的顺畅进行。以下是我们采取的关键优化策略：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我们通过多渠道发布文档，包括电子邮件、植物蛋白饮料项目管理平台、内部网站等，以满足不同团队成员的偏好和需求。多渠道发布确保了信息的全面覆盖。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我们采用了精细的权限控制，确保只有授权人员可以访问敏感信息。这种安全措施保护了植物蛋白饮料项目文档的机密性，防止了未经授权的信息泄露。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3945"/>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植物蛋白饮料项目生命周期中一个至关重要的环节，直接关系到植物蛋白饮料项目信息的长期保存和历史记录的完整性。在植物蛋白饮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31445"/>
      <w:r>
        <w:rPr>
          <w:rFonts w:ascii="仿宋" w:eastAsia="仿宋" w:hAnsi="仿宋" w:cs="仿宋" w:hint="eastAsia"/>
          <w:sz w:val="28"/>
          <w:lang w:eastAsia="zh-CN"/>
        </w:rPr>
        <w:t>四、植物蛋白饮料项目选址可行性分析</w:t>
      </w:r>
      <w:bookmarkEnd w:id="13"/>
    </w:p>
    <w:p>
      <w:pPr>
        <w:pStyle w:val="Heading2"/>
        <w:rPr>
          <w:rFonts w:ascii="仿宋" w:eastAsia="仿宋" w:hAnsi="仿宋" w:cs="仿宋" w:hint="eastAsia"/>
          <w:lang w:eastAsia="zh-CN"/>
        </w:rPr>
      </w:pPr>
      <w:bookmarkStart w:id="14" w:name="_Toc16715"/>
      <w:r>
        <w:rPr>
          <w:rFonts w:ascii="仿宋" w:eastAsia="仿宋" w:hAnsi="仿宋" w:cs="仿宋" w:hint="eastAsia"/>
          <w:lang w:eastAsia="zh-CN"/>
        </w:rPr>
        <w:t>(一)、植物蛋白饮料项目选址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该植物蛋白饮料项目选址位于XX省XX市XX区XXX街道</w:t>
      </w:r>
    </w:p>
    <w:p>
      <w:pPr>
        <w:pStyle w:val="Heading2"/>
        <w:ind w:firstLine="560" w:firstLineChars="200"/>
        <w:rPr>
          <w:rFonts w:ascii="仿宋" w:eastAsia="仿宋" w:hAnsi="仿宋" w:cs="仿宋" w:hint="eastAsia"/>
          <w:sz w:val="28"/>
          <w:lang w:eastAsia="zh-CN"/>
        </w:rPr>
      </w:pPr>
      <w:bookmarkStart w:id="15" w:name="_Toc17962"/>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植物蛋白饮料项目的征地面积将根据植物蛋白饮料项目的实际规模和需求进行精确规划。具体面积XXX平方米，旨在确保植物蛋白饮料项目不仅能够满足当前的发展需求，还能够预留空间以适应未来的扩展。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净用地面积是在征地面积基础上去除不可利用面积后的实际可开发用地。具体面积XXX平方米，考虑到环保、交通、安全等多方面因素，以确保植物蛋白饮料项目在整体利用效率上达到最优。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植物蛋白饮料项目计划建设的建筑总规模具体面积XXX平方米。这一规模的确定综合考虑了植物蛋白饮料项目的性质、规模，以及城市规划的相关要求，确保建筑布局与周边环境协调一致。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绿地率是植物蛋白饮料项目用地中被规划为绿地的比例。具体面积XXX平方米，旨在通过合理规划绿地，改善植物蛋白饮料项目周边环境，提升居民生活质量，并符合城市整体绿化规划。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容积率是用地上可以建设的建筑总体积与用地面积之比。具体面积XXX，通过合理的容积率规划，确保植物蛋白饮料项目建筑规模与周边环境和谐共生。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植物蛋白饮料项目选址与当地城市规划相一致，具体面积XXX平方米。通过与城市规划部门深入沟通，确保植物蛋白饮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植物蛋白饮料项目选址符合当地产业政策，具体面积XXX平方米。这包括植物蛋白饮料项目对当地经济的促进作用，以及对相关产业的带动效应，确保植物蛋白饮料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用地总体要求必须符合环保和可持续发展的原则，具体面积XXX平方米。通过采用绿色建筑设计、节能减排等措施，确保植物蛋白饮料项目在建设和运营过程中对环境的影响最小化，达到可持续发展的要求。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确保植物蛋白饮料项目选址具备必要的公共设施配套，具体面积XXX平方米。这包括交通便利性、教育、医疗等基础设施，以提高居民生活品质，使得植物蛋白饮料项目选址更具吸引力。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考虑用地总体要求对当地社会稳定性的影响，具体面积XXX平方米。通过深入了解当地社区反馈，确保植物蛋白饮料项目的选址和建设过程对当地社会和谐稳定产生积极作用。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植物蛋白饮料项目选址不仅符合法规和规划，还在实际操作中具有可行性。这一全面规划将为植物蛋白饮料项目的成功实施提供坚实的基础，确保植物蛋白饮料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600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植物蛋白饮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植物蛋白饮料项目的设备规划和空间设计中，我们将采取灵活设备布局的措施。设备布局将根据实际需求进行灵活设计，避免不必要的浪费。通过合理规划设备摆放位置，我们将提高设备的利用率，减少设备间距，以确保植物蛋白饮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植物蛋白饮料项目内部引入共享设施的概念，例如共享会议室、办公区等。通过这种方式，我们可以减少对资源的重复建设，提高资源共享效率，从而减小植物蛋白饮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50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植物蛋白饮料项目的总图布置中，我们将不同功能区域进行明确的规划，以最大程度满足植物蛋白饮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1870"/>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植物蛋白饮料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植物蛋白饮料项目对环境的影响是综合评价的重要因素之一。我们将详细考虑选址周边的自然环境、生态保护区、水源地等情况，确保植物蛋白饮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对选址的评价还需充分考虑当地政府的产业政策和法规。我们将详细了解植物蛋白饮料项目所在地的相关政策，确保植物蛋白饮料项目的规划和运营与当地法规相符，降低不必要的法律风险。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考虑到社会稳定性对企业运营的重要性，我们将评估选址地区的社会安全情况、劳工关系、社区反馈等方面，以确保植物蛋白饮料项目的建设和运营不会受到社会稳定性的负面影响。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最后，我们将综合考虑用地成本，包括土地购置费用、土地开发成本等。通过对用地成本的详细评估，我们能够做出更为精确的经济效益分析，为植物蛋白饮料项目的投资决策提供有力支持。</w:t>
      </w:r>
    </w:p>
    <w:p>
      <w:pPr>
        <w:pStyle w:val="Heading1"/>
        <w:ind w:firstLine="560" w:firstLineChars="200"/>
        <w:rPr>
          <w:rFonts w:ascii="仿宋" w:eastAsia="仿宋" w:hAnsi="仿宋" w:cs="仿宋" w:hint="eastAsia"/>
          <w:sz w:val="28"/>
          <w:lang w:eastAsia="zh-CN"/>
        </w:rPr>
      </w:pPr>
      <w:bookmarkStart w:id="19" w:name="_Toc866"/>
      <w:r>
        <w:rPr>
          <w:rFonts w:ascii="仿宋" w:eastAsia="仿宋" w:hAnsi="仿宋" w:cs="仿宋" w:hint="eastAsia"/>
          <w:sz w:val="28"/>
          <w:lang w:eastAsia="zh-CN"/>
        </w:rPr>
        <w:t>五、植物蛋白饮料项目建设背景及必要性分析</w:t>
      </w:r>
      <w:bookmarkEnd w:id="19"/>
    </w:p>
    <w:p>
      <w:pPr>
        <w:pStyle w:val="Heading2"/>
        <w:rPr>
          <w:rFonts w:ascii="仿宋" w:eastAsia="仿宋" w:hAnsi="仿宋" w:cs="仿宋" w:hint="eastAsia"/>
          <w:lang w:eastAsia="zh-CN"/>
        </w:rPr>
      </w:pPr>
      <w:bookmarkStart w:id="20" w:name="_Toc23484"/>
      <w:r>
        <w:rPr>
          <w:rFonts w:ascii="仿宋" w:eastAsia="仿宋" w:hAnsi="仿宋" w:cs="仿宋" w:hint="eastAsia"/>
          <w:lang w:eastAsia="zh-CN"/>
        </w:rPr>
        <w:t>(一)、植物蛋白饮料项目背景分析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https://d.book118.com/095233024023011041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植物蛋白饮料项目计划设计方案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8E4353"/>
    <w:rsid w:val="098E43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23302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2024-01-08T22:48:00Z</dcterms:created>
  <dcterms:modified xsi:type="dcterms:W3CDTF">2024-01-08T22:48:17Z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AA6D2CBBB3F648FF92DD85EB4C2BDC7A_11</vt:lpwstr>
  </property>
  <property fmtid="{D5CDD505-2E9C-101B-9397-08002B2CF9AE}" pid="3" name="KSOProductBuildVer">
    <vt:lpwstr>2052-12.1.0.16120</vt:lpwstr>
  </property>
</Properties>
</file>