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中频转杯纺纱机项目建设总纲及方案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71" w:history="1">
        <w:r>
          <w:rPr>
            <w:rFonts w:ascii="仿宋" w:eastAsia="仿宋" w:hAnsi="仿宋" w:cs="仿宋" w:hint="eastAsia"/>
            <w:lang w:eastAsia="zh-CN"/>
          </w:rPr>
          <w:t>序言</w:t>
        </w:r>
        <w:r>
          <w:tab/>
        </w:r>
        <w:r>
          <w:fldChar w:fldCharType="begin"/>
        </w:r>
        <w:r>
          <w:instrText xml:space="preserve"> PAGEREF _Toc4771 \h </w:instrText>
        </w:r>
        <w:r>
          <w:fldChar w:fldCharType="separate"/>
        </w:r>
        <w:r>
          <w:t>3</w:t>
        </w:r>
        <w:r>
          <w:fldChar w:fldCharType="end"/>
        </w:r>
      </w:hyperlink>
    </w:p>
    <w:p>
      <w:pPr>
        <w:pStyle w:val="TOC1"/>
        <w:tabs>
          <w:tab w:val="right" w:leader="dot" w:pos="8306"/>
        </w:tabs>
      </w:pPr>
      <w:hyperlink w:anchor="_Toc19702" w:history="1">
        <w:r>
          <w:rPr>
            <w:rFonts w:ascii="仿宋" w:eastAsia="仿宋" w:hAnsi="仿宋" w:cs="仿宋" w:hint="eastAsia"/>
            <w:lang w:eastAsia="zh-CN"/>
          </w:rPr>
          <w:t>一、资源开发及综合利用分析</w:t>
        </w:r>
        <w:r>
          <w:tab/>
        </w:r>
        <w:r>
          <w:fldChar w:fldCharType="begin"/>
        </w:r>
        <w:r>
          <w:instrText xml:space="preserve"> PAGEREF _Toc19702 \h </w:instrText>
        </w:r>
        <w:r>
          <w:fldChar w:fldCharType="separate"/>
        </w:r>
        <w:r>
          <w:t>3</w:t>
        </w:r>
        <w:r>
          <w:fldChar w:fldCharType="end"/>
        </w:r>
      </w:hyperlink>
    </w:p>
    <w:p>
      <w:pPr>
        <w:pStyle w:val="TOC2"/>
        <w:tabs>
          <w:tab w:val="right" w:leader="dot" w:pos="8306"/>
        </w:tabs>
      </w:pPr>
      <w:hyperlink w:anchor="_Toc31899" w:history="1">
        <w:r>
          <w:rPr>
            <w:rFonts w:ascii="仿宋" w:eastAsia="仿宋" w:hAnsi="仿宋" w:cs="仿宋" w:hint="eastAsia"/>
            <w:lang w:eastAsia="zh-CN"/>
          </w:rPr>
          <w:t>(一)、资源开发方案</w:t>
        </w:r>
        <w:r>
          <w:tab/>
        </w:r>
        <w:r>
          <w:fldChar w:fldCharType="begin"/>
        </w:r>
        <w:r>
          <w:instrText xml:space="preserve"> PAGEREF _Toc31899 \h </w:instrText>
        </w:r>
        <w:r>
          <w:fldChar w:fldCharType="separate"/>
        </w:r>
        <w:r>
          <w:t>3</w:t>
        </w:r>
        <w:r>
          <w:fldChar w:fldCharType="end"/>
        </w:r>
      </w:hyperlink>
    </w:p>
    <w:p>
      <w:pPr>
        <w:pStyle w:val="TOC2"/>
        <w:tabs>
          <w:tab w:val="right" w:leader="dot" w:pos="8306"/>
        </w:tabs>
      </w:pPr>
      <w:hyperlink w:anchor="_Toc12224" w:history="1">
        <w:r>
          <w:rPr>
            <w:rFonts w:ascii="仿宋" w:eastAsia="仿宋" w:hAnsi="仿宋" w:cs="仿宋" w:hint="eastAsia"/>
            <w:lang w:eastAsia="zh-CN"/>
          </w:rPr>
          <w:t>(二)、资源利用方案</w:t>
        </w:r>
        <w:r>
          <w:tab/>
        </w:r>
        <w:r>
          <w:fldChar w:fldCharType="begin"/>
        </w:r>
        <w:r>
          <w:instrText xml:space="preserve"> PAGEREF _Toc12224 \h </w:instrText>
        </w:r>
        <w:r>
          <w:fldChar w:fldCharType="separate"/>
        </w:r>
        <w:r>
          <w:t>4</w:t>
        </w:r>
        <w:r>
          <w:fldChar w:fldCharType="end"/>
        </w:r>
      </w:hyperlink>
    </w:p>
    <w:p>
      <w:pPr>
        <w:pStyle w:val="TOC2"/>
        <w:tabs>
          <w:tab w:val="right" w:leader="dot" w:pos="8306"/>
        </w:tabs>
      </w:pPr>
      <w:hyperlink w:anchor="_Toc30278" w:history="1">
        <w:r>
          <w:rPr>
            <w:rFonts w:ascii="仿宋" w:eastAsia="仿宋" w:hAnsi="仿宋" w:cs="仿宋" w:hint="eastAsia"/>
            <w:lang w:eastAsia="zh-CN"/>
          </w:rPr>
          <w:t>(三)、资源节约措施</w:t>
        </w:r>
        <w:r>
          <w:tab/>
        </w:r>
        <w:r>
          <w:fldChar w:fldCharType="begin"/>
        </w:r>
        <w:r>
          <w:instrText xml:space="preserve"> PAGEREF _Toc30278 \h </w:instrText>
        </w:r>
        <w:r>
          <w:fldChar w:fldCharType="separate"/>
        </w:r>
        <w:r>
          <w:t>5</w:t>
        </w:r>
        <w:r>
          <w:fldChar w:fldCharType="end"/>
        </w:r>
      </w:hyperlink>
    </w:p>
    <w:p>
      <w:pPr>
        <w:pStyle w:val="TOC1"/>
        <w:tabs>
          <w:tab w:val="right" w:leader="dot" w:pos="8306"/>
        </w:tabs>
      </w:pPr>
      <w:hyperlink w:anchor="_Toc20550" w:history="1">
        <w:r>
          <w:rPr>
            <w:rFonts w:ascii="仿宋" w:eastAsia="仿宋" w:hAnsi="仿宋" w:cs="仿宋" w:hint="eastAsia"/>
            <w:lang w:eastAsia="zh-CN"/>
          </w:rPr>
          <w:t>二、项目选址研究</w:t>
        </w:r>
        <w:r>
          <w:tab/>
        </w:r>
        <w:r>
          <w:fldChar w:fldCharType="begin"/>
        </w:r>
        <w:r>
          <w:instrText xml:space="preserve"> PAGEREF _Toc20550 \h </w:instrText>
        </w:r>
        <w:r>
          <w:fldChar w:fldCharType="separate"/>
        </w:r>
        <w:r>
          <w:t>6</w:t>
        </w:r>
        <w:r>
          <w:fldChar w:fldCharType="end"/>
        </w:r>
      </w:hyperlink>
    </w:p>
    <w:p>
      <w:pPr>
        <w:pStyle w:val="TOC2"/>
        <w:tabs>
          <w:tab w:val="right" w:leader="dot" w:pos="8306"/>
        </w:tabs>
      </w:pPr>
      <w:hyperlink w:anchor="_Toc4415" w:history="1">
        <w:r>
          <w:rPr>
            <w:rFonts w:ascii="仿宋" w:eastAsia="仿宋" w:hAnsi="仿宋" w:cs="仿宋" w:hint="eastAsia"/>
            <w:lang w:eastAsia="zh-CN"/>
          </w:rPr>
          <w:t>(一)、项目选址原则</w:t>
        </w:r>
        <w:r>
          <w:tab/>
        </w:r>
        <w:r>
          <w:fldChar w:fldCharType="begin"/>
        </w:r>
        <w:r>
          <w:instrText xml:space="preserve"> PAGEREF _Toc4415 \h </w:instrText>
        </w:r>
        <w:r>
          <w:fldChar w:fldCharType="separate"/>
        </w:r>
        <w:r>
          <w:t>6</w:t>
        </w:r>
        <w:r>
          <w:fldChar w:fldCharType="end"/>
        </w:r>
      </w:hyperlink>
    </w:p>
    <w:p>
      <w:pPr>
        <w:pStyle w:val="TOC2"/>
        <w:tabs>
          <w:tab w:val="right" w:leader="dot" w:pos="8306"/>
        </w:tabs>
      </w:pPr>
      <w:hyperlink w:anchor="_Toc6743" w:history="1">
        <w:r>
          <w:rPr>
            <w:rFonts w:ascii="仿宋" w:eastAsia="仿宋" w:hAnsi="仿宋" w:cs="仿宋" w:hint="eastAsia"/>
            <w:lang w:eastAsia="zh-CN"/>
          </w:rPr>
          <w:t>(二)、项目选址</w:t>
        </w:r>
        <w:r>
          <w:tab/>
        </w:r>
        <w:r>
          <w:fldChar w:fldCharType="begin"/>
        </w:r>
        <w:r>
          <w:instrText xml:space="preserve"> PAGEREF _Toc6743 \h </w:instrText>
        </w:r>
        <w:r>
          <w:fldChar w:fldCharType="separate"/>
        </w:r>
        <w:r>
          <w:t>10</w:t>
        </w:r>
        <w:r>
          <w:fldChar w:fldCharType="end"/>
        </w:r>
      </w:hyperlink>
    </w:p>
    <w:p>
      <w:pPr>
        <w:pStyle w:val="TOC2"/>
        <w:tabs>
          <w:tab w:val="right" w:leader="dot" w:pos="8306"/>
        </w:tabs>
      </w:pPr>
      <w:hyperlink w:anchor="_Toc12341" w:history="1">
        <w:r>
          <w:rPr>
            <w:rFonts w:ascii="仿宋" w:eastAsia="仿宋" w:hAnsi="仿宋" w:cs="仿宋" w:hint="eastAsia"/>
            <w:lang w:eastAsia="zh-CN"/>
          </w:rPr>
          <w:t>(三)、建设条件分析</w:t>
        </w:r>
        <w:r>
          <w:tab/>
        </w:r>
        <w:r>
          <w:fldChar w:fldCharType="begin"/>
        </w:r>
        <w:r>
          <w:instrText xml:space="preserve"> PAGEREF _Toc12341 \h </w:instrText>
        </w:r>
        <w:r>
          <w:fldChar w:fldCharType="separate"/>
        </w:r>
        <w:r>
          <w:t>12</w:t>
        </w:r>
        <w:r>
          <w:fldChar w:fldCharType="end"/>
        </w:r>
      </w:hyperlink>
    </w:p>
    <w:p>
      <w:pPr>
        <w:pStyle w:val="TOC2"/>
        <w:tabs>
          <w:tab w:val="right" w:leader="dot" w:pos="8306"/>
        </w:tabs>
      </w:pPr>
      <w:hyperlink w:anchor="_Toc23452" w:history="1">
        <w:r>
          <w:rPr>
            <w:rFonts w:ascii="仿宋" w:eastAsia="仿宋" w:hAnsi="仿宋" w:cs="仿宋" w:hint="eastAsia"/>
            <w:lang w:eastAsia="zh-CN"/>
          </w:rPr>
          <w:t>(四)、用地控制指标</w:t>
        </w:r>
        <w:r>
          <w:tab/>
        </w:r>
        <w:r>
          <w:fldChar w:fldCharType="begin"/>
        </w:r>
        <w:r>
          <w:instrText xml:space="preserve"> PAGEREF _Toc23452 \h </w:instrText>
        </w:r>
        <w:r>
          <w:fldChar w:fldCharType="separate"/>
        </w:r>
        <w:r>
          <w:t>13</w:t>
        </w:r>
        <w:r>
          <w:fldChar w:fldCharType="end"/>
        </w:r>
      </w:hyperlink>
    </w:p>
    <w:p>
      <w:pPr>
        <w:pStyle w:val="TOC2"/>
        <w:tabs>
          <w:tab w:val="right" w:leader="dot" w:pos="8306"/>
        </w:tabs>
      </w:pPr>
      <w:hyperlink w:anchor="_Toc20758" w:history="1">
        <w:r>
          <w:rPr>
            <w:rFonts w:ascii="仿宋" w:eastAsia="仿宋" w:hAnsi="仿宋" w:cs="仿宋" w:hint="eastAsia"/>
            <w:lang w:eastAsia="zh-CN"/>
          </w:rPr>
          <w:t>(五)、地总体要求</w:t>
        </w:r>
        <w:r>
          <w:tab/>
        </w:r>
        <w:r>
          <w:fldChar w:fldCharType="begin"/>
        </w:r>
        <w:r>
          <w:instrText xml:space="preserve"> PAGEREF _Toc20758 \h </w:instrText>
        </w:r>
        <w:r>
          <w:fldChar w:fldCharType="separate"/>
        </w:r>
        <w:r>
          <w:t>14</w:t>
        </w:r>
        <w:r>
          <w:fldChar w:fldCharType="end"/>
        </w:r>
      </w:hyperlink>
    </w:p>
    <w:p>
      <w:pPr>
        <w:pStyle w:val="TOC2"/>
        <w:tabs>
          <w:tab w:val="right" w:leader="dot" w:pos="8306"/>
        </w:tabs>
      </w:pPr>
      <w:hyperlink w:anchor="_Toc3463" w:history="1">
        <w:r>
          <w:rPr>
            <w:rFonts w:ascii="仿宋" w:eastAsia="仿宋" w:hAnsi="仿宋" w:cs="仿宋" w:hint="eastAsia"/>
            <w:lang w:eastAsia="zh-CN"/>
          </w:rPr>
          <w:t>(六)、节约用地措施</w:t>
        </w:r>
        <w:r>
          <w:tab/>
        </w:r>
        <w:r>
          <w:fldChar w:fldCharType="begin"/>
        </w:r>
        <w:r>
          <w:instrText xml:space="preserve"> PAGEREF _Toc3463 \h </w:instrText>
        </w:r>
        <w:r>
          <w:fldChar w:fldCharType="separate"/>
        </w:r>
        <w:r>
          <w:t>16</w:t>
        </w:r>
        <w:r>
          <w:fldChar w:fldCharType="end"/>
        </w:r>
      </w:hyperlink>
    </w:p>
    <w:p>
      <w:pPr>
        <w:pStyle w:val="TOC2"/>
        <w:tabs>
          <w:tab w:val="right" w:leader="dot" w:pos="8306"/>
        </w:tabs>
      </w:pPr>
      <w:hyperlink w:anchor="_Toc13767" w:history="1">
        <w:r>
          <w:rPr>
            <w:rFonts w:ascii="仿宋" w:eastAsia="仿宋" w:hAnsi="仿宋" w:cs="仿宋" w:hint="eastAsia"/>
            <w:lang w:eastAsia="zh-CN"/>
          </w:rPr>
          <w:t>(七)、选址综合评价</w:t>
        </w:r>
        <w:r>
          <w:tab/>
        </w:r>
        <w:r>
          <w:fldChar w:fldCharType="begin"/>
        </w:r>
        <w:r>
          <w:instrText xml:space="preserve"> PAGEREF _Toc13767 \h </w:instrText>
        </w:r>
        <w:r>
          <w:fldChar w:fldCharType="separate"/>
        </w:r>
        <w:r>
          <w:t>17</w:t>
        </w:r>
        <w:r>
          <w:fldChar w:fldCharType="end"/>
        </w:r>
      </w:hyperlink>
    </w:p>
    <w:p>
      <w:pPr>
        <w:pStyle w:val="TOC1"/>
        <w:tabs>
          <w:tab w:val="right" w:leader="dot" w:pos="8306"/>
        </w:tabs>
      </w:pPr>
      <w:hyperlink w:anchor="_Toc18368" w:history="1">
        <w:r>
          <w:rPr>
            <w:rFonts w:ascii="仿宋" w:eastAsia="仿宋" w:hAnsi="仿宋" w:cs="仿宋" w:hint="eastAsia"/>
            <w:lang w:eastAsia="zh-CN"/>
          </w:rPr>
          <w:t>三、环境和生态影响分析</w:t>
        </w:r>
        <w:r>
          <w:tab/>
        </w:r>
        <w:r>
          <w:fldChar w:fldCharType="begin"/>
        </w:r>
        <w:r>
          <w:instrText xml:space="preserve"> PAGEREF _Toc18368 \h </w:instrText>
        </w:r>
        <w:r>
          <w:fldChar w:fldCharType="separate"/>
        </w:r>
        <w:r>
          <w:t>18</w:t>
        </w:r>
        <w:r>
          <w:fldChar w:fldCharType="end"/>
        </w:r>
      </w:hyperlink>
    </w:p>
    <w:p>
      <w:pPr>
        <w:pStyle w:val="TOC2"/>
        <w:tabs>
          <w:tab w:val="right" w:leader="dot" w:pos="8306"/>
        </w:tabs>
      </w:pPr>
      <w:hyperlink w:anchor="_Toc18264" w:history="1">
        <w:r>
          <w:rPr>
            <w:rFonts w:ascii="仿宋" w:eastAsia="仿宋" w:hAnsi="仿宋" w:cs="仿宋" w:hint="eastAsia"/>
            <w:lang w:eastAsia="zh-CN"/>
          </w:rPr>
          <w:t>(一)、环境和生态现状</w:t>
        </w:r>
        <w:r>
          <w:tab/>
        </w:r>
        <w:r>
          <w:fldChar w:fldCharType="begin"/>
        </w:r>
        <w:r>
          <w:instrText xml:space="preserve"> PAGEREF _Toc18264 \h </w:instrText>
        </w:r>
        <w:r>
          <w:fldChar w:fldCharType="separate"/>
        </w:r>
        <w:r>
          <w:t>18</w:t>
        </w:r>
        <w:r>
          <w:fldChar w:fldCharType="end"/>
        </w:r>
      </w:hyperlink>
    </w:p>
    <w:p>
      <w:pPr>
        <w:pStyle w:val="TOC2"/>
        <w:tabs>
          <w:tab w:val="right" w:leader="dot" w:pos="8306"/>
        </w:tabs>
      </w:pPr>
      <w:hyperlink w:anchor="_Toc26360" w:history="1">
        <w:r>
          <w:rPr>
            <w:rFonts w:ascii="仿宋" w:eastAsia="仿宋" w:hAnsi="仿宋" w:cs="仿宋" w:hint="eastAsia"/>
            <w:lang w:eastAsia="zh-CN"/>
          </w:rPr>
          <w:t>(二)、生态环境影响分析</w:t>
        </w:r>
        <w:r>
          <w:tab/>
        </w:r>
        <w:r>
          <w:fldChar w:fldCharType="begin"/>
        </w:r>
        <w:r>
          <w:instrText xml:space="preserve"> PAGEREF _Toc26360 \h </w:instrText>
        </w:r>
        <w:r>
          <w:fldChar w:fldCharType="separate"/>
        </w:r>
        <w:r>
          <w:t>20</w:t>
        </w:r>
        <w:r>
          <w:fldChar w:fldCharType="end"/>
        </w:r>
      </w:hyperlink>
    </w:p>
    <w:p>
      <w:pPr>
        <w:pStyle w:val="TOC2"/>
        <w:tabs>
          <w:tab w:val="right" w:leader="dot" w:pos="8306"/>
        </w:tabs>
      </w:pPr>
      <w:hyperlink w:anchor="_Toc12305" w:history="1">
        <w:r>
          <w:rPr>
            <w:rFonts w:ascii="仿宋" w:eastAsia="仿宋" w:hAnsi="仿宋" w:cs="仿宋" w:hint="eastAsia"/>
            <w:lang w:eastAsia="zh-CN"/>
          </w:rPr>
          <w:t>(三)、生态环境保护措施</w:t>
        </w:r>
        <w:r>
          <w:tab/>
        </w:r>
        <w:r>
          <w:fldChar w:fldCharType="begin"/>
        </w:r>
        <w:r>
          <w:instrText xml:space="preserve"> PAGEREF _Toc12305 \h </w:instrText>
        </w:r>
        <w:r>
          <w:fldChar w:fldCharType="separate"/>
        </w:r>
        <w:r>
          <w:t>21</w:t>
        </w:r>
        <w:r>
          <w:fldChar w:fldCharType="end"/>
        </w:r>
      </w:hyperlink>
    </w:p>
    <w:p>
      <w:pPr>
        <w:pStyle w:val="TOC2"/>
        <w:tabs>
          <w:tab w:val="right" w:leader="dot" w:pos="8306"/>
        </w:tabs>
      </w:pPr>
      <w:hyperlink w:anchor="_Toc4934" w:history="1">
        <w:r>
          <w:rPr>
            <w:rFonts w:ascii="仿宋" w:eastAsia="仿宋" w:hAnsi="仿宋" w:cs="仿宋" w:hint="eastAsia"/>
            <w:lang w:eastAsia="zh-CN"/>
          </w:rPr>
          <w:t>(四)、地质灾害影响分析</w:t>
        </w:r>
        <w:r>
          <w:tab/>
        </w:r>
        <w:r>
          <w:fldChar w:fldCharType="begin"/>
        </w:r>
        <w:r>
          <w:instrText xml:space="preserve"> PAGEREF _Toc4934 \h </w:instrText>
        </w:r>
        <w:r>
          <w:fldChar w:fldCharType="separate"/>
        </w:r>
        <w:r>
          <w:t>23</w:t>
        </w:r>
        <w:r>
          <w:fldChar w:fldCharType="end"/>
        </w:r>
      </w:hyperlink>
    </w:p>
    <w:p>
      <w:pPr>
        <w:pStyle w:val="TOC2"/>
        <w:tabs>
          <w:tab w:val="right" w:leader="dot" w:pos="8306"/>
        </w:tabs>
      </w:pPr>
      <w:hyperlink w:anchor="_Toc19161" w:history="1">
        <w:r>
          <w:rPr>
            <w:rFonts w:ascii="仿宋" w:eastAsia="仿宋" w:hAnsi="仿宋" w:cs="仿宋" w:hint="eastAsia"/>
            <w:lang w:eastAsia="zh-CN"/>
          </w:rPr>
          <w:t>(五)、特殊环境影响</w:t>
        </w:r>
        <w:r>
          <w:tab/>
        </w:r>
        <w:r>
          <w:fldChar w:fldCharType="begin"/>
        </w:r>
        <w:r>
          <w:instrText xml:space="preserve"> PAGEREF _Toc19161 \h </w:instrText>
        </w:r>
        <w:r>
          <w:fldChar w:fldCharType="separate"/>
        </w:r>
        <w:r>
          <w:t>24</w:t>
        </w:r>
        <w:r>
          <w:fldChar w:fldCharType="end"/>
        </w:r>
      </w:hyperlink>
    </w:p>
    <w:p>
      <w:pPr>
        <w:pStyle w:val="TOC1"/>
        <w:tabs>
          <w:tab w:val="right" w:leader="dot" w:pos="8306"/>
        </w:tabs>
      </w:pPr>
      <w:hyperlink w:anchor="_Toc27258" w:history="1">
        <w:r>
          <w:rPr>
            <w:rFonts w:ascii="仿宋" w:eastAsia="仿宋" w:hAnsi="仿宋" w:cs="仿宋" w:hint="eastAsia"/>
            <w:lang w:eastAsia="zh-CN"/>
          </w:rPr>
          <w:t>四、发展规划、产业政策和行业准入分析</w:t>
        </w:r>
        <w:r>
          <w:tab/>
        </w:r>
        <w:r>
          <w:fldChar w:fldCharType="begin"/>
        </w:r>
        <w:r>
          <w:instrText xml:space="preserve"> PAGEREF _Toc27258 \h </w:instrText>
        </w:r>
        <w:r>
          <w:fldChar w:fldCharType="separate"/>
        </w:r>
        <w:r>
          <w:t>25</w:t>
        </w:r>
        <w:r>
          <w:fldChar w:fldCharType="end"/>
        </w:r>
      </w:hyperlink>
    </w:p>
    <w:p>
      <w:pPr>
        <w:pStyle w:val="TOC2"/>
        <w:tabs>
          <w:tab w:val="right" w:leader="dot" w:pos="8306"/>
        </w:tabs>
      </w:pPr>
      <w:hyperlink w:anchor="_Toc15032" w:history="1">
        <w:r>
          <w:rPr>
            <w:rFonts w:ascii="仿宋" w:eastAsia="仿宋" w:hAnsi="仿宋" w:cs="仿宋" w:hint="eastAsia"/>
            <w:lang w:eastAsia="zh-CN"/>
          </w:rPr>
          <w:t>(一)、发展规划分析</w:t>
        </w:r>
        <w:r>
          <w:tab/>
        </w:r>
        <w:r>
          <w:fldChar w:fldCharType="begin"/>
        </w:r>
        <w:r>
          <w:instrText xml:space="preserve"> PAGEREF _Toc15032 \h </w:instrText>
        </w:r>
        <w:r>
          <w:fldChar w:fldCharType="separate"/>
        </w:r>
        <w:r>
          <w:t>25</w:t>
        </w:r>
        <w:r>
          <w:fldChar w:fldCharType="end"/>
        </w:r>
      </w:hyperlink>
    </w:p>
    <w:p>
      <w:pPr>
        <w:pStyle w:val="TOC2"/>
        <w:tabs>
          <w:tab w:val="right" w:leader="dot" w:pos="8306"/>
        </w:tabs>
      </w:pPr>
      <w:hyperlink w:anchor="_Toc30224" w:history="1">
        <w:r>
          <w:rPr>
            <w:rFonts w:ascii="仿宋" w:eastAsia="仿宋" w:hAnsi="仿宋" w:cs="仿宋" w:hint="eastAsia"/>
            <w:lang w:eastAsia="zh-CN"/>
          </w:rPr>
          <w:t>(二)、产业政策分析</w:t>
        </w:r>
        <w:r>
          <w:tab/>
        </w:r>
        <w:r>
          <w:fldChar w:fldCharType="begin"/>
        </w:r>
        <w:r>
          <w:instrText xml:space="preserve"> PAGEREF _Toc30224 \h </w:instrText>
        </w:r>
        <w:r>
          <w:fldChar w:fldCharType="separate"/>
        </w:r>
        <w:r>
          <w:t>27</w:t>
        </w:r>
        <w:r>
          <w:fldChar w:fldCharType="end"/>
        </w:r>
      </w:hyperlink>
    </w:p>
    <w:p>
      <w:pPr>
        <w:pStyle w:val="TOC2"/>
        <w:tabs>
          <w:tab w:val="right" w:leader="dot" w:pos="8306"/>
        </w:tabs>
      </w:pPr>
      <w:hyperlink w:anchor="_Toc21379" w:history="1">
        <w:r>
          <w:rPr>
            <w:rFonts w:ascii="仿宋" w:eastAsia="仿宋" w:hAnsi="仿宋" w:cs="仿宋" w:hint="eastAsia"/>
            <w:lang w:eastAsia="zh-CN"/>
          </w:rPr>
          <w:t>(三)、行业准入分析</w:t>
        </w:r>
        <w:r>
          <w:tab/>
        </w:r>
        <w:r>
          <w:fldChar w:fldCharType="begin"/>
        </w:r>
        <w:r>
          <w:instrText xml:space="preserve"> PAGEREF _Toc21379 \h </w:instrText>
        </w:r>
        <w:r>
          <w:fldChar w:fldCharType="separate"/>
        </w:r>
        <w:r>
          <w:t>29</w:t>
        </w:r>
        <w:r>
          <w:fldChar w:fldCharType="end"/>
        </w:r>
      </w:hyperlink>
    </w:p>
    <w:p>
      <w:pPr>
        <w:pStyle w:val="TOC1"/>
        <w:tabs>
          <w:tab w:val="right" w:leader="dot" w:pos="8306"/>
        </w:tabs>
      </w:pPr>
      <w:hyperlink w:anchor="_Toc4516" w:history="1">
        <w:r>
          <w:rPr>
            <w:rFonts w:ascii="仿宋" w:eastAsia="仿宋" w:hAnsi="仿宋" w:cs="仿宋" w:hint="eastAsia"/>
            <w:lang w:eastAsia="zh-CN"/>
          </w:rPr>
          <w:t>五、经济影响分析</w:t>
        </w:r>
        <w:r>
          <w:tab/>
        </w:r>
        <w:r>
          <w:fldChar w:fldCharType="begin"/>
        </w:r>
        <w:r>
          <w:instrText xml:space="preserve"> PAGEREF _Toc4516 \h </w:instrText>
        </w:r>
        <w:r>
          <w:fldChar w:fldCharType="separate"/>
        </w:r>
        <w:r>
          <w:t>30</w:t>
        </w:r>
        <w:r>
          <w:fldChar w:fldCharType="end"/>
        </w:r>
      </w:hyperlink>
    </w:p>
    <w:p>
      <w:pPr>
        <w:pStyle w:val="TOC2"/>
        <w:tabs>
          <w:tab w:val="right" w:leader="dot" w:pos="8306"/>
        </w:tabs>
      </w:pPr>
      <w:hyperlink w:anchor="_Toc1283" w:history="1">
        <w:r>
          <w:rPr>
            <w:rFonts w:ascii="仿宋" w:eastAsia="仿宋" w:hAnsi="仿宋" w:cs="仿宋" w:hint="eastAsia"/>
            <w:lang w:eastAsia="zh-CN"/>
          </w:rPr>
          <w:t>(一)、经济费用效益或费用效果分析</w:t>
        </w:r>
        <w:r>
          <w:tab/>
        </w:r>
        <w:r>
          <w:fldChar w:fldCharType="begin"/>
        </w:r>
        <w:r>
          <w:instrText xml:space="preserve"> PAGEREF _Toc1283 \h </w:instrText>
        </w:r>
        <w:r>
          <w:fldChar w:fldCharType="separate"/>
        </w:r>
        <w:r>
          <w:t>30</w:t>
        </w:r>
        <w:r>
          <w:fldChar w:fldCharType="end"/>
        </w:r>
      </w:hyperlink>
    </w:p>
    <w:p>
      <w:pPr>
        <w:pStyle w:val="TOC2"/>
        <w:tabs>
          <w:tab w:val="right" w:leader="dot" w:pos="8306"/>
        </w:tabs>
      </w:pPr>
      <w:hyperlink w:anchor="_Toc19988" w:history="1">
        <w:r>
          <w:rPr>
            <w:rFonts w:ascii="仿宋" w:eastAsia="仿宋" w:hAnsi="仿宋" w:cs="仿宋" w:hint="eastAsia"/>
            <w:lang w:eastAsia="zh-CN"/>
          </w:rPr>
          <w:t>(二)、行业影响分析</w:t>
        </w:r>
        <w:r>
          <w:tab/>
        </w:r>
        <w:r>
          <w:fldChar w:fldCharType="begin"/>
        </w:r>
        <w:r>
          <w:instrText xml:space="preserve"> PAGEREF _Toc19988 \h </w:instrText>
        </w:r>
        <w:r>
          <w:fldChar w:fldCharType="separate"/>
        </w:r>
        <w:r>
          <w:t>32</w:t>
        </w:r>
        <w:r>
          <w:fldChar w:fldCharType="end"/>
        </w:r>
      </w:hyperlink>
    </w:p>
    <w:p>
      <w:pPr>
        <w:pStyle w:val="TOC2"/>
        <w:tabs>
          <w:tab w:val="right" w:leader="dot" w:pos="8306"/>
        </w:tabs>
      </w:pPr>
      <w:hyperlink w:anchor="_Toc17412" w:history="1">
        <w:r>
          <w:rPr>
            <w:rFonts w:ascii="仿宋" w:eastAsia="仿宋" w:hAnsi="仿宋" w:cs="仿宋" w:hint="eastAsia"/>
            <w:lang w:eastAsia="zh-CN"/>
          </w:rPr>
          <w:t>(三)、区域经济影响分析</w:t>
        </w:r>
        <w:r>
          <w:tab/>
        </w:r>
        <w:r>
          <w:fldChar w:fldCharType="begin"/>
        </w:r>
        <w:r>
          <w:instrText xml:space="preserve"> PAGEREF _Toc17412 \h </w:instrText>
        </w:r>
        <w:r>
          <w:fldChar w:fldCharType="separate"/>
        </w:r>
        <w:r>
          <w:t>34</w:t>
        </w:r>
        <w:r>
          <w:fldChar w:fldCharType="end"/>
        </w:r>
      </w:hyperlink>
    </w:p>
    <w:p>
      <w:pPr>
        <w:pStyle w:val="TOC2"/>
        <w:tabs>
          <w:tab w:val="right" w:leader="dot" w:pos="8306"/>
        </w:tabs>
      </w:pPr>
      <w:hyperlink w:anchor="_Toc32442" w:history="1">
        <w:r>
          <w:rPr>
            <w:rFonts w:ascii="仿宋" w:eastAsia="仿宋" w:hAnsi="仿宋" w:cs="仿宋" w:hint="eastAsia"/>
            <w:lang w:eastAsia="zh-CN"/>
          </w:rPr>
          <w:t>(四)、宏观经济影响分析</w:t>
        </w:r>
        <w:r>
          <w:tab/>
        </w:r>
        <w:r>
          <w:fldChar w:fldCharType="begin"/>
        </w:r>
        <w:r>
          <w:instrText xml:space="preserve"> PAGEREF _Toc32442 \h </w:instrText>
        </w:r>
        <w:r>
          <w:fldChar w:fldCharType="separate"/>
        </w:r>
        <w:r>
          <w:t>35</w:t>
        </w:r>
        <w:r>
          <w:fldChar w:fldCharType="end"/>
        </w:r>
      </w:hyperlink>
    </w:p>
    <w:p>
      <w:pPr>
        <w:pStyle w:val="TOC1"/>
        <w:tabs>
          <w:tab w:val="right" w:leader="dot" w:pos="8306"/>
        </w:tabs>
      </w:pPr>
      <w:hyperlink w:anchor="_Toc2356" w:history="1">
        <w:r>
          <w:rPr>
            <w:rFonts w:ascii="仿宋" w:eastAsia="仿宋" w:hAnsi="仿宋" w:cs="仿宋" w:hint="eastAsia"/>
            <w:lang w:eastAsia="zh-CN"/>
          </w:rPr>
          <w:t>六、中频转杯纺纱机项目概论</w:t>
        </w:r>
        <w:r>
          <w:tab/>
        </w:r>
        <w:r>
          <w:fldChar w:fldCharType="begin"/>
        </w:r>
        <w:r>
          <w:instrText xml:space="preserve"> PAGEREF _Toc2356 \h </w:instrText>
        </w:r>
        <w:r>
          <w:fldChar w:fldCharType="separate"/>
        </w:r>
        <w:r>
          <w:t>36</w:t>
        </w:r>
        <w:r>
          <w:fldChar w:fldCharType="end"/>
        </w:r>
      </w:hyperlink>
    </w:p>
    <w:p>
      <w:pPr>
        <w:pStyle w:val="TOC2"/>
        <w:tabs>
          <w:tab w:val="right" w:leader="dot" w:pos="8306"/>
        </w:tabs>
      </w:pPr>
      <w:hyperlink w:anchor="_Toc18783" w:history="1">
        <w:r>
          <w:rPr>
            <w:rFonts w:ascii="仿宋" w:eastAsia="仿宋" w:hAnsi="仿宋" w:cs="仿宋" w:hint="eastAsia"/>
            <w:lang w:eastAsia="zh-CN"/>
          </w:rPr>
          <w:t>(一)、项目申报单位概况</w:t>
        </w:r>
        <w:r>
          <w:tab/>
        </w:r>
        <w:r>
          <w:fldChar w:fldCharType="begin"/>
        </w:r>
        <w:r>
          <w:instrText xml:space="preserve"> PAGEREF _Toc18783 \h </w:instrText>
        </w:r>
        <w:r>
          <w:fldChar w:fldCharType="separate"/>
        </w:r>
        <w:r>
          <w:t>36</w:t>
        </w:r>
        <w:r>
          <w:fldChar w:fldCharType="end"/>
        </w:r>
      </w:hyperlink>
    </w:p>
    <w:p>
      <w:pPr>
        <w:pStyle w:val="TOC2"/>
        <w:tabs>
          <w:tab w:val="right" w:leader="dot" w:pos="8306"/>
        </w:tabs>
      </w:pPr>
      <w:hyperlink w:anchor="_Toc31684" w:history="1">
        <w:r>
          <w:rPr>
            <w:rFonts w:ascii="仿宋" w:eastAsia="仿宋" w:hAnsi="仿宋" w:cs="仿宋" w:hint="eastAsia"/>
            <w:lang w:eastAsia="zh-CN"/>
          </w:rPr>
          <w:t>(二)、项目概况</w:t>
        </w:r>
        <w:r>
          <w:tab/>
        </w:r>
        <w:r>
          <w:fldChar w:fldCharType="begin"/>
        </w:r>
        <w:r>
          <w:instrText xml:space="preserve"> PAGEREF _Toc31684 \h </w:instrText>
        </w:r>
        <w:r>
          <w:fldChar w:fldCharType="separate"/>
        </w:r>
        <w:r>
          <w:t>37</w:t>
        </w:r>
        <w:r>
          <w:fldChar w:fldCharType="end"/>
        </w:r>
      </w:hyperlink>
    </w:p>
    <w:p>
      <w:pPr>
        <w:pStyle w:val="TOC1"/>
        <w:tabs>
          <w:tab w:val="right" w:leader="dot" w:pos="8306"/>
        </w:tabs>
      </w:pPr>
      <w:hyperlink w:anchor="_Toc5844" w:history="1">
        <w:r>
          <w:rPr>
            <w:rFonts w:ascii="仿宋" w:eastAsia="仿宋" w:hAnsi="仿宋" w:cs="仿宋" w:hint="eastAsia"/>
            <w:lang w:eastAsia="zh-CN"/>
          </w:rPr>
          <w:t>七、项目质量与标准</w:t>
        </w:r>
        <w:r>
          <w:tab/>
        </w:r>
        <w:r>
          <w:fldChar w:fldCharType="begin"/>
        </w:r>
        <w:r>
          <w:instrText xml:space="preserve"> PAGEREF _Toc5844 \h </w:instrText>
        </w:r>
        <w:r>
          <w:fldChar w:fldCharType="separate"/>
        </w:r>
        <w:r>
          <w:t>40</w:t>
        </w:r>
        <w:r>
          <w:fldChar w:fldCharType="end"/>
        </w:r>
      </w:hyperlink>
    </w:p>
    <w:p>
      <w:pPr>
        <w:pStyle w:val="TOC2"/>
        <w:tabs>
          <w:tab w:val="right" w:leader="dot" w:pos="8306"/>
        </w:tabs>
      </w:pPr>
      <w:hyperlink w:anchor="_Toc19993" w:history="1">
        <w:r>
          <w:rPr>
            <w:rFonts w:ascii="仿宋" w:eastAsia="仿宋" w:hAnsi="仿宋" w:cs="仿宋" w:hint="eastAsia"/>
            <w:lang w:eastAsia="zh-CN"/>
          </w:rPr>
          <w:t>(一)、质量保障体系</w:t>
        </w:r>
        <w:r>
          <w:tab/>
        </w:r>
        <w:r>
          <w:fldChar w:fldCharType="begin"/>
        </w:r>
        <w:r>
          <w:instrText xml:space="preserve"> PAGEREF _Toc19993 \h </w:instrText>
        </w:r>
        <w:r>
          <w:fldChar w:fldCharType="separate"/>
        </w:r>
        <w:r>
          <w:t>40</w:t>
        </w:r>
        <w:r>
          <w:fldChar w:fldCharType="end"/>
        </w:r>
      </w:hyperlink>
    </w:p>
    <w:p>
      <w:pPr>
        <w:pStyle w:val="TOC2"/>
        <w:tabs>
          <w:tab w:val="right" w:leader="dot" w:pos="8306"/>
        </w:tabs>
      </w:pPr>
      <w:hyperlink w:anchor="_Toc29018" w:history="1">
        <w:r>
          <w:rPr>
            <w:rFonts w:ascii="仿宋" w:eastAsia="仿宋" w:hAnsi="仿宋" w:cs="仿宋" w:hint="eastAsia"/>
            <w:lang w:eastAsia="zh-CN"/>
          </w:rPr>
          <w:t>(二)、标准化作业流程</w:t>
        </w:r>
        <w:r>
          <w:tab/>
        </w:r>
        <w:r>
          <w:fldChar w:fldCharType="begin"/>
        </w:r>
        <w:r>
          <w:instrText xml:space="preserve"> PAGEREF _Toc29018 \h </w:instrText>
        </w:r>
        <w:r>
          <w:fldChar w:fldCharType="separate"/>
        </w:r>
        <w:r>
          <w:t>42</w:t>
        </w:r>
        <w:r>
          <w:fldChar w:fldCharType="end"/>
        </w:r>
      </w:hyperlink>
    </w:p>
    <w:p>
      <w:pPr>
        <w:pStyle w:val="TOC2"/>
        <w:tabs>
          <w:tab w:val="right" w:leader="dot" w:pos="8306"/>
        </w:tabs>
      </w:pPr>
      <w:hyperlink w:anchor="_Toc17690" w:history="1">
        <w:r>
          <w:rPr>
            <w:rFonts w:ascii="仿宋" w:eastAsia="仿宋" w:hAnsi="仿宋" w:cs="仿宋" w:hint="eastAsia"/>
            <w:lang w:eastAsia="zh-CN"/>
          </w:rPr>
          <w:t>(三)、质量监控与评估</w:t>
        </w:r>
        <w:r>
          <w:tab/>
        </w:r>
        <w:r>
          <w:fldChar w:fldCharType="begin"/>
        </w:r>
        <w:r>
          <w:instrText xml:space="preserve"> PAGEREF _Toc17690 \h </w:instrText>
        </w:r>
        <w:r>
          <w:fldChar w:fldCharType="separate"/>
        </w:r>
        <w:r>
          <w:t>43</w:t>
        </w:r>
        <w:r>
          <w:fldChar w:fldCharType="end"/>
        </w:r>
      </w:hyperlink>
    </w:p>
    <w:p>
      <w:pPr>
        <w:pStyle w:val="TOC2"/>
        <w:tabs>
          <w:tab w:val="right" w:leader="dot" w:pos="8306"/>
        </w:tabs>
      </w:pPr>
      <w:hyperlink w:anchor="_Toc1853" w:history="1">
        <w:r>
          <w:rPr>
            <w:rFonts w:ascii="仿宋" w:eastAsia="仿宋" w:hAnsi="仿宋" w:cs="仿宋" w:hint="eastAsia"/>
            <w:lang w:eastAsia="zh-CN"/>
          </w:rPr>
          <w:t>(四)、质量改进计划</w:t>
        </w:r>
        <w:r>
          <w:tab/>
        </w:r>
        <w:r>
          <w:fldChar w:fldCharType="begin"/>
        </w:r>
        <w:r>
          <w:instrText xml:space="preserve"> PAGEREF _Toc1853 \h </w:instrText>
        </w:r>
        <w:r>
          <w:fldChar w:fldCharType="separate"/>
        </w:r>
        <w:r>
          <w:t>44</w:t>
        </w:r>
        <w:r>
          <w:fldChar w:fldCharType="end"/>
        </w:r>
      </w:hyperlink>
    </w:p>
    <w:p>
      <w:pPr>
        <w:pStyle w:val="TOC1"/>
        <w:tabs>
          <w:tab w:val="right" w:leader="dot" w:pos="8306"/>
        </w:tabs>
      </w:pPr>
      <w:hyperlink w:anchor="_Toc26334" w:history="1">
        <w:r>
          <w:rPr>
            <w:rFonts w:ascii="仿宋" w:eastAsia="仿宋" w:hAnsi="仿宋" w:cs="仿宋" w:hint="eastAsia"/>
            <w:lang w:eastAsia="zh-CN"/>
          </w:rPr>
          <w:t>八、技术创新与产业升级</w:t>
        </w:r>
        <w:r>
          <w:tab/>
        </w:r>
        <w:r>
          <w:fldChar w:fldCharType="begin"/>
        </w:r>
        <w:r>
          <w:instrText xml:space="preserve"> PAGEREF _Toc26334 \h </w:instrText>
        </w:r>
        <w:r>
          <w:fldChar w:fldCharType="separate"/>
        </w:r>
        <w:r>
          <w:t>46</w:t>
        </w:r>
        <w:r>
          <w:fldChar w:fldCharType="end"/>
        </w:r>
      </w:hyperlink>
    </w:p>
    <w:p>
      <w:pPr>
        <w:pStyle w:val="TOC2"/>
        <w:tabs>
          <w:tab w:val="right" w:leader="dot" w:pos="8306"/>
        </w:tabs>
      </w:pPr>
      <w:hyperlink w:anchor="_Toc31565" w:history="1">
        <w:r>
          <w:rPr>
            <w:rFonts w:ascii="仿宋" w:eastAsia="仿宋" w:hAnsi="仿宋" w:cs="仿宋" w:hint="eastAsia"/>
            <w:lang w:eastAsia="zh-CN"/>
          </w:rPr>
          <w:t>(一)、技术创新方向与目标</w:t>
        </w:r>
        <w:r>
          <w:tab/>
        </w:r>
        <w:r>
          <w:fldChar w:fldCharType="begin"/>
        </w:r>
        <w:r>
          <w:instrText xml:space="preserve"> PAGEREF _Toc31565 \h </w:instrText>
        </w:r>
        <w:r>
          <w:fldChar w:fldCharType="separate"/>
        </w:r>
        <w:r>
          <w:t>46</w:t>
        </w:r>
        <w:r>
          <w:fldChar w:fldCharType="end"/>
        </w:r>
      </w:hyperlink>
    </w:p>
    <w:p>
      <w:pPr>
        <w:pStyle w:val="TOC2"/>
        <w:tabs>
          <w:tab w:val="right" w:leader="dot" w:pos="8306"/>
        </w:tabs>
      </w:pPr>
      <w:hyperlink w:anchor="_Toc29631" w:history="1">
        <w:r>
          <w:rPr>
            <w:rFonts w:ascii="仿宋" w:eastAsia="仿宋" w:hAnsi="仿宋" w:cs="仿宋" w:hint="eastAsia"/>
            <w:lang w:eastAsia="zh-CN"/>
          </w:rPr>
          <w:t>(二)、产业升级路径与措施</w:t>
        </w:r>
        <w:r>
          <w:tab/>
        </w:r>
        <w:r>
          <w:fldChar w:fldCharType="begin"/>
        </w:r>
        <w:r>
          <w:instrText xml:space="preserve"> PAGEREF _Toc29631 \h </w:instrText>
        </w:r>
        <w:r>
          <w:fldChar w:fldCharType="separate"/>
        </w:r>
        <w:r>
          <w:t>47</w:t>
        </w:r>
        <w:r>
          <w:fldChar w:fldCharType="end"/>
        </w:r>
      </w:hyperlink>
    </w:p>
    <w:p>
      <w:pPr>
        <w:pStyle w:val="TOC1"/>
        <w:tabs>
          <w:tab w:val="right" w:leader="dot" w:pos="8306"/>
        </w:tabs>
      </w:pPr>
      <w:hyperlink w:anchor="_Toc14874" w:history="1">
        <w:r>
          <w:rPr>
            <w:rFonts w:ascii="仿宋" w:eastAsia="仿宋" w:hAnsi="仿宋" w:cs="仿宋" w:hint="eastAsia"/>
            <w:lang w:eastAsia="zh-CN"/>
          </w:rPr>
          <w:t>九、环境保护与治理方案</w:t>
        </w:r>
        <w:r>
          <w:tab/>
        </w:r>
        <w:r>
          <w:fldChar w:fldCharType="begin"/>
        </w:r>
        <w:r>
          <w:instrText xml:space="preserve"> PAGEREF _Toc14874 \h </w:instrText>
        </w:r>
        <w:r>
          <w:fldChar w:fldCharType="separate"/>
        </w:r>
        <w:r>
          <w:t>48</w:t>
        </w:r>
        <w:r>
          <w:fldChar w:fldCharType="end"/>
        </w:r>
      </w:hyperlink>
    </w:p>
    <w:p>
      <w:pPr>
        <w:pStyle w:val="TOC2"/>
        <w:tabs>
          <w:tab w:val="right" w:leader="dot" w:pos="8306"/>
        </w:tabs>
      </w:pPr>
      <w:hyperlink w:anchor="_Toc9509" w:history="1">
        <w:r>
          <w:rPr>
            <w:rFonts w:ascii="仿宋" w:eastAsia="仿宋" w:hAnsi="仿宋" w:cs="仿宋" w:hint="eastAsia"/>
            <w:lang w:eastAsia="zh-CN"/>
          </w:rPr>
          <w:t>(一)、项目环境影响评估</w:t>
        </w:r>
        <w:r>
          <w:tab/>
        </w:r>
        <w:r>
          <w:fldChar w:fldCharType="begin"/>
        </w:r>
        <w:r>
          <w:instrText xml:space="preserve"> PAGEREF _Toc9509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5" w:history="1">
        <w:r>
          <w:rPr>
            <w:rFonts w:ascii="仿宋" w:eastAsia="仿宋" w:hAnsi="仿宋" w:cs="仿宋" w:hint="eastAsia"/>
            <w:lang w:eastAsia="zh-CN"/>
          </w:rPr>
          <w:t>(二)、环境保护措施与治理方案</w:t>
        </w:r>
        <w:r>
          <w:tab/>
        </w:r>
        <w:r>
          <w:fldChar w:fldCharType="begin"/>
        </w:r>
        <w:r>
          <w:instrText xml:space="preserve"> PAGEREF _Toc545 \h </w:instrText>
        </w:r>
        <w:r>
          <w:fldChar w:fldCharType="separate"/>
        </w:r>
        <w:r>
          <w:t>49</w:t>
        </w:r>
        <w:r>
          <w:fldChar w:fldCharType="end"/>
        </w:r>
      </w:hyperlink>
    </w:p>
    <w:p>
      <w:pPr>
        <w:pStyle w:val="TOC1"/>
        <w:tabs>
          <w:tab w:val="right" w:leader="dot" w:pos="8306"/>
        </w:tabs>
      </w:pPr>
      <w:hyperlink w:anchor="_Toc18307" w:history="1">
        <w:r>
          <w:rPr>
            <w:rFonts w:ascii="仿宋" w:eastAsia="仿宋" w:hAnsi="仿宋" w:cs="仿宋" w:hint="eastAsia"/>
            <w:lang w:eastAsia="zh-CN"/>
          </w:rPr>
          <w:t>十、土地利用与规划方案</w:t>
        </w:r>
        <w:r>
          <w:tab/>
        </w:r>
        <w:r>
          <w:fldChar w:fldCharType="begin"/>
        </w:r>
        <w:r>
          <w:instrText xml:space="preserve"> PAGEREF _Toc18307 \h </w:instrText>
        </w:r>
        <w:r>
          <w:fldChar w:fldCharType="separate"/>
        </w:r>
        <w:r>
          <w:t>49</w:t>
        </w:r>
        <w:r>
          <w:fldChar w:fldCharType="end"/>
        </w:r>
      </w:hyperlink>
    </w:p>
    <w:p>
      <w:pPr>
        <w:pStyle w:val="TOC2"/>
        <w:tabs>
          <w:tab w:val="right" w:leader="dot" w:pos="8306"/>
        </w:tabs>
      </w:pPr>
      <w:hyperlink w:anchor="_Toc32332" w:history="1">
        <w:r>
          <w:rPr>
            <w:rFonts w:ascii="仿宋" w:eastAsia="仿宋" w:hAnsi="仿宋" w:cs="仿宋" w:hint="eastAsia"/>
            <w:lang w:eastAsia="zh-CN"/>
          </w:rPr>
          <w:t>(一)、项目用地情况分析</w:t>
        </w:r>
        <w:r>
          <w:tab/>
        </w:r>
        <w:r>
          <w:fldChar w:fldCharType="begin"/>
        </w:r>
        <w:r>
          <w:instrText xml:space="preserve"> PAGEREF _Toc32332 \h </w:instrText>
        </w:r>
        <w:r>
          <w:fldChar w:fldCharType="separate"/>
        </w:r>
        <w:r>
          <w:t>49</w:t>
        </w:r>
        <w:r>
          <w:fldChar w:fldCharType="end"/>
        </w:r>
      </w:hyperlink>
    </w:p>
    <w:p>
      <w:pPr>
        <w:pStyle w:val="TOC2"/>
        <w:tabs>
          <w:tab w:val="right" w:leader="dot" w:pos="8306"/>
        </w:tabs>
      </w:pPr>
      <w:hyperlink w:anchor="_Toc12632" w:history="1">
        <w:r>
          <w:rPr>
            <w:rFonts w:ascii="仿宋" w:eastAsia="仿宋" w:hAnsi="仿宋" w:cs="仿宋" w:hint="eastAsia"/>
            <w:lang w:eastAsia="zh-CN"/>
          </w:rPr>
          <w:t>(二)、土地利用规划方案</w:t>
        </w:r>
        <w:r>
          <w:tab/>
        </w:r>
        <w:r>
          <w:fldChar w:fldCharType="begin"/>
        </w:r>
        <w:r>
          <w:instrText xml:space="preserve"> PAGEREF _Toc12632 \h </w:instrText>
        </w:r>
        <w:r>
          <w:fldChar w:fldCharType="separate"/>
        </w:r>
        <w:r>
          <w:t>50</w:t>
        </w:r>
        <w:r>
          <w:fldChar w:fldCharType="end"/>
        </w:r>
      </w:hyperlink>
    </w:p>
    <w:p>
      <w:pPr>
        <w:pStyle w:val="TOC1"/>
        <w:tabs>
          <w:tab w:val="right" w:leader="dot" w:pos="8306"/>
        </w:tabs>
      </w:pPr>
      <w:hyperlink w:anchor="_Toc3434" w:history="1">
        <w:r>
          <w:rPr>
            <w:rFonts w:ascii="仿宋" w:eastAsia="仿宋" w:hAnsi="仿宋" w:cs="仿宋" w:hint="eastAsia"/>
            <w:lang w:eastAsia="zh-CN"/>
          </w:rPr>
          <w:t>十一、项目实施与管理方案</w:t>
        </w:r>
        <w:r>
          <w:tab/>
        </w:r>
        <w:r>
          <w:fldChar w:fldCharType="begin"/>
        </w:r>
        <w:r>
          <w:instrText xml:space="preserve"> PAGEREF _Toc3434 \h </w:instrText>
        </w:r>
        <w:r>
          <w:fldChar w:fldCharType="separate"/>
        </w:r>
        <w:r>
          <w:t>51</w:t>
        </w:r>
        <w:r>
          <w:fldChar w:fldCharType="end"/>
        </w:r>
      </w:hyperlink>
    </w:p>
    <w:p>
      <w:pPr>
        <w:pStyle w:val="TOC2"/>
        <w:tabs>
          <w:tab w:val="right" w:leader="dot" w:pos="8306"/>
        </w:tabs>
      </w:pPr>
      <w:hyperlink w:anchor="_Toc26430" w:history="1">
        <w:r>
          <w:rPr>
            <w:rFonts w:ascii="仿宋" w:eastAsia="仿宋" w:hAnsi="仿宋" w:cs="仿宋" w:hint="eastAsia"/>
            <w:lang w:eastAsia="zh-CN"/>
          </w:rPr>
          <w:t>(一)、项目实施计划</w:t>
        </w:r>
        <w:r>
          <w:tab/>
        </w:r>
        <w:r>
          <w:fldChar w:fldCharType="begin"/>
        </w:r>
        <w:r>
          <w:instrText xml:space="preserve"> PAGEREF _Toc26430 \h </w:instrText>
        </w:r>
        <w:r>
          <w:fldChar w:fldCharType="separate"/>
        </w:r>
        <w:r>
          <w:t>51</w:t>
        </w:r>
        <w:r>
          <w:fldChar w:fldCharType="end"/>
        </w:r>
      </w:hyperlink>
    </w:p>
    <w:p>
      <w:pPr>
        <w:pStyle w:val="TOC2"/>
        <w:tabs>
          <w:tab w:val="right" w:leader="dot" w:pos="8306"/>
        </w:tabs>
      </w:pPr>
      <w:hyperlink w:anchor="_Toc26263" w:history="1">
        <w:r>
          <w:rPr>
            <w:rFonts w:ascii="仿宋" w:eastAsia="仿宋" w:hAnsi="仿宋" w:cs="仿宋" w:hint="eastAsia"/>
            <w:lang w:eastAsia="zh-CN"/>
          </w:rPr>
          <w:t>(二)、项目组织机构与职责</w:t>
        </w:r>
        <w:r>
          <w:tab/>
        </w:r>
        <w:r>
          <w:fldChar w:fldCharType="begin"/>
        </w:r>
        <w:r>
          <w:instrText xml:space="preserve"> PAGEREF _Toc26263 \h </w:instrText>
        </w:r>
        <w:r>
          <w:fldChar w:fldCharType="separate"/>
        </w:r>
        <w:r>
          <w:t>53</w:t>
        </w:r>
        <w:r>
          <w:fldChar w:fldCharType="end"/>
        </w:r>
      </w:hyperlink>
    </w:p>
    <w:p>
      <w:pPr>
        <w:pStyle w:val="TOC2"/>
        <w:tabs>
          <w:tab w:val="right" w:leader="dot" w:pos="8306"/>
        </w:tabs>
      </w:pPr>
      <w:hyperlink w:anchor="_Toc32062" w:history="1">
        <w:r>
          <w:rPr>
            <w:rFonts w:ascii="仿宋" w:eastAsia="仿宋" w:hAnsi="仿宋" w:cs="仿宋" w:hint="eastAsia"/>
            <w:lang w:eastAsia="zh-CN"/>
          </w:rPr>
          <w:t>(三)、项目管理与监控体系</w:t>
        </w:r>
        <w:r>
          <w:tab/>
        </w:r>
        <w:r>
          <w:fldChar w:fldCharType="begin"/>
        </w:r>
        <w:r>
          <w:instrText xml:space="preserve"> PAGEREF _Toc32062 \h </w:instrText>
        </w:r>
        <w:r>
          <w:fldChar w:fldCharType="separate"/>
        </w:r>
        <w:r>
          <w:t>55</w:t>
        </w:r>
        <w:r>
          <w:fldChar w:fldCharType="end"/>
        </w:r>
      </w:hyperlink>
    </w:p>
    <w:p>
      <w:pPr>
        <w:pStyle w:val="TOC1"/>
        <w:tabs>
          <w:tab w:val="right" w:leader="dot" w:pos="8306"/>
        </w:tabs>
      </w:pPr>
      <w:hyperlink w:anchor="_Toc2469" w:history="1">
        <w:r>
          <w:rPr>
            <w:rFonts w:ascii="仿宋" w:eastAsia="仿宋" w:hAnsi="仿宋" w:cs="仿宋" w:hint="eastAsia"/>
            <w:lang w:eastAsia="zh-CN"/>
          </w:rPr>
          <w:t>十二、安全与应急管理</w:t>
        </w:r>
        <w:r>
          <w:tab/>
        </w:r>
        <w:r>
          <w:fldChar w:fldCharType="begin"/>
        </w:r>
        <w:r>
          <w:instrText xml:space="preserve"> PAGEREF _Toc2469 \h </w:instrText>
        </w:r>
        <w:r>
          <w:fldChar w:fldCharType="separate"/>
        </w:r>
        <w:r>
          <w:t>57</w:t>
        </w:r>
        <w:r>
          <w:fldChar w:fldCharType="end"/>
        </w:r>
      </w:hyperlink>
    </w:p>
    <w:p>
      <w:pPr>
        <w:pStyle w:val="TOC2"/>
        <w:tabs>
          <w:tab w:val="right" w:leader="dot" w:pos="8306"/>
        </w:tabs>
      </w:pPr>
      <w:hyperlink w:anchor="_Toc2058" w:history="1">
        <w:r>
          <w:rPr>
            <w:rFonts w:ascii="仿宋" w:eastAsia="仿宋" w:hAnsi="仿宋" w:cs="仿宋" w:hint="eastAsia"/>
            <w:lang w:eastAsia="zh-CN"/>
          </w:rPr>
          <w:t>(一)、安全生产管理</w:t>
        </w:r>
        <w:r>
          <w:tab/>
        </w:r>
        <w:r>
          <w:fldChar w:fldCharType="begin"/>
        </w:r>
        <w:r>
          <w:instrText xml:space="preserve"> PAGEREF _Toc2058 \h </w:instrText>
        </w:r>
        <w:r>
          <w:fldChar w:fldCharType="separate"/>
        </w:r>
        <w:r>
          <w:t>57</w:t>
        </w:r>
        <w:r>
          <w:fldChar w:fldCharType="end"/>
        </w:r>
      </w:hyperlink>
    </w:p>
    <w:p>
      <w:pPr>
        <w:pStyle w:val="TOC2"/>
        <w:tabs>
          <w:tab w:val="right" w:leader="dot" w:pos="8306"/>
        </w:tabs>
      </w:pPr>
      <w:hyperlink w:anchor="_Toc9219" w:history="1">
        <w:r>
          <w:rPr>
            <w:rFonts w:ascii="仿宋" w:eastAsia="仿宋" w:hAnsi="仿宋" w:cs="仿宋" w:hint="eastAsia"/>
            <w:lang w:eastAsia="zh-CN"/>
          </w:rPr>
          <w:t>(二)、应急预案与响应</w:t>
        </w:r>
        <w:r>
          <w:tab/>
        </w:r>
        <w:r>
          <w:fldChar w:fldCharType="begin"/>
        </w:r>
        <w:r>
          <w:instrText xml:space="preserve"> PAGEREF _Toc9219 \h </w:instrText>
        </w:r>
        <w:r>
          <w:fldChar w:fldCharType="separate"/>
        </w:r>
        <w:r>
          <w:t>58</w:t>
        </w:r>
        <w:r>
          <w:fldChar w:fldCharType="end"/>
        </w:r>
      </w:hyperlink>
    </w:p>
    <w:p>
      <w:pPr>
        <w:pStyle w:val="TOC1"/>
        <w:tabs>
          <w:tab w:val="right" w:leader="dot" w:pos="8306"/>
        </w:tabs>
      </w:pPr>
      <w:hyperlink w:anchor="_Toc17613" w:history="1">
        <w:r>
          <w:rPr>
            <w:rFonts w:ascii="仿宋" w:eastAsia="仿宋" w:hAnsi="仿宋" w:cs="仿宋" w:hint="eastAsia"/>
            <w:lang w:eastAsia="zh-CN"/>
          </w:rPr>
          <w:t>十三、企业合规与伦理</w:t>
        </w:r>
        <w:r>
          <w:tab/>
        </w:r>
        <w:r>
          <w:fldChar w:fldCharType="begin"/>
        </w:r>
        <w:r>
          <w:instrText xml:space="preserve"> PAGEREF _Toc17613 \h </w:instrText>
        </w:r>
        <w:r>
          <w:fldChar w:fldCharType="separate"/>
        </w:r>
        <w:r>
          <w:t>60</w:t>
        </w:r>
        <w:r>
          <w:fldChar w:fldCharType="end"/>
        </w:r>
      </w:hyperlink>
    </w:p>
    <w:p>
      <w:pPr>
        <w:pStyle w:val="TOC2"/>
        <w:tabs>
          <w:tab w:val="right" w:leader="dot" w:pos="8306"/>
        </w:tabs>
      </w:pPr>
      <w:hyperlink w:anchor="_Toc5565" w:history="1">
        <w:r>
          <w:rPr>
            <w:rFonts w:ascii="仿宋" w:eastAsia="仿宋" w:hAnsi="仿宋" w:cs="仿宋" w:hint="eastAsia"/>
            <w:lang w:eastAsia="zh-CN"/>
          </w:rPr>
          <w:t>(一)、合规政策与程序</w:t>
        </w:r>
        <w:r>
          <w:tab/>
        </w:r>
        <w:r>
          <w:fldChar w:fldCharType="begin"/>
        </w:r>
        <w:r>
          <w:instrText xml:space="preserve"> PAGEREF _Toc5565 \h </w:instrText>
        </w:r>
        <w:r>
          <w:fldChar w:fldCharType="separate"/>
        </w:r>
        <w:r>
          <w:t>60</w:t>
        </w:r>
        <w:r>
          <w:fldChar w:fldCharType="end"/>
        </w:r>
      </w:hyperlink>
    </w:p>
    <w:p>
      <w:pPr>
        <w:pStyle w:val="TOC2"/>
        <w:tabs>
          <w:tab w:val="right" w:leader="dot" w:pos="8306"/>
        </w:tabs>
      </w:pPr>
      <w:hyperlink w:anchor="_Toc5295" w:history="1">
        <w:r>
          <w:rPr>
            <w:rFonts w:ascii="仿宋" w:eastAsia="仿宋" w:hAnsi="仿宋" w:cs="仿宋" w:hint="eastAsia"/>
            <w:lang w:eastAsia="zh-CN"/>
          </w:rPr>
          <w:t>(二)、伦理规范与培训</w:t>
        </w:r>
        <w:r>
          <w:tab/>
        </w:r>
        <w:r>
          <w:fldChar w:fldCharType="begin"/>
        </w:r>
        <w:r>
          <w:instrText xml:space="preserve"> PAGEREF _Toc5295 \h </w:instrText>
        </w:r>
        <w:r>
          <w:fldChar w:fldCharType="separate"/>
        </w:r>
        <w:r>
          <w:t>62</w:t>
        </w:r>
        <w:r>
          <w:fldChar w:fldCharType="end"/>
        </w:r>
      </w:hyperlink>
    </w:p>
    <w:p>
      <w:pPr>
        <w:pStyle w:val="TOC2"/>
        <w:tabs>
          <w:tab w:val="right" w:leader="dot" w:pos="8306"/>
        </w:tabs>
      </w:pPr>
      <w:hyperlink w:anchor="_Toc24450" w:history="1">
        <w:r>
          <w:rPr>
            <w:rFonts w:ascii="仿宋" w:eastAsia="仿宋" w:hAnsi="仿宋" w:cs="仿宋" w:hint="eastAsia"/>
            <w:lang w:eastAsia="zh-CN"/>
          </w:rPr>
          <w:t>(三)、合规风险评估</w:t>
        </w:r>
        <w:r>
          <w:tab/>
        </w:r>
        <w:r>
          <w:fldChar w:fldCharType="begin"/>
        </w:r>
        <w:r>
          <w:instrText xml:space="preserve"> PAGEREF _Toc24450 \h </w:instrText>
        </w:r>
        <w:r>
          <w:fldChar w:fldCharType="separate"/>
        </w:r>
        <w:r>
          <w:t>62</w:t>
        </w:r>
        <w:r>
          <w:fldChar w:fldCharType="end"/>
        </w:r>
      </w:hyperlink>
    </w:p>
    <w:p>
      <w:pPr>
        <w:pStyle w:val="TOC2"/>
        <w:tabs>
          <w:tab w:val="right" w:leader="dot" w:pos="8306"/>
        </w:tabs>
      </w:pPr>
      <w:hyperlink w:anchor="_Toc4416" w:history="1">
        <w:r>
          <w:rPr>
            <w:rFonts w:ascii="仿宋" w:eastAsia="仿宋" w:hAnsi="仿宋" w:cs="仿宋" w:hint="eastAsia"/>
            <w:lang w:eastAsia="zh-CN"/>
          </w:rPr>
          <w:t>(四)、合规监督与执行</w:t>
        </w:r>
        <w:r>
          <w:tab/>
        </w:r>
        <w:r>
          <w:fldChar w:fldCharType="begin"/>
        </w:r>
        <w:r>
          <w:instrText xml:space="preserve"> PAGEREF _Toc4416 \h </w:instrText>
        </w:r>
        <w:r>
          <w:fldChar w:fldCharType="separate"/>
        </w:r>
        <w:r>
          <w:t>64</w:t>
        </w:r>
        <w:r>
          <w:fldChar w:fldCharType="end"/>
        </w:r>
      </w:hyperlink>
    </w:p>
    <w:p>
      <w:pPr>
        <w:pStyle w:val="TOC1"/>
        <w:tabs>
          <w:tab w:val="right" w:leader="dot" w:pos="8306"/>
        </w:tabs>
      </w:pPr>
      <w:hyperlink w:anchor="_Toc18901" w:history="1">
        <w:r>
          <w:rPr>
            <w:rFonts w:ascii="仿宋" w:eastAsia="仿宋" w:hAnsi="仿宋" w:cs="仿宋" w:hint="eastAsia"/>
            <w:lang w:eastAsia="zh-CN"/>
          </w:rPr>
          <w:t>十四、人力资源管理与开发</w:t>
        </w:r>
        <w:r>
          <w:tab/>
        </w:r>
        <w:r>
          <w:fldChar w:fldCharType="begin"/>
        </w:r>
        <w:r>
          <w:instrText xml:space="preserve"> PAGEREF _Toc18901 \h </w:instrText>
        </w:r>
        <w:r>
          <w:fldChar w:fldCharType="separate"/>
        </w:r>
        <w:r>
          <w:t>64</w:t>
        </w:r>
        <w:r>
          <w:fldChar w:fldCharType="end"/>
        </w:r>
      </w:hyperlink>
    </w:p>
    <w:p>
      <w:pPr>
        <w:pStyle w:val="TOC2"/>
        <w:tabs>
          <w:tab w:val="right" w:leader="dot" w:pos="8306"/>
        </w:tabs>
      </w:pPr>
      <w:hyperlink w:anchor="_Toc26975" w:history="1">
        <w:r>
          <w:rPr>
            <w:rFonts w:ascii="仿宋" w:eastAsia="仿宋" w:hAnsi="仿宋" w:cs="仿宋" w:hint="eastAsia"/>
            <w:lang w:eastAsia="zh-CN"/>
          </w:rPr>
          <w:t>(一)、人力资源规划</w:t>
        </w:r>
        <w:r>
          <w:tab/>
        </w:r>
        <w:r>
          <w:fldChar w:fldCharType="begin"/>
        </w:r>
        <w:r>
          <w:instrText xml:space="preserve"> PAGEREF _Toc26975 \h </w:instrText>
        </w:r>
        <w:r>
          <w:fldChar w:fldCharType="separate"/>
        </w:r>
        <w:r>
          <w:t>64</w:t>
        </w:r>
        <w:r>
          <w:fldChar w:fldCharType="end"/>
        </w:r>
      </w:hyperlink>
    </w:p>
    <w:p>
      <w:pPr>
        <w:pStyle w:val="TOC2"/>
        <w:tabs>
          <w:tab w:val="right" w:leader="dot" w:pos="8306"/>
        </w:tabs>
      </w:pPr>
      <w:hyperlink w:anchor="_Toc22228" w:history="1">
        <w:r>
          <w:rPr>
            <w:rFonts w:ascii="仿宋" w:eastAsia="仿宋" w:hAnsi="仿宋" w:cs="仿宋" w:hint="eastAsia"/>
            <w:lang w:eastAsia="zh-CN"/>
          </w:rPr>
          <w:t>(二)、人力资源开发与培训</w:t>
        </w:r>
        <w:r>
          <w:tab/>
        </w:r>
        <w:r>
          <w:fldChar w:fldCharType="begin"/>
        </w:r>
        <w:r>
          <w:instrText xml:space="preserve"> PAGEREF _Toc22228 \h </w:instrText>
        </w:r>
        <w:r>
          <w:fldChar w:fldCharType="separate"/>
        </w:r>
        <w:r>
          <w:t>66</w:t>
        </w:r>
        <w:r>
          <w:fldChar w:fldCharType="end"/>
        </w:r>
      </w:hyperlink>
    </w:p>
    <w:p>
      <w:pPr>
        <w:pStyle w:val="TOC1"/>
        <w:tabs>
          <w:tab w:val="right" w:leader="dot" w:pos="8306"/>
        </w:tabs>
      </w:pPr>
      <w:hyperlink w:anchor="_Toc29289" w:history="1">
        <w:r>
          <w:rPr>
            <w:rFonts w:ascii="仿宋" w:eastAsia="仿宋" w:hAnsi="仿宋" w:cs="仿宋" w:hint="eastAsia"/>
            <w:lang w:eastAsia="zh-CN"/>
          </w:rPr>
          <w:t>十五、成果转化与推广应用</w:t>
        </w:r>
        <w:r>
          <w:tab/>
        </w:r>
        <w:r>
          <w:fldChar w:fldCharType="begin"/>
        </w:r>
        <w:r>
          <w:instrText xml:space="preserve"> PAGEREF _Toc29289 \h </w:instrText>
        </w:r>
        <w:r>
          <w:fldChar w:fldCharType="separate"/>
        </w:r>
        <w:r>
          <w:t>69</w:t>
        </w:r>
        <w:r>
          <w:fldChar w:fldCharType="end"/>
        </w:r>
      </w:hyperlink>
    </w:p>
    <w:p>
      <w:pPr>
        <w:pStyle w:val="TOC2"/>
        <w:tabs>
          <w:tab w:val="right" w:leader="dot" w:pos="8306"/>
        </w:tabs>
      </w:pPr>
      <w:hyperlink w:anchor="_Toc23361" w:history="1">
        <w:r>
          <w:rPr>
            <w:rFonts w:ascii="仿宋" w:eastAsia="仿宋" w:hAnsi="仿宋" w:cs="仿宋" w:hint="eastAsia"/>
            <w:lang w:eastAsia="zh-CN"/>
          </w:rPr>
          <w:t>(一)、成果转化策略制定</w:t>
        </w:r>
        <w:r>
          <w:tab/>
        </w:r>
        <w:r>
          <w:fldChar w:fldCharType="begin"/>
        </w:r>
        <w:r>
          <w:instrText xml:space="preserve"> PAGEREF _Toc23361 \h </w:instrText>
        </w:r>
        <w:r>
          <w:fldChar w:fldCharType="separate"/>
        </w:r>
        <w:r>
          <w:t>69</w:t>
        </w:r>
        <w:r>
          <w:fldChar w:fldCharType="end"/>
        </w:r>
      </w:hyperlink>
    </w:p>
    <w:p>
      <w:pPr>
        <w:pStyle w:val="TOC2"/>
        <w:tabs>
          <w:tab w:val="right" w:leader="dot" w:pos="8306"/>
        </w:tabs>
      </w:pPr>
      <w:hyperlink w:anchor="_Toc30628" w:history="1">
        <w:r>
          <w:rPr>
            <w:rFonts w:ascii="仿宋" w:eastAsia="仿宋" w:hAnsi="仿宋" w:cs="仿宋" w:hint="eastAsia"/>
            <w:lang w:eastAsia="zh-CN"/>
          </w:rPr>
          <w:t>(二)、成果推广应用方案</w:t>
        </w:r>
        <w:r>
          <w:tab/>
        </w:r>
        <w:r>
          <w:fldChar w:fldCharType="begin"/>
        </w:r>
        <w:r>
          <w:instrText xml:space="preserve"> PAGEREF _Toc30628 \h </w:instrText>
        </w:r>
        <w:r>
          <w:fldChar w:fldCharType="separate"/>
        </w:r>
        <w:r>
          <w:t>70</w:t>
        </w:r>
        <w:r>
          <w:fldChar w:fldCharType="end"/>
        </w:r>
      </w:hyperlink>
    </w:p>
    <w:p>
      <w:pPr>
        <w:pStyle w:val="TOC1"/>
        <w:tabs>
          <w:tab w:val="right" w:leader="dot" w:pos="8306"/>
        </w:tabs>
      </w:pPr>
      <w:hyperlink w:anchor="_Toc16552" w:history="1">
        <w:r>
          <w:rPr>
            <w:rFonts w:ascii="仿宋" w:eastAsia="仿宋" w:hAnsi="仿宋" w:cs="仿宋" w:hint="eastAsia"/>
            <w:lang w:eastAsia="zh-CN"/>
          </w:rPr>
          <w:t>十六、质量管理与控制</w:t>
        </w:r>
        <w:r>
          <w:tab/>
        </w:r>
        <w:r>
          <w:fldChar w:fldCharType="begin"/>
        </w:r>
        <w:r>
          <w:instrText xml:space="preserve"> PAGEREF _Toc16552 \h </w:instrText>
        </w:r>
        <w:r>
          <w:fldChar w:fldCharType="separate"/>
        </w:r>
        <w:r>
          <w:t>72</w:t>
        </w:r>
        <w:r>
          <w:fldChar w:fldCharType="end"/>
        </w:r>
      </w:hyperlink>
    </w:p>
    <w:p>
      <w:pPr>
        <w:pStyle w:val="TOC2"/>
        <w:tabs>
          <w:tab w:val="right" w:leader="dot" w:pos="8306"/>
        </w:tabs>
      </w:pPr>
      <w:hyperlink w:anchor="_Toc25159" w:history="1">
        <w:r>
          <w:rPr>
            <w:rFonts w:ascii="仿宋" w:eastAsia="仿宋" w:hAnsi="仿宋" w:cs="仿宋" w:hint="eastAsia"/>
            <w:lang w:eastAsia="zh-CN"/>
          </w:rPr>
          <w:t>(一)、质量管理体系建设</w:t>
        </w:r>
        <w:r>
          <w:tab/>
        </w:r>
        <w:r>
          <w:fldChar w:fldCharType="begin"/>
        </w:r>
        <w:r>
          <w:instrText xml:space="preserve"> PAGEREF _Toc25159 \h </w:instrText>
        </w:r>
        <w:r>
          <w:fldChar w:fldCharType="separate"/>
        </w:r>
        <w:r>
          <w:t>72</w:t>
        </w:r>
        <w:r>
          <w:fldChar w:fldCharType="end"/>
        </w:r>
      </w:hyperlink>
    </w:p>
    <w:p>
      <w:pPr>
        <w:pStyle w:val="TOC2"/>
        <w:tabs>
          <w:tab w:val="right" w:leader="dot" w:pos="8306"/>
        </w:tabs>
      </w:pPr>
      <w:hyperlink w:anchor="_Toc16853" w:history="1">
        <w:r>
          <w:rPr>
            <w:rFonts w:ascii="仿宋" w:eastAsia="仿宋" w:hAnsi="仿宋" w:cs="仿宋" w:hint="eastAsia"/>
            <w:lang w:eastAsia="zh-CN"/>
          </w:rPr>
          <w:t>(二)、质量控制措施</w:t>
        </w:r>
        <w:r>
          <w:tab/>
        </w:r>
        <w:r>
          <w:fldChar w:fldCharType="begin"/>
        </w:r>
        <w:r>
          <w:instrText xml:space="preserve"> PAGEREF _Toc16853 \h </w:instrText>
        </w:r>
        <w:r>
          <w:fldChar w:fldCharType="separate"/>
        </w:r>
        <w:r>
          <w:t>73</w:t>
        </w:r>
        <w:r>
          <w:fldChar w:fldCharType="end"/>
        </w:r>
      </w:hyperlink>
    </w:p>
    <w:p>
      <w:pPr>
        <w:pStyle w:val="TOC1"/>
        <w:tabs>
          <w:tab w:val="right" w:leader="dot" w:pos="8306"/>
        </w:tabs>
      </w:pPr>
      <w:hyperlink w:anchor="_Toc26262" w:history="1">
        <w:r>
          <w:rPr>
            <w:rFonts w:ascii="仿宋" w:eastAsia="仿宋" w:hAnsi="仿宋" w:cs="仿宋" w:hint="eastAsia"/>
            <w:lang w:eastAsia="zh-CN"/>
          </w:rPr>
          <w:t>十七、产业协同与集群发展</w:t>
        </w:r>
        <w:r>
          <w:tab/>
        </w:r>
        <w:r>
          <w:fldChar w:fldCharType="begin"/>
        </w:r>
        <w:r>
          <w:instrText xml:space="preserve"> PAGEREF _Toc26262 \h </w:instrText>
        </w:r>
        <w:r>
          <w:fldChar w:fldCharType="separate"/>
        </w:r>
        <w:r>
          <w:t>74</w:t>
        </w:r>
        <w:r>
          <w:fldChar w:fldCharType="end"/>
        </w:r>
      </w:hyperlink>
    </w:p>
    <w:p>
      <w:pPr>
        <w:pStyle w:val="TOC2"/>
        <w:tabs>
          <w:tab w:val="right" w:leader="dot" w:pos="8306"/>
        </w:tabs>
      </w:pPr>
      <w:hyperlink w:anchor="_Toc15364" w:history="1">
        <w:r>
          <w:rPr>
            <w:rFonts w:ascii="仿宋" w:eastAsia="仿宋" w:hAnsi="仿宋" w:cs="仿宋" w:hint="eastAsia"/>
            <w:lang w:eastAsia="zh-CN"/>
          </w:rPr>
          <w:t>(一)、产业协同机制建设</w:t>
        </w:r>
        <w:r>
          <w:tab/>
        </w:r>
        <w:r>
          <w:fldChar w:fldCharType="begin"/>
        </w:r>
        <w:r>
          <w:instrText xml:space="preserve"> PAGEREF _Toc15364 \h </w:instrText>
        </w:r>
        <w:r>
          <w:fldChar w:fldCharType="separate"/>
        </w:r>
        <w:r>
          <w:t>74</w:t>
        </w:r>
        <w:r>
          <w:fldChar w:fldCharType="end"/>
        </w:r>
      </w:hyperlink>
    </w:p>
    <w:p>
      <w:pPr>
        <w:pStyle w:val="TOC2"/>
        <w:tabs>
          <w:tab w:val="right" w:leader="dot" w:pos="8306"/>
        </w:tabs>
      </w:pPr>
      <w:hyperlink w:anchor="_Toc1755" w:history="1">
        <w:r>
          <w:rPr>
            <w:rFonts w:ascii="仿宋" w:eastAsia="仿宋" w:hAnsi="仿宋" w:cs="仿宋" w:hint="eastAsia"/>
            <w:lang w:eastAsia="zh-CN"/>
          </w:rPr>
          <w:t>(二)、产业集群培育与发展</w:t>
        </w:r>
        <w:r>
          <w:tab/>
        </w:r>
        <w:r>
          <w:fldChar w:fldCharType="begin"/>
        </w:r>
        <w:r>
          <w:instrText xml:space="preserve"> PAGEREF _Toc1755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0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189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一、中频转杯纺纱机项目的技术资源开发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中频转杯纺纱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二、中频转杯纺纱机项目的人力资源管理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中频转杯纺纱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三、中频转杯纺纱机项目的资金资源筹措与优化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中频转杯纺纱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222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中频转杯纺纱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中频转杯纺纱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中频转杯纺纱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27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中频转杯纺纱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中频转杯纺纱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中频转杯纺纱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55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441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6743"/>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https://d.book118.com/095320334244011114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FD7AB9"/>
    <w:rsid w:val="6EFD7A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5320334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2024-02-24T05:32:00Z</dcterms:created>
  <dcterms:modified xsi:type="dcterms:W3CDTF">2024-02-24T05:32:57Z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C9C3B7A6BF724DB3A642E21326D761A7_11</vt:lpwstr>
  </property>
  <property fmtid="{D5CDD505-2E9C-101B-9397-08002B2CF9AE}" pid="3" name="KSOProductBuildVer">
    <vt:lpwstr>2052-12.1.0.16250</vt:lpwstr>
  </property>
</Properties>
</file>