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湿法混合颗粒机项目规划设计方案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63" w:history="1">
        <w:r>
          <w:rPr>
            <w:rFonts w:ascii="仿宋" w:eastAsia="仿宋" w:hAnsi="仿宋" w:cs="仿宋" w:hint="eastAsia"/>
            <w:lang w:eastAsia="zh-CN"/>
          </w:rPr>
          <w:t>概论</w:t>
        </w:r>
        <w:r>
          <w:tab/>
        </w:r>
        <w:r>
          <w:fldChar w:fldCharType="begin"/>
        </w:r>
        <w:r>
          <w:instrText xml:space="preserve"> PAGEREF _Toc20763 \h </w:instrText>
        </w:r>
        <w:r>
          <w:fldChar w:fldCharType="separate"/>
        </w:r>
        <w:r>
          <w:t>3</w:t>
        </w:r>
        <w:r>
          <w:fldChar w:fldCharType="end"/>
        </w:r>
      </w:hyperlink>
    </w:p>
    <w:p>
      <w:pPr>
        <w:pStyle w:val="TOC1"/>
        <w:tabs>
          <w:tab w:val="right" w:leader="dot" w:pos="8306"/>
        </w:tabs>
      </w:pPr>
      <w:hyperlink w:anchor="_Toc7709" w:history="1">
        <w:r>
          <w:rPr>
            <w:rFonts w:ascii="仿宋" w:eastAsia="仿宋" w:hAnsi="仿宋" w:cs="仿宋" w:hint="eastAsia"/>
            <w:lang w:eastAsia="zh-CN"/>
          </w:rPr>
          <w:t>一、湿法混合颗粒机项目选址可行性分析</w:t>
        </w:r>
        <w:r>
          <w:tab/>
        </w:r>
        <w:r>
          <w:fldChar w:fldCharType="begin"/>
        </w:r>
        <w:r>
          <w:instrText xml:space="preserve"> PAGEREF _Toc7709 \h </w:instrText>
        </w:r>
        <w:r>
          <w:fldChar w:fldCharType="separate"/>
        </w:r>
        <w:r>
          <w:t>3</w:t>
        </w:r>
        <w:r>
          <w:fldChar w:fldCharType="end"/>
        </w:r>
      </w:hyperlink>
    </w:p>
    <w:p>
      <w:pPr>
        <w:pStyle w:val="TOC2"/>
        <w:tabs>
          <w:tab w:val="right" w:leader="dot" w:pos="8306"/>
        </w:tabs>
      </w:pPr>
      <w:hyperlink w:anchor="_Toc20426" w:history="1">
        <w:r>
          <w:rPr>
            <w:rFonts w:ascii="仿宋" w:eastAsia="仿宋" w:hAnsi="仿宋" w:cs="仿宋" w:hint="eastAsia"/>
            <w:lang w:eastAsia="zh-CN"/>
          </w:rPr>
          <w:t>(一)、湿法混合颗粒机项目选址</w:t>
        </w:r>
        <w:r>
          <w:tab/>
        </w:r>
        <w:r>
          <w:fldChar w:fldCharType="begin"/>
        </w:r>
        <w:r>
          <w:instrText xml:space="preserve"> PAGEREF _Toc20426 \h </w:instrText>
        </w:r>
        <w:r>
          <w:fldChar w:fldCharType="separate"/>
        </w:r>
        <w:r>
          <w:t>3</w:t>
        </w:r>
        <w:r>
          <w:fldChar w:fldCharType="end"/>
        </w:r>
      </w:hyperlink>
    </w:p>
    <w:p>
      <w:pPr>
        <w:pStyle w:val="TOC2"/>
        <w:tabs>
          <w:tab w:val="right" w:leader="dot" w:pos="8306"/>
        </w:tabs>
      </w:pPr>
      <w:hyperlink w:anchor="_Toc23895" w:history="1">
        <w:r>
          <w:rPr>
            <w:rFonts w:ascii="仿宋" w:eastAsia="仿宋" w:hAnsi="仿宋" w:cs="仿宋" w:hint="eastAsia"/>
            <w:lang w:eastAsia="zh-CN"/>
          </w:rPr>
          <w:t>(二)、用地控制指标</w:t>
        </w:r>
        <w:r>
          <w:tab/>
        </w:r>
        <w:r>
          <w:fldChar w:fldCharType="begin"/>
        </w:r>
        <w:r>
          <w:instrText xml:space="preserve"> PAGEREF _Toc23895 \h </w:instrText>
        </w:r>
        <w:r>
          <w:fldChar w:fldCharType="separate"/>
        </w:r>
        <w:r>
          <w:t>3</w:t>
        </w:r>
        <w:r>
          <w:fldChar w:fldCharType="end"/>
        </w:r>
      </w:hyperlink>
    </w:p>
    <w:p>
      <w:pPr>
        <w:pStyle w:val="TOC2"/>
        <w:tabs>
          <w:tab w:val="right" w:leader="dot" w:pos="8306"/>
        </w:tabs>
      </w:pPr>
      <w:hyperlink w:anchor="_Toc18145" w:history="1">
        <w:r>
          <w:rPr>
            <w:rFonts w:ascii="仿宋" w:eastAsia="仿宋" w:hAnsi="仿宋" w:cs="仿宋" w:hint="eastAsia"/>
            <w:lang w:eastAsia="zh-CN"/>
          </w:rPr>
          <w:t>(三)、节约用地措施</w:t>
        </w:r>
        <w:r>
          <w:tab/>
        </w:r>
        <w:r>
          <w:fldChar w:fldCharType="begin"/>
        </w:r>
        <w:r>
          <w:instrText xml:space="preserve"> PAGEREF _Toc18145 \h </w:instrText>
        </w:r>
        <w:r>
          <w:fldChar w:fldCharType="separate"/>
        </w:r>
        <w:r>
          <w:t>5</w:t>
        </w:r>
        <w:r>
          <w:fldChar w:fldCharType="end"/>
        </w:r>
      </w:hyperlink>
    </w:p>
    <w:p>
      <w:pPr>
        <w:pStyle w:val="TOC2"/>
        <w:tabs>
          <w:tab w:val="right" w:leader="dot" w:pos="8306"/>
        </w:tabs>
      </w:pPr>
      <w:hyperlink w:anchor="_Toc9702" w:history="1">
        <w:r>
          <w:rPr>
            <w:rFonts w:ascii="仿宋" w:eastAsia="仿宋" w:hAnsi="仿宋" w:cs="仿宋" w:hint="eastAsia"/>
            <w:lang w:eastAsia="zh-CN"/>
          </w:rPr>
          <w:t>(四)、总图布置方案</w:t>
        </w:r>
        <w:r>
          <w:tab/>
        </w:r>
        <w:r>
          <w:fldChar w:fldCharType="begin"/>
        </w:r>
        <w:r>
          <w:instrText xml:space="preserve"> PAGEREF _Toc9702 \h </w:instrText>
        </w:r>
        <w:r>
          <w:fldChar w:fldCharType="separate"/>
        </w:r>
        <w:r>
          <w:t>6</w:t>
        </w:r>
        <w:r>
          <w:fldChar w:fldCharType="end"/>
        </w:r>
      </w:hyperlink>
    </w:p>
    <w:p>
      <w:pPr>
        <w:pStyle w:val="TOC2"/>
        <w:tabs>
          <w:tab w:val="right" w:leader="dot" w:pos="8306"/>
        </w:tabs>
      </w:pPr>
      <w:hyperlink w:anchor="_Toc32603" w:history="1">
        <w:r>
          <w:rPr>
            <w:rFonts w:ascii="仿宋" w:eastAsia="仿宋" w:hAnsi="仿宋" w:cs="仿宋" w:hint="eastAsia"/>
            <w:lang w:eastAsia="zh-CN"/>
          </w:rPr>
          <w:t>(五)、选址综合评价</w:t>
        </w:r>
        <w:r>
          <w:tab/>
        </w:r>
        <w:r>
          <w:fldChar w:fldCharType="begin"/>
        </w:r>
        <w:r>
          <w:instrText xml:space="preserve"> PAGEREF _Toc32603 \h </w:instrText>
        </w:r>
        <w:r>
          <w:fldChar w:fldCharType="separate"/>
        </w:r>
        <w:r>
          <w:t>7</w:t>
        </w:r>
        <w:r>
          <w:fldChar w:fldCharType="end"/>
        </w:r>
      </w:hyperlink>
    </w:p>
    <w:p>
      <w:pPr>
        <w:pStyle w:val="TOC1"/>
        <w:tabs>
          <w:tab w:val="right" w:leader="dot" w:pos="8306"/>
        </w:tabs>
      </w:pPr>
      <w:hyperlink w:anchor="_Toc29470" w:history="1">
        <w:r>
          <w:rPr>
            <w:rFonts w:ascii="仿宋" w:eastAsia="仿宋" w:hAnsi="仿宋" w:cs="仿宋" w:hint="eastAsia"/>
            <w:lang w:eastAsia="zh-CN"/>
          </w:rPr>
          <w:t>二、市场分析、调研</w:t>
        </w:r>
        <w:r>
          <w:tab/>
        </w:r>
        <w:r>
          <w:fldChar w:fldCharType="begin"/>
        </w:r>
        <w:r>
          <w:instrText xml:space="preserve"> PAGEREF _Toc29470 \h </w:instrText>
        </w:r>
        <w:r>
          <w:fldChar w:fldCharType="separate"/>
        </w:r>
        <w:r>
          <w:t>8</w:t>
        </w:r>
        <w:r>
          <w:fldChar w:fldCharType="end"/>
        </w:r>
      </w:hyperlink>
    </w:p>
    <w:p>
      <w:pPr>
        <w:pStyle w:val="TOC2"/>
        <w:tabs>
          <w:tab w:val="right" w:leader="dot" w:pos="8306"/>
        </w:tabs>
      </w:pPr>
      <w:hyperlink w:anchor="_Toc11361" w:history="1">
        <w:r>
          <w:rPr>
            <w:rFonts w:ascii="仿宋" w:eastAsia="仿宋" w:hAnsi="仿宋" w:cs="仿宋" w:hint="eastAsia"/>
            <w:lang w:eastAsia="zh-CN"/>
          </w:rPr>
          <w:t>(一)、湿法混合颗粒机行业分析</w:t>
        </w:r>
        <w:r>
          <w:tab/>
        </w:r>
        <w:r>
          <w:fldChar w:fldCharType="begin"/>
        </w:r>
        <w:r>
          <w:instrText xml:space="preserve"> PAGEREF _Toc11361 \h </w:instrText>
        </w:r>
        <w:r>
          <w:fldChar w:fldCharType="separate"/>
        </w:r>
        <w:r>
          <w:t>8</w:t>
        </w:r>
        <w:r>
          <w:fldChar w:fldCharType="end"/>
        </w:r>
      </w:hyperlink>
    </w:p>
    <w:p>
      <w:pPr>
        <w:pStyle w:val="TOC2"/>
        <w:tabs>
          <w:tab w:val="right" w:leader="dot" w:pos="8306"/>
        </w:tabs>
      </w:pPr>
      <w:hyperlink w:anchor="_Toc17437" w:history="1">
        <w:r>
          <w:rPr>
            <w:rFonts w:ascii="仿宋" w:eastAsia="仿宋" w:hAnsi="仿宋" w:cs="仿宋" w:hint="eastAsia"/>
            <w:lang w:eastAsia="zh-CN"/>
          </w:rPr>
          <w:t>(二)、湿法混合颗粒机市场分析预测</w:t>
        </w:r>
        <w:r>
          <w:tab/>
        </w:r>
        <w:r>
          <w:fldChar w:fldCharType="begin"/>
        </w:r>
        <w:r>
          <w:instrText xml:space="preserve"> PAGEREF _Toc17437 \h </w:instrText>
        </w:r>
        <w:r>
          <w:fldChar w:fldCharType="separate"/>
        </w:r>
        <w:r>
          <w:t>9</w:t>
        </w:r>
        <w:r>
          <w:fldChar w:fldCharType="end"/>
        </w:r>
      </w:hyperlink>
    </w:p>
    <w:p>
      <w:pPr>
        <w:pStyle w:val="TOC1"/>
        <w:tabs>
          <w:tab w:val="right" w:leader="dot" w:pos="8306"/>
        </w:tabs>
      </w:pPr>
      <w:hyperlink w:anchor="_Toc28366" w:history="1">
        <w:r>
          <w:rPr>
            <w:rFonts w:ascii="仿宋" w:eastAsia="仿宋" w:hAnsi="仿宋" w:cs="仿宋" w:hint="eastAsia"/>
            <w:lang w:eastAsia="zh-CN"/>
          </w:rPr>
          <w:t>三、产品规划分析</w:t>
        </w:r>
        <w:r>
          <w:tab/>
        </w:r>
        <w:r>
          <w:fldChar w:fldCharType="begin"/>
        </w:r>
        <w:r>
          <w:instrText xml:space="preserve"> PAGEREF _Toc28366 \h </w:instrText>
        </w:r>
        <w:r>
          <w:fldChar w:fldCharType="separate"/>
        </w:r>
        <w:r>
          <w:t>10</w:t>
        </w:r>
        <w:r>
          <w:fldChar w:fldCharType="end"/>
        </w:r>
      </w:hyperlink>
    </w:p>
    <w:p>
      <w:pPr>
        <w:pStyle w:val="TOC2"/>
        <w:tabs>
          <w:tab w:val="right" w:leader="dot" w:pos="8306"/>
        </w:tabs>
      </w:pPr>
      <w:hyperlink w:anchor="_Toc9155" w:history="1">
        <w:r>
          <w:rPr>
            <w:rFonts w:ascii="仿宋" w:eastAsia="仿宋" w:hAnsi="仿宋" w:cs="仿宋" w:hint="eastAsia"/>
            <w:lang w:eastAsia="zh-CN"/>
          </w:rPr>
          <w:t>(一)、产品规划</w:t>
        </w:r>
        <w:r>
          <w:tab/>
        </w:r>
        <w:r>
          <w:fldChar w:fldCharType="begin"/>
        </w:r>
        <w:r>
          <w:instrText xml:space="preserve"> PAGEREF _Toc9155 \h </w:instrText>
        </w:r>
        <w:r>
          <w:fldChar w:fldCharType="separate"/>
        </w:r>
        <w:r>
          <w:t>10</w:t>
        </w:r>
        <w:r>
          <w:fldChar w:fldCharType="end"/>
        </w:r>
      </w:hyperlink>
    </w:p>
    <w:p>
      <w:pPr>
        <w:pStyle w:val="TOC2"/>
        <w:tabs>
          <w:tab w:val="right" w:leader="dot" w:pos="8306"/>
        </w:tabs>
      </w:pPr>
      <w:hyperlink w:anchor="_Toc1470" w:history="1">
        <w:r>
          <w:rPr>
            <w:rFonts w:ascii="仿宋" w:eastAsia="仿宋" w:hAnsi="仿宋" w:cs="仿宋" w:hint="eastAsia"/>
            <w:lang w:eastAsia="zh-CN"/>
          </w:rPr>
          <w:t>(二)、建设规模</w:t>
        </w:r>
        <w:r>
          <w:tab/>
        </w:r>
        <w:r>
          <w:fldChar w:fldCharType="begin"/>
        </w:r>
        <w:r>
          <w:instrText xml:space="preserve"> PAGEREF _Toc1470 \h </w:instrText>
        </w:r>
        <w:r>
          <w:fldChar w:fldCharType="separate"/>
        </w:r>
        <w:r>
          <w:t>11</w:t>
        </w:r>
        <w:r>
          <w:fldChar w:fldCharType="end"/>
        </w:r>
      </w:hyperlink>
    </w:p>
    <w:p>
      <w:pPr>
        <w:pStyle w:val="TOC1"/>
        <w:tabs>
          <w:tab w:val="right" w:leader="dot" w:pos="8306"/>
        </w:tabs>
      </w:pPr>
      <w:hyperlink w:anchor="_Toc15725" w:history="1">
        <w:r>
          <w:rPr>
            <w:rFonts w:ascii="仿宋" w:eastAsia="仿宋" w:hAnsi="仿宋" w:cs="仿宋" w:hint="eastAsia"/>
            <w:lang w:eastAsia="zh-CN"/>
          </w:rPr>
          <w:t>四、工艺说明</w:t>
        </w:r>
        <w:r>
          <w:tab/>
        </w:r>
        <w:r>
          <w:fldChar w:fldCharType="begin"/>
        </w:r>
        <w:r>
          <w:instrText xml:space="preserve"> PAGEREF _Toc15725 \h </w:instrText>
        </w:r>
        <w:r>
          <w:fldChar w:fldCharType="separate"/>
        </w:r>
        <w:r>
          <w:t>12</w:t>
        </w:r>
        <w:r>
          <w:fldChar w:fldCharType="end"/>
        </w:r>
      </w:hyperlink>
    </w:p>
    <w:p>
      <w:pPr>
        <w:pStyle w:val="TOC2"/>
        <w:tabs>
          <w:tab w:val="right" w:leader="dot" w:pos="8306"/>
        </w:tabs>
      </w:pPr>
      <w:hyperlink w:anchor="_Toc7405" w:history="1">
        <w:r>
          <w:rPr>
            <w:rFonts w:ascii="仿宋" w:eastAsia="仿宋" w:hAnsi="仿宋" w:cs="仿宋" w:hint="eastAsia"/>
            <w:lang w:eastAsia="zh-CN"/>
          </w:rPr>
          <w:t>(一)、技术管理特点</w:t>
        </w:r>
        <w:r>
          <w:tab/>
        </w:r>
        <w:r>
          <w:fldChar w:fldCharType="begin"/>
        </w:r>
        <w:r>
          <w:instrText xml:space="preserve"> PAGEREF _Toc7405 \h </w:instrText>
        </w:r>
        <w:r>
          <w:fldChar w:fldCharType="separate"/>
        </w:r>
        <w:r>
          <w:t>12</w:t>
        </w:r>
        <w:r>
          <w:fldChar w:fldCharType="end"/>
        </w:r>
      </w:hyperlink>
    </w:p>
    <w:p>
      <w:pPr>
        <w:pStyle w:val="TOC2"/>
        <w:tabs>
          <w:tab w:val="right" w:leader="dot" w:pos="8306"/>
        </w:tabs>
      </w:pPr>
      <w:hyperlink w:anchor="_Toc19576" w:history="1">
        <w:r>
          <w:rPr>
            <w:rFonts w:ascii="仿宋" w:eastAsia="仿宋" w:hAnsi="仿宋" w:cs="仿宋" w:hint="eastAsia"/>
            <w:lang w:eastAsia="zh-CN"/>
          </w:rPr>
          <w:t>(二)、湿法混合颗粒机项目工艺技术设计方案</w:t>
        </w:r>
        <w:r>
          <w:tab/>
        </w:r>
        <w:r>
          <w:fldChar w:fldCharType="begin"/>
        </w:r>
        <w:r>
          <w:instrText xml:space="preserve"> PAGEREF _Toc19576 \h </w:instrText>
        </w:r>
        <w:r>
          <w:fldChar w:fldCharType="separate"/>
        </w:r>
        <w:r>
          <w:t>13</w:t>
        </w:r>
        <w:r>
          <w:fldChar w:fldCharType="end"/>
        </w:r>
      </w:hyperlink>
    </w:p>
    <w:p>
      <w:pPr>
        <w:pStyle w:val="TOC2"/>
        <w:tabs>
          <w:tab w:val="right" w:leader="dot" w:pos="8306"/>
        </w:tabs>
      </w:pPr>
      <w:hyperlink w:anchor="_Toc28328" w:history="1">
        <w:r>
          <w:rPr>
            <w:rFonts w:ascii="仿宋" w:eastAsia="仿宋" w:hAnsi="仿宋" w:cs="仿宋" w:hint="eastAsia"/>
            <w:lang w:eastAsia="zh-CN"/>
          </w:rPr>
          <w:t>(三)、设备选型方案</w:t>
        </w:r>
        <w:r>
          <w:tab/>
        </w:r>
        <w:r>
          <w:fldChar w:fldCharType="begin"/>
        </w:r>
        <w:r>
          <w:instrText xml:space="preserve"> PAGEREF _Toc28328 \h </w:instrText>
        </w:r>
        <w:r>
          <w:fldChar w:fldCharType="separate"/>
        </w:r>
        <w:r>
          <w:t>14</w:t>
        </w:r>
        <w:r>
          <w:fldChar w:fldCharType="end"/>
        </w:r>
      </w:hyperlink>
    </w:p>
    <w:p>
      <w:pPr>
        <w:pStyle w:val="TOC1"/>
        <w:tabs>
          <w:tab w:val="right" w:leader="dot" w:pos="8306"/>
        </w:tabs>
      </w:pPr>
      <w:hyperlink w:anchor="_Toc25808" w:history="1">
        <w:r>
          <w:rPr>
            <w:rFonts w:ascii="仿宋" w:eastAsia="仿宋" w:hAnsi="仿宋" w:cs="仿宋" w:hint="eastAsia"/>
            <w:lang w:eastAsia="zh-CN"/>
          </w:rPr>
          <w:t>五、湿法混合颗粒机项目建设背景及必要性分析</w:t>
        </w:r>
        <w:r>
          <w:tab/>
        </w:r>
        <w:r>
          <w:fldChar w:fldCharType="begin"/>
        </w:r>
        <w:r>
          <w:instrText xml:space="preserve"> PAGEREF _Toc25808 \h </w:instrText>
        </w:r>
        <w:r>
          <w:fldChar w:fldCharType="separate"/>
        </w:r>
        <w:r>
          <w:t>16</w:t>
        </w:r>
        <w:r>
          <w:fldChar w:fldCharType="end"/>
        </w:r>
      </w:hyperlink>
    </w:p>
    <w:p>
      <w:pPr>
        <w:pStyle w:val="TOC2"/>
        <w:tabs>
          <w:tab w:val="right" w:leader="dot" w:pos="8306"/>
        </w:tabs>
      </w:pPr>
      <w:hyperlink w:anchor="_Toc24220" w:history="1">
        <w:r>
          <w:rPr>
            <w:rFonts w:ascii="仿宋" w:eastAsia="仿宋" w:hAnsi="仿宋" w:cs="仿宋" w:hint="eastAsia"/>
            <w:lang w:eastAsia="zh-CN"/>
          </w:rPr>
          <w:t>(一)、湿法混合颗粒机项目背景分析</w:t>
        </w:r>
        <w:r>
          <w:tab/>
        </w:r>
        <w:r>
          <w:fldChar w:fldCharType="begin"/>
        </w:r>
        <w:r>
          <w:instrText xml:space="preserve"> PAGEREF _Toc24220 \h </w:instrText>
        </w:r>
        <w:r>
          <w:fldChar w:fldCharType="separate"/>
        </w:r>
        <w:r>
          <w:t>16</w:t>
        </w:r>
        <w:r>
          <w:fldChar w:fldCharType="end"/>
        </w:r>
      </w:hyperlink>
    </w:p>
    <w:p>
      <w:pPr>
        <w:pStyle w:val="TOC2"/>
        <w:tabs>
          <w:tab w:val="right" w:leader="dot" w:pos="8306"/>
        </w:tabs>
      </w:pPr>
      <w:hyperlink w:anchor="_Toc17697" w:history="1">
        <w:r>
          <w:rPr>
            <w:rFonts w:ascii="仿宋" w:eastAsia="仿宋" w:hAnsi="仿宋" w:cs="仿宋" w:hint="eastAsia"/>
            <w:lang w:eastAsia="zh-CN"/>
          </w:rPr>
          <w:t>(二)、湿法混合颗粒机项目建设必要性分析</w:t>
        </w:r>
        <w:r>
          <w:tab/>
        </w:r>
        <w:r>
          <w:fldChar w:fldCharType="begin"/>
        </w:r>
        <w:r>
          <w:instrText xml:space="preserve"> PAGEREF _Toc17697 \h </w:instrText>
        </w:r>
        <w:r>
          <w:fldChar w:fldCharType="separate"/>
        </w:r>
        <w:r>
          <w:t>17</w:t>
        </w:r>
        <w:r>
          <w:fldChar w:fldCharType="end"/>
        </w:r>
      </w:hyperlink>
    </w:p>
    <w:p>
      <w:pPr>
        <w:pStyle w:val="TOC1"/>
        <w:tabs>
          <w:tab w:val="right" w:leader="dot" w:pos="8306"/>
        </w:tabs>
      </w:pPr>
      <w:hyperlink w:anchor="_Toc7113" w:history="1">
        <w:r>
          <w:rPr>
            <w:rFonts w:ascii="仿宋" w:eastAsia="仿宋" w:hAnsi="仿宋" w:cs="仿宋" w:hint="eastAsia"/>
            <w:lang w:eastAsia="zh-CN"/>
          </w:rPr>
          <w:t>六、湿法混合颗粒机项目危机管理</w:t>
        </w:r>
        <w:r>
          <w:tab/>
        </w:r>
        <w:r>
          <w:fldChar w:fldCharType="begin"/>
        </w:r>
        <w:r>
          <w:instrText xml:space="preserve"> PAGEREF _Toc7113 \h </w:instrText>
        </w:r>
        <w:r>
          <w:fldChar w:fldCharType="separate"/>
        </w:r>
        <w:r>
          <w:t>19</w:t>
        </w:r>
        <w:r>
          <w:fldChar w:fldCharType="end"/>
        </w:r>
      </w:hyperlink>
    </w:p>
    <w:p>
      <w:pPr>
        <w:pStyle w:val="TOC2"/>
        <w:tabs>
          <w:tab w:val="right" w:leader="dot" w:pos="8306"/>
        </w:tabs>
      </w:pPr>
      <w:hyperlink w:anchor="_Toc10079" w:history="1">
        <w:r>
          <w:rPr>
            <w:rFonts w:ascii="仿宋" w:eastAsia="仿宋" w:hAnsi="仿宋" w:cs="仿宋" w:hint="eastAsia"/>
            <w:lang w:eastAsia="zh-CN"/>
          </w:rPr>
          <w:t>(一)、危机预警与识别</w:t>
        </w:r>
        <w:r>
          <w:tab/>
        </w:r>
        <w:r>
          <w:fldChar w:fldCharType="begin"/>
        </w:r>
        <w:r>
          <w:instrText xml:space="preserve"> PAGEREF _Toc10079 \h </w:instrText>
        </w:r>
        <w:r>
          <w:fldChar w:fldCharType="separate"/>
        </w:r>
        <w:r>
          <w:t>19</w:t>
        </w:r>
        <w:r>
          <w:fldChar w:fldCharType="end"/>
        </w:r>
      </w:hyperlink>
    </w:p>
    <w:p>
      <w:pPr>
        <w:pStyle w:val="TOC2"/>
        <w:tabs>
          <w:tab w:val="right" w:leader="dot" w:pos="8306"/>
        </w:tabs>
      </w:pPr>
      <w:hyperlink w:anchor="_Toc2911" w:history="1">
        <w:r>
          <w:rPr>
            <w:rFonts w:ascii="仿宋" w:eastAsia="仿宋" w:hAnsi="仿宋" w:cs="仿宋" w:hint="eastAsia"/>
            <w:lang w:eastAsia="zh-CN"/>
          </w:rPr>
          <w:t>(二)、危机应对与恢复</w:t>
        </w:r>
        <w:r>
          <w:tab/>
        </w:r>
        <w:r>
          <w:fldChar w:fldCharType="begin"/>
        </w:r>
        <w:r>
          <w:instrText xml:space="preserve"> PAGEREF _Toc2911 \h </w:instrText>
        </w:r>
        <w:r>
          <w:fldChar w:fldCharType="separate"/>
        </w:r>
        <w:r>
          <w:t>20</w:t>
        </w:r>
        <w:r>
          <w:fldChar w:fldCharType="end"/>
        </w:r>
      </w:hyperlink>
    </w:p>
    <w:p>
      <w:pPr>
        <w:pStyle w:val="TOC1"/>
        <w:tabs>
          <w:tab w:val="right" w:leader="dot" w:pos="8306"/>
        </w:tabs>
      </w:pPr>
      <w:hyperlink w:anchor="_Toc27330" w:history="1">
        <w:r>
          <w:rPr>
            <w:rFonts w:ascii="仿宋" w:eastAsia="仿宋" w:hAnsi="仿宋" w:cs="仿宋" w:hint="eastAsia"/>
            <w:lang w:eastAsia="zh-CN"/>
          </w:rPr>
          <w:t>七、湿法混合颗粒机项目经营效益</w:t>
        </w:r>
        <w:r>
          <w:tab/>
        </w:r>
        <w:r>
          <w:fldChar w:fldCharType="begin"/>
        </w:r>
        <w:r>
          <w:instrText xml:space="preserve"> PAGEREF _Toc27330 \h </w:instrText>
        </w:r>
        <w:r>
          <w:fldChar w:fldCharType="separate"/>
        </w:r>
        <w:r>
          <w:t>22</w:t>
        </w:r>
        <w:r>
          <w:fldChar w:fldCharType="end"/>
        </w:r>
      </w:hyperlink>
    </w:p>
    <w:p>
      <w:pPr>
        <w:pStyle w:val="TOC2"/>
        <w:tabs>
          <w:tab w:val="right" w:leader="dot" w:pos="8306"/>
        </w:tabs>
      </w:pPr>
      <w:hyperlink w:anchor="_Toc2665" w:history="1">
        <w:r>
          <w:rPr>
            <w:rFonts w:ascii="仿宋" w:eastAsia="仿宋" w:hAnsi="仿宋" w:cs="仿宋" w:hint="eastAsia"/>
            <w:lang w:eastAsia="zh-CN"/>
          </w:rPr>
          <w:t>(一)、经济评价财务测算</w:t>
        </w:r>
        <w:r>
          <w:tab/>
        </w:r>
        <w:r>
          <w:fldChar w:fldCharType="begin"/>
        </w:r>
        <w:r>
          <w:instrText xml:space="preserve"> PAGEREF _Toc2665 \h </w:instrText>
        </w:r>
        <w:r>
          <w:fldChar w:fldCharType="separate"/>
        </w:r>
        <w:r>
          <w:t>22</w:t>
        </w:r>
        <w:r>
          <w:fldChar w:fldCharType="end"/>
        </w:r>
      </w:hyperlink>
    </w:p>
    <w:p>
      <w:pPr>
        <w:pStyle w:val="TOC2"/>
        <w:tabs>
          <w:tab w:val="right" w:leader="dot" w:pos="8306"/>
        </w:tabs>
      </w:pPr>
      <w:hyperlink w:anchor="_Toc21278" w:history="1">
        <w:r>
          <w:rPr>
            <w:rFonts w:ascii="仿宋" w:eastAsia="仿宋" w:hAnsi="仿宋" w:cs="仿宋" w:hint="eastAsia"/>
            <w:lang w:eastAsia="zh-CN"/>
          </w:rPr>
          <w:t>(二)、湿法混合颗粒机项目盈利能力分析</w:t>
        </w:r>
        <w:r>
          <w:tab/>
        </w:r>
        <w:r>
          <w:fldChar w:fldCharType="begin"/>
        </w:r>
        <w:r>
          <w:instrText xml:space="preserve"> PAGEREF _Toc21278 \h </w:instrText>
        </w:r>
        <w:r>
          <w:fldChar w:fldCharType="separate"/>
        </w:r>
        <w:r>
          <w:t>23</w:t>
        </w:r>
        <w:r>
          <w:fldChar w:fldCharType="end"/>
        </w:r>
      </w:hyperlink>
    </w:p>
    <w:p>
      <w:pPr>
        <w:pStyle w:val="TOC1"/>
        <w:tabs>
          <w:tab w:val="right" w:leader="dot" w:pos="8306"/>
        </w:tabs>
      </w:pPr>
      <w:hyperlink w:anchor="_Toc11832" w:history="1">
        <w:r>
          <w:rPr>
            <w:rFonts w:ascii="仿宋" w:eastAsia="仿宋" w:hAnsi="仿宋" w:cs="仿宋" w:hint="eastAsia"/>
            <w:lang w:eastAsia="zh-CN"/>
          </w:rPr>
          <w:t>八、湿法混合颗粒机项目创新与研发</w:t>
        </w:r>
        <w:r>
          <w:tab/>
        </w:r>
        <w:r>
          <w:fldChar w:fldCharType="begin"/>
        </w:r>
        <w:r>
          <w:instrText xml:space="preserve"> PAGEREF _Toc11832 \h </w:instrText>
        </w:r>
        <w:r>
          <w:fldChar w:fldCharType="separate"/>
        </w:r>
        <w:r>
          <w:t>24</w:t>
        </w:r>
        <w:r>
          <w:fldChar w:fldCharType="end"/>
        </w:r>
      </w:hyperlink>
    </w:p>
    <w:p>
      <w:pPr>
        <w:pStyle w:val="TOC2"/>
        <w:tabs>
          <w:tab w:val="right" w:leader="dot" w:pos="8306"/>
        </w:tabs>
      </w:pPr>
      <w:hyperlink w:anchor="_Toc10538" w:history="1">
        <w:r>
          <w:rPr>
            <w:rFonts w:ascii="仿宋" w:eastAsia="仿宋" w:hAnsi="仿宋" w:cs="仿宋" w:hint="eastAsia"/>
            <w:lang w:eastAsia="zh-CN"/>
          </w:rPr>
          <w:t>(一)、创新策略与方向</w:t>
        </w:r>
        <w:r>
          <w:tab/>
        </w:r>
        <w:r>
          <w:fldChar w:fldCharType="begin"/>
        </w:r>
        <w:r>
          <w:instrText xml:space="preserve"> PAGEREF _Toc10538 \h </w:instrText>
        </w:r>
        <w:r>
          <w:fldChar w:fldCharType="separate"/>
        </w:r>
        <w:r>
          <w:t>24</w:t>
        </w:r>
        <w:r>
          <w:fldChar w:fldCharType="end"/>
        </w:r>
      </w:hyperlink>
    </w:p>
    <w:p>
      <w:pPr>
        <w:pStyle w:val="TOC2"/>
        <w:tabs>
          <w:tab w:val="right" w:leader="dot" w:pos="8306"/>
        </w:tabs>
      </w:pPr>
      <w:hyperlink w:anchor="_Toc20418" w:history="1">
        <w:r>
          <w:rPr>
            <w:rFonts w:ascii="仿宋" w:eastAsia="仿宋" w:hAnsi="仿宋" w:cs="仿宋" w:hint="eastAsia"/>
            <w:lang w:eastAsia="zh-CN"/>
          </w:rPr>
          <w:t>(二)、研发规划与投入</w:t>
        </w:r>
        <w:r>
          <w:tab/>
        </w:r>
        <w:r>
          <w:fldChar w:fldCharType="begin"/>
        </w:r>
        <w:r>
          <w:instrText xml:space="preserve"> PAGEREF _Toc20418 \h </w:instrText>
        </w:r>
        <w:r>
          <w:fldChar w:fldCharType="separate"/>
        </w:r>
        <w:r>
          <w:t>25</w:t>
        </w:r>
        <w:r>
          <w:fldChar w:fldCharType="end"/>
        </w:r>
      </w:hyperlink>
    </w:p>
    <w:p>
      <w:pPr>
        <w:pStyle w:val="TOC1"/>
        <w:tabs>
          <w:tab w:val="right" w:leader="dot" w:pos="8306"/>
        </w:tabs>
      </w:pPr>
      <w:hyperlink w:anchor="_Toc8485" w:history="1">
        <w:r>
          <w:rPr>
            <w:rFonts w:ascii="仿宋" w:eastAsia="仿宋" w:hAnsi="仿宋" w:cs="仿宋" w:hint="eastAsia"/>
            <w:lang w:eastAsia="zh-CN"/>
          </w:rPr>
          <w:t>九、湿法混合颗粒机项目环境影响分析</w:t>
        </w:r>
        <w:r>
          <w:tab/>
        </w:r>
        <w:r>
          <w:fldChar w:fldCharType="begin"/>
        </w:r>
        <w:r>
          <w:instrText xml:space="preserve"> PAGEREF _Toc8485 \h </w:instrText>
        </w:r>
        <w:r>
          <w:fldChar w:fldCharType="separate"/>
        </w:r>
        <w:r>
          <w:t>27</w:t>
        </w:r>
        <w:r>
          <w:fldChar w:fldCharType="end"/>
        </w:r>
      </w:hyperlink>
    </w:p>
    <w:p>
      <w:pPr>
        <w:pStyle w:val="TOC2"/>
        <w:tabs>
          <w:tab w:val="right" w:leader="dot" w:pos="8306"/>
        </w:tabs>
      </w:pPr>
      <w:hyperlink w:anchor="_Toc31528" w:history="1">
        <w:r>
          <w:rPr>
            <w:rFonts w:ascii="仿宋" w:eastAsia="仿宋" w:hAnsi="仿宋" w:cs="仿宋" w:hint="eastAsia"/>
            <w:lang w:eastAsia="zh-CN"/>
          </w:rPr>
          <w:t>(一)、建设区域环境质量现状</w:t>
        </w:r>
        <w:r>
          <w:tab/>
        </w:r>
        <w:r>
          <w:fldChar w:fldCharType="begin"/>
        </w:r>
        <w:r>
          <w:instrText xml:space="preserve"> PAGEREF _Toc31528 \h </w:instrText>
        </w:r>
        <w:r>
          <w:fldChar w:fldCharType="separate"/>
        </w:r>
        <w:r>
          <w:t>27</w:t>
        </w:r>
        <w:r>
          <w:fldChar w:fldCharType="end"/>
        </w:r>
      </w:hyperlink>
    </w:p>
    <w:p>
      <w:pPr>
        <w:pStyle w:val="TOC2"/>
        <w:tabs>
          <w:tab w:val="right" w:leader="dot" w:pos="8306"/>
        </w:tabs>
      </w:pPr>
      <w:hyperlink w:anchor="_Toc27016" w:history="1">
        <w:r>
          <w:rPr>
            <w:rFonts w:ascii="仿宋" w:eastAsia="仿宋" w:hAnsi="仿宋" w:cs="仿宋" w:hint="eastAsia"/>
            <w:lang w:eastAsia="zh-CN"/>
          </w:rPr>
          <w:t>(二)、建设期环境保护</w:t>
        </w:r>
        <w:r>
          <w:tab/>
        </w:r>
        <w:r>
          <w:fldChar w:fldCharType="begin"/>
        </w:r>
        <w:r>
          <w:instrText xml:space="preserve"> PAGEREF _Toc27016 \h </w:instrText>
        </w:r>
        <w:r>
          <w:fldChar w:fldCharType="separate"/>
        </w:r>
        <w:r>
          <w:t>28</w:t>
        </w:r>
        <w:r>
          <w:fldChar w:fldCharType="end"/>
        </w:r>
      </w:hyperlink>
    </w:p>
    <w:p>
      <w:pPr>
        <w:pStyle w:val="TOC2"/>
        <w:tabs>
          <w:tab w:val="right" w:leader="dot" w:pos="8306"/>
        </w:tabs>
      </w:pPr>
      <w:hyperlink w:anchor="_Toc13405" w:history="1">
        <w:r>
          <w:rPr>
            <w:rFonts w:ascii="仿宋" w:eastAsia="仿宋" w:hAnsi="仿宋" w:cs="仿宋" w:hint="eastAsia"/>
            <w:lang w:eastAsia="zh-CN"/>
          </w:rPr>
          <w:t>(三)、运营期环境保护</w:t>
        </w:r>
        <w:r>
          <w:tab/>
        </w:r>
        <w:r>
          <w:fldChar w:fldCharType="begin"/>
        </w:r>
        <w:r>
          <w:instrText xml:space="preserve"> PAGEREF _Toc13405 \h </w:instrText>
        </w:r>
        <w:r>
          <w:fldChar w:fldCharType="separate"/>
        </w:r>
        <w:r>
          <w:t>30</w:t>
        </w:r>
        <w:r>
          <w:fldChar w:fldCharType="end"/>
        </w:r>
      </w:hyperlink>
    </w:p>
    <w:p>
      <w:pPr>
        <w:pStyle w:val="TOC2"/>
        <w:tabs>
          <w:tab w:val="right" w:leader="dot" w:pos="8306"/>
        </w:tabs>
      </w:pPr>
      <w:hyperlink w:anchor="_Toc12399" w:history="1">
        <w:r>
          <w:rPr>
            <w:rFonts w:ascii="仿宋" w:eastAsia="仿宋" w:hAnsi="仿宋" w:cs="仿宋" w:hint="eastAsia"/>
            <w:lang w:eastAsia="zh-CN"/>
          </w:rPr>
          <w:t>(四)、湿法混合颗粒机项目建设对区域经济的影响</w:t>
        </w:r>
        <w:r>
          <w:tab/>
        </w:r>
        <w:r>
          <w:fldChar w:fldCharType="begin"/>
        </w:r>
        <w:r>
          <w:instrText xml:space="preserve"> PAGEREF _Toc12399 \h </w:instrText>
        </w:r>
        <w:r>
          <w:fldChar w:fldCharType="separate"/>
        </w:r>
        <w:r>
          <w:t>31</w:t>
        </w:r>
        <w:r>
          <w:fldChar w:fldCharType="end"/>
        </w:r>
      </w:hyperlink>
    </w:p>
    <w:p>
      <w:pPr>
        <w:pStyle w:val="TOC2"/>
        <w:tabs>
          <w:tab w:val="right" w:leader="dot" w:pos="8306"/>
        </w:tabs>
      </w:pPr>
      <w:hyperlink w:anchor="_Toc2870" w:history="1">
        <w:r>
          <w:rPr>
            <w:rFonts w:ascii="仿宋" w:eastAsia="仿宋" w:hAnsi="仿宋" w:cs="仿宋" w:hint="eastAsia"/>
            <w:lang w:eastAsia="zh-CN"/>
          </w:rPr>
          <w:t>(五)、废弃物处理</w:t>
        </w:r>
        <w:r>
          <w:tab/>
        </w:r>
        <w:r>
          <w:fldChar w:fldCharType="begin"/>
        </w:r>
        <w:r>
          <w:instrText xml:space="preserve"> PAGEREF _Toc2870 \h </w:instrText>
        </w:r>
        <w:r>
          <w:fldChar w:fldCharType="separate"/>
        </w:r>
        <w:r>
          <w:t>33</w:t>
        </w:r>
        <w:r>
          <w:fldChar w:fldCharType="end"/>
        </w:r>
      </w:hyperlink>
    </w:p>
    <w:p>
      <w:pPr>
        <w:pStyle w:val="TOC2"/>
        <w:tabs>
          <w:tab w:val="right" w:leader="dot" w:pos="8306"/>
        </w:tabs>
      </w:pPr>
      <w:hyperlink w:anchor="_Toc8159" w:history="1">
        <w:r>
          <w:rPr>
            <w:rFonts w:ascii="仿宋" w:eastAsia="仿宋" w:hAnsi="仿宋" w:cs="仿宋" w:hint="eastAsia"/>
            <w:lang w:eastAsia="zh-CN"/>
          </w:rPr>
          <w:t>(六)、特殊环境影响分析</w:t>
        </w:r>
        <w:r>
          <w:tab/>
        </w:r>
        <w:r>
          <w:fldChar w:fldCharType="begin"/>
        </w:r>
        <w:r>
          <w:instrText xml:space="preserve"> PAGEREF _Toc8159 \h </w:instrText>
        </w:r>
        <w:r>
          <w:fldChar w:fldCharType="separate"/>
        </w:r>
        <w:r>
          <w:t>34</w:t>
        </w:r>
        <w:r>
          <w:fldChar w:fldCharType="end"/>
        </w:r>
      </w:hyperlink>
    </w:p>
    <w:p>
      <w:pPr>
        <w:pStyle w:val="TOC2"/>
        <w:tabs>
          <w:tab w:val="right" w:leader="dot" w:pos="8306"/>
        </w:tabs>
      </w:pPr>
      <w:hyperlink w:anchor="_Toc32029" w:history="1">
        <w:r>
          <w:rPr>
            <w:rFonts w:ascii="仿宋" w:eastAsia="仿宋" w:hAnsi="仿宋" w:cs="仿宋" w:hint="eastAsia"/>
            <w:lang w:eastAsia="zh-CN"/>
          </w:rPr>
          <w:t>(七)、清洁生产</w:t>
        </w:r>
        <w:r>
          <w:tab/>
        </w:r>
        <w:r>
          <w:fldChar w:fldCharType="begin"/>
        </w:r>
        <w:r>
          <w:instrText xml:space="preserve"> PAGEREF _Toc32029 \h </w:instrText>
        </w:r>
        <w:r>
          <w:fldChar w:fldCharType="separate"/>
        </w:r>
        <w:r>
          <w:t>35</w:t>
        </w:r>
        <w:r>
          <w:fldChar w:fldCharType="end"/>
        </w:r>
      </w:hyperlink>
    </w:p>
    <w:p>
      <w:pPr>
        <w:pStyle w:val="TOC2"/>
        <w:tabs>
          <w:tab w:val="right" w:leader="dot" w:pos="8306"/>
        </w:tabs>
      </w:pPr>
      <w:hyperlink w:anchor="_Toc13604" w:history="1">
        <w:r>
          <w:rPr>
            <w:rFonts w:ascii="仿宋" w:eastAsia="仿宋" w:hAnsi="仿宋" w:cs="仿宋" w:hint="eastAsia"/>
            <w:lang w:eastAsia="zh-CN"/>
          </w:rPr>
          <w:t>(八)、环境保护综合评价</w:t>
        </w:r>
        <w:r>
          <w:tab/>
        </w:r>
        <w:r>
          <w:fldChar w:fldCharType="begin"/>
        </w:r>
        <w:r>
          <w:instrText xml:space="preserve"> PAGEREF _Toc13604 \h </w:instrText>
        </w:r>
        <w:r>
          <w:fldChar w:fldCharType="separate"/>
        </w:r>
        <w:r>
          <w:t>37</w:t>
        </w:r>
        <w:r>
          <w:fldChar w:fldCharType="end"/>
        </w:r>
      </w:hyperlink>
    </w:p>
    <w:p>
      <w:pPr>
        <w:pStyle w:val="TOC1"/>
        <w:tabs>
          <w:tab w:val="right" w:leader="dot" w:pos="8306"/>
        </w:tabs>
      </w:pPr>
      <w:hyperlink w:anchor="_Toc31095" w:history="1">
        <w:r>
          <w:rPr>
            <w:rFonts w:ascii="仿宋" w:eastAsia="仿宋" w:hAnsi="仿宋" w:cs="仿宋" w:hint="eastAsia"/>
            <w:lang w:eastAsia="zh-CN"/>
          </w:rPr>
          <w:t>十、生产安全保护</w:t>
        </w:r>
        <w:r>
          <w:tab/>
        </w:r>
        <w:r>
          <w:fldChar w:fldCharType="begin"/>
        </w:r>
        <w:r>
          <w:instrText xml:space="preserve"> PAGEREF _Toc31095 \h </w:instrText>
        </w:r>
        <w:r>
          <w:fldChar w:fldCharType="separate"/>
        </w:r>
        <w:r>
          <w:t>38</w:t>
        </w:r>
        <w:r>
          <w:fldChar w:fldCharType="end"/>
        </w:r>
      </w:hyperlink>
    </w:p>
    <w:p>
      <w:pPr>
        <w:pStyle w:val="TOC2"/>
        <w:tabs>
          <w:tab w:val="right" w:leader="dot" w:pos="8306"/>
        </w:tabs>
      </w:pPr>
      <w:hyperlink w:anchor="_Toc5179" w:history="1">
        <w:r>
          <w:rPr>
            <w:rFonts w:ascii="仿宋" w:eastAsia="仿宋" w:hAnsi="仿宋" w:cs="仿宋" w:hint="eastAsia"/>
            <w:lang w:eastAsia="zh-CN"/>
          </w:rPr>
          <w:t>(一)、消防安全</w:t>
        </w:r>
        <w:r>
          <w:tab/>
        </w:r>
        <w:r>
          <w:fldChar w:fldCharType="begin"/>
        </w:r>
        <w:r>
          <w:instrText xml:space="preserve"> PAGEREF _Toc5179 \h </w:instrText>
        </w:r>
        <w:r>
          <w:fldChar w:fldCharType="separate"/>
        </w:r>
        <w:r>
          <w:t>38</w:t>
        </w:r>
        <w:r>
          <w:fldChar w:fldCharType="end"/>
        </w:r>
      </w:hyperlink>
    </w:p>
    <w:p>
      <w:pPr>
        <w:pStyle w:val="TOC2"/>
        <w:tabs>
          <w:tab w:val="right" w:leader="dot" w:pos="8306"/>
        </w:tabs>
      </w:pPr>
      <w:hyperlink w:anchor="_Toc17897" w:history="1">
        <w:r>
          <w:rPr>
            <w:rFonts w:ascii="仿宋" w:eastAsia="仿宋" w:hAnsi="仿宋" w:cs="仿宋" w:hint="eastAsia"/>
            <w:lang w:eastAsia="zh-CN"/>
          </w:rPr>
          <w:t>(二)、防火防爆总图布置措施</w:t>
        </w:r>
        <w:r>
          <w:tab/>
        </w:r>
        <w:r>
          <w:fldChar w:fldCharType="begin"/>
        </w:r>
        <w:r>
          <w:instrText xml:space="preserve"> PAGEREF _Toc17897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24" w:history="1">
        <w:r>
          <w:rPr>
            <w:rFonts w:ascii="仿宋" w:eastAsia="仿宋" w:hAnsi="仿宋" w:cs="仿宋" w:hint="eastAsia"/>
            <w:lang w:eastAsia="zh-CN"/>
          </w:rPr>
          <w:t>(三)、自然灾害防范措施</w:t>
        </w:r>
        <w:r>
          <w:tab/>
        </w:r>
        <w:r>
          <w:fldChar w:fldCharType="begin"/>
        </w:r>
        <w:r>
          <w:instrText xml:space="preserve"> PAGEREF _Toc16224 \h </w:instrText>
        </w:r>
        <w:r>
          <w:fldChar w:fldCharType="separate"/>
        </w:r>
        <w:r>
          <w:t>40</w:t>
        </w:r>
        <w:r>
          <w:fldChar w:fldCharType="end"/>
        </w:r>
      </w:hyperlink>
    </w:p>
    <w:p>
      <w:pPr>
        <w:pStyle w:val="TOC2"/>
        <w:tabs>
          <w:tab w:val="right" w:leader="dot" w:pos="8306"/>
        </w:tabs>
      </w:pPr>
      <w:hyperlink w:anchor="_Toc10792" w:history="1">
        <w:r>
          <w:rPr>
            <w:rFonts w:ascii="仿宋" w:eastAsia="仿宋" w:hAnsi="仿宋" w:cs="仿宋" w:hint="eastAsia"/>
            <w:lang w:eastAsia="zh-CN"/>
          </w:rPr>
          <w:t>(四)、安全色及安全标志使用要求</w:t>
        </w:r>
        <w:r>
          <w:tab/>
        </w:r>
        <w:r>
          <w:fldChar w:fldCharType="begin"/>
        </w:r>
        <w:r>
          <w:instrText xml:space="preserve"> PAGEREF _Toc10792 \h </w:instrText>
        </w:r>
        <w:r>
          <w:fldChar w:fldCharType="separate"/>
        </w:r>
        <w:r>
          <w:t>41</w:t>
        </w:r>
        <w:r>
          <w:fldChar w:fldCharType="end"/>
        </w:r>
      </w:hyperlink>
    </w:p>
    <w:p>
      <w:pPr>
        <w:pStyle w:val="TOC2"/>
        <w:tabs>
          <w:tab w:val="right" w:leader="dot" w:pos="8306"/>
        </w:tabs>
      </w:pPr>
      <w:hyperlink w:anchor="_Toc7224" w:history="1">
        <w:r>
          <w:rPr>
            <w:rFonts w:ascii="仿宋" w:eastAsia="仿宋" w:hAnsi="仿宋" w:cs="仿宋" w:hint="eastAsia"/>
            <w:lang w:eastAsia="zh-CN"/>
          </w:rPr>
          <w:t>(五)、防尘防毒措施</w:t>
        </w:r>
        <w:r>
          <w:tab/>
        </w:r>
        <w:r>
          <w:fldChar w:fldCharType="begin"/>
        </w:r>
        <w:r>
          <w:instrText xml:space="preserve"> PAGEREF _Toc7224 \h </w:instrText>
        </w:r>
        <w:r>
          <w:fldChar w:fldCharType="separate"/>
        </w:r>
        <w:r>
          <w:t>42</w:t>
        </w:r>
        <w:r>
          <w:fldChar w:fldCharType="end"/>
        </w:r>
      </w:hyperlink>
    </w:p>
    <w:p>
      <w:pPr>
        <w:pStyle w:val="TOC2"/>
        <w:tabs>
          <w:tab w:val="right" w:leader="dot" w:pos="8306"/>
        </w:tabs>
      </w:pPr>
      <w:hyperlink w:anchor="_Toc18175" w:history="1">
        <w:r>
          <w:rPr>
            <w:rFonts w:ascii="仿宋" w:eastAsia="仿宋" w:hAnsi="仿宋" w:cs="仿宋" w:hint="eastAsia"/>
            <w:lang w:eastAsia="zh-CN"/>
          </w:rPr>
          <w:t>(六)、防静电、触电防护及防雷措施</w:t>
        </w:r>
        <w:r>
          <w:tab/>
        </w:r>
        <w:r>
          <w:fldChar w:fldCharType="begin"/>
        </w:r>
        <w:r>
          <w:instrText xml:space="preserve"> PAGEREF _Toc18175 \h </w:instrText>
        </w:r>
        <w:r>
          <w:fldChar w:fldCharType="separate"/>
        </w:r>
        <w:r>
          <w:t>43</w:t>
        </w:r>
        <w:r>
          <w:fldChar w:fldCharType="end"/>
        </w:r>
      </w:hyperlink>
    </w:p>
    <w:p>
      <w:pPr>
        <w:pStyle w:val="TOC2"/>
        <w:tabs>
          <w:tab w:val="right" w:leader="dot" w:pos="8306"/>
        </w:tabs>
      </w:pPr>
      <w:hyperlink w:anchor="_Toc15158" w:history="1">
        <w:r>
          <w:rPr>
            <w:rFonts w:ascii="仿宋" w:eastAsia="仿宋" w:hAnsi="仿宋" w:cs="仿宋" w:hint="eastAsia"/>
            <w:lang w:eastAsia="zh-CN"/>
          </w:rPr>
          <w:t>(七)、机械设备安全保障措施</w:t>
        </w:r>
        <w:r>
          <w:tab/>
        </w:r>
        <w:r>
          <w:fldChar w:fldCharType="begin"/>
        </w:r>
        <w:r>
          <w:instrText xml:space="preserve"> PAGEREF _Toc15158 \h </w:instrText>
        </w:r>
        <w:r>
          <w:fldChar w:fldCharType="separate"/>
        </w:r>
        <w:r>
          <w:t>45</w:t>
        </w:r>
        <w:r>
          <w:fldChar w:fldCharType="end"/>
        </w:r>
      </w:hyperlink>
    </w:p>
    <w:p>
      <w:pPr>
        <w:pStyle w:val="TOC1"/>
        <w:tabs>
          <w:tab w:val="right" w:leader="dot" w:pos="8306"/>
        </w:tabs>
      </w:pPr>
      <w:hyperlink w:anchor="_Toc23200" w:history="1">
        <w:r>
          <w:rPr>
            <w:rFonts w:ascii="仿宋" w:eastAsia="仿宋" w:hAnsi="仿宋" w:cs="仿宋" w:hint="eastAsia"/>
            <w:lang w:eastAsia="zh-CN"/>
          </w:rPr>
          <w:t>十一、湿法混合颗粒机项目技术管理</w:t>
        </w:r>
        <w:r>
          <w:tab/>
        </w:r>
        <w:r>
          <w:fldChar w:fldCharType="begin"/>
        </w:r>
        <w:r>
          <w:instrText xml:space="preserve"> PAGEREF _Toc23200 \h </w:instrText>
        </w:r>
        <w:r>
          <w:fldChar w:fldCharType="separate"/>
        </w:r>
        <w:r>
          <w:t>46</w:t>
        </w:r>
        <w:r>
          <w:fldChar w:fldCharType="end"/>
        </w:r>
      </w:hyperlink>
    </w:p>
    <w:p>
      <w:pPr>
        <w:pStyle w:val="TOC2"/>
        <w:tabs>
          <w:tab w:val="right" w:leader="dot" w:pos="8306"/>
        </w:tabs>
      </w:pPr>
      <w:hyperlink w:anchor="_Toc15139" w:history="1">
        <w:r>
          <w:rPr>
            <w:rFonts w:ascii="仿宋" w:eastAsia="仿宋" w:hAnsi="仿宋" w:cs="仿宋" w:hint="eastAsia"/>
            <w:lang w:eastAsia="zh-CN"/>
          </w:rPr>
          <w:t>(一)、技术方案选用方向</w:t>
        </w:r>
        <w:r>
          <w:tab/>
        </w:r>
        <w:r>
          <w:fldChar w:fldCharType="begin"/>
        </w:r>
        <w:r>
          <w:instrText xml:space="preserve"> PAGEREF _Toc15139 \h </w:instrText>
        </w:r>
        <w:r>
          <w:fldChar w:fldCharType="separate"/>
        </w:r>
        <w:r>
          <w:t>46</w:t>
        </w:r>
        <w:r>
          <w:fldChar w:fldCharType="end"/>
        </w:r>
      </w:hyperlink>
    </w:p>
    <w:p>
      <w:pPr>
        <w:pStyle w:val="TOC2"/>
        <w:tabs>
          <w:tab w:val="right" w:leader="dot" w:pos="8306"/>
        </w:tabs>
      </w:pPr>
      <w:hyperlink w:anchor="_Toc1162" w:history="1">
        <w:r>
          <w:rPr>
            <w:rFonts w:ascii="仿宋" w:eastAsia="仿宋" w:hAnsi="仿宋" w:cs="仿宋" w:hint="eastAsia"/>
            <w:lang w:eastAsia="zh-CN"/>
          </w:rPr>
          <w:t>(二)、工艺技术方案选用原则</w:t>
        </w:r>
        <w:r>
          <w:tab/>
        </w:r>
        <w:r>
          <w:fldChar w:fldCharType="begin"/>
        </w:r>
        <w:r>
          <w:instrText xml:space="preserve"> PAGEREF _Toc1162 \h </w:instrText>
        </w:r>
        <w:r>
          <w:fldChar w:fldCharType="separate"/>
        </w:r>
        <w:r>
          <w:t>48</w:t>
        </w:r>
        <w:r>
          <w:fldChar w:fldCharType="end"/>
        </w:r>
      </w:hyperlink>
    </w:p>
    <w:p>
      <w:pPr>
        <w:pStyle w:val="TOC2"/>
        <w:tabs>
          <w:tab w:val="right" w:leader="dot" w:pos="8306"/>
        </w:tabs>
      </w:pPr>
      <w:hyperlink w:anchor="_Toc12789" w:history="1">
        <w:r>
          <w:rPr>
            <w:rFonts w:ascii="仿宋" w:eastAsia="仿宋" w:hAnsi="仿宋" w:cs="仿宋" w:hint="eastAsia"/>
            <w:lang w:eastAsia="zh-CN"/>
          </w:rPr>
          <w:t>(三)、工艺技术方案要求</w:t>
        </w:r>
        <w:r>
          <w:tab/>
        </w:r>
        <w:r>
          <w:fldChar w:fldCharType="begin"/>
        </w:r>
        <w:r>
          <w:instrText xml:space="preserve"> PAGEREF _Toc12789 \h </w:instrText>
        </w:r>
        <w:r>
          <w:fldChar w:fldCharType="separate"/>
        </w:r>
        <w:r>
          <w:t>50</w:t>
        </w:r>
        <w:r>
          <w:fldChar w:fldCharType="end"/>
        </w:r>
      </w:hyperlink>
    </w:p>
    <w:p>
      <w:pPr>
        <w:pStyle w:val="TOC1"/>
        <w:tabs>
          <w:tab w:val="right" w:leader="dot" w:pos="8306"/>
        </w:tabs>
      </w:pPr>
      <w:hyperlink w:anchor="_Toc28035" w:history="1">
        <w:r>
          <w:rPr>
            <w:rFonts w:ascii="仿宋" w:eastAsia="仿宋" w:hAnsi="仿宋" w:cs="仿宋" w:hint="eastAsia"/>
            <w:lang w:eastAsia="zh-CN"/>
          </w:rPr>
          <w:t>十二、湿法混合颗粒机项目社会影响</w:t>
        </w:r>
        <w:r>
          <w:tab/>
        </w:r>
        <w:r>
          <w:fldChar w:fldCharType="begin"/>
        </w:r>
        <w:r>
          <w:instrText xml:space="preserve"> PAGEREF _Toc28035 \h </w:instrText>
        </w:r>
        <w:r>
          <w:fldChar w:fldCharType="separate"/>
        </w:r>
        <w:r>
          <w:t>52</w:t>
        </w:r>
        <w:r>
          <w:fldChar w:fldCharType="end"/>
        </w:r>
      </w:hyperlink>
    </w:p>
    <w:p>
      <w:pPr>
        <w:pStyle w:val="TOC2"/>
        <w:tabs>
          <w:tab w:val="right" w:leader="dot" w:pos="8306"/>
        </w:tabs>
      </w:pPr>
      <w:hyperlink w:anchor="_Toc3420" w:history="1">
        <w:r>
          <w:rPr>
            <w:rFonts w:ascii="仿宋" w:eastAsia="仿宋" w:hAnsi="仿宋" w:cs="仿宋" w:hint="eastAsia"/>
            <w:lang w:eastAsia="zh-CN"/>
          </w:rPr>
          <w:t>(一)、社会责任与义务</w:t>
        </w:r>
        <w:r>
          <w:tab/>
        </w:r>
        <w:r>
          <w:fldChar w:fldCharType="begin"/>
        </w:r>
        <w:r>
          <w:instrText xml:space="preserve"> PAGEREF _Toc3420 \h </w:instrText>
        </w:r>
        <w:r>
          <w:fldChar w:fldCharType="separate"/>
        </w:r>
        <w:r>
          <w:t>52</w:t>
        </w:r>
        <w:r>
          <w:fldChar w:fldCharType="end"/>
        </w:r>
      </w:hyperlink>
    </w:p>
    <w:p>
      <w:pPr>
        <w:pStyle w:val="TOC2"/>
        <w:tabs>
          <w:tab w:val="right" w:leader="dot" w:pos="8306"/>
        </w:tabs>
      </w:pPr>
      <w:hyperlink w:anchor="_Toc7286" w:history="1">
        <w:r>
          <w:rPr>
            <w:rFonts w:ascii="仿宋" w:eastAsia="仿宋" w:hAnsi="仿宋" w:cs="仿宋" w:hint="eastAsia"/>
            <w:lang w:eastAsia="zh-CN"/>
          </w:rPr>
          <w:t>(二)、社会参与与沟通</w:t>
        </w:r>
        <w:r>
          <w:tab/>
        </w:r>
        <w:r>
          <w:fldChar w:fldCharType="begin"/>
        </w:r>
        <w:r>
          <w:instrText xml:space="preserve"> PAGEREF _Toc7286 \h </w:instrText>
        </w:r>
        <w:r>
          <w:fldChar w:fldCharType="separate"/>
        </w:r>
        <w:r>
          <w:t>53</w:t>
        </w:r>
        <w:r>
          <w:fldChar w:fldCharType="end"/>
        </w:r>
      </w:hyperlink>
    </w:p>
    <w:p>
      <w:pPr>
        <w:pStyle w:val="TOC1"/>
        <w:tabs>
          <w:tab w:val="right" w:leader="dot" w:pos="8306"/>
        </w:tabs>
      </w:pPr>
      <w:hyperlink w:anchor="_Toc12457" w:history="1">
        <w:r>
          <w:rPr>
            <w:rFonts w:ascii="仿宋" w:eastAsia="仿宋" w:hAnsi="仿宋" w:cs="仿宋" w:hint="eastAsia"/>
            <w:lang w:eastAsia="zh-CN"/>
          </w:rPr>
          <w:t>十三、湿法混合颗粒机项目实施保障措施</w:t>
        </w:r>
        <w:r>
          <w:tab/>
        </w:r>
        <w:r>
          <w:fldChar w:fldCharType="begin"/>
        </w:r>
        <w:r>
          <w:instrText xml:space="preserve"> PAGEREF _Toc12457 \h </w:instrText>
        </w:r>
        <w:r>
          <w:fldChar w:fldCharType="separate"/>
        </w:r>
        <w:r>
          <w:t>54</w:t>
        </w:r>
        <w:r>
          <w:fldChar w:fldCharType="end"/>
        </w:r>
      </w:hyperlink>
    </w:p>
    <w:p>
      <w:pPr>
        <w:pStyle w:val="TOC2"/>
        <w:tabs>
          <w:tab w:val="right" w:leader="dot" w:pos="8306"/>
        </w:tabs>
      </w:pPr>
      <w:hyperlink w:anchor="_Toc18233" w:history="1">
        <w:r>
          <w:rPr>
            <w:rFonts w:ascii="仿宋" w:eastAsia="仿宋" w:hAnsi="仿宋" w:cs="仿宋" w:hint="eastAsia"/>
            <w:lang w:eastAsia="zh-CN"/>
          </w:rPr>
          <w:t>(一)、湿法混合颗粒机项目实施保障机制</w:t>
        </w:r>
        <w:r>
          <w:tab/>
        </w:r>
        <w:r>
          <w:fldChar w:fldCharType="begin"/>
        </w:r>
        <w:r>
          <w:instrText xml:space="preserve"> PAGEREF _Toc18233 \h </w:instrText>
        </w:r>
        <w:r>
          <w:fldChar w:fldCharType="separate"/>
        </w:r>
        <w:r>
          <w:t>54</w:t>
        </w:r>
        <w:r>
          <w:fldChar w:fldCharType="end"/>
        </w:r>
      </w:hyperlink>
    </w:p>
    <w:p>
      <w:pPr>
        <w:pStyle w:val="TOC2"/>
        <w:tabs>
          <w:tab w:val="right" w:leader="dot" w:pos="8306"/>
        </w:tabs>
      </w:pPr>
      <w:hyperlink w:anchor="_Toc766" w:history="1">
        <w:r>
          <w:rPr>
            <w:rFonts w:ascii="仿宋" w:eastAsia="仿宋" w:hAnsi="仿宋" w:cs="仿宋" w:hint="eastAsia"/>
            <w:lang w:eastAsia="zh-CN"/>
          </w:rPr>
          <w:t>(二)、湿法混合颗粒机项目法律合规要求</w:t>
        </w:r>
        <w:r>
          <w:tab/>
        </w:r>
        <w:r>
          <w:fldChar w:fldCharType="begin"/>
        </w:r>
        <w:r>
          <w:instrText xml:space="preserve"> PAGEREF _Toc766 \h </w:instrText>
        </w:r>
        <w:r>
          <w:fldChar w:fldCharType="separate"/>
        </w:r>
        <w:r>
          <w:t>58</w:t>
        </w:r>
        <w:r>
          <w:fldChar w:fldCharType="end"/>
        </w:r>
      </w:hyperlink>
    </w:p>
    <w:p>
      <w:pPr>
        <w:pStyle w:val="TOC2"/>
        <w:tabs>
          <w:tab w:val="right" w:leader="dot" w:pos="8306"/>
        </w:tabs>
      </w:pPr>
      <w:hyperlink w:anchor="_Toc9859" w:history="1">
        <w:r>
          <w:rPr>
            <w:rFonts w:ascii="仿宋" w:eastAsia="仿宋" w:hAnsi="仿宋" w:cs="仿宋" w:hint="eastAsia"/>
            <w:lang w:eastAsia="zh-CN"/>
          </w:rPr>
          <w:t>(三)、湿法混合颗粒机项目合同管理与法律事务</w:t>
        </w:r>
        <w:r>
          <w:tab/>
        </w:r>
        <w:r>
          <w:fldChar w:fldCharType="begin"/>
        </w:r>
        <w:r>
          <w:instrText xml:space="preserve"> PAGEREF _Toc9859 \h </w:instrText>
        </w:r>
        <w:r>
          <w:fldChar w:fldCharType="separate"/>
        </w:r>
        <w:r>
          <w:t>62</w:t>
        </w:r>
        <w:r>
          <w:fldChar w:fldCharType="end"/>
        </w:r>
      </w:hyperlink>
    </w:p>
    <w:p>
      <w:pPr>
        <w:pStyle w:val="TOC2"/>
        <w:tabs>
          <w:tab w:val="right" w:leader="dot" w:pos="8306"/>
        </w:tabs>
      </w:pPr>
      <w:hyperlink w:anchor="_Toc30693" w:history="1">
        <w:r>
          <w:rPr>
            <w:rFonts w:ascii="仿宋" w:eastAsia="仿宋" w:hAnsi="仿宋" w:cs="仿宋" w:hint="eastAsia"/>
            <w:lang w:eastAsia="zh-CN"/>
          </w:rPr>
          <w:t>(四)、湿法混合颗粒机项目知识产权保护策略</w:t>
        </w:r>
        <w:r>
          <w:tab/>
        </w:r>
        <w:r>
          <w:fldChar w:fldCharType="begin"/>
        </w:r>
        <w:r>
          <w:instrText xml:space="preserve"> PAGEREF _Toc30693 \h </w:instrText>
        </w:r>
        <w:r>
          <w:fldChar w:fldCharType="separate"/>
        </w:r>
        <w:r>
          <w:t>69</w:t>
        </w:r>
        <w:r>
          <w:fldChar w:fldCharType="end"/>
        </w:r>
      </w:hyperlink>
    </w:p>
    <w:p>
      <w:pPr>
        <w:pStyle w:val="TOC1"/>
        <w:tabs>
          <w:tab w:val="right" w:leader="dot" w:pos="8306"/>
        </w:tabs>
      </w:pPr>
      <w:hyperlink w:anchor="_Toc20126" w:history="1">
        <w:r>
          <w:rPr>
            <w:rFonts w:ascii="仿宋" w:eastAsia="仿宋" w:hAnsi="仿宋" w:cs="仿宋" w:hint="eastAsia"/>
            <w:lang w:eastAsia="zh-CN"/>
          </w:rPr>
          <w:t>十四、质量管理体系</w:t>
        </w:r>
        <w:r>
          <w:tab/>
        </w:r>
        <w:r>
          <w:fldChar w:fldCharType="begin"/>
        </w:r>
        <w:r>
          <w:instrText xml:space="preserve"> PAGEREF _Toc20126 \h </w:instrText>
        </w:r>
        <w:r>
          <w:fldChar w:fldCharType="separate"/>
        </w:r>
        <w:r>
          <w:t>71</w:t>
        </w:r>
        <w:r>
          <w:fldChar w:fldCharType="end"/>
        </w:r>
      </w:hyperlink>
    </w:p>
    <w:p>
      <w:pPr>
        <w:pStyle w:val="TOC2"/>
        <w:tabs>
          <w:tab w:val="right" w:leader="dot" w:pos="8306"/>
        </w:tabs>
      </w:pPr>
      <w:hyperlink w:anchor="_Toc11714" w:history="1">
        <w:r>
          <w:rPr>
            <w:rFonts w:ascii="仿宋" w:eastAsia="仿宋" w:hAnsi="仿宋" w:cs="仿宋" w:hint="eastAsia"/>
            <w:lang w:eastAsia="zh-CN"/>
          </w:rPr>
          <w:t>(一)、质量目标与方针</w:t>
        </w:r>
        <w:r>
          <w:tab/>
        </w:r>
        <w:r>
          <w:fldChar w:fldCharType="begin"/>
        </w:r>
        <w:r>
          <w:instrText xml:space="preserve"> PAGEREF _Toc11714 \h </w:instrText>
        </w:r>
        <w:r>
          <w:fldChar w:fldCharType="separate"/>
        </w:r>
        <w:r>
          <w:t>71</w:t>
        </w:r>
        <w:r>
          <w:fldChar w:fldCharType="end"/>
        </w:r>
      </w:hyperlink>
    </w:p>
    <w:p>
      <w:pPr>
        <w:pStyle w:val="TOC2"/>
        <w:tabs>
          <w:tab w:val="right" w:leader="dot" w:pos="8306"/>
        </w:tabs>
      </w:pPr>
      <w:hyperlink w:anchor="_Toc23192" w:history="1">
        <w:r>
          <w:rPr>
            <w:rFonts w:ascii="仿宋" w:eastAsia="仿宋" w:hAnsi="仿宋" w:cs="仿宋" w:hint="eastAsia"/>
            <w:lang w:eastAsia="zh-CN"/>
          </w:rPr>
          <w:t>(二)、质量管理责任</w:t>
        </w:r>
        <w:r>
          <w:tab/>
        </w:r>
        <w:r>
          <w:fldChar w:fldCharType="begin"/>
        </w:r>
        <w:r>
          <w:instrText xml:space="preserve"> PAGEREF _Toc23192 \h </w:instrText>
        </w:r>
        <w:r>
          <w:fldChar w:fldCharType="separate"/>
        </w:r>
        <w:r>
          <w:t>72</w:t>
        </w:r>
        <w:r>
          <w:fldChar w:fldCharType="end"/>
        </w:r>
      </w:hyperlink>
    </w:p>
    <w:p>
      <w:pPr>
        <w:pStyle w:val="TOC2"/>
        <w:tabs>
          <w:tab w:val="right" w:leader="dot" w:pos="8306"/>
        </w:tabs>
      </w:pPr>
      <w:hyperlink w:anchor="_Toc22720" w:history="1">
        <w:r>
          <w:rPr>
            <w:rFonts w:ascii="仿宋" w:eastAsia="仿宋" w:hAnsi="仿宋" w:cs="仿宋" w:hint="eastAsia"/>
            <w:lang w:eastAsia="zh-CN"/>
          </w:rPr>
          <w:t>(三)、质量管理体系文件</w:t>
        </w:r>
        <w:r>
          <w:tab/>
        </w:r>
        <w:r>
          <w:fldChar w:fldCharType="begin"/>
        </w:r>
        <w:r>
          <w:instrText xml:space="preserve"> PAGEREF _Toc22720 \h </w:instrText>
        </w:r>
        <w:r>
          <w:fldChar w:fldCharType="separate"/>
        </w:r>
        <w:r>
          <w:t>74</w:t>
        </w:r>
        <w:r>
          <w:fldChar w:fldCharType="end"/>
        </w:r>
      </w:hyperlink>
    </w:p>
    <w:p>
      <w:pPr>
        <w:pStyle w:val="TOC2"/>
        <w:tabs>
          <w:tab w:val="right" w:leader="dot" w:pos="8306"/>
        </w:tabs>
      </w:pPr>
      <w:hyperlink w:anchor="_Toc26107" w:history="1">
        <w:r>
          <w:rPr>
            <w:rFonts w:ascii="仿宋" w:eastAsia="仿宋" w:hAnsi="仿宋" w:cs="仿宋" w:hint="eastAsia"/>
            <w:lang w:eastAsia="zh-CN"/>
          </w:rPr>
          <w:t>(四)、质量培训与教育</w:t>
        </w:r>
        <w:r>
          <w:tab/>
        </w:r>
        <w:r>
          <w:fldChar w:fldCharType="begin"/>
        </w:r>
        <w:r>
          <w:instrText xml:space="preserve"> PAGEREF _Toc26107 \h </w:instrText>
        </w:r>
        <w:r>
          <w:fldChar w:fldCharType="separate"/>
        </w:r>
        <w:r>
          <w:t>76</w:t>
        </w:r>
        <w:r>
          <w:fldChar w:fldCharType="end"/>
        </w:r>
      </w:hyperlink>
    </w:p>
    <w:p>
      <w:pPr>
        <w:pStyle w:val="TOC2"/>
        <w:tabs>
          <w:tab w:val="right" w:leader="dot" w:pos="8306"/>
        </w:tabs>
      </w:pPr>
      <w:hyperlink w:anchor="_Toc9761" w:history="1">
        <w:r>
          <w:rPr>
            <w:rFonts w:ascii="仿宋" w:eastAsia="仿宋" w:hAnsi="仿宋" w:cs="仿宋" w:hint="eastAsia"/>
            <w:lang w:eastAsia="zh-CN"/>
          </w:rPr>
          <w:t>(五)、质量审核与评价</w:t>
        </w:r>
        <w:r>
          <w:tab/>
        </w:r>
        <w:r>
          <w:fldChar w:fldCharType="begin"/>
        </w:r>
        <w:r>
          <w:instrText xml:space="preserve"> PAGEREF _Toc9761 \h </w:instrText>
        </w:r>
        <w:r>
          <w:fldChar w:fldCharType="separate"/>
        </w:r>
        <w:r>
          <w:t>77</w:t>
        </w:r>
        <w:r>
          <w:fldChar w:fldCharType="end"/>
        </w:r>
      </w:hyperlink>
    </w:p>
    <w:p>
      <w:pPr>
        <w:pStyle w:val="TOC2"/>
        <w:tabs>
          <w:tab w:val="right" w:leader="dot" w:pos="8306"/>
        </w:tabs>
      </w:pPr>
      <w:hyperlink w:anchor="_Toc29019" w:history="1">
        <w:r>
          <w:rPr>
            <w:rFonts w:ascii="仿宋" w:eastAsia="仿宋" w:hAnsi="仿宋" w:cs="仿宋" w:hint="eastAsia"/>
            <w:lang w:eastAsia="zh-CN"/>
          </w:rPr>
          <w:t>(六)、不符合与纠正措施</w:t>
        </w:r>
        <w:r>
          <w:tab/>
        </w:r>
        <w:r>
          <w:fldChar w:fldCharType="begin"/>
        </w:r>
        <w:r>
          <w:instrText xml:space="preserve"> PAGEREF _Toc29019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09"/>
      <w:r>
        <w:rPr>
          <w:rFonts w:ascii="仿宋" w:eastAsia="仿宋" w:hAnsi="仿宋" w:cs="仿宋" w:hint="eastAsia"/>
          <w:sz w:val="28"/>
          <w:lang w:eastAsia="zh-CN"/>
        </w:rPr>
        <w:t>一、湿法混合颗粒机项目选址可行性分析</w:t>
      </w:r>
      <w:bookmarkEnd w:id="2"/>
    </w:p>
    <w:p>
      <w:pPr>
        <w:pStyle w:val="Heading2"/>
        <w:rPr>
          <w:rFonts w:ascii="仿宋" w:eastAsia="仿宋" w:hAnsi="仿宋" w:cs="仿宋" w:hint="eastAsia"/>
          <w:lang w:eastAsia="zh-CN"/>
        </w:rPr>
      </w:pPr>
      <w:bookmarkStart w:id="3" w:name="_Toc20426"/>
      <w:r>
        <w:rPr>
          <w:rFonts w:ascii="仿宋" w:eastAsia="仿宋" w:hAnsi="仿宋" w:cs="仿宋" w:hint="eastAsia"/>
          <w:lang w:eastAsia="zh-CN"/>
        </w:rPr>
        <w:t>(一)、湿法混合颗粒机项目选址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该湿法混合颗粒机项目选址位于XX省XX市XX区XXX街道</w:t>
      </w:r>
    </w:p>
    <w:p>
      <w:pPr>
        <w:pStyle w:val="Heading2"/>
        <w:ind w:firstLine="560" w:firstLineChars="200"/>
        <w:rPr>
          <w:rFonts w:ascii="仿宋" w:eastAsia="仿宋" w:hAnsi="仿宋" w:cs="仿宋" w:hint="eastAsia"/>
          <w:sz w:val="28"/>
          <w:lang w:eastAsia="zh-CN"/>
        </w:rPr>
      </w:pPr>
      <w:bookmarkStart w:id="4" w:name="_Toc238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湿法混合颗粒机项目的征地面积将根据湿法混合颗粒机项目的实际规模和需求进行精确规划。具体面积XXX平方米，旨在确保湿法混合颗粒机项目不仅能够满足当前的发展需求，还能够预留空间以适应未来的扩展。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净用地面积是在征地面积基础上去除不可利用面积后的实际可开发用地。具体面积XXX平方米，考虑到环保、交通、安全等多方面因素，以确保湿法混合颗粒机项目在整体利用效率上达到最优。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湿法混合颗粒机项目计划建设的建筑总规模具体面积XXX平方米。这一规模的确定综合考虑了湿法混合颗粒机项目的性质、规模，以及城市规划的相关要求，确保建筑布局与周边环境协调一致。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绿地率是湿法混合颗粒机项目用地中被规划为绿地的比例。具体面积XXX平方米，旨在通过合理规划绿地，改善湿法混合颗粒机项目周边环境，提升居民生活质量，并符合城市整体绿化规划。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容积率是用地上可以建设的建筑总体积与用地面积之比。具体面积XXX，通过合理的容积率规划，确保湿法混合颗粒机项目建筑规模与周边环境和谐共生。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湿法混合颗粒机项目选址与当地城市规划相一致，具体面积XXX平方米。通过与城市规划部门深入沟通，确保湿法混合颗粒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湿法混合颗粒机项目选址符合当地产业政策，具体面积XXX平方米。这包括湿法混合颗粒机项目对当地经济的促进作用，以及对相关产业的带动效应，确保湿法混合颗粒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用地总体要求必须符合环保和可持续发展的原则，具体面积XXX平方米。通过采用绿色建筑设计、节能减排等措施，确保湿法混合颗粒机项目在建设和运营过程中对环境的影响最小化，达到可持续发展的要求。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确保湿法混合颗粒机项目选址具备必要的公共设施配套，具体面积XXX平方米。这包括交通便利性、教育、医疗等基础设施，以提高居民生活品质，使得湿法混合颗粒机项目选址更具吸引力。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考虑用地总体要求对当地社会稳定性的影响，具体面积XXX平方米。通过深入了解当地社区反馈，确保湿法混合颗粒机项目的选址和建设过程对当地社会和谐稳定产生积极作用。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湿法混合颗粒机项目选址不仅符合法规和规划，还在实际操作中具有可行性。这一全面规划将为湿法混合颗粒机项目的成功实施提供坚实的基础，确保湿法混合颗粒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1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湿法混合颗粒机项目的设备规划和空间设计中，我们将采取灵活设备布局的措施。设备布局将根据实际需求进行灵活设计，避免不必要的浪费。通过合理规划设备摆放位置，我们将提高设备的利用率，减少设备间距，以确保湿法混合颗粒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湿法混合颗粒机项目内部引入共享设施的概念，例如共享会议室、办公区等。通过这种方式，我们可以减少对资源的重复建设，提高资源共享效率，从而减小湿法混合颗粒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7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湿法混合颗粒机项目的总图布置中，我们将不同功能区域进行明确的规划，以最大程度满足湿法混合颗粒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6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湿法混合颗粒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湿法混合颗粒机项目对环境的影响是综合评价的重要因素之一。我们将详细考虑选址周边的自然环境、生态保护区、水源地等情况，确保湿法混合颗粒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对选址的评价还需充分考虑当地政府的产业政策和法规。我们将详细了解湿法混合颗粒机项目所在地的相关政策，确保湿法混合颗粒机项目的规划和运营与当地法规相符，降低不必要的法律风险。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考虑到社会稳定性对企业运营的重要性，我们将评估选址地区的社会安全情况、劳工关系、社区反馈等方面，以确保湿法混合颗粒机项目的建设和运营不会受到社会稳定性的负面影响。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最后，我们将综合考虑用地成本，包括土地购置费用、土地开发成本等。通过对用地成本的详细评估，我们能够做出更为精确的经济效益分析，为湿法混合颗粒机项目的投资决策提供有力支持。</w:t>
      </w:r>
    </w:p>
    <w:p>
      <w:pPr>
        <w:pStyle w:val="Heading1"/>
        <w:ind w:firstLine="560" w:firstLineChars="200"/>
        <w:rPr>
          <w:rFonts w:ascii="仿宋" w:eastAsia="仿宋" w:hAnsi="仿宋" w:cs="仿宋" w:hint="eastAsia"/>
          <w:sz w:val="28"/>
          <w:lang w:eastAsia="zh-CN"/>
        </w:rPr>
      </w:pPr>
      <w:bookmarkStart w:id="8" w:name="_Toc2947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1361"/>
      <w:r>
        <w:rPr>
          <w:rFonts w:ascii="仿宋" w:eastAsia="仿宋" w:hAnsi="仿宋" w:cs="仿宋" w:hint="eastAsia"/>
          <w:lang w:eastAsia="zh-CN"/>
        </w:rPr>
        <w:t>(一)、湿法混合颗粒机行业分析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行业一直以来都是市场的关注焦点。行业内的发展趋势、竞争态势以及潜在机会都对湿法混合颗粒机项目的推进产生深远的影响。通过深入研究行业的整体概貌，我们将更好地理解行业的核心特征，为湿法混合颗粒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混合颗粒机行业，技术一直是推动创新和发展的关键因素。我们将对当前技术趋势进行详尽分析，包括但不限于人工智能、大数据应用、先进制造技术等。这有助于湿法混合颗粒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湿法混合颗粒机项目成功的基础。我们将对主要竞争对手进行深入研究，包括其市场份额、产品特点、市场定位等。通过全面了解竞争对手的优势和劣势，湿法混合颗粒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437"/>
      <w:r>
        <w:rPr>
          <w:rFonts w:ascii="仿宋" w:eastAsia="仿宋" w:hAnsi="仿宋" w:cs="仿宋" w:hint="eastAsia"/>
          <w:sz w:val="28"/>
          <w:lang w:eastAsia="zh-CN"/>
        </w:rPr>
        <w:t>(二)、湿法混合颗粒机市场分析预测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湿法混合颗粒机市场未来的增长趋势。这包括市场的整体规模、各细分领域的发展趋势等。湿法混合颗粒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湿法混合颗粒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湿法混合颗粒机项目实施过程中需要充分考虑的因素。我们将对市场风险进行全面评估，包括但不限于政策法规风险、市场竞争风险、技术变革风险等。通过对潜在风险的深入分析，湿法混合颗粒机项目可以制定相应的风险缓解策略，降低不确定性对湿法混合颗粒机项目的影响。</w:t>
      </w:r>
    </w:p>
    <w:p>
      <w:pPr>
        <w:pStyle w:val="Heading1"/>
        <w:ind w:firstLine="560" w:firstLineChars="200"/>
        <w:rPr>
          <w:rFonts w:ascii="仿宋" w:eastAsia="仿宋" w:hAnsi="仿宋" w:cs="仿宋" w:hint="eastAsia"/>
          <w:sz w:val="28"/>
          <w:lang w:eastAsia="zh-CN"/>
        </w:rPr>
      </w:pPr>
      <w:bookmarkStart w:id="11" w:name="_Toc2836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915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湿法混合颗粒机项目的主要产品是XXXX，预计年产值为XXX万元。这一产品在市场中占据着重要的地位，其广泛的应用范围使得该湿法混合颗粒机项目的市场前景非常广阔。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湿法混合颗粒机项目的xxx产品作为重要的原材料之一，将在多个领域发挥关键作用。其在建筑、交通、能源等方面的广泛应用将为整个产业链提供强大的支持，形成产业协同效应。湿法混合颗粒机项目的年产值XXX万XXX万XXX万万元不仅反映了其在市场上的巨大潜力，更预示着它对国民经济的积极贡献。这种关联度高、涉及面广的产业关系，使得该湿法混合颗粒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47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总征地面积为XXXX平方米，相当于约XX.XX亩，其中净用地面积为XXXX平方米，红线范围内相当于约XX.XX亩。这一用地规模充分考虑了湿法混合颗粒机项目的建设需求，保障了湿法混合颗粒机项目在合适的空间内得以充分发展。湿法混合颗粒机项目规划的总建筑面积为XXXX平方米，其中主体工程建设占XXXX平方米，计容建筑面积达XXXX平方米。预计建筑工程的投资将达到XXXX万元，为湿法混合颗粒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湿法混合颗粒机项目计划购置的设备共计XXXX台（套），设备购置费用为XXXX万元。这一设备购置计划充分考虑到湿法混合颗粒机项目的生产需求和技术要求，确保了湿法混合颗粒机项目在生产运营中具备先进的技术装备和高效的生产能力。设备的合理配置将为湿法混合颗粒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计划总投资为XXXX万元，预计年实现营业收入为XXXX万元。这一产能规模的设定旨在确保湿法混合颗粒机项目能够在投资与回报之间取得平衡，实现长期可持续的发展。湿法混合颗粒机项目的总投资充分考虑到各个方面的需求，包括用地建设、设备购置等多个环节，以确保湿法混合颗粒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572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40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的技术管理特点体现在其创新导向。通过引入最先进的技术趋势和解决方案，湿法混合颗粒机项目致力于提升科技含量、提高质量和效率水平。这意味着我们将采用最新的工具和方法，确保湿法混合颗粒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法混合颗粒机项目技术管理的显著特征。通过整合不同领域的技术资源，我们实现了跨学科的协同工作。这有助于优化技术架构，提高整体效能。此外，整合性策略还促进了不同技术团队之间的紧密沟通和高效合作，确保湿法混合颗粒机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法混合颗粒机项目所采用的技术。通过不断优化技术方案，湿法混合颗粒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湿法混合颗粒机项目团队将在湿法混合颗粒机项目初期识别可能的技术风险，并采取相应的预防和应对措施。通过建立健全的风险评估机制，湿法混合颗粒机项目能够在实施过程中及时发现并解决潜在的技术问题，保障湿法混合颗粒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法混合颗粒机项目中，技术将成为湿法混合颗粒机项目成功的有力支持。这一深度剖析揭示了技术管理在湿法混合颗粒机项目实施中的关键作用，为湿法混合颗粒机项目的技术基础奠定了坚实的基础。</w:t>
      </w:r>
    </w:p>
    <w:p>
      <w:pPr>
        <w:pStyle w:val="Heading2"/>
        <w:ind w:firstLine="560" w:firstLineChars="200"/>
        <w:rPr>
          <w:rFonts w:ascii="仿宋" w:eastAsia="仿宋" w:hAnsi="仿宋" w:cs="仿宋" w:hint="eastAsia"/>
          <w:sz w:val="28"/>
          <w:lang w:eastAsia="zh-CN"/>
        </w:rPr>
      </w:pPr>
      <w:bookmarkStart w:id="16" w:name="_Toc19576"/>
      <w:r>
        <w:rPr>
          <w:rFonts w:ascii="仿宋" w:eastAsia="仿宋" w:hAnsi="仿宋" w:cs="仿宋" w:hint="eastAsia"/>
          <w:sz w:val="28"/>
          <w:lang w:eastAsia="zh-CN"/>
        </w:rPr>
        <w:t>(二)、湿法混合颗粒机项目工艺技术设计方案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法混合颗粒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法混合颗粒机项目将严格按照相关行业规范要求进行组织。通过有效控制产品质量，湿法混合颗粒机项目将致力于为顾客提供优质的湿法混合颗粒机项目产品和良好的服务。这体现了湿法混合颗粒机项目对于生产活动合规性和质量标准的高度重视，为湿法混合颗粒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湿法混合颗粒机项目注重生态效益和清洁生产原则。湿法混合颗粒机项目建设将紧密结合地方特色经济发展，与社会经济发展规划和区域环境保护规划方案相协调一致。通过与当地区域自然生态系统的结合，湿法混合颗粒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法混合颗粒机项目产品具有多样化的客户需求和个性化的特点。因此，湿法混合颗粒机项目产品规格品种多样，且单批生产数量较小。为满足这一特点，湿法混合颗粒机项目承办单位将建设先进的柔性制造生产线。通过广泛应用柔性制造技术，湿法混合颗粒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法混合颗粒机项目采用的技术具有较高的技术含量和自动化水平，处于国内先进水平。这一技术选用不仅体现了对生产效率、质量和环境友好性的高标准要求，同时为湿法混合颗粒机项目的可持续发展奠定了坚实的基础。</w:t>
      </w:r>
    </w:p>
    <w:p>
      <w:pPr>
        <w:pStyle w:val="Heading2"/>
        <w:ind w:firstLine="560" w:firstLineChars="200"/>
        <w:rPr>
          <w:rFonts w:ascii="仿宋" w:eastAsia="仿宋" w:hAnsi="仿宋" w:cs="仿宋" w:hint="eastAsia"/>
          <w:sz w:val="28"/>
          <w:lang w:eastAsia="zh-CN"/>
        </w:rPr>
      </w:pPr>
      <w:bookmarkStart w:id="17" w:name="_Toc2832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为确保湿法混合颗粒机项目的高效生产和技术实施，我们制定了一套精心设计的设备选型方案，以满足湿法混合颗粒机项目生产、质量和环保的要求。该方案的主要特点如下：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法混合颗粒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针对湿法混合颗粒机项目产品的多样性和小批量生产的特点，我们将建设柔性制造生产线。通过在设备选型中考虑柔性制造技术，可以灵活应对不同产品规格和生产需求，实现生产线的高度灵活性和适应性。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5808"/>
      <w:r>
        <w:rPr>
          <w:rFonts w:ascii="仿宋" w:eastAsia="仿宋" w:hAnsi="仿宋" w:cs="仿宋" w:hint="eastAsia"/>
          <w:sz w:val="28"/>
          <w:lang w:eastAsia="zh-CN"/>
        </w:rPr>
        <w:t>五、湿法混合颗粒机项目建设背景及必要性分析</w:t>
      </w:r>
      <w:bookmarkEnd w:id="18"/>
    </w:p>
    <w:p>
      <w:pPr>
        <w:pStyle w:val="Heading2"/>
        <w:rPr>
          <w:rFonts w:ascii="仿宋" w:eastAsia="仿宋" w:hAnsi="仿宋" w:cs="仿宋" w:hint="eastAsia"/>
          <w:lang w:eastAsia="zh-CN"/>
        </w:rPr>
      </w:pPr>
      <w:bookmarkStart w:id="19" w:name="_Toc24220"/>
      <w:r>
        <w:rPr>
          <w:rFonts w:ascii="仿宋" w:eastAsia="仿宋" w:hAnsi="仿宋" w:cs="仿宋" w:hint="eastAsia"/>
          <w:lang w:eastAsia="zh-CN"/>
        </w:rPr>
        <w:t>(一)、湿法混合颗粒机项目背景分析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混合颗粒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湿法混合颗粒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湿法混合颗粒机项目在这个潮流中的定位。同时，我们将关注行业内涌现的新兴机遇，以便湿法混合颗粒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https://d.book118.com/095331242242011100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湿法混合颗粒机项目规划设计方案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C479C"/>
    <w:rsid w:val="32EC4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31242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2024-01-24T23:24:00Z</dcterms:created>
  <dcterms:modified xsi:type="dcterms:W3CDTF">2024-01-24T23:24:48Z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C7BE3E9F75AD44A597644C4F46145E0F_11</vt:lpwstr>
  </property>
  <property fmtid="{D5CDD505-2E9C-101B-9397-08002B2CF9AE}" pid="3" name="KSOProductBuildVer">
    <vt:lpwstr>2052-12.1.0.16120</vt:lpwstr>
  </property>
</Properties>
</file>