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低压接触器项目规划设计方案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85" w:history="1">
        <w:r>
          <w:rPr>
            <w:rFonts w:ascii="仿宋" w:eastAsia="仿宋" w:hAnsi="仿宋" w:cs="仿宋" w:hint="eastAsia"/>
            <w:lang w:eastAsia="zh-CN"/>
          </w:rPr>
          <w:t>概论</w:t>
        </w:r>
        <w:r>
          <w:tab/>
        </w:r>
        <w:r>
          <w:fldChar w:fldCharType="begin"/>
        </w:r>
        <w:r>
          <w:instrText xml:space="preserve"> PAGEREF _Toc15785 \h </w:instrText>
        </w:r>
        <w:r>
          <w:fldChar w:fldCharType="separate"/>
        </w:r>
        <w:r>
          <w:t>3</w:t>
        </w:r>
        <w:r>
          <w:fldChar w:fldCharType="end"/>
        </w:r>
      </w:hyperlink>
    </w:p>
    <w:p>
      <w:pPr>
        <w:pStyle w:val="TOC1"/>
        <w:tabs>
          <w:tab w:val="right" w:leader="dot" w:pos="8306"/>
        </w:tabs>
      </w:pPr>
      <w:hyperlink w:anchor="_Toc17295" w:history="1">
        <w:r>
          <w:rPr>
            <w:rFonts w:ascii="仿宋" w:eastAsia="仿宋" w:hAnsi="仿宋" w:cs="仿宋" w:hint="eastAsia"/>
            <w:lang w:eastAsia="zh-CN"/>
          </w:rPr>
          <w:t>一、低压接触器项目建设单位说明</w:t>
        </w:r>
        <w:r>
          <w:tab/>
        </w:r>
        <w:r>
          <w:fldChar w:fldCharType="begin"/>
        </w:r>
        <w:r>
          <w:instrText xml:space="preserve"> PAGEREF _Toc17295 \h </w:instrText>
        </w:r>
        <w:r>
          <w:fldChar w:fldCharType="separate"/>
        </w:r>
        <w:r>
          <w:t>3</w:t>
        </w:r>
        <w:r>
          <w:fldChar w:fldCharType="end"/>
        </w:r>
      </w:hyperlink>
    </w:p>
    <w:p>
      <w:pPr>
        <w:pStyle w:val="TOC2"/>
        <w:tabs>
          <w:tab w:val="right" w:leader="dot" w:pos="8306"/>
        </w:tabs>
      </w:pPr>
      <w:hyperlink w:anchor="_Toc1601" w:history="1">
        <w:r>
          <w:rPr>
            <w:rFonts w:ascii="仿宋" w:eastAsia="仿宋" w:hAnsi="仿宋" w:cs="仿宋" w:hint="eastAsia"/>
            <w:lang w:eastAsia="zh-CN"/>
          </w:rPr>
          <w:t>(一)、低压接触器项目承办单位基本情况</w:t>
        </w:r>
        <w:r>
          <w:tab/>
        </w:r>
        <w:r>
          <w:fldChar w:fldCharType="begin"/>
        </w:r>
        <w:r>
          <w:instrText xml:space="preserve"> PAGEREF _Toc1601 \h </w:instrText>
        </w:r>
        <w:r>
          <w:fldChar w:fldCharType="separate"/>
        </w:r>
        <w:r>
          <w:t>3</w:t>
        </w:r>
        <w:r>
          <w:fldChar w:fldCharType="end"/>
        </w:r>
      </w:hyperlink>
    </w:p>
    <w:p>
      <w:pPr>
        <w:pStyle w:val="TOC2"/>
        <w:tabs>
          <w:tab w:val="right" w:leader="dot" w:pos="8306"/>
        </w:tabs>
      </w:pPr>
      <w:hyperlink w:anchor="_Toc3371" w:history="1">
        <w:r>
          <w:rPr>
            <w:rFonts w:ascii="仿宋" w:eastAsia="仿宋" w:hAnsi="仿宋" w:cs="仿宋" w:hint="eastAsia"/>
            <w:lang w:eastAsia="zh-CN"/>
          </w:rPr>
          <w:t>(二)、公司经济效益分析</w:t>
        </w:r>
        <w:r>
          <w:tab/>
        </w:r>
        <w:r>
          <w:fldChar w:fldCharType="begin"/>
        </w:r>
        <w:r>
          <w:instrText xml:space="preserve"> PAGEREF _Toc3371 \h </w:instrText>
        </w:r>
        <w:r>
          <w:fldChar w:fldCharType="separate"/>
        </w:r>
        <w:r>
          <w:t>4</w:t>
        </w:r>
        <w:r>
          <w:fldChar w:fldCharType="end"/>
        </w:r>
      </w:hyperlink>
    </w:p>
    <w:p>
      <w:pPr>
        <w:pStyle w:val="TOC1"/>
        <w:tabs>
          <w:tab w:val="right" w:leader="dot" w:pos="8306"/>
        </w:tabs>
      </w:pPr>
      <w:hyperlink w:anchor="_Toc26333" w:history="1">
        <w:r>
          <w:rPr>
            <w:rFonts w:ascii="仿宋" w:eastAsia="仿宋" w:hAnsi="仿宋" w:cs="仿宋" w:hint="eastAsia"/>
            <w:lang w:eastAsia="zh-CN"/>
          </w:rPr>
          <w:t>二、低压接触器项目建设背景及必要性分析</w:t>
        </w:r>
        <w:r>
          <w:tab/>
        </w:r>
        <w:r>
          <w:fldChar w:fldCharType="begin"/>
        </w:r>
        <w:r>
          <w:instrText xml:space="preserve"> PAGEREF _Toc26333 \h </w:instrText>
        </w:r>
        <w:r>
          <w:fldChar w:fldCharType="separate"/>
        </w:r>
        <w:r>
          <w:t>5</w:t>
        </w:r>
        <w:r>
          <w:fldChar w:fldCharType="end"/>
        </w:r>
      </w:hyperlink>
    </w:p>
    <w:p>
      <w:pPr>
        <w:pStyle w:val="TOC2"/>
        <w:tabs>
          <w:tab w:val="right" w:leader="dot" w:pos="8306"/>
        </w:tabs>
      </w:pPr>
      <w:hyperlink w:anchor="_Toc15398" w:history="1">
        <w:r>
          <w:rPr>
            <w:rFonts w:ascii="仿宋" w:eastAsia="仿宋" w:hAnsi="仿宋" w:cs="仿宋" w:hint="eastAsia"/>
            <w:lang w:eastAsia="zh-CN"/>
          </w:rPr>
          <w:t>(一)、低压接触器项目背景分析</w:t>
        </w:r>
        <w:r>
          <w:tab/>
        </w:r>
        <w:r>
          <w:fldChar w:fldCharType="begin"/>
        </w:r>
        <w:r>
          <w:instrText xml:space="preserve"> PAGEREF _Toc15398 \h </w:instrText>
        </w:r>
        <w:r>
          <w:fldChar w:fldCharType="separate"/>
        </w:r>
        <w:r>
          <w:t>5</w:t>
        </w:r>
        <w:r>
          <w:fldChar w:fldCharType="end"/>
        </w:r>
      </w:hyperlink>
    </w:p>
    <w:p>
      <w:pPr>
        <w:pStyle w:val="TOC2"/>
        <w:tabs>
          <w:tab w:val="right" w:leader="dot" w:pos="8306"/>
        </w:tabs>
      </w:pPr>
      <w:hyperlink w:anchor="_Toc19481" w:history="1">
        <w:r>
          <w:rPr>
            <w:rFonts w:ascii="仿宋" w:eastAsia="仿宋" w:hAnsi="仿宋" w:cs="仿宋" w:hint="eastAsia"/>
            <w:lang w:eastAsia="zh-CN"/>
          </w:rPr>
          <w:t>(二)、低压接触器项目建设必要性分析</w:t>
        </w:r>
        <w:r>
          <w:tab/>
        </w:r>
        <w:r>
          <w:fldChar w:fldCharType="begin"/>
        </w:r>
        <w:r>
          <w:instrText xml:space="preserve"> PAGEREF _Toc19481 \h </w:instrText>
        </w:r>
        <w:r>
          <w:fldChar w:fldCharType="separate"/>
        </w:r>
        <w:r>
          <w:t>6</w:t>
        </w:r>
        <w:r>
          <w:fldChar w:fldCharType="end"/>
        </w:r>
      </w:hyperlink>
    </w:p>
    <w:p>
      <w:pPr>
        <w:pStyle w:val="TOC1"/>
        <w:tabs>
          <w:tab w:val="right" w:leader="dot" w:pos="8306"/>
        </w:tabs>
      </w:pPr>
      <w:hyperlink w:anchor="_Toc2056" w:history="1">
        <w:r>
          <w:rPr>
            <w:rFonts w:ascii="仿宋" w:eastAsia="仿宋" w:hAnsi="仿宋" w:cs="仿宋" w:hint="eastAsia"/>
            <w:lang w:eastAsia="zh-CN"/>
          </w:rPr>
          <w:t>三、低压接触器项目文档管理</w:t>
        </w:r>
        <w:r>
          <w:tab/>
        </w:r>
        <w:r>
          <w:fldChar w:fldCharType="begin"/>
        </w:r>
        <w:r>
          <w:instrText xml:space="preserve"> PAGEREF _Toc2056 \h </w:instrText>
        </w:r>
        <w:r>
          <w:fldChar w:fldCharType="separate"/>
        </w:r>
        <w:r>
          <w:t>8</w:t>
        </w:r>
        <w:r>
          <w:fldChar w:fldCharType="end"/>
        </w:r>
      </w:hyperlink>
    </w:p>
    <w:p>
      <w:pPr>
        <w:pStyle w:val="TOC2"/>
        <w:tabs>
          <w:tab w:val="right" w:leader="dot" w:pos="8306"/>
        </w:tabs>
      </w:pPr>
      <w:hyperlink w:anchor="_Toc32593" w:history="1">
        <w:r>
          <w:rPr>
            <w:rFonts w:ascii="仿宋" w:eastAsia="仿宋" w:hAnsi="仿宋" w:cs="仿宋" w:hint="eastAsia"/>
            <w:lang w:eastAsia="zh-CN"/>
          </w:rPr>
          <w:t>(一)、文档编制与审查</w:t>
        </w:r>
        <w:r>
          <w:tab/>
        </w:r>
        <w:r>
          <w:fldChar w:fldCharType="begin"/>
        </w:r>
        <w:r>
          <w:instrText xml:space="preserve"> PAGEREF _Toc32593 \h </w:instrText>
        </w:r>
        <w:r>
          <w:fldChar w:fldCharType="separate"/>
        </w:r>
        <w:r>
          <w:t>8</w:t>
        </w:r>
        <w:r>
          <w:fldChar w:fldCharType="end"/>
        </w:r>
      </w:hyperlink>
    </w:p>
    <w:p>
      <w:pPr>
        <w:pStyle w:val="TOC2"/>
        <w:tabs>
          <w:tab w:val="right" w:leader="dot" w:pos="8306"/>
        </w:tabs>
      </w:pPr>
      <w:hyperlink w:anchor="_Toc3304" w:history="1">
        <w:r>
          <w:rPr>
            <w:rFonts w:ascii="仿宋" w:eastAsia="仿宋" w:hAnsi="仿宋" w:cs="仿宋" w:hint="eastAsia"/>
            <w:lang w:eastAsia="zh-CN"/>
          </w:rPr>
          <w:t>(二)、文档发布与分发</w:t>
        </w:r>
        <w:r>
          <w:tab/>
        </w:r>
        <w:r>
          <w:fldChar w:fldCharType="begin"/>
        </w:r>
        <w:r>
          <w:instrText xml:space="preserve"> PAGEREF _Toc3304 \h </w:instrText>
        </w:r>
        <w:r>
          <w:fldChar w:fldCharType="separate"/>
        </w:r>
        <w:r>
          <w:t>9</w:t>
        </w:r>
        <w:r>
          <w:fldChar w:fldCharType="end"/>
        </w:r>
      </w:hyperlink>
    </w:p>
    <w:p>
      <w:pPr>
        <w:pStyle w:val="TOC2"/>
        <w:tabs>
          <w:tab w:val="right" w:leader="dot" w:pos="8306"/>
        </w:tabs>
      </w:pPr>
      <w:hyperlink w:anchor="_Toc27588" w:history="1">
        <w:r>
          <w:rPr>
            <w:rFonts w:ascii="仿宋" w:eastAsia="仿宋" w:hAnsi="仿宋" w:cs="仿宋" w:hint="eastAsia"/>
            <w:lang w:eastAsia="zh-CN"/>
          </w:rPr>
          <w:t>(三)、文档存档与归档</w:t>
        </w:r>
        <w:r>
          <w:tab/>
        </w:r>
        <w:r>
          <w:fldChar w:fldCharType="begin"/>
        </w:r>
        <w:r>
          <w:instrText xml:space="preserve"> PAGEREF _Toc27588 \h </w:instrText>
        </w:r>
        <w:r>
          <w:fldChar w:fldCharType="separate"/>
        </w:r>
        <w:r>
          <w:t>10</w:t>
        </w:r>
        <w:r>
          <w:fldChar w:fldCharType="end"/>
        </w:r>
      </w:hyperlink>
    </w:p>
    <w:p>
      <w:pPr>
        <w:pStyle w:val="TOC1"/>
        <w:tabs>
          <w:tab w:val="right" w:leader="dot" w:pos="8306"/>
        </w:tabs>
      </w:pPr>
      <w:hyperlink w:anchor="_Toc21118" w:history="1">
        <w:r>
          <w:rPr>
            <w:rFonts w:ascii="仿宋" w:eastAsia="仿宋" w:hAnsi="仿宋" w:cs="仿宋" w:hint="eastAsia"/>
            <w:lang w:eastAsia="zh-CN"/>
          </w:rPr>
          <w:t>四、低压接触器项目土建工程</w:t>
        </w:r>
        <w:r>
          <w:tab/>
        </w:r>
        <w:r>
          <w:fldChar w:fldCharType="begin"/>
        </w:r>
        <w:r>
          <w:instrText xml:space="preserve"> PAGEREF _Toc21118 \h </w:instrText>
        </w:r>
        <w:r>
          <w:fldChar w:fldCharType="separate"/>
        </w:r>
        <w:r>
          <w:t>11</w:t>
        </w:r>
        <w:r>
          <w:fldChar w:fldCharType="end"/>
        </w:r>
      </w:hyperlink>
    </w:p>
    <w:p>
      <w:pPr>
        <w:pStyle w:val="TOC2"/>
        <w:tabs>
          <w:tab w:val="right" w:leader="dot" w:pos="8306"/>
        </w:tabs>
      </w:pPr>
      <w:hyperlink w:anchor="_Toc1495" w:history="1">
        <w:r>
          <w:rPr>
            <w:rFonts w:ascii="仿宋" w:eastAsia="仿宋" w:hAnsi="仿宋" w:cs="仿宋" w:hint="eastAsia"/>
            <w:lang w:eastAsia="zh-CN"/>
          </w:rPr>
          <w:t>(一)、建筑工程设计原则</w:t>
        </w:r>
        <w:r>
          <w:tab/>
        </w:r>
        <w:r>
          <w:fldChar w:fldCharType="begin"/>
        </w:r>
        <w:r>
          <w:instrText xml:space="preserve"> PAGEREF _Toc1495 \h </w:instrText>
        </w:r>
        <w:r>
          <w:fldChar w:fldCharType="separate"/>
        </w:r>
        <w:r>
          <w:t>11</w:t>
        </w:r>
        <w:r>
          <w:fldChar w:fldCharType="end"/>
        </w:r>
      </w:hyperlink>
    </w:p>
    <w:p>
      <w:pPr>
        <w:pStyle w:val="TOC2"/>
        <w:tabs>
          <w:tab w:val="right" w:leader="dot" w:pos="8306"/>
        </w:tabs>
      </w:pPr>
      <w:hyperlink w:anchor="_Toc8422" w:history="1">
        <w:r>
          <w:rPr>
            <w:rFonts w:ascii="仿宋" w:eastAsia="仿宋" w:hAnsi="仿宋" w:cs="仿宋" w:hint="eastAsia"/>
            <w:lang w:eastAsia="zh-CN"/>
          </w:rPr>
          <w:t>(二)、土建工程设计年限及安全等级</w:t>
        </w:r>
        <w:r>
          <w:tab/>
        </w:r>
        <w:r>
          <w:fldChar w:fldCharType="begin"/>
        </w:r>
        <w:r>
          <w:instrText xml:space="preserve"> PAGEREF _Toc8422 \h </w:instrText>
        </w:r>
        <w:r>
          <w:fldChar w:fldCharType="separate"/>
        </w:r>
        <w:r>
          <w:t>12</w:t>
        </w:r>
        <w:r>
          <w:fldChar w:fldCharType="end"/>
        </w:r>
      </w:hyperlink>
    </w:p>
    <w:p>
      <w:pPr>
        <w:pStyle w:val="TOC2"/>
        <w:tabs>
          <w:tab w:val="right" w:leader="dot" w:pos="8306"/>
        </w:tabs>
      </w:pPr>
      <w:hyperlink w:anchor="_Toc11609" w:history="1">
        <w:r>
          <w:rPr>
            <w:rFonts w:ascii="仿宋" w:eastAsia="仿宋" w:hAnsi="仿宋" w:cs="仿宋" w:hint="eastAsia"/>
            <w:lang w:eastAsia="zh-CN"/>
          </w:rPr>
          <w:t>(三)、建筑工程设计总体要求</w:t>
        </w:r>
        <w:r>
          <w:tab/>
        </w:r>
        <w:r>
          <w:fldChar w:fldCharType="begin"/>
        </w:r>
        <w:r>
          <w:instrText xml:space="preserve"> PAGEREF _Toc11609 \h </w:instrText>
        </w:r>
        <w:r>
          <w:fldChar w:fldCharType="separate"/>
        </w:r>
        <w:r>
          <w:t>13</w:t>
        </w:r>
        <w:r>
          <w:fldChar w:fldCharType="end"/>
        </w:r>
      </w:hyperlink>
    </w:p>
    <w:p>
      <w:pPr>
        <w:pStyle w:val="TOC2"/>
        <w:tabs>
          <w:tab w:val="right" w:leader="dot" w:pos="8306"/>
        </w:tabs>
      </w:pPr>
      <w:hyperlink w:anchor="_Toc14413" w:history="1">
        <w:r>
          <w:rPr>
            <w:rFonts w:ascii="仿宋" w:eastAsia="仿宋" w:hAnsi="仿宋" w:cs="仿宋" w:hint="eastAsia"/>
            <w:lang w:eastAsia="zh-CN"/>
          </w:rPr>
          <w:t>(四)、土建工程建设指标</w:t>
        </w:r>
        <w:r>
          <w:tab/>
        </w:r>
        <w:r>
          <w:fldChar w:fldCharType="begin"/>
        </w:r>
        <w:r>
          <w:instrText xml:space="preserve"> PAGEREF _Toc14413 \h </w:instrText>
        </w:r>
        <w:r>
          <w:fldChar w:fldCharType="separate"/>
        </w:r>
        <w:r>
          <w:t>14</w:t>
        </w:r>
        <w:r>
          <w:fldChar w:fldCharType="end"/>
        </w:r>
      </w:hyperlink>
    </w:p>
    <w:p>
      <w:pPr>
        <w:pStyle w:val="TOC1"/>
        <w:tabs>
          <w:tab w:val="right" w:leader="dot" w:pos="8306"/>
        </w:tabs>
      </w:pPr>
      <w:hyperlink w:anchor="_Toc27383" w:history="1">
        <w:r>
          <w:rPr>
            <w:rFonts w:ascii="仿宋" w:eastAsia="仿宋" w:hAnsi="仿宋" w:cs="仿宋" w:hint="eastAsia"/>
            <w:lang w:eastAsia="zh-CN"/>
          </w:rPr>
          <w:t>五、低压接触器项目绩效评估</w:t>
        </w:r>
        <w:r>
          <w:tab/>
        </w:r>
        <w:r>
          <w:fldChar w:fldCharType="begin"/>
        </w:r>
        <w:r>
          <w:instrText xml:space="preserve"> PAGEREF _Toc27383 \h </w:instrText>
        </w:r>
        <w:r>
          <w:fldChar w:fldCharType="separate"/>
        </w:r>
        <w:r>
          <w:t>14</w:t>
        </w:r>
        <w:r>
          <w:fldChar w:fldCharType="end"/>
        </w:r>
      </w:hyperlink>
    </w:p>
    <w:p>
      <w:pPr>
        <w:pStyle w:val="TOC2"/>
        <w:tabs>
          <w:tab w:val="right" w:leader="dot" w:pos="8306"/>
        </w:tabs>
      </w:pPr>
      <w:hyperlink w:anchor="_Toc27416" w:history="1">
        <w:r>
          <w:rPr>
            <w:rFonts w:ascii="仿宋" w:eastAsia="仿宋" w:hAnsi="仿宋" w:cs="仿宋" w:hint="eastAsia"/>
            <w:lang w:eastAsia="zh-CN"/>
          </w:rPr>
          <w:t>(一)、绩效评估指标</w:t>
        </w:r>
        <w:r>
          <w:tab/>
        </w:r>
        <w:r>
          <w:fldChar w:fldCharType="begin"/>
        </w:r>
        <w:r>
          <w:instrText xml:space="preserve"> PAGEREF _Toc27416 \h </w:instrText>
        </w:r>
        <w:r>
          <w:fldChar w:fldCharType="separate"/>
        </w:r>
        <w:r>
          <w:t>14</w:t>
        </w:r>
        <w:r>
          <w:fldChar w:fldCharType="end"/>
        </w:r>
      </w:hyperlink>
    </w:p>
    <w:p>
      <w:pPr>
        <w:pStyle w:val="TOC2"/>
        <w:tabs>
          <w:tab w:val="right" w:leader="dot" w:pos="8306"/>
        </w:tabs>
      </w:pPr>
      <w:hyperlink w:anchor="_Toc10818" w:history="1">
        <w:r>
          <w:rPr>
            <w:rFonts w:ascii="仿宋" w:eastAsia="仿宋" w:hAnsi="仿宋" w:cs="仿宋" w:hint="eastAsia"/>
            <w:lang w:eastAsia="zh-CN"/>
          </w:rPr>
          <w:t>(二)、绩效评估方法</w:t>
        </w:r>
        <w:r>
          <w:tab/>
        </w:r>
        <w:r>
          <w:fldChar w:fldCharType="begin"/>
        </w:r>
        <w:r>
          <w:instrText xml:space="preserve"> PAGEREF _Toc10818 \h </w:instrText>
        </w:r>
        <w:r>
          <w:fldChar w:fldCharType="separate"/>
        </w:r>
        <w:r>
          <w:t>15</w:t>
        </w:r>
        <w:r>
          <w:fldChar w:fldCharType="end"/>
        </w:r>
      </w:hyperlink>
    </w:p>
    <w:p>
      <w:pPr>
        <w:pStyle w:val="TOC2"/>
        <w:tabs>
          <w:tab w:val="right" w:leader="dot" w:pos="8306"/>
        </w:tabs>
      </w:pPr>
      <w:hyperlink w:anchor="_Toc22097" w:history="1">
        <w:r>
          <w:rPr>
            <w:rFonts w:ascii="仿宋" w:eastAsia="仿宋" w:hAnsi="仿宋" w:cs="仿宋" w:hint="eastAsia"/>
            <w:lang w:eastAsia="zh-CN"/>
          </w:rPr>
          <w:t>(三)、绩效评估周期</w:t>
        </w:r>
        <w:r>
          <w:tab/>
        </w:r>
        <w:r>
          <w:fldChar w:fldCharType="begin"/>
        </w:r>
        <w:r>
          <w:instrText xml:space="preserve"> PAGEREF _Toc22097 \h </w:instrText>
        </w:r>
        <w:r>
          <w:fldChar w:fldCharType="separate"/>
        </w:r>
        <w:r>
          <w:t>16</w:t>
        </w:r>
        <w:r>
          <w:fldChar w:fldCharType="end"/>
        </w:r>
      </w:hyperlink>
    </w:p>
    <w:p>
      <w:pPr>
        <w:pStyle w:val="TOC1"/>
        <w:tabs>
          <w:tab w:val="right" w:leader="dot" w:pos="8306"/>
        </w:tabs>
      </w:pPr>
      <w:hyperlink w:anchor="_Toc23794" w:history="1">
        <w:r>
          <w:rPr>
            <w:rFonts w:ascii="仿宋" w:eastAsia="仿宋" w:hAnsi="仿宋" w:cs="仿宋" w:hint="eastAsia"/>
            <w:lang w:eastAsia="zh-CN"/>
          </w:rPr>
          <w:t>六、工艺说明</w:t>
        </w:r>
        <w:r>
          <w:tab/>
        </w:r>
        <w:r>
          <w:fldChar w:fldCharType="begin"/>
        </w:r>
        <w:r>
          <w:instrText xml:space="preserve"> PAGEREF _Toc23794 \h </w:instrText>
        </w:r>
        <w:r>
          <w:fldChar w:fldCharType="separate"/>
        </w:r>
        <w:r>
          <w:t>17</w:t>
        </w:r>
        <w:r>
          <w:fldChar w:fldCharType="end"/>
        </w:r>
      </w:hyperlink>
    </w:p>
    <w:p>
      <w:pPr>
        <w:pStyle w:val="TOC2"/>
        <w:tabs>
          <w:tab w:val="right" w:leader="dot" w:pos="8306"/>
        </w:tabs>
      </w:pPr>
      <w:hyperlink w:anchor="_Toc4691" w:history="1">
        <w:r>
          <w:rPr>
            <w:rFonts w:ascii="仿宋" w:eastAsia="仿宋" w:hAnsi="仿宋" w:cs="仿宋" w:hint="eastAsia"/>
            <w:lang w:eastAsia="zh-CN"/>
          </w:rPr>
          <w:t>(一)、技术管理特点</w:t>
        </w:r>
        <w:r>
          <w:tab/>
        </w:r>
        <w:r>
          <w:fldChar w:fldCharType="begin"/>
        </w:r>
        <w:r>
          <w:instrText xml:space="preserve"> PAGEREF _Toc4691 \h </w:instrText>
        </w:r>
        <w:r>
          <w:fldChar w:fldCharType="separate"/>
        </w:r>
        <w:r>
          <w:t>17</w:t>
        </w:r>
        <w:r>
          <w:fldChar w:fldCharType="end"/>
        </w:r>
      </w:hyperlink>
    </w:p>
    <w:p>
      <w:pPr>
        <w:pStyle w:val="TOC2"/>
        <w:tabs>
          <w:tab w:val="right" w:leader="dot" w:pos="8306"/>
        </w:tabs>
      </w:pPr>
      <w:hyperlink w:anchor="_Toc6485" w:history="1">
        <w:r>
          <w:rPr>
            <w:rFonts w:ascii="仿宋" w:eastAsia="仿宋" w:hAnsi="仿宋" w:cs="仿宋" w:hint="eastAsia"/>
            <w:lang w:eastAsia="zh-CN"/>
          </w:rPr>
          <w:t>(二)、低压接触器项目工艺技术设计方案</w:t>
        </w:r>
        <w:r>
          <w:tab/>
        </w:r>
        <w:r>
          <w:fldChar w:fldCharType="begin"/>
        </w:r>
        <w:r>
          <w:instrText xml:space="preserve"> PAGEREF _Toc6485 \h </w:instrText>
        </w:r>
        <w:r>
          <w:fldChar w:fldCharType="separate"/>
        </w:r>
        <w:r>
          <w:t>19</w:t>
        </w:r>
        <w:r>
          <w:fldChar w:fldCharType="end"/>
        </w:r>
      </w:hyperlink>
    </w:p>
    <w:p>
      <w:pPr>
        <w:pStyle w:val="TOC2"/>
        <w:tabs>
          <w:tab w:val="right" w:leader="dot" w:pos="8306"/>
        </w:tabs>
      </w:pPr>
      <w:hyperlink w:anchor="_Toc17937" w:history="1">
        <w:r>
          <w:rPr>
            <w:rFonts w:ascii="仿宋" w:eastAsia="仿宋" w:hAnsi="仿宋" w:cs="仿宋" w:hint="eastAsia"/>
            <w:lang w:eastAsia="zh-CN"/>
          </w:rPr>
          <w:t>(三)、设备选型方案</w:t>
        </w:r>
        <w:r>
          <w:tab/>
        </w:r>
        <w:r>
          <w:fldChar w:fldCharType="begin"/>
        </w:r>
        <w:r>
          <w:instrText xml:space="preserve"> PAGEREF _Toc17937 \h </w:instrText>
        </w:r>
        <w:r>
          <w:fldChar w:fldCharType="separate"/>
        </w:r>
        <w:r>
          <w:t>20</w:t>
        </w:r>
        <w:r>
          <w:fldChar w:fldCharType="end"/>
        </w:r>
      </w:hyperlink>
    </w:p>
    <w:p>
      <w:pPr>
        <w:pStyle w:val="TOC1"/>
        <w:tabs>
          <w:tab w:val="right" w:leader="dot" w:pos="8306"/>
        </w:tabs>
      </w:pPr>
      <w:hyperlink w:anchor="_Toc5377" w:history="1">
        <w:r>
          <w:rPr>
            <w:rFonts w:ascii="仿宋" w:eastAsia="仿宋" w:hAnsi="仿宋" w:cs="仿宋" w:hint="eastAsia"/>
            <w:lang w:eastAsia="zh-CN"/>
          </w:rPr>
          <w:t>七、低压接触器项目投资规划</w:t>
        </w:r>
        <w:r>
          <w:tab/>
        </w:r>
        <w:r>
          <w:fldChar w:fldCharType="begin"/>
        </w:r>
        <w:r>
          <w:instrText xml:space="preserve"> PAGEREF _Toc5377 \h </w:instrText>
        </w:r>
        <w:r>
          <w:fldChar w:fldCharType="separate"/>
        </w:r>
        <w:r>
          <w:t>21</w:t>
        </w:r>
        <w:r>
          <w:fldChar w:fldCharType="end"/>
        </w:r>
      </w:hyperlink>
    </w:p>
    <w:p>
      <w:pPr>
        <w:pStyle w:val="TOC2"/>
        <w:tabs>
          <w:tab w:val="right" w:leader="dot" w:pos="8306"/>
        </w:tabs>
      </w:pPr>
      <w:hyperlink w:anchor="_Toc6517" w:history="1">
        <w:r>
          <w:rPr>
            <w:rFonts w:ascii="仿宋" w:eastAsia="仿宋" w:hAnsi="仿宋" w:cs="仿宋" w:hint="eastAsia"/>
            <w:lang w:eastAsia="zh-CN"/>
          </w:rPr>
          <w:t>(一)、低压接触器项目总投资估算</w:t>
        </w:r>
        <w:r>
          <w:tab/>
        </w:r>
        <w:r>
          <w:fldChar w:fldCharType="begin"/>
        </w:r>
        <w:r>
          <w:instrText xml:space="preserve"> PAGEREF _Toc6517 \h </w:instrText>
        </w:r>
        <w:r>
          <w:fldChar w:fldCharType="separate"/>
        </w:r>
        <w:r>
          <w:t>21</w:t>
        </w:r>
        <w:r>
          <w:fldChar w:fldCharType="end"/>
        </w:r>
      </w:hyperlink>
    </w:p>
    <w:p>
      <w:pPr>
        <w:pStyle w:val="TOC2"/>
        <w:tabs>
          <w:tab w:val="right" w:leader="dot" w:pos="8306"/>
        </w:tabs>
      </w:pPr>
      <w:hyperlink w:anchor="_Toc9793" w:history="1">
        <w:r>
          <w:rPr>
            <w:rFonts w:ascii="仿宋" w:eastAsia="仿宋" w:hAnsi="仿宋" w:cs="仿宋" w:hint="eastAsia"/>
            <w:lang w:eastAsia="zh-CN"/>
          </w:rPr>
          <w:t>(二)、资金筹措</w:t>
        </w:r>
        <w:r>
          <w:tab/>
        </w:r>
        <w:r>
          <w:fldChar w:fldCharType="begin"/>
        </w:r>
        <w:r>
          <w:instrText xml:space="preserve"> PAGEREF _Toc9793 \h </w:instrText>
        </w:r>
        <w:r>
          <w:fldChar w:fldCharType="separate"/>
        </w:r>
        <w:r>
          <w:t>22</w:t>
        </w:r>
        <w:r>
          <w:fldChar w:fldCharType="end"/>
        </w:r>
      </w:hyperlink>
    </w:p>
    <w:p>
      <w:pPr>
        <w:pStyle w:val="TOC1"/>
        <w:tabs>
          <w:tab w:val="right" w:leader="dot" w:pos="8306"/>
        </w:tabs>
      </w:pPr>
      <w:hyperlink w:anchor="_Toc10134" w:history="1">
        <w:r>
          <w:rPr>
            <w:rFonts w:ascii="仿宋" w:eastAsia="仿宋" w:hAnsi="仿宋" w:cs="仿宋" w:hint="eastAsia"/>
            <w:lang w:eastAsia="zh-CN"/>
          </w:rPr>
          <w:t>八、低压接触器项目环境影响分析</w:t>
        </w:r>
        <w:r>
          <w:tab/>
        </w:r>
        <w:r>
          <w:fldChar w:fldCharType="begin"/>
        </w:r>
        <w:r>
          <w:instrText xml:space="preserve"> PAGEREF _Toc10134 \h </w:instrText>
        </w:r>
        <w:r>
          <w:fldChar w:fldCharType="separate"/>
        </w:r>
        <w:r>
          <w:t>23</w:t>
        </w:r>
        <w:r>
          <w:fldChar w:fldCharType="end"/>
        </w:r>
      </w:hyperlink>
    </w:p>
    <w:p>
      <w:pPr>
        <w:pStyle w:val="TOC2"/>
        <w:tabs>
          <w:tab w:val="right" w:leader="dot" w:pos="8306"/>
        </w:tabs>
      </w:pPr>
      <w:hyperlink w:anchor="_Toc2526" w:history="1">
        <w:r>
          <w:rPr>
            <w:rFonts w:ascii="仿宋" w:eastAsia="仿宋" w:hAnsi="仿宋" w:cs="仿宋" w:hint="eastAsia"/>
            <w:lang w:eastAsia="zh-CN"/>
          </w:rPr>
          <w:t>(一)、建设区域环境质量现状</w:t>
        </w:r>
        <w:r>
          <w:tab/>
        </w:r>
        <w:r>
          <w:fldChar w:fldCharType="begin"/>
        </w:r>
        <w:r>
          <w:instrText xml:space="preserve"> PAGEREF _Toc2526 \h </w:instrText>
        </w:r>
        <w:r>
          <w:fldChar w:fldCharType="separate"/>
        </w:r>
        <w:r>
          <w:t>23</w:t>
        </w:r>
        <w:r>
          <w:fldChar w:fldCharType="end"/>
        </w:r>
      </w:hyperlink>
    </w:p>
    <w:p>
      <w:pPr>
        <w:pStyle w:val="TOC2"/>
        <w:tabs>
          <w:tab w:val="right" w:leader="dot" w:pos="8306"/>
        </w:tabs>
      </w:pPr>
      <w:hyperlink w:anchor="_Toc22499" w:history="1">
        <w:r>
          <w:rPr>
            <w:rFonts w:ascii="仿宋" w:eastAsia="仿宋" w:hAnsi="仿宋" w:cs="仿宋" w:hint="eastAsia"/>
            <w:lang w:eastAsia="zh-CN"/>
          </w:rPr>
          <w:t>(二)、建设期环境保护</w:t>
        </w:r>
        <w:r>
          <w:tab/>
        </w:r>
        <w:r>
          <w:fldChar w:fldCharType="begin"/>
        </w:r>
        <w:r>
          <w:instrText xml:space="preserve"> PAGEREF _Toc22499 \h </w:instrText>
        </w:r>
        <w:r>
          <w:fldChar w:fldCharType="separate"/>
        </w:r>
        <w:r>
          <w:t>24</w:t>
        </w:r>
        <w:r>
          <w:fldChar w:fldCharType="end"/>
        </w:r>
      </w:hyperlink>
    </w:p>
    <w:p>
      <w:pPr>
        <w:pStyle w:val="TOC2"/>
        <w:tabs>
          <w:tab w:val="right" w:leader="dot" w:pos="8306"/>
        </w:tabs>
      </w:pPr>
      <w:hyperlink w:anchor="_Toc22572" w:history="1">
        <w:r>
          <w:rPr>
            <w:rFonts w:ascii="仿宋" w:eastAsia="仿宋" w:hAnsi="仿宋" w:cs="仿宋" w:hint="eastAsia"/>
            <w:lang w:eastAsia="zh-CN"/>
          </w:rPr>
          <w:t>(三)、运营期环境保护</w:t>
        </w:r>
        <w:r>
          <w:tab/>
        </w:r>
        <w:r>
          <w:fldChar w:fldCharType="begin"/>
        </w:r>
        <w:r>
          <w:instrText xml:space="preserve"> PAGEREF _Toc22572 \h </w:instrText>
        </w:r>
        <w:r>
          <w:fldChar w:fldCharType="separate"/>
        </w:r>
        <w:r>
          <w:t>26</w:t>
        </w:r>
        <w:r>
          <w:fldChar w:fldCharType="end"/>
        </w:r>
      </w:hyperlink>
    </w:p>
    <w:p>
      <w:pPr>
        <w:pStyle w:val="TOC2"/>
        <w:tabs>
          <w:tab w:val="right" w:leader="dot" w:pos="8306"/>
        </w:tabs>
      </w:pPr>
      <w:hyperlink w:anchor="_Toc32121" w:history="1">
        <w:r>
          <w:rPr>
            <w:rFonts w:ascii="仿宋" w:eastAsia="仿宋" w:hAnsi="仿宋" w:cs="仿宋" w:hint="eastAsia"/>
            <w:lang w:eastAsia="zh-CN"/>
          </w:rPr>
          <w:t>(四)、低压接触器项目建设对区域经济的影响</w:t>
        </w:r>
        <w:r>
          <w:tab/>
        </w:r>
        <w:r>
          <w:fldChar w:fldCharType="begin"/>
        </w:r>
        <w:r>
          <w:instrText xml:space="preserve"> PAGEREF _Toc32121 \h </w:instrText>
        </w:r>
        <w:r>
          <w:fldChar w:fldCharType="separate"/>
        </w:r>
        <w:r>
          <w:t>27</w:t>
        </w:r>
        <w:r>
          <w:fldChar w:fldCharType="end"/>
        </w:r>
      </w:hyperlink>
    </w:p>
    <w:p>
      <w:pPr>
        <w:pStyle w:val="TOC2"/>
        <w:tabs>
          <w:tab w:val="right" w:leader="dot" w:pos="8306"/>
        </w:tabs>
      </w:pPr>
      <w:hyperlink w:anchor="_Toc11141" w:history="1">
        <w:r>
          <w:rPr>
            <w:rFonts w:ascii="仿宋" w:eastAsia="仿宋" w:hAnsi="仿宋" w:cs="仿宋" w:hint="eastAsia"/>
            <w:lang w:eastAsia="zh-CN"/>
          </w:rPr>
          <w:t>(五)、废弃物处理</w:t>
        </w:r>
        <w:r>
          <w:tab/>
        </w:r>
        <w:r>
          <w:fldChar w:fldCharType="begin"/>
        </w:r>
        <w:r>
          <w:instrText xml:space="preserve"> PAGEREF _Toc11141 \h </w:instrText>
        </w:r>
        <w:r>
          <w:fldChar w:fldCharType="separate"/>
        </w:r>
        <w:r>
          <w:t>29</w:t>
        </w:r>
        <w:r>
          <w:fldChar w:fldCharType="end"/>
        </w:r>
      </w:hyperlink>
    </w:p>
    <w:p>
      <w:pPr>
        <w:pStyle w:val="TOC2"/>
        <w:tabs>
          <w:tab w:val="right" w:leader="dot" w:pos="8306"/>
        </w:tabs>
      </w:pPr>
      <w:hyperlink w:anchor="_Toc22069" w:history="1">
        <w:r>
          <w:rPr>
            <w:rFonts w:ascii="仿宋" w:eastAsia="仿宋" w:hAnsi="仿宋" w:cs="仿宋" w:hint="eastAsia"/>
            <w:lang w:eastAsia="zh-CN"/>
          </w:rPr>
          <w:t>(六)、特殊环境影响分析</w:t>
        </w:r>
        <w:r>
          <w:tab/>
        </w:r>
        <w:r>
          <w:fldChar w:fldCharType="begin"/>
        </w:r>
        <w:r>
          <w:instrText xml:space="preserve"> PAGEREF _Toc22069 \h </w:instrText>
        </w:r>
        <w:r>
          <w:fldChar w:fldCharType="separate"/>
        </w:r>
        <w:r>
          <w:t>30</w:t>
        </w:r>
        <w:r>
          <w:fldChar w:fldCharType="end"/>
        </w:r>
      </w:hyperlink>
    </w:p>
    <w:p>
      <w:pPr>
        <w:pStyle w:val="TOC2"/>
        <w:tabs>
          <w:tab w:val="right" w:leader="dot" w:pos="8306"/>
        </w:tabs>
      </w:pPr>
      <w:hyperlink w:anchor="_Toc19354" w:history="1">
        <w:r>
          <w:rPr>
            <w:rFonts w:ascii="仿宋" w:eastAsia="仿宋" w:hAnsi="仿宋" w:cs="仿宋" w:hint="eastAsia"/>
            <w:lang w:eastAsia="zh-CN"/>
          </w:rPr>
          <w:t>(七)、清洁生产</w:t>
        </w:r>
        <w:r>
          <w:tab/>
        </w:r>
        <w:r>
          <w:fldChar w:fldCharType="begin"/>
        </w:r>
        <w:r>
          <w:instrText xml:space="preserve"> PAGEREF _Toc19354 \h </w:instrText>
        </w:r>
        <w:r>
          <w:fldChar w:fldCharType="separate"/>
        </w:r>
        <w:r>
          <w:t>31</w:t>
        </w:r>
        <w:r>
          <w:fldChar w:fldCharType="end"/>
        </w:r>
      </w:hyperlink>
    </w:p>
    <w:p>
      <w:pPr>
        <w:pStyle w:val="TOC2"/>
        <w:tabs>
          <w:tab w:val="right" w:leader="dot" w:pos="8306"/>
        </w:tabs>
      </w:pPr>
      <w:hyperlink w:anchor="_Toc3904" w:history="1">
        <w:r>
          <w:rPr>
            <w:rFonts w:ascii="仿宋" w:eastAsia="仿宋" w:hAnsi="仿宋" w:cs="仿宋" w:hint="eastAsia"/>
            <w:lang w:eastAsia="zh-CN"/>
          </w:rPr>
          <w:t>(八)、环境保护综合评价</w:t>
        </w:r>
        <w:r>
          <w:tab/>
        </w:r>
        <w:r>
          <w:fldChar w:fldCharType="begin"/>
        </w:r>
        <w:r>
          <w:instrText xml:space="preserve"> PAGEREF _Toc3904 \h </w:instrText>
        </w:r>
        <w:r>
          <w:fldChar w:fldCharType="separate"/>
        </w:r>
        <w:r>
          <w:t>33</w:t>
        </w:r>
        <w:r>
          <w:fldChar w:fldCharType="end"/>
        </w:r>
      </w:hyperlink>
    </w:p>
    <w:p>
      <w:pPr>
        <w:pStyle w:val="TOC1"/>
        <w:tabs>
          <w:tab w:val="right" w:leader="dot" w:pos="8306"/>
        </w:tabs>
      </w:pPr>
      <w:hyperlink w:anchor="_Toc3132" w:history="1">
        <w:r>
          <w:rPr>
            <w:rFonts w:ascii="仿宋" w:eastAsia="仿宋" w:hAnsi="仿宋" w:cs="仿宋" w:hint="eastAsia"/>
            <w:lang w:eastAsia="zh-CN"/>
          </w:rPr>
          <w:t>九、低压接触器项目计划安排</w:t>
        </w:r>
        <w:r>
          <w:tab/>
        </w:r>
        <w:r>
          <w:fldChar w:fldCharType="begin"/>
        </w:r>
        <w:r>
          <w:instrText xml:space="preserve"> PAGEREF _Toc3132 \h </w:instrText>
        </w:r>
        <w:r>
          <w:fldChar w:fldCharType="separate"/>
        </w:r>
        <w:r>
          <w:t>34</w:t>
        </w:r>
        <w:r>
          <w:fldChar w:fldCharType="end"/>
        </w:r>
      </w:hyperlink>
    </w:p>
    <w:p>
      <w:pPr>
        <w:pStyle w:val="TOC2"/>
        <w:tabs>
          <w:tab w:val="right" w:leader="dot" w:pos="8306"/>
        </w:tabs>
      </w:pPr>
      <w:hyperlink w:anchor="_Toc25391" w:history="1">
        <w:r>
          <w:rPr>
            <w:rFonts w:ascii="仿宋" w:eastAsia="仿宋" w:hAnsi="仿宋" w:cs="仿宋" w:hint="eastAsia"/>
            <w:lang w:eastAsia="zh-CN"/>
          </w:rPr>
          <w:t>(一)、建设周期</w:t>
        </w:r>
        <w:r>
          <w:tab/>
        </w:r>
        <w:r>
          <w:fldChar w:fldCharType="begin"/>
        </w:r>
        <w:r>
          <w:instrText xml:space="preserve"> PAGEREF _Toc25391 \h </w:instrText>
        </w:r>
        <w:r>
          <w:fldChar w:fldCharType="separate"/>
        </w:r>
        <w:r>
          <w:t>34</w:t>
        </w:r>
        <w:r>
          <w:fldChar w:fldCharType="end"/>
        </w:r>
      </w:hyperlink>
    </w:p>
    <w:p>
      <w:pPr>
        <w:pStyle w:val="TOC2"/>
        <w:tabs>
          <w:tab w:val="right" w:leader="dot" w:pos="8306"/>
        </w:tabs>
      </w:pPr>
      <w:hyperlink w:anchor="_Toc17297" w:history="1">
        <w:r>
          <w:rPr>
            <w:rFonts w:ascii="仿宋" w:eastAsia="仿宋" w:hAnsi="仿宋" w:cs="仿宋" w:hint="eastAsia"/>
            <w:lang w:eastAsia="zh-CN"/>
          </w:rPr>
          <w:t>(二)、建设进度</w:t>
        </w:r>
        <w:r>
          <w:tab/>
        </w:r>
        <w:r>
          <w:fldChar w:fldCharType="begin"/>
        </w:r>
        <w:r>
          <w:instrText xml:space="preserve"> PAGEREF _Toc17297 \h </w:instrText>
        </w:r>
        <w:r>
          <w:fldChar w:fldCharType="separate"/>
        </w:r>
        <w:r>
          <w:t>35</w:t>
        </w:r>
        <w:r>
          <w:fldChar w:fldCharType="end"/>
        </w:r>
      </w:hyperlink>
    </w:p>
    <w:p>
      <w:pPr>
        <w:pStyle w:val="TOC2"/>
        <w:tabs>
          <w:tab w:val="right" w:leader="dot" w:pos="8306"/>
        </w:tabs>
      </w:pPr>
      <w:hyperlink w:anchor="_Toc17899" w:history="1">
        <w:r>
          <w:rPr>
            <w:rFonts w:ascii="仿宋" w:eastAsia="仿宋" w:hAnsi="仿宋" w:cs="仿宋" w:hint="eastAsia"/>
            <w:lang w:eastAsia="zh-CN"/>
          </w:rPr>
          <w:t>(三)、进度安排注意事项</w:t>
        </w:r>
        <w:r>
          <w:tab/>
        </w:r>
        <w:r>
          <w:fldChar w:fldCharType="begin"/>
        </w:r>
        <w:r>
          <w:instrText xml:space="preserve"> PAGEREF _Toc17899 \h </w:instrText>
        </w:r>
        <w:r>
          <w:fldChar w:fldCharType="separate"/>
        </w:r>
        <w:r>
          <w:t>35</w:t>
        </w:r>
        <w:r>
          <w:fldChar w:fldCharType="end"/>
        </w:r>
      </w:hyperlink>
    </w:p>
    <w:p>
      <w:pPr>
        <w:pStyle w:val="TOC2"/>
        <w:tabs>
          <w:tab w:val="right" w:leader="dot" w:pos="8306"/>
        </w:tabs>
      </w:pPr>
      <w:hyperlink w:anchor="_Toc6865" w:history="1">
        <w:r>
          <w:rPr>
            <w:rFonts w:ascii="仿宋" w:eastAsia="仿宋" w:hAnsi="仿宋" w:cs="仿宋" w:hint="eastAsia"/>
            <w:lang w:eastAsia="zh-CN"/>
          </w:rPr>
          <w:t>(四)、人力资源配置</w:t>
        </w:r>
        <w:r>
          <w:tab/>
        </w:r>
        <w:r>
          <w:fldChar w:fldCharType="begin"/>
        </w:r>
        <w:r>
          <w:instrText xml:space="preserve"> PAGEREF _Toc6865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39" w:history="1">
        <w:r>
          <w:rPr>
            <w:rFonts w:ascii="仿宋" w:eastAsia="仿宋" w:hAnsi="仿宋" w:cs="仿宋" w:hint="eastAsia"/>
            <w:lang w:eastAsia="zh-CN"/>
          </w:rPr>
          <w:t>十、低压接触器项目创新与研发</w:t>
        </w:r>
        <w:r>
          <w:tab/>
        </w:r>
        <w:r>
          <w:fldChar w:fldCharType="begin"/>
        </w:r>
        <w:r>
          <w:instrText xml:space="preserve"> PAGEREF _Toc29939 \h </w:instrText>
        </w:r>
        <w:r>
          <w:fldChar w:fldCharType="separate"/>
        </w:r>
        <w:r>
          <w:t>38</w:t>
        </w:r>
        <w:r>
          <w:fldChar w:fldCharType="end"/>
        </w:r>
      </w:hyperlink>
    </w:p>
    <w:p>
      <w:pPr>
        <w:pStyle w:val="TOC2"/>
        <w:tabs>
          <w:tab w:val="right" w:leader="dot" w:pos="8306"/>
        </w:tabs>
      </w:pPr>
      <w:hyperlink w:anchor="_Toc22011" w:history="1">
        <w:r>
          <w:rPr>
            <w:rFonts w:ascii="仿宋" w:eastAsia="仿宋" w:hAnsi="仿宋" w:cs="仿宋" w:hint="eastAsia"/>
            <w:lang w:eastAsia="zh-CN"/>
          </w:rPr>
          <w:t>(一)、创新策略与方向</w:t>
        </w:r>
        <w:r>
          <w:tab/>
        </w:r>
        <w:r>
          <w:fldChar w:fldCharType="begin"/>
        </w:r>
        <w:r>
          <w:instrText xml:space="preserve"> PAGEREF _Toc22011 \h </w:instrText>
        </w:r>
        <w:r>
          <w:fldChar w:fldCharType="separate"/>
        </w:r>
        <w:r>
          <w:t>38</w:t>
        </w:r>
        <w:r>
          <w:fldChar w:fldCharType="end"/>
        </w:r>
      </w:hyperlink>
    </w:p>
    <w:p>
      <w:pPr>
        <w:pStyle w:val="TOC2"/>
        <w:tabs>
          <w:tab w:val="right" w:leader="dot" w:pos="8306"/>
        </w:tabs>
      </w:pPr>
      <w:hyperlink w:anchor="_Toc14025" w:history="1">
        <w:r>
          <w:rPr>
            <w:rFonts w:ascii="仿宋" w:eastAsia="仿宋" w:hAnsi="仿宋" w:cs="仿宋" w:hint="eastAsia"/>
            <w:lang w:eastAsia="zh-CN"/>
          </w:rPr>
          <w:t>(二)、研发规划与投入</w:t>
        </w:r>
        <w:r>
          <w:tab/>
        </w:r>
        <w:r>
          <w:fldChar w:fldCharType="begin"/>
        </w:r>
        <w:r>
          <w:instrText xml:space="preserve"> PAGEREF _Toc14025 \h </w:instrText>
        </w:r>
        <w:r>
          <w:fldChar w:fldCharType="separate"/>
        </w:r>
        <w:r>
          <w:t>39</w:t>
        </w:r>
        <w:r>
          <w:fldChar w:fldCharType="end"/>
        </w:r>
      </w:hyperlink>
    </w:p>
    <w:p>
      <w:pPr>
        <w:pStyle w:val="TOC1"/>
        <w:tabs>
          <w:tab w:val="right" w:leader="dot" w:pos="8306"/>
        </w:tabs>
      </w:pPr>
      <w:hyperlink w:anchor="_Toc21027" w:history="1">
        <w:r>
          <w:rPr>
            <w:rFonts w:ascii="仿宋" w:eastAsia="仿宋" w:hAnsi="仿宋" w:cs="仿宋" w:hint="eastAsia"/>
            <w:lang w:eastAsia="zh-CN"/>
          </w:rPr>
          <w:t>十一、低压接触器项目社会影响</w:t>
        </w:r>
        <w:r>
          <w:tab/>
        </w:r>
        <w:r>
          <w:fldChar w:fldCharType="begin"/>
        </w:r>
        <w:r>
          <w:instrText xml:space="preserve"> PAGEREF _Toc21027 \h </w:instrText>
        </w:r>
        <w:r>
          <w:fldChar w:fldCharType="separate"/>
        </w:r>
        <w:r>
          <w:t>41</w:t>
        </w:r>
        <w:r>
          <w:fldChar w:fldCharType="end"/>
        </w:r>
      </w:hyperlink>
    </w:p>
    <w:p>
      <w:pPr>
        <w:pStyle w:val="TOC2"/>
        <w:tabs>
          <w:tab w:val="right" w:leader="dot" w:pos="8306"/>
        </w:tabs>
      </w:pPr>
      <w:hyperlink w:anchor="_Toc10870" w:history="1">
        <w:r>
          <w:rPr>
            <w:rFonts w:ascii="仿宋" w:eastAsia="仿宋" w:hAnsi="仿宋" w:cs="仿宋" w:hint="eastAsia"/>
            <w:lang w:eastAsia="zh-CN"/>
          </w:rPr>
          <w:t>(一)、社会责任与义务</w:t>
        </w:r>
        <w:r>
          <w:tab/>
        </w:r>
        <w:r>
          <w:fldChar w:fldCharType="begin"/>
        </w:r>
        <w:r>
          <w:instrText xml:space="preserve"> PAGEREF _Toc10870 \h </w:instrText>
        </w:r>
        <w:r>
          <w:fldChar w:fldCharType="separate"/>
        </w:r>
        <w:r>
          <w:t>41</w:t>
        </w:r>
        <w:r>
          <w:fldChar w:fldCharType="end"/>
        </w:r>
      </w:hyperlink>
    </w:p>
    <w:p>
      <w:pPr>
        <w:pStyle w:val="TOC2"/>
        <w:tabs>
          <w:tab w:val="right" w:leader="dot" w:pos="8306"/>
        </w:tabs>
      </w:pPr>
      <w:hyperlink w:anchor="_Toc14155" w:history="1">
        <w:r>
          <w:rPr>
            <w:rFonts w:ascii="仿宋" w:eastAsia="仿宋" w:hAnsi="仿宋" w:cs="仿宋" w:hint="eastAsia"/>
            <w:lang w:eastAsia="zh-CN"/>
          </w:rPr>
          <w:t>(二)、社会参与与沟通</w:t>
        </w:r>
        <w:r>
          <w:tab/>
        </w:r>
        <w:r>
          <w:fldChar w:fldCharType="begin"/>
        </w:r>
        <w:r>
          <w:instrText xml:space="preserve"> PAGEREF _Toc14155 \h </w:instrText>
        </w:r>
        <w:r>
          <w:fldChar w:fldCharType="separate"/>
        </w:r>
        <w:r>
          <w:t>42</w:t>
        </w:r>
        <w:r>
          <w:fldChar w:fldCharType="end"/>
        </w:r>
      </w:hyperlink>
    </w:p>
    <w:p>
      <w:pPr>
        <w:pStyle w:val="TOC1"/>
        <w:tabs>
          <w:tab w:val="right" w:leader="dot" w:pos="8306"/>
        </w:tabs>
      </w:pPr>
      <w:hyperlink w:anchor="_Toc20624" w:history="1">
        <w:r>
          <w:rPr>
            <w:rFonts w:ascii="仿宋" w:eastAsia="仿宋" w:hAnsi="仿宋" w:cs="仿宋" w:hint="eastAsia"/>
            <w:lang w:eastAsia="zh-CN"/>
          </w:rPr>
          <w:t>十二、生产安全保护</w:t>
        </w:r>
        <w:r>
          <w:tab/>
        </w:r>
        <w:r>
          <w:fldChar w:fldCharType="begin"/>
        </w:r>
        <w:r>
          <w:instrText xml:space="preserve"> PAGEREF _Toc20624 \h </w:instrText>
        </w:r>
        <w:r>
          <w:fldChar w:fldCharType="separate"/>
        </w:r>
        <w:r>
          <w:t>43</w:t>
        </w:r>
        <w:r>
          <w:fldChar w:fldCharType="end"/>
        </w:r>
      </w:hyperlink>
    </w:p>
    <w:p>
      <w:pPr>
        <w:pStyle w:val="TOC2"/>
        <w:tabs>
          <w:tab w:val="right" w:leader="dot" w:pos="8306"/>
        </w:tabs>
      </w:pPr>
      <w:hyperlink w:anchor="_Toc483" w:history="1">
        <w:r>
          <w:rPr>
            <w:rFonts w:ascii="仿宋" w:eastAsia="仿宋" w:hAnsi="仿宋" w:cs="仿宋" w:hint="eastAsia"/>
            <w:lang w:eastAsia="zh-CN"/>
          </w:rPr>
          <w:t>(一)、消防安全</w:t>
        </w:r>
        <w:r>
          <w:tab/>
        </w:r>
        <w:r>
          <w:fldChar w:fldCharType="begin"/>
        </w:r>
        <w:r>
          <w:instrText xml:space="preserve"> PAGEREF _Toc483 \h </w:instrText>
        </w:r>
        <w:r>
          <w:fldChar w:fldCharType="separate"/>
        </w:r>
        <w:r>
          <w:t>43</w:t>
        </w:r>
        <w:r>
          <w:fldChar w:fldCharType="end"/>
        </w:r>
      </w:hyperlink>
    </w:p>
    <w:p>
      <w:pPr>
        <w:pStyle w:val="TOC2"/>
        <w:tabs>
          <w:tab w:val="right" w:leader="dot" w:pos="8306"/>
        </w:tabs>
      </w:pPr>
      <w:hyperlink w:anchor="_Toc305" w:history="1">
        <w:r>
          <w:rPr>
            <w:rFonts w:ascii="仿宋" w:eastAsia="仿宋" w:hAnsi="仿宋" w:cs="仿宋" w:hint="eastAsia"/>
            <w:lang w:eastAsia="zh-CN"/>
          </w:rPr>
          <w:t>(二)、防火防爆总图布置措施</w:t>
        </w:r>
        <w:r>
          <w:tab/>
        </w:r>
        <w:r>
          <w:fldChar w:fldCharType="begin"/>
        </w:r>
        <w:r>
          <w:instrText xml:space="preserve"> PAGEREF _Toc305 \h </w:instrText>
        </w:r>
        <w:r>
          <w:fldChar w:fldCharType="separate"/>
        </w:r>
        <w:r>
          <w:t>44</w:t>
        </w:r>
        <w:r>
          <w:fldChar w:fldCharType="end"/>
        </w:r>
      </w:hyperlink>
    </w:p>
    <w:p>
      <w:pPr>
        <w:pStyle w:val="TOC2"/>
        <w:tabs>
          <w:tab w:val="right" w:leader="dot" w:pos="8306"/>
        </w:tabs>
      </w:pPr>
      <w:hyperlink w:anchor="_Toc26979" w:history="1">
        <w:r>
          <w:rPr>
            <w:rFonts w:ascii="仿宋" w:eastAsia="仿宋" w:hAnsi="仿宋" w:cs="仿宋" w:hint="eastAsia"/>
            <w:lang w:eastAsia="zh-CN"/>
          </w:rPr>
          <w:t>(三)、自然灾害防范措施</w:t>
        </w:r>
        <w:r>
          <w:tab/>
        </w:r>
        <w:r>
          <w:fldChar w:fldCharType="begin"/>
        </w:r>
        <w:r>
          <w:instrText xml:space="preserve"> PAGEREF _Toc26979 \h </w:instrText>
        </w:r>
        <w:r>
          <w:fldChar w:fldCharType="separate"/>
        </w:r>
        <w:r>
          <w:t>45</w:t>
        </w:r>
        <w:r>
          <w:fldChar w:fldCharType="end"/>
        </w:r>
      </w:hyperlink>
    </w:p>
    <w:p>
      <w:pPr>
        <w:pStyle w:val="TOC2"/>
        <w:tabs>
          <w:tab w:val="right" w:leader="dot" w:pos="8306"/>
        </w:tabs>
      </w:pPr>
      <w:hyperlink w:anchor="_Toc24237" w:history="1">
        <w:r>
          <w:rPr>
            <w:rFonts w:ascii="仿宋" w:eastAsia="仿宋" w:hAnsi="仿宋" w:cs="仿宋" w:hint="eastAsia"/>
            <w:lang w:eastAsia="zh-CN"/>
          </w:rPr>
          <w:t>(四)、安全色及安全标志使用要求</w:t>
        </w:r>
        <w:r>
          <w:tab/>
        </w:r>
        <w:r>
          <w:fldChar w:fldCharType="begin"/>
        </w:r>
        <w:r>
          <w:instrText xml:space="preserve"> PAGEREF _Toc24237 \h </w:instrText>
        </w:r>
        <w:r>
          <w:fldChar w:fldCharType="separate"/>
        </w:r>
        <w:r>
          <w:t>46</w:t>
        </w:r>
        <w:r>
          <w:fldChar w:fldCharType="end"/>
        </w:r>
      </w:hyperlink>
    </w:p>
    <w:p>
      <w:pPr>
        <w:pStyle w:val="TOC2"/>
        <w:tabs>
          <w:tab w:val="right" w:leader="dot" w:pos="8306"/>
        </w:tabs>
      </w:pPr>
      <w:hyperlink w:anchor="_Toc5276" w:history="1">
        <w:r>
          <w:rPr>
            <w:rFonts w:ascii="仿宋" w:eastAsia="仿宋" w:hAnsi="仿宋" w:cs="仿宋" w:hint="eastAsia"/>
            <w:lang w:eastAsia="zh-CN"/>
          </w:rPr>
          <w:t>(五)、防尘防毒措施</w:t>
        </w:r>
        <w:r>
          <w:tab/>
        </w:r>
        <w:r>
          <w:fldChar w:fldCharType="begin"/>
        </w:r>
        <w:r>
          <w:instrText xml:space="preserve"> PAGEREF _Toc5276 \h </w:instrText>
        </w:r>
        <w:r>
          <w:fldChar w:fldCharType="separate"/>
        </w:r>
        <w:r>
          <w:t>47</w:t>
        </w:r>
        <w:r>
          <w:fldChar w:fldCharType="end"/>
        </w:r>
      </w:hyperlink>
    </w:p>
    <w:p>
      <w:pPr>
        <w:pStyle w:val="TOC2"/>
        <w:tabs>
          <w:tab w:val="right" w:leader="dot" w:pos="8306"/>
        </w:tabs>
      </w:pPr>
      <w:hyperlink w:anchor="_Toc4889" w:history="1">
        <w:r>
          <w:rPr>
            <w:rFonts w:ascii="仿宋" w:eastAsia="仿宋" w:hAnsi="仿宋" w:cs="仿宋" w:hint="eastAsia"/>
            <w:lang w:eastAsia="zh-CN"/>
          </w:rPr>
          <w:t>(六)、防静电、触电防护及防雷措施</w:t>
        </w:r>
        <w:r>
          <w:tab/>
        </w:r>
        <w:r>
          <w:fldChar w:fldCharType="begin"/>
        </w:r>
        <w:r>
          <w:instrText xml:space="preserve"> PAGEREF _Toc4889 \h </w:instrText>
        </w:r>
        <w:r>
          <w:fldChar w:fldCharType="separate"/>
        </w:r>
        <w:r>
          <w:t>48</w:t>
        </w:r>
        <w:r>
          <w:fldChar w:fldCharType="end"/>
        </w:r>
      </w:hyperlink>
    </w:p>
    <w:p>
      <w:pPr>
        <w:pStyle w:val="TOC2"/>
        <w:tabs>
          <w:tab w:val="right" w:leader="dot" w:pos="8306"/>
        </w:tabs>
      </w:pPr>
      <w:hyperlink w:anchor="_Toc20917" w:history="1">
        <w:r>
          <w:rPr>
            <w:rFonts w:ascii="仿宋" w:eastAsia="仿宋" w:hAnsi="仿宋" w:cs="仿宋" w:hint="eastAsia"/>
            <w:lang w:eastAsia="zh-CN"/>
          </w:rPr>
          <w:t>(七)、机械设备安全保障措施</w:t>
        </w:r>
        <w:r>
          <w:tab/>
        </w:r>
        <w:r>
          <w:fldChar w:fldCharType="begin"/>
        </w:r>
        <w:r>
          <w:instrText xml:space="preserve"> PAGEREF _Toc20917 \h </w:instrText>
        </w:r>
        <w:r>
          <w:fldChar w:fldCharType="separate"/>
        </w:r>
        <w:r>
          <w:t>49</w:t>
        </w:r>
        <w:r>
          <w:fldChar w:fldCharType="end"/>
        </w:r>
      </w:hyperlink>
    </w:p>
    <w:p>
      <w:pPr>
        <w:pStyle w:val="TOC1"/>
        <w:tabs>
          <w:tab w:val="right" w:leader="dot" w:pos="8306"/>
        </w:tabs>
      </w:pPr>
      <w:hyperlink w:anchor="_Toc22233" w:history="1">
        <w:r>
          <w:rPr>
            <w:rFonts w:ascii="仿宋" w:eastAsia="仿宋" w:hAnsi="仿宋" w:cs="仿宋" w:hint="eastAsia"/>
            <w:lang w:eastAsia="zh-CN"/>
          </w:rPr>
          <w:t>十三、低压接触器项目工程方案分析</w:t>
        </w:r>
        <w:r>
          <w:tab/>
        </w:r>
        <w:r>
          <w:fldChar w:fldCharType="begin"/>
        </w:r>
        <w:r>
          <w:instrText xml:space="preserve"> PAGEREF _Toc22233 \h </w:instrText>
        </w:r>
        <w:r>
          <w:fldChar w:fldCharType="separate"/>
        </w:r>
        <w:r>
          <w:t>51</w:t>
        </w:r>
        <w:r>
          <w:fldChar w:fldCharType="end"/>
        </w:r>
      </w:hyperlink>
    </w:p>
    <w:p>
      <w:pPr>
        <w:pStyle w:val="TOC2"/>
        <w:tabs>
          <w:tab w:val="right" w:leader="dot" w:pos="8306"/>
        </w:tabs>
      </w:pPr>
      <w:hyperlink w:anchor="_Toc30449" w:history="1">
        <w:r>
          <w:rPr>
            <w:rFonts w:ascii="仿宋" w:eastAsia="仿宋" w:hAnsi="仿宋" w:cs="仿宋" w:hint="eastAsia"/>
            <w:lang w:eastAsia="zh-CN"/>
          </w:rPr>
          <w:t>(一)、建筑工程设计原则</w:t>
        </w:r>
        <w:r>
          <w:tab/>
        </w:r>
        <w:r>
          <w:fldChar w:fldCharType="begin"/>
        </w:r>
        <w:r>
          <w:instrText xml:space="preserve"> PAGEREF _Toc30449 \h </w:instrText>
        </w:r>
        <w:r>
          <w:fldChar w:fldCharType="separate"/>
        </w:r>
        <w:r>
          <w:t>51</w:t>
        </w:r>
        <w:r>
          <w:fldChar w:fldCharType="end"/>
        </w:r>
      </w:hyperlink>
    </w:p>
    <w:p>
      <w:pPr>
        <w:pStyle w:val="TOC2"/>
        <w:tabs>
          <w:tab w:val="right" w:leader="dot" w:pos="8306"/>
        </w:tabs>
      </w:pPr>
      <w:hyperlink w:anchor="_Toc28880" w:history="1">
        <w:r>
          <w:rPr>
            <w:rFonts w:ascii="仿宋" w:eastAsia="仿宋" w:hAnsi="仿宋" w:cs="仿宋" w:hint="eastAsia"/>
            <w:lang w:eastAsia="zh-CN"/>
          </w:rPr>
          <w:t>(二)、土建工程建设指标</w:t>
        </w:r>
        <w:r>
          <w:tab/>
        </w:r>
        <w:r>
          <w:fldChar w:fldCharType="begin"/>
        </w:r>
        <w:r>
          <w:instrText xml:space="preserve"> PAGEREF _Toc28880 \h </w:instrText>
        </w:r>
        <w:r>
          <w:fldChar w:fldCharType="separate"/>
        </w:r>
        <w:r>
          <w:t>54</w:t>
        </w:r>
        <w:r>
          <w:fldChar w:fldCharType="end"/>
        </w:r>
      </w:hyperlink>
    </w:p>
    <w:p>
      <w:pPr>
        <w:pStyle w:val="TOC1"/>
        <w:tabs>
          <w:tab w:val="right" w:leader="dot" w:pos="8306"/>
        </w:tabs>
      </w:pPr>
      <w:hyperlink w:anchor="_Toc31401" w:history="1">
        <w:r>
          <w:rPr>
            <w:rFonts w:ascii="仿宋" w:eastAsia="仿宋" w:hAnsi="仿宋" w:cs="仿宋" w:hint="eastAsia"/>
            <w:lang w:eastAsia="zh-CN"/>
          </w:rPr>
          <w:t>十四、低压接触器项目变更管理</w:t>
        </w:r>
        <w:r>
          <w:tab/>
        </w:r>
        <w:r>
          <w:fldChar w:fldCharType="begin"/>
        </w:r>
        <w:r>
          <w:instrText xml:space="preserve"> PAGEREF _Toc31401 \h </w:instrText>
        </w:r>
        <w:r>
          <w:fldChar w:fldCharType="separate"/>
        </w:r>
        <w:r>
          <w:t>56</w:t>
        </w:r>
        <w:r>
          <w:fldChar w:fldCharType="end"/>
        </w:r>
      </w:hyperlink>
    </w:p>
    <w:p>
      <w:pPr>
        <w:pStyle w:val="TOC2"/>
        <w:tabs>
          <w:tab w:val="right" w:leader="dot" w:pos="8306"/>
        </w:tabs>
      </w:pPr>
      <w:hyperlink w:anchor="_Toc9453" w:history="1">
        <w:r>
          <w:rPr>
            <w:rFonts w:ascii="仿宋" w:eastAsia="仿宋" w:hAnsi="仿宋" w:cs="仿宋" w:hint="eastAsia"/>
            <w:lang w:eastAsia="zh-CN"/>
          </w:rPr>
          <w:t>(一)、变更申请与评估</w:t>
        </w:r>
        <w:r>
          <w:tab/>
        </w:r>
        <w:r>
          <w:fldChar w:fldCharType="begin"/>
        </w:r>
        <w:r>
          <w:instrText xml:space="preserve"> PAGEREF _Toc9453 \h </w:instrText>
        </w:r>
        <w:r>
          <w:fldChar w:fldCharType="separate"/>
        </w:r>
        <w:r>
          <w:t>56</w:t>
        </w:r>
        <w:r>
          <w:fldChar w:fldCharType="end"/>
        </w:r>
      </w:hyperlink>
    </w:p>
    <w:p>
      <w:pPr>
        <w:pStyle w:val="TOC2"/>
        <w:tabs>
          <w:tab w:val="right" w:leader="dot" w:pos="8306"/>
        </w:tabs>
      </w:pPr>
      <w:hyperlink w:anchor="_Toc1063" w:history="1">
        <w:r>
          <w:rPr>
            <w:rFonts w:ascii="仿宋" w:eastAsia="仿宋" w:hAnsi="仿宋" w:cs="仿宋" w:hint="eastAsia"/>
            <w:lang w:eastAsia="zh-CN"/>
          </w:rPr>
          <w:t>(二)、变更实施与控制</w:t>
        </w:r>
        <w:r>
          <w:tab/>
        </w:r>
        <w:r>
          <w:fldChar w:fldCharType="begin"/>
        </w:r>
        <w:r>
          <w:instrText xml:space="preserve"> PAGEREF _Toc1063 \h </w:instrText>
        </w:r>
        <w:r>
          <w:fldChar w:fldCharType="separate"/>
        </w:r>
        <w:r>
          <w:t>56</w:t>
        </w:r>
        <w:r>
          <w:fldChar w:fldCharType="end"/>
        </w:r>
      </w:hyperlink>
    </w:p>
    <w:p>
      <w:pPr>
        <w:pStyle w:val="TOC1"/>
        <w:tabs>
          <w:tab w:val="right" w:leader="dot" w:pos="8306"/>
        </w:tabs>
      </w:pPr>
      <w:hyperlink w:anchor="_Toc27677" w:history="1">
        <w:r>
          <w:rPr>
            <w:rFonts w:ascii="仿宋" w:eastAsia="仿宋" w:hAnsi="仿宋" w:cs="仿宋" w:hint="eastAsia"/>
            <w:lang w:eastAsia="zh-CN"/>
          </w:rPr>
          <w:t>十五、低压接触器项目实施时间节点</w:t>
        </w:r>
        <w:r>
          <w:tab/>
        </w:r>
        <w:r>
          <w:fldChar w:fldCharType="begin"/>
        </w:r>
        <w:r>
          <w:instrText xml:space="preserve"> PAGEREF _Toc27677 \h </w:instrText>
        </w:r>
        <w:r>
          <w:fldChar w:fldCharType="separate"/>
        </w:r>
        <w:r>
          <w:t>57</w:t>
        </w:r>
        <w:r>
          <w:fldChar w:fldCharType="end"/>
        </w:r>
      </w:hyperlink>
    </w:p>
    <w:p>
      <w:pPr>
        <w:pStyle w:val="TOC2"/>
        <w:tabs>
          <w:tab w:val="right" w:leader="dot" w:pos="8306"/>
        </w:tabs>
      </w:pPr>
      <w:hyperlink w:anchor="_Toc1087" w:history="1">
        <w:r>
          <w:rPr>
            <w:rFonts w:ascii="仿宋" w:eastAsia="仿宋" w:hAnsi="仿宋" w:cs="仿宋" w:hint="eastAsia"/>
            <w:lang w:eastAsia="zh-CN"/>
          </w:rPr>
          <w:t>(一)、低压接触器项目启动阶段时间节点</w:t>
        </w:r>
        <w:r>
          <w:tab/>
        </w:r>
        <w:r>
          <w:fldChar w:fldCharType="begin"/>
        </w:r>
        <w:r>
          <w:instrText xml:space="preserve"> PAGEREF _Toc1087 \h </w:instrText>
        </w:r>
        <w:r>
          <w:fldChar w:fldCharType="separate"/>
        </w:r>
        <w:r>
          <w:t>57</w:t>
        </w:r>
        <w:r>
          <w:fldChar w:fldCharType="end"/>
        </w:r>
      </w:hyperlink>
    </w:p>
    <w:p>
      <w:pPr>
        <w:pStyle w:val="TOC2"/>
        <w:tabs>
          <w:tab w:val="right" w:leader="dot" w:pos="8306"/>
        </w:tabs>
      </w:pPr>
      <w:hyperlink w:anchor="_Toc26871" w:history="1">
        <w:r>
          <w:rPr>
            <w:rFonts w:ascii="仿宋" w:eastAsia="仿宋" w:hAnsi="仿宋" w:cs="仿宋" w:hint="eastAsia"/>
            <w:lang w:eastAsia="zh-CN"/>
          </w:rPr>
          <w:t>(二)、低压接触器项目执行阶段时间节点</w:t>
        </w:r>
        <w:r>
          <w:tab/>
        </w:r>
        <w:r>
          <w:fldChar w:fldCharType="begin"/>
        </w:r>
        <w:r>
          <w:instrText xml:space="preserve"> PAGEREF _Toc26871 \h </w:instrText>
        </w:r>
        <w:r>
          <w:fldChar w:fldCharType="separate"/>
        </w:r>
        <w:r>
          <w:t>58</w:t>
        </w:r>
        <w:r>
          <w:fldChar w:fldCharType="end"/>
        </w:r>
      </w:hyperlink>
    </w:p>
    <w:p>
      <w:pPr>
        <w:pStyle w:val="TOC2"/>
        <w:tabs>
          <w:tab w:val="right" w:leader="dot" w:pos="8306"/>
        </w:tabs>
      </w:pPr>
      <w:hyperlink w:anchor="_Toc7139" w:history="1">
        <w:r>
          <w:rPr>
            <w:rFonts w:ascii="仿宋" w:eastAsia="仿宋" w:hAnsi="仿宋" w:cs="仿宋" w:hint="eastAsia"/>
            <w:lang w:eastAsia="zh-CN"/>
          </w:rPr>
          <w:t>(三)、低压接触器项目完成阶段时间节点</w:t>
        </w:r>
        <w:r>
          <w:tab/>
        </w:r>
        <w:r>
          <w:fldChar w:fldCharType="begin"/>
        </w:r>
        <w:r>
          <w:instrText xml:space="preserve"> PAGEREF _Toc7139 \h </w:instrText>
        </w:r>
        <w:r>
          <w:fldChar w:fldCharType="separate"/>
        </w:r>
        <w:r>
          <w:t>59</w:t>
        </w:r>
        <w:r>
          <w:fldChar w:fldCharType="end"/>
        </w:r>
      </w:hyperlink>
    </w:p>
    <w:p>
      <w:pPr>
        <w:pStyle w:val="TOC1"/>
        <w:tabs>
          <w:tab w:val="right" w:leader="dot" w:pos="8306"/>
        </w:tabs>
      </w:pPr>
      <w:hyperlink w:anchor="_Toc26266" w:history="1">
        <w:r>
          <w:rPr>
            <w:rFonts w:ascii="仿宋" w:eastAsia="仿宋" w:hAnsi="仿宋" w:cs="仿宋" w:hint="eastAsia"/>
            <w:lang w:eastAsia="zh-CN"/>
          </w:rPr>
          <w:t>十六、低压接触器项目治理与监督</w:t>
        </w:r>
        <w:r>
          <w:tab/>
        </w:r>
        <w:r>
          <w:fldChar w:fldCharType="begin"/>
        </w:r>
        <w:r>
          <w:instrText xml:space="preserve"> PAGEREF _Toc26266 \h </w:instrText>
        </w:r>
        <w:r>
          <w:fldChar w:fldCharType="separate"/>
        </w:r>
        <w:r>
          <w:t>60</w:t>
        </w:r>
        <w:r>
          <w:fldChar w:fldCharType="end"/>
        </w:r>
      </w:hyperlink>
    </w:p>
    <w:p>
      <w:pPr>
        <w:pStyle w:val="TOC2"/>
        <w:tabs>
          <w:tab w:val="right" w:leader="dot" w:pos="8306"/>
        </w:tabs>
      </w:pPr>
      <w:hyperlink w:anchor="_Toc2038" w:history="1">
        <w:r>
          <w:rPr>
            <w:rFonts w:ascii="仿宋" w:eastAsia="仿宋" w:hAnsi="仿宋" w:cs="仿宋" w:hint="eastAsia"/>
            <w:lang w:eastAsia="zh-CN"/>
          </w:rPr>
          <w:t>(一)、低压接触器项目治理结构</w:t>
        </w:r>
        <w:r>
          <w:tab/>
        </w:r>
        <w:r>
          <w:fldChar w:fldCharType="begin"/>
        </w:r>
        <w:r>
          <w:instrText xml:space="preserve"> PAGEREF _Toc2038 \h </w:instrText>
        </w:r>
        <w:r>
          <w:fldChar w:fldCharType="separate"/>
        </w:r>
        <w:r>
          <w:t>60</w:t>
        </w:r>
        <w:r>
          <w:fldChar w:fldCharType="end"/>
        </w:r>
      </w:hyperlink>
    </w:p>
    <w:p>
      <w:pPr>
        <w:pStyle w:val="TOC2"/>
        <w:tabs>
          <w:tab w:val="right" w:leader="dot" w:pos="8306"/>
        </w:tabs>
      </w:pPr>
      <w:hyperlink w:anchor="_Toc23437" w:history="1">
        <w:r>
          <w:rPr>
            <w:rFonts w:ascii="仿宋" w:eastAsia="仿宋" w:hAnsi="仿宋" w:cs="仿宋" w:hint="eastAsia"/>
            <w:lang w:eastAsia="zh-CN"/>
          </w:rPr>
          <w:t>(二)、监督与审计</w:t>
        </w:r>
        <w:r>
          <w:tab/>
        </w:r>
        <w:r>
          <w:fldChar w:fldCharType="begin"/>
        </w:r>
        <w:r>
          <w:instrText xml:space="preserve"> PAGEREF _Toc23437 \h </w:instrText>
        </w:r>
        <w:r>
          <w:fldChar w:fldCharType="separate"/>
        </w:r>
        <w:r>
          <w:t>62</w:t>
        </w:r>
        <w:r>
          <w:fldChar w:fldCharType="end"/>
        </w:r>
      </w:hyperlink>
    </w:p>
    <w:p>
      <w:pPr>
        <w:pStyle w:val="TOC1"/>
        <w:tabs>
          <w:tab w:val="right" w:leader="dot" w:pos="8306"/>
        </w:tabs>
      </w:pPr>
      <w:hyperlink w:anchor="_Toc17716" w:history="1">
        <w:r>
          <w:rPr>
            <w:rFonts w:ascii="仿宋" w:eastAsia="仿宋" w:hAnsi="仿宋" w:cs="仿宋" w:hint="eastAsia"/>
            <w:lang w:eastAsia="zh-CN"/>
          </w:rPr>
          <w:t>十七、营销与推广策略</w:t>
        </w:r>
        <w:r>
          <w:tab/>
        </w:r>
        <w:r>
          <w:fldChar w:fldCharType="begin"/>
        </w:r>
        <w:r>
          <w:instrText xml:space="preserve"> PAGEREF _Toc17716 \h </w:instrText>
        </w:r>
        <w:r>
          <w:fldChar w:fldCharType="separate"/>
        </w:r>
        <w:r>
          <w:t>63</w:t>
        </w:r>
        <w:r>
          <w:fldChar w:fldCharType="end"/>
        </w:r>
      </w:hyperlink>
    </w:p>
    <w:p>
      <w:pPr>
        <w:pStyle w:val="TOC2"/>
        <w:tabs>
          <w:tab w:val="right" w:leader="dot" w:pos="8306"/>
        </w:tabs>
      </w:pPr>
      <w:hyperlink w:anchor="_Toc30892" w:history="1">
        <w:r>
          <w:rPr>
            <w:rFonts w:ascii="仿宋" w:eastAsia="仿宋" w:hAnsi="仿宋" w:cs="仿宋" w:hint="eastAsia"/>
            <w:lang w:eastAsia="zh-CN"/>
          </w:rPr>
          <w:t>(一)、产品/服务定位与特点</w:t>
        </w:r>
        <w:r>
          <w:tab/>
        </w:r>
        <w:r>
          <w:fldChar w:fldCharType="begin"/>
        </w:r>
        <w:r>
          <w:instrText xml:space="preserve"> PAGEREF _Toc30892 \h </w:instrText>
        </w:r>
        <w:r>
          <w:fldChar w:fldCharType="separate"/>
        </w:r>
        <w:r>
          <w:t>63</w:t>
        </w:r>
        <w:r>
          <w:fldChar w:fldCharType="end"/>
        </w:r>
      </w:hyperlink>
    </w:p>
    <w:p>
      <w:pPr>
        <w:pStyle w:val="TOC2"/>
        <w:tabs>
          <w:tab w:val="right" w:leader="dot" w:pos="8306"/>
        </w:tabs>
      </w:pPr>
      <w:hyperlink w:anchor="_Toc29676" w:history="1">
        <w:r>
          <w:rPr>
            <w:rFonts w:ascii="仿宋" w:eastAsia="仿宋" w:hAnsi="仿宋" w:cs="仿宋" w:hint="eastAsia"/>
            <w:lang w:eastAsia="zh-CN"/>
          </w:rPr>
          <w:t>(二)、市场定位与竞争分析</w:t>
        </w:r>
        <w:r>
          <w:tab/>
        </w:r>
        <w:r>
          <w:fldChar w:fldCharType="begin"/>
        </w:r>
        <w:r>
          <w:instrText xml:space="preserve"> PAGEREF _Toc29676 \h </w:instrText>
        </w:r>
        <w:r>
          <w:fldChar w:fldCharType="separate"/>
        </w:r>
        <w:r>
          <w:t>64</w:t>
        </w:r>
        <w:r>
          <w:fldChar w:fldCharType="end"/>
        </w:r>
      </w:hyperlink>
    </w:p>
    <w:p>
      <w:pPr>
        <w:pStyle w:val="TOC2"/>
        <w:tabs>
          <w:tab w:val="right" w:leader="dot" w:pos="8306"/>
        </w:tabs>
      </w:pPr>
      <w:hyperlink w:anchor="_Toc19553" w:history="1">
        <w:r>
          <w:rPr>
            <w:rFonts w:ascii="仿宋" w:eastAsia="仿宋" w:hAnsi="仿宋" w:cs="仿宋" w:hint="eastAsia"/>
            <w:lang w:eastAsia="zh-CN"/>
          </w:rPr>
          <w:t>(三)、营销渠道与策略</w:t>
        </w:r>
        <w:r>
          <w:tab/>
        </w:r>
        <w:r>
          <w:fldChar w:fldCharType="begin"/>
        </w:r>
        <w:r>
          <w:instrText xml:space="preserve"> PAGEREF _Toc19553 \h </w:instrText>
        </w:r>
        <w:r>
          <w:fldChar w:fldCharType="separate"/>
        </w:r>
        <w:r>
          <w:t>66</w:t>
        </w:r>
        <w:r>
          <w:fldChar w:fldCharType="end"/>
        </w:r>
      </w:hyperlink>
    </w:p>
    <w:p>
      <w:pPr>
        <w:pStyle w:val="TOC2"/>
        <w:tabs>
          <w:tab w:val="right" w:leader="dot" w:pos="8306"/>
        </w:tabs>
      </w:pPr>
      <w:hyperlink w:anchor="_Toc723" w:history="1">
        <w:r>
          <w:rPr>
            <w:rFonts w:ascii="仿宋" w:eastAsia="仿宋" w:hAnsi="仿宋" w:cs="仿宋" w:hint="eastAsia"/>
            <w:lang w:eastAsia="zh-CN"/>
          </w:rPr>
          <w:t>(四)、推广与宣传活动</w:t>
        </w:r>
        <w:r>
          <w:tab/>
        </w:r>
        <w:r>
          <w:fldChar w:fldCharType="begin"/>
        </w:r>
        <w:r>
          <w:instrText xml:space="preserve"> PAGEREF _Toc723 \h </w:instrText>
        </w:r>
        <w:r>
          <w:fldChar w:fldCharType="separate"/>
        </w:r>
        <w:r>
          <w:t>67</w:t>
        </w:r>
        <w:r>
          <w:fldChar w:fldCharType="end"/>
        </w:r>
      </w:hyperlink>
    </w:p>
    <w:p>
      <w:pPr>
        <w:pStyle w:val="TOC1"/>
        <w:tabs>
          <w:tab w:val="right" w:leader="dot" w:pos="8306"/>
        </w:tabs>
      </w:pPr>
      <w:hyperlink w:anchor="_Toc1208" w:history="1">
        <w:r>
          <w:rPr>
            <w:rFonts w:ascii="仿宋" w:eastAsia="仿宋" w:hAnsi="仿宋" w:cs="仿宋" w:hint="eastAsia"/>
            <w:lang w:eastAsia="zh-CN"/>
          </w:rPr>
          <w:t>十八、低压接触器项目实施保障措施</w:t>
        </w:r>
        <w:r>
          <w:tab/>
        </w:r>
        <w:r>
          <w:fldChar w:fldCharType="begin"/>
        </w:r>
        <w:r>
          <w:instrText xml:space="preserve"> PAGEREF _Toc1208 \h </w:instrText>
        </w:r>
        <w:r>
          <w:fldChar w:fldCharType="separate"/>
        </w:r>
        <w:r>
          <w:t>72</w:t>
        </w:r>
        <w:r>
          <w:fldChar w:fldCharType="end"/>
        </w:r>
      </w:hyperlink>
    </w:p>
    <w:p>
      <w:pPr>
        <w:pStyle w:val="TOC2"/>
        <w:tabs>
          <w:tab w:val="right" w:leader="dot" w:pos="8306"/>
        </w:tabs>
      </w:pPr>
      <w:hyperlink w:anchor="_Toc8518" w:history="1">
        <w:r>
          <w:rPr>
            <w:rFonts w:ascii="仿宋" w:eastAsia="仿宋" w:hAnsi="仿宋" w:cs="仿宋" w:hint="eastAsia"/>
            <w:lang w:eastAsia="zh-CN"/>
          </w:rPr>
          <w:t>(一)、低压接触器项目实施保障机制</w:t>
        </w:r>
        <w:r>
          <w:tab/>
        </w:r>
        <w:r>
          <w:fldChar w:fldCharType="begin"/>
        </w:r>
        <w:r>
          <w:instrText xml:space="preserve"> PAGEREF _Toc8518 \h </w:instrText>
        </w:r>
        <w:r>
          <w:fldChar w:fldCharType="separate"/>
        </w:r>
        <w:r>
          <w:t>72</w:t>
        </w:r>
        <w:r>
          <w:fldChar w:fldCharType="end"/>
        </w:r>
      </w:hyperlink>
    </w:p>
    <w:p>
      <w:pPr>
        <w:pStyle w:val="TOC2"/>
        <w:tabs>
          <w:tab w:val="right" w:leader="dot" w:pos="8306"/>
        </w:tabs>
      </w:pPr>
      <w:hyperlink w:anchor="_Toc28438" w:history="1">
        <w:r>
          <w:rPr>
            <w:rFonts w:ascii="仿宋" w:eastAsia="仿宋" w:hAnsi="仿宋" w:cs="仿宋" w:hint="eastAsia"/>
            <w:lang w:eastAsia="zh-CN"/>
          </w:rPr>
          <w:t>(二)、低压接触器项目法律合规要求</w:t>
        </w:r>
        <w:r>
          <w:tab/>
        </w:r>
        <w:r>
          <w:fldChar w:fldCharType="begin"/>
        </w:r>
        <w:r>
          <w:instrText xml:space="preserve"> PAGEREF _Toc28438 \h </w:instrText>
        </w:r>
        <w:r>
          <w:fldChar w:fldCharType="separate"/>
        </w:r>
        <w:r>
          <w:t>75</w:t>
        </w:r>
        <w:r>
          <w:fldChar w:fldCharType="end"/>
        </w:r>
      </w:hyperlink>
    </w:p>
    <w:p>
      <w:pPr>
        <w:pStyle w:val="TOC2"/>
        <w:tabs>
          <w:tab w:val="right" w:leader="dot" w:pos="8306"/>
        </w:tabs>
      </w:pPr>
      <w:hyperlink w:anchor="_Toc15530" w:history="1">
        <w:r>
          <w:rPr>
            <w:rFonts w:ascii="仿宋" w:eastAsia="仿宋" w:hAnsi="仿宋" w:cs="仿宋" w:hint="eastAsia"/>
            <w:lang w:eastAsia="zh-CN"/>
          </w:rPr>
          <w:t>(三)、低压接触器项目合同管理与法律事务</w:t>
        </w:r>
        <w:r>
          <w:tab/>
        </w:r>
        <w:r>
          <w:fldChar w:fldCharType="begin"/>
        </w:r>
        <w:r>
          <w:instrText xml:space="preserve"> PAGEREF _Toc15530 \h </w:instrText>
        </w:r>
        <w:r>
          <w:fldChar w:fldCharType="separate"/>
        </w:r>
        <w:r>
          <w:t>80</w:t>
        </w:r>
        <w:r>
          <w:fldChar w:fldCharType="end"/>
        </w:r>
      </w:hyperlink>
    </w:p>
    <w:p>
      <w:pPr>
        <w:pStyle w:val="TOC2"/>
        <w:tabs>
          <w:tab w:val="right" w:leader="dot" w:pos="8306"/>
        </w:tabs>
      </w:pPr>
      <w:hyperlink w:anchor="_Toc2708" w:history="1">
        <w:r>
          <w:rPr>
            <w:rFonts w:ascii="仿宋" w:eastAsia="仿宋" w:hAnsi="仿宋" w:cs="仿宋" w:hint="eastAsia"/>
            <w:lang w:eastAsia="zh-CN"/>
          </w:rPr>
          <w:t>(四)、低压接触器项目知识产权保护策略</w:t>
        </w:r>
        <w:r>
          <w:tab/>
        </w:r>
        <w:r>
          <w:fldChar w:fldCharType="begin"/>
        </w:r>
        <w:r>
          <w:instrText xml:space="preserve"> PAGEREF _Toc2708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295"/>
      <w:r>
        <w:rPr>
          <w:rFonts w:ascii="仿宋" w:eastAsia="仿宋" w:hAnsi="仿宋" w:cs="仿宋" w:hint="eastAsia"/>
          <w:sz w:val="28"/>
          <w:lang w:eastAsia="zh-CN"/>
        </w:rPr>
        <w:t>一、低压接触器项目建设单位说明</w:t>
      </w:r>
      <w:bookmarkEnd w:id="2"/>
    </w:p>
    <w:p>
      <w:pPr>
        <w:pStyle w:val="Heading2"/>
        <w:rPr>
          <w:rFonts w:ascii="仿宋" w:eastAsia="仿宋" w:hAnsi="仿宋" w:cs="仿宋" w:hint="eastAsia"/>
          <w:lang w:eastAsia="zh-CN"/>
        </w:rPr>
      </w:pPr>
      <w:bookmarkStart w:id="3" w:name="_Toc1601"/>
      <w:r>
        <w:rPr>
          <w:rFonts w:ascii="仿宋" w:eastAsia="仿宋" w:hAnsi="仿宋" w:cs="仿宋" w:hint="eastAsia"/>
          <w:lang w:eastAsia="zh-CN"/>
        </w:rPr>
        <w:t>(一)、低压接触器项目承办单位基本情况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37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低压接触器项目承办单位的XXXX，我们着眼于实现可持续的经济效益。通过技术创新和解决方案的提供，公司预计在低压接触器项目执行期间将获得可观的收入增长。这一收入来源主要包括低压接触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同时，我们注重成本控制和效率提升，以确保低压接触器项目的可持续盈利。透过精细的管理和资源优化，公司期望实现低压接触器项目利润最大化。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低压接触器项目实施进行全面的投资评估，包括低压接触器项目启动阶段的资金投入和后续运营成本。通过对低压接触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低压接触器项目实施过程中具备足够的资金流动性，公司将进行详尽的现金流分析。这包括资金需求的合理预测、低压接触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333"/>
      <w:r>
        <w:rPr>
          <w:rFonts w:ascii="仿宋" w:eastAsia="仿宋" w:hAnsi="仿宋" w:cs="仿宋" w:hint="eastAsia"/>
          <w:sz w:val="28"/>
          <w:lang w:eastAsia="zh-CN"/>
        </w:rPr>
        <w:t>二、低压接触器项目建设背景及必要性分析</w:t>
      </w:r>
      <w:bookmarkEnd w:id="5"/>
    </w:p>
    <w:p>
      <w:pPr>
        <w:pStyle w:val="Heading2"/>
        <w:rPr>
          <w:rFonts w:ascii="仿宋" w:eastAsia="仿宋" w:hAnsi="仿宋" w:cs="仿宋" w:hint="eastAsia"/>
          <w:lang w:eastAsia="zh-CN"/>
        </w:rPr>
      </w:pPr>
      <w:bookmarkStart w:id="6" w:name="_Toc15398"/>
      <w:r>
        <w:rPr>
          <w:rFonts w:ascii="仿宋" w:eastAsia="仿宋" w:hAnsi="仿宋" w:cs="仿宋" w:hint="eastAsia"/>
          <w:lang w:eastAsia="zh-CN"/>
        </w:rPr>
        <w:t>(一)、低压接触器项目背景分析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低压接触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低压接触器项目在这个潮流中的定位。同时，我们将关注行业内涌现的新兴机遇，以便低压接触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低压接触器项目提供了强大的发展动力。我们将聚焦于行业内最新的技术发展趋势，包括但不限于人工智能、大数据分析、物联网等领域。通过深度的技术研究，我们将确保低压接触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低压接触器项目发展的源泉。我们将投入更多的精力对市场需求进行深入剖析，超越表面的需求，深入挖掘潜在的市场痛点和机遇。通过对市场需求的细致了解，低压接触器项目将更有针对性地设计解决方案，满足市场的多样化需求，从而更好地促进低压接触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低压接触器项目战略至关重要。我们将对竞争态势进行更为深入的分析，包括但不限于市场份额、产品特点、客户满意度等多个维度。通过深度的竞争分析，低压接触器项目将能够更准确地把握市场脉搏，制定具有竞争力的低压接触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低压接触器项目的发展具有直接的影响。我们将进行更为全面的法规和政策分析，了解行业发展中的潜在法律风险和合规挑战。通过充分了解和遵守相关法规，低压接触器项目将确保在法律框架内合法合规运营，为低压接触器项目的稳健发展提供有力支持。</w:t>
      </w:r>
    </w:p>
    <w:p>
      <w:pPr>
        <w:pStyle w:val="Heading2"/>
        <w:ind w:firstLine="560" w:firstLineChars="200"/>
        <w:rPr>
          <w:rFonts w:ascii="仿宋" w:eastAsia="仿宋" w:hAnsi="仿宋" w:cs="仿宋" w:hint="eastAsia"/>
          <w:sz w:val="28"/>
          <w:lang w:eastAsia="zh-CN"/>
        </w:rPr>
      </w:pPr>
      <w:bookmarkStart w:id="7" w:name="_Toc19481"/>
      <w:r>
        <w:rPr>
          <w:rFonts w:ascii="仿宋" w:eastAsia="仿宋" w:hAnsi="仿宋" w:cs="仿宋" w:hint="eastAsia"/>
          <w:sz w:val="28"/>
          <w:lang w:eastAsia="zh-CN"/>
        </w:rPr>
        <w:t>(二)、低压接触器项目建设必要性分析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低压接触器项目建设的迫切性源于对行业发展趋势的深刻洞察。我们正处于一个行业变革的时代，科技创新、数字化转型成为企业发展的关键动力。低压接触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建设不仅仅是为了跟上潮流，更是为了通过技术创新推动企业的持续发展。通过引入先进的技术和解决方案，低压接触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低压接触器项目的建设成为必然选择，通过提高产品质量、拓展服务领域，从而在竞争中获得更多的机会。低压接触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低压接触器项目建设的必要性体现在对客户需求更精准的满足。通过低压接触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低压接触器项目建设的背后是对企业持续创新的追求。只有通过不断创新，企业才能在竞争中立于不败之地。低压接触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056"/>
      <w:r>
        <w:rPr>
          <w:rFonts w:ascii="仿宋" w:eastAsia="仿宋" w:hAnsi="仿宋" w:cs="仿宋" w:hint="eastAsia"/>
          <w:sz w:val="28"/>
          <w:lang w:eastAsia="zh-CN"/>
        </w:rPr>
        <w:t>三、低压接触器项目文档管理</w:t>
      </w:r>
      <w:bookmarkEnd w:id="8"/>
    </w:p>
    <w:p>
      <w:pPr>
        <w:pStyle w:val="Heading2"/>
        <w:rPr>
          <w:rFonts w:ascii="仿宋" w:eastAsia="仿宋" w:hAnsi="仿宋" w:cs="仿宋" w:hint="eastAsia"/>
          <w:lang w:eastAsia="zh-CN"/>
        </w:rPr>
      </w:pPr>
      <w:bookmarkStart w:id="9" w:name="_Toc3259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低压接触器项目高度重视文档的质量和准确性，以支持低压接触器项目的各项活动和决策。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文档的编制始于低压接触器项目计划的初期，我们制定了详细的文档编制计划，明确了每个文档的内容、格式和编写责任人。在低压接触器项目启动阶段，我们首先编制了低压接触器项目章程，明确定义了低压接触器项目的目标、范围、风险等关键要素。随后，低压接触器项目团队根据计划陆续编制了需求文档、设计文档、测试文档等各类文档，确保低压接触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低压接触器项目管理中的重要环节，旨在确保低压接触器项目文档符合质量标准和低压接触器项目需求。在低压接触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低压接触器项目相关利益方和专业领域的专家对文档进行独立审查。这有助于获取更全面、客观的反馈，确保低压接触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低压接触器项目在文档编制与审查方面建立了严格的管理机制，通过规范的流程和多维度的审查，确保低压接触器项目文档的质量、准确性和可靠性，为低压接触器项目的顺利推进提供了有力支持。</w:t>
      </w:r>
    </w:p>
    <w:p>
      <w:pPr>
        <w:pStyle w:val="Heading2"/>
        <w:ind w:firstLine="560" w:firstLineChars="200"/>
        <w:rPr>
          <w:rFonts w:ascii="仿宋" w:eastAsia="仿宋" w:hAnsi="仿宋" w:cs="仿宋" w:hint="eastAsia"/>
          <w:sz w:val="28"/>
          <w:lang w:eastAsia="zh-CN"/>
        </w:rPr>
      </w:pPr>
      <w:bookmarkStart w:id="10" w:name="_Toc330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在低压接触器项目中，我们致力于优化文档发布与分发过程，以确保信息的高效传递和团队间协作的顺畅进行。以下是我们采取的关键优化策略：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我们通过多渠道发布文档，包括电子邮件、低压接触器项目管理平台、内部网站等，以满足不同团队成员的偏好和需求。多渠道发布确保了信息的全面覆盖。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我们采用了精细的权限控制，确保只有授权人员可以访问敏感信息。这种安全措施保护了低压接触器项目文档的机密性，防止了未经授权的信息泄露。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758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文档存档与归档是低压接触器项目生命周期中一个至关重要的环节，直接关系到低压接触器项目信息的长期保存和历史记录的完整性。在低压接触器项目中，我们实施了一系列有效的文档存档与归档管理策略：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1118"/>
      <w:r>
        <w:rPr>
          <w:rFonts w:ascii="仿宋" w:eastAsia="仿宋" w:hAnsi="仿宋" w:cs="仿宋" w:hint="eastAsia"/>
          <w:sz w:val="28"/>
          <w:lang w:eastAsia="zh-CN"/>
        </w:rPr>
        <w:t>四、低压接触器项目土建工程</w:t>
      </w:r>
      <w:bookmarkEnd w:id="12"/>
    </w:p>
    <w:p>
      <w:pPr>
        <w:pStyle w:val="Heading2"/>
        <w:rPr>
          <w:rFonts w:ascii="仿宋" w:eastAsia="仿宋" w:hAnsi="仿宋" w:cs="仿宋" w:hint="eastAsia"/>
          <w:lang w:eastAsia="zh-CN"/>
        </w:rPr>
      </w:pPr>
      <w:bookmarkStart w:id="13" w:name="_Toc149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在低压接触器项目的建筑工程设计中，我们将秉承一系列重要的设计原则，以确保低压接触器项目建筑在功能、美观、可持续性等方面达到最佳效果。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首要原则是确保建筑的功能性得到最大化的发挥。我们将充分理解低压接触器项目的实际需求，合理布局各个功能区域，保证建筑在满足业务需求的同时，提供高效的工作环境。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在建筑设计中，我们将综合考虑建设和运营成本。通过精细的经济效益分析，确保设计方案在高效利用资源的同时，对低压接触器项目的长期盈利能力有积极的贡献。</w:t>
      </w:r>
    </w:p>
    <w:p>
      <w:pPr>
        <w:pStyle w:val="Heading2"/>
        <w:ind w:firstLine="560" w:firstLineChars="200"/>
        <w:rPr>
          <w:rFonts w:ascii="仿宋" w:eastAsia="仿宋" w:hAnsi="仿宋" w:cs="仿宋" w:hint="eastAsia"/>
          <w:sz w:val="28"/>
          <w:lang w:eastAsia="zh-CN"/>
        </w:rPr>
      </w:pPr>
      <w:bookmarkStart w:id="14" w:name="_Toc842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低压接触器项目的土建工程设计中，我们将精准设定设计年限，结合低压接触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低压接触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1609"/>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低压接触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低压接触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低压接触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441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本期工程低压接触器项目预计总建筑面积XXX平方米，其中：计容建筑面积XXX平方米，计划建筑工程投资XX万元，占低压接触器项目总投资的XX%。</w:t>
      </w:r>
    </w:p>
    <w:p>
      <w:pPr>
        <w:pStyle w:val="Heading1"/>
        <w:ind w:firstLine="560" w:firstLineChars="200"/>
        <w:rPr>
          <w:rFonts w:ascii="仿宋" w:eastAsia="仿宋" w:hAnsi="仿宋" w:cs="仿宋" w:hint="eastAsia"/>
          <w:sz w:val="28"/>
          <w:lang w:eastAsia="zh-CN"/>
        </w:rPr>
      </w:pPr>
      <w:bookmarkStart w:id="17" w:name="_Toc27383"/>
      <w:r>
        <w:rPr>
          <w:rFonts w:ascii="仿宋" w:eastAsia="仿宋" w:hAnsi="仿宋" w:cs="仿宋" w:hint="eastAsia"/>
          <w:sz w:val="28"/>
          <w:lang w:eastAsia="zh-CN"/>
        </w:rPr>
        <w:t>五、低压接触器项目绩效评估</w:t>
      </w:r>
      <w:bookmarkEnd w:id="17"/>
    </w:p>
    <w:p>
      <w:pPr>
        <w:pStyle w:val="Heading2"/>
        <w:rPr>
          <w:rFonts w:ascii="仿宋" w:eastAsia="仿宋" w:hAnsi="仿宋" w:cs="仿宋" w:hint="eastAsia"/>
          <w:lang w:eastAsia="zh-CN"/>
        </w:rPr>
      </w:pPr>
      <w:bookmarkStart w:id="18" w:name="_Toc27416"/>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低压接触器项目中，我们设计了一套全面的绩效评估指标，以确保低压接触器项目的可控和成功交付。这些指标跨足低压接触器项目目标、成本、进度和质量等多个维度，为我们提供了全面洞察低压接触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目标达成率是我们关注的首要指标。我们设定了明确的目标，并通过定期监测和评估，迅速发现并应对潜在的目标偏差。这为低压接触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成本绩效是另一个核心关注点。通过实际成本与预算成本的对比分析，我们深入了解成本差异的原因，及时调整资源分配，保持低压接触器项目在经济效益方面的合理水平。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接触器项目进度作为关键的绩效指标之一，得到了精心的关注。我们制定了详细的低压接触器项目进度计划，并设立了进度符合度指标，确保实际进度与计划进度保持一致。这使我们能够快速发现和解决潜在的进度问题，保持低压接触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低压接触器项目绩效的不可或缺的一环。我们引入了一系列的质量标准和客户满意度指标，以确保低压接触器项目交付的成果在质量上达到或超越预期水平。通过持续监测这些指标，我们努力提升低压接触器项目整体质量水平，为低压接触器项目的成功交付提供有力保障。通过这些科学且全面的绩效评估，我们能够更好地引导低压接触器项目的持续改进，确保低压接触器项目目标的顺利达成。</w:t>
      </w:r>
    </w:p>
    <w:p>
      <w:pPr>
        <w:pStyle w:val="Heading2"/>
        <w:ind w:firstLine="560" w:firstLineChars="200"/>
        <w:rPr>
          <w:rFonts w:ascii="仿宋" w:eastAsia="仿宋" w:hAnsi="仿宋" w:cs="仿宋" w:hint="eastAsia"/>
          <w:sz w:val="28"/>
          <w:lang w:eastAsia="zh-CN"/>
        </w:rPr>
      </w:pPr>
      <w:bookmarkStart w:id="19" w:name="_Toc10818"/>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绩效评估是低压接触器项目中的关键环节，为确保低压接触器项目达到预期目标，我们采用了多层次、多维度的绩效评估方法。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低压接触器项目的战略目标对齐，确保每个决策和行动都与低压接触器项目整体目标保持一致。团队会定期召开战略对齐会议，审视当前工作与低压接触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低压接触器项目进度、质量、成本和风险等方面。这些指标通过数据收集和分析，为低压接触器项目管理团队提供了客观的评估依据。例如，我们通过低压接触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绩效评估不仅仅停留在低压接触器项目内部，还考虑了低压接触器项目对外部环境的影响。我们定期进行干系人满意度调查，以了解各利益相关方对低压接触器项目的期望和满意度，并及时做出调整。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这种多层次、多角度的绩效评估方法，使得我们能够全面了解低压接触器项目的运行状态，及时做出调整，确保低压接触器项目在不断变化的环境中保持稳健前行。</w:t>
      </w:r>
    </w:p>
    <w:p>
      <w:pPr>
        <w:pStyle w:val="Heading2"/>
        <w:ind w:firstLine="560" w:firstLineChars="200"/>
        <w:rPr>
          <w:rFonts w:ascii="仿宋" w:eastAsia="仿宋" w:hAnsi="仿宋" w:cs="仿宋" w:hint="eastAsia"/>
          <w:sz w:val="28"/>
          <w:lang w:eastAsia="zh-CN"/>
        </w:rPr>
      </w:pPr>
      <w:bookmarkStart w:id="20" w:name="_Toc22097"/>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https://d.book118.com/096002041202010102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低压接触器项目规划设计方案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5C7395"/>
    <w:rsid w:val="065C73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002041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2024-03-05T00:36:00Z</dcterms:created>
  <dcterms:modified xsi:type="dcterms:W3CDTF">2024-03-05T00:37:04Z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977A2016B3644BA0B8A5C6D1B18E5EC9_11</vt:lpwstr>
  </property>
  <property fmtid="{D5CDD505-2E9C-101B-9397-08002B2CF9AE}" pid="3" name="KSOProductBuildVer">
    <vt:lpwstr>2052-12.1.0.16388</vt:lpwstr>
  </property>
</Properties>
</file>