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3F1" w:rsidRPr="00D203F1" w:rsidP="00D203F1">
      <w:pPr>
        <w:jc w:val="center"/>
        <w:rPr>
          <w:rFonts w:ascii="微软雅黑" w:eastAsia="微软雅黑" w:hAnsi="微软雅黑"/>
          <w:b/>
          <w:bCs/>
          <w:sz w:val="28"/>
        </w:rPr>
      </w:pPr>
      <w:r w:rsidRPr="00D203F1">
        <w:rPr>
          <w:rFonts w:ascii="微软雅黑" w:eastAsia="微软雅黑" w:hAnsi="微软雅黑"/>
          <w:b/>
          <w:bCs/>
          <w:sz w:val="28"/>
        </w:rPr>
        <w:t>2024届衡水市滏阳中学物理八年级第一学期期末达标测试试题</w:t>
      </w:r>
    </w:p>
    <w:p w:rsidR="00827063" w:rsidRPr="00827063" w:rsidP="00AE40F9">
      <w:pPr>
        <w:jc w:val="left"/>
        <w:rPr>
          <w:rFonts w:ascii="宋体" w:hAnsi="宋体"/>
          <w:b/>
          <w:bCs/>
        </w:rPr>
      </w:pPr>
      <w:r w:rsidRPr="00827063">
        <w:rPr>
          <w:rFonts w:ascii="宋体" w:hAnsi="宋体" w:hint="eastAsia"/>
          <w:b/>
          <w:bCs/>
        </w:rPr>
        <w:t>考生须知：</w:t>
      </w:r>
    </w:p>
    <w:p w:rsidR="00827063" w:rsidRPr="00827063" w:rsidP="00AE40F9">
      <w:pPr>
        <w:jc w:val="left"/>
        <w:rPr>
          <w:rFonts w:ascii="宋体" w:hAnsi="宋体" w:hint="eastAsia"/>
          <w:b/>
          <w:bCs/>
        </w:rPr>
      </w:pPr>
      <w:r w:rsidRPr="00827063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827063">
        <w:rPr>
          <w:rFonts w:ascii="宋体" w:hAnsi="宋体" w:hint="eastAsia"/>
          <w:b/>
          <w:bCs/>
        </w:rPr>
        <w:t>“</w:t>
      </w:r>
      <w:r w:rsidRPr="00827063">
        <w:rPr>
          <w:rFonts w:ascii="宋体" w:hAnsi="宋体" w:hint="eastAsia"/>
          <w:b/>
          <w:bCs/>
        </w:rPr>
        <w:t>答题纸</w:t>
      </w:r>
      <w:r w:rsidRPr="00827063">
        <w:rPr>
          <w:rFonts w:ascii="宋体" w:hAnsi="宋体" w:hint="eastAsia"/>
          <w:b/>
          <w:bCs/>
        </w:rPr>
        <w:t>”</w:t>
      </w:r>
      <w:r w:rsidRPr="00827063">
        <w:rPr>
          <w:rFonts w:ascii="宋体" w:hAnsi="宋体" w:hint="eastAsia"/>
          <w:b/>
          <w:bCs/>
        </w:rPr>
        <w:t>相应位置上。</w:t>
      </w:r>
    </w:p>
    <w:p w:rsidR="00827063" w:rsidRPr="00827063" w:rsidP="00AE40F9">
      <w:pPr>
        <w:jc w:val="left"/>
        <w:rPr>
          <w:rFonts w:ascii="宋体" w:hAnsi="宋体" w:hint="eastAsia"/>
          <w:b/>
          <w:bCs/>
        </w:rPr>
      </w:pPr>
      <w:r w:rsidRPr="00827063">
        <w:rPr>
          <w:rFonts w:ascii="宋体" w:hAnsi="宋体" w:hint="eastAsia"/>
          <w:b/>
          <w:bCs/>
        </w:rPr>
        <w:t>2．请用黑色字迹的钢笔或答字笔在</w:t>
      </w:r>
      <w:r w:rsidRPr="00827063">
        <w:rPr>
          <w:rFonts w:ascii="宋体" w:hAnsi="宋体" w:hint="eastAsia"/>
          <w:b/>
          <w:bCs/>
        </w:rPr>
        <w:t>“</w:t>
      </w:r>
      <w:r w:rsidRPr="00827063">
        <w:rPr>
          <w:rFonts w:ascii="宋体" w:hAnsi="宋体" w:hint="eastAsia"/>
          <w:b/>
          <w:bCs/>
        </w:rPr>
        <w:t>答题纸</w:t>
      </w:r>
      <w:r w:rsidRPr="00827063">
        <w:rPr>
          <w:rFonts w:ascii="宋体" w:hAnsi="宋体" w:hint="eastAsia"/>
          <w:b/>
          <w:bCs/>
        </w:rPr>
        <w:t>”</w:t>
      </w:r>
      <w:r w:rsidRPr="00827063">
        <w:rPr>
          <w:rFonts w:ascii="宋体" w:hAnsi="宋体" w:hint="eastAsia"/>
          <w:b/>
          <w:bCs/>
        </w:rPr>
        <w:t>上先填写姓名和准考证号。</w:t>
      </w:r>
    </w:p>
    <w:p w:rsidR="00827063" w:rsidRPr="00827063" w:rsidP="00AE40F9">
      <w:pPr>
        <w:jc w:val="left"/>
        <w:rPr>
          <w:rFonts w:ascii="宋体" w:hAnsi="宋体"/>
          <w:b/>
          <w:bCs/>
        </w:rPr>
      </w:pPr>
      <w:r w:rsidRPr="00827063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827063" w:rsidRPr="00827063" w:rsidP="00827063">
      <w:pPr>
        <w:jc w:val="center"/>
        <w:rPr>
          <w:rFonts w:ascii="宋体" w:hAnsi="宋体"/>
          <w:b/>
        </w:rPr>
      </w:pPr>
    </w:p>
    <w:p w:rsidR="00827063" w:rsidRPr="00827063" w:rsidP="00827063">
      <w:pPr>
        <w:jc w:val="left"/>
        <w:rPr>
          <w:rFonts w:ascii="宋体" w:hAnsi="宋体"/>
          <w:b/>
        </w:rPr>
      </w:pPr>
      <w:r w:rsidRPr="00827063">
        <w:rPr>
          <w:rFonts w:ascii="宋体" w:hAnsi="宋体"/>
          <w:b/>
        </w:rPr>
        <w:t>一、选择题（每题1.5分，共30题，45分）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rFonts w:ascii="宋体" w:hAnsi="宋体"/>
          <w:b/>
        </w:rPr>
        <w:t>1．</w:t>
      </w:r>
      <w:r w:rsidRPr="00827063">
        <w:rPr>
          <w:rFonts w:ascii="宋体" w:hAnsi="宋体" w:cs="宋体"/>
          <w:b/>
        </w:rPr>
        <w:t>如图所示是我国古代人们计时使用的工具</w:t>
      </w:r>
      <w:r w:rsidRPr="00827063">
        <w:rPr>
          <w:rFonts w:eastAsia="Times New Roman"/>
          <w:b/>
        </w:rPr>
        <w:t>—</w:t>
      </w:r>
      <w:r w:rsidRPr="00827063">
        <w:rPr>
          <w:rFonts w:ascii="宋体" w:hAnsi="宋体" w:cs="宋体"/>
          <w:b/>
        </w:rPr>
        <w:t>日晷仪。日晷仪一般由晷针和晷面组成，晷针垂直于太阳视运动的轨道平面，上端指向北极星方向，在晷面上刻划出</w:t>
      </w:r>
      <w:r w:rsidRPr="00827063">
        <w:rPr>
          <w:rFonts w:eastAsia="Times New Roman"/>
          <w:b/>
        </w:rPr>
        <w:t>12</w:t>
      </w:r>
      <w:r w:rsidRPr="00827063">
        <w:rPr>
          <w:rFonts w:ascii="宋体" w:hAnsi="宋体" w:cs="宋体"/>
          <w:b/>
        </w:rPr>
        <w:t>个大格，即天中的十二个时辰，每个大格代表两个小时，当太阳光照在日晷上时，晷针的影子就会投向晷面，以此显示时刻。以下有关日晷仪的说法错误的是（　　）</w:t>
      </w:r>
    </w:p>
    <w:p w:rsidR="00827063" w:rsidRPr="00827063" w:rsidP="00AE40F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23.75pt;height:148.4pt;visibility:visible" filled="f" stroked="f">
            <v:imagedata r:id="rId5" o:title="figure"/>
          </v:shape>
        </w:pict>
      </w:r>
      <w:r w:rsidRPr="00827063">
        <w:rPr>
          <w:b/>
        </w:rPr>
        <w:br/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A．</w:t>
      </w:r>
      <w:r w:rsidRPr="00827063">
        <w:rPr>
          <w:rFonts w:ascii="宋体" w:hAnsi="宋体" w:cs="宋体"/>
          <w:b/>
        </w:rPr>
        <w:t>日晷仪无法完成全天</w:t>
      </w:r>
      <w:r w:rsidRPr="00827063">
        <w:rPr>
          <w:rFonts w:eastAsia="Times New Roman"/>
          <w:b/>
        </w:rPr>
        <w:t>24</w:t>
      </w:r>
      <w:r w:rsidRPr="00827063">
        <w:rPr>
          <w:rFonts w:ascii="宋体" w:hAnsi="宋体" w:cs="宋体"/>
          <w:b/>
        </w:rPr>
        <w:t>小时的计时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B．</w:t>
      </w:r>
      <w:r w:rsidRPr="00827063">
        <w:rPr>
          <w:rFonts w:ascii="宋体" w:hAnsi="宋体" w:cs="宋体"/>
          <w:b/>
        </w:rPr>
        <w:t>日晷仪与日食利用的光学原理相同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C．</w:t>
      </w:r>
      <w:r w:rsidRPr="00827063">
        <w:rPr>
          <w:rFonts w:ascii="宋体" w:hAnsi="宋体" w:cs="宋体"/>
          <w:b/>
        </w:rPr>
        <w:t>能看到日晷上“子丑寅卯”等字，是因为光在晷面上发生了漫反射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D．</w:t>
      </w:r>
      <w:r w:rsidRPr="00827063">
        <w:rPr>
          <w:rFonts w:ascii="宋体" w:hAnsi="宋体" w:cs="宋体"/>
          <w:b/>
        </w:rPr>
        <w:t>如果日晷仪上晷针的影子由短变长，表示的时间是由从早晨到中午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rFonts w:ascii="宋体" w:hAnsi="宋体"/>
          <w:b/>
        </w:rPr>
        <w:t>2．</w:t>
      </w:r>
      <w:r w:rsidRPr="00827063">
        <w:rPr>
          <w:rFonts w:ascii="宋体" w:hAnsi="宋体" w:cs="宋体"/>
          <w:b/>
        </w:rPr>
        <w:t>如图所示，属于凹透镜的是（　　）</w:t>
      </w:r>
    </w:p>
    <w:p w:rsidR="00827063" w:rsidRPr="00827063" w:rsidP="00AE40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827063">
        <w:rPr>
          <w:b/>
        </w:rPr>
        <w:t>A．</w:t>
      </w:r>
      <w:r>
        <w:rPr>
          <w:b/>
        </w:rPr>
        <w:pict>
          <v:shape id="_x0000_i1026" type="#_x0000_t75" alt="figure" style="width:29.25pt;height:38.25pt">
            <v:imagedata r:id="rId6" o:title=""/>
            <o:lock v:ext="edit" aspectratio="t"/>
          </v:shape>
        </w:pict>
      </w:r>
      <w:r w:rsidRPr="00827063">
        <w:rPr>
          <w:b/>
        </w:rPr>
        <w:tab/>
        <w:t>B．</w:t>
      </w:r>
      <w:r>
        <w:rPr>
          <w:b/>
        </w:rPr>
        <w:pict>
          <v:shape id="_x0000_i1027" type="#_x0000_t75" alt="figure" style="width:22.5pt;height:39pt">
            <v:imagedata r:id="rId7" o:title=""/>
            <o:lock v:ext="edit" aspectratio="t"/>
          </v:shape>
        </w:pict>
      </w:r>
      <w:r w:rsidRPr="00827063">
        <w:rPr>
          <w:b/>
        </w:rPr>
        <w:tab/>
        <w:t>C．</w:t>
      </w:r>
      <w:r>
        <w:rPr>
          <w:b/>
        </w:rPr>
        <w:pict>
          <v:shape id="_x0000_i1028" type="#_x0000_t75" alt="figure" style="width:19.5pt;height:38.25pt">
            <v:imagedata r:id="rId8" o:title=""/>
            <o:lock v:ext="edit" aspectratio="t"/>
          </v:shape>
        </w:pict>
      </w:r>
      <w:r w:rsidRPr="00827063">
        <w:rPr>
          <w:b/>
        </w:rPr>
        <w:tab/>
        <w:t>D．</w:t>
      </w:r>
      <w:r>
        <w:rPr>
          <w:b/>
        </w:rPr>
        <w:pict>
          <v:shape id="_x0000_i1029" type="#_x0000_t75" alt="figure" style="width:18pt;height:37.5pt">
            <v:imagedata r:id="rId9" o:title=""/>
            <o:lock v:ext="edit" aspectratio="t"/>
          </v:shape>
        </w:pic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rFonts w:ascii="宋体" w:hAnsi="宋体"/>
          <w:b/>
        </w:rPr>
        <w:t>3．</w:t>
      </w:r>
      <w:r w:rsidRPr="00827063">
        <w:rPr>
          <w:rFonts w:ascii="宋体" w:hAnsi="宋体" w:cs="宋体"/>
          <w:b/>
        </w:rPr>
        <w:t>关于平面镜成像特点及其实验探究，下列说法</w:t>
      </w:r>
      <w:r w:rsidRPr="00827063">
        <w:rPr>
          <w:rFonts w:ascii="宋体" w:hAnsi="宋体" w:cs="宋体"/>
          <w:b/>
          <w:em w:val="dot"/>
        </w:rPr>
        <w:t>不正确</w:t>
      </w:r>
      <w:r w:rsidRPr="00827063">
        <w:rPr>
          <w:rFonts w:ascii="宋体" w:hAnsi="宋体" w:cs="宋体"/>
          <w:b/>
        </w:rPr>
        <w:t>的是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A．</w:t>
      </w:r>
      <w:r w:rsidRPr="00827063">
        <w:rPr>
          <w:rFonts w:ascii="宋体" w:hAnsi="宋体" w:cs="宋体"/>
          <w:b/>
        </w:rPr>
        <w:t>物体距平面镜越近所成的像越大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B．</w:t>
      </w:r>
      <w:r w:rsidRPr="00827063">
        <w:rPr>
          <w:rFonts w:ascii="宋体" w:hAnsi="宋体" w:cs="宋体"/>
          <w:b/>
        </w:rPr>
        <w:t>将蜡烛靠近玻璃板的同时像也将靠近玻璃板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C．</w:t>
      </w:r>
      <w:r w:rsidRPr="00827063">
        <w:rPr>
          <w:rFonts w:ascii="宋体" w:hAnsi="宋体" w:cs="宋体"/>
          <w:b/>
        </w:rPr>
        <w:t>做多次实验是为了避免实验结果的偶然性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D．</w:t>
      </w:r>
      <w:r w:rsidRPr="00827063">
        <w:rPr>
          <w:rFonts w:ascii="宋体" w:hAnsi="宋体" w:cs="宋体"/>
          <w:b/>
        </w:rPr>
        <w:t>使用光屏是为了探究平面镜所成像的虚实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27063">
        <w:rPr>
          <w:rFonts w:ascii="宋体" w:hAnsi="宋体"/>
          <w:b/>
        </w:rPr>
        <w:t>4．</w:t>
      </w:r>
      <w:r w:rsidRPr="00827063">
        <w:rPr>
          <w:rFonts w:ascii="宋体" w:hAnsi="宋体" w:cs="宋体"/>
          <w:b/>
        </w:rPr>
        <w:t>如图所示的四种现象中，能用光的直线传播解释的是（　　）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A．</w:t>
      </w:r>
      <w:r>
        <w:rPr>
          <w:b/>
          <w:noProof/>
        </w:rPr>
        <w:pict>
          <v:shape id="_x0000_i1030" type="#_x0000_t75" alt="figure" style="width:93.8pt;height:69pt;visibility:visible" filled="f" stroked="f">
            <v:imagedata r:id="rId10" o:title="figure"/>
          </v:shape>
        </w:pict>
      </w:r>
      <w:r w:rsidRPr="00827063">
        <w:rPr>
          <w:rFonts w:ascii="宋体" w:hAnsi="宋体" w:cs="宋体"/>
          <w:b/>
        </w:rPr>
        <w:t>水中倒影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B．</w:t>
      </w:r>
      <w:r>
        <w:rPr>
          <w:b/>
          <w:noProof/>
        </w:rPr>
        <w:pict>
          <v:shape id="_x0000_i1031" type="#_x0000_t75" alt="figure" style="width:98.3pt;height:74.25pt;visibility:visible" filled="f" stroked="f">
            <v:imagedata r:id="rId11" o:title="figure"/>
          </v:shape>
        </w:pict>
      </w:r>
      <w:r w:rsidRPr="00827063">
        <w:rPr>
          <w:rFonts w:ascii="宋体" w:hAnsi="宋体" w:cs="宋体"/>
          <w:b/>
        </w:rPr>
        <w:t>放大镜将邮票放大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C．</w:t>
      </w:r>
      <w:r>
        <w:rPr>
          <w:b/>
          <w:noProof/>
        </w:rPr>
        <w:pict>
          <v:shape id="_x0000_i1032" type="#_x0000_t75" alt="figure" style="width:60pt;height:71.25pt;visibility:visible" filled="f" stroked="f">
            <v:imagedata r:id="rId12" o:title="figure"/>
          </v:shape>
        </w:pict>
      </w:r>
      <w:r w:rsidRPr="00827063">
        <w:rPr>
          <w:rFonts w:eastAsia="Times New Roman"/>
          <w:b/>
        </w:rPr>
        <w:t>“</w:t>
      </w:r>
      <w:r w:rsidRPr="00827063">
        <w:rPr>
          <w:rFonts w:ascii="宋体" w:hAnsi="宋体" w:cs="宋体"/>
          <w:b/>
        </w:rPr>
        <w:t>断笔</w:t>
      </w:r>
      <w:r w:rsidRPr="00827063">
        <w:rPr>
          <w:rFonts w:eastAsia="Times New Roman"/>
          <w:b/>
        </w:rPr>
        <w:t>”</w:t>
      </w:r>
      <w:r w:rsidRPr="00827063">
        <w:rPr>
          <w:rFonts w:ascii="宋体" w:hAnsi="宋体" w:cs="宋体"/>
          <w:b/>
        </w:rPr>
        <w:t>现象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D．</w:t>
      </w:r>
      <w:r>
        <w:rPr>
          <w:b/>
          <w:noProof/>
        </w:rPr>
        <w:pict>
          <v:shape id="_x0000_i1033" type="#_x0000_t75" alt="figure" style="width:69.75pt;height:75.75pt;visibility:visible" filled="f" stroked="f">
            <v:imagedata r:id="rId13" o:title="figure"/>
          </v:shape>
        </w:pict>
      </w:r>
      <w:r w:rsidRPr="00827063">
        <w:rPr>
          <w:rFonts w:ascii="宋体" w:hAnsi="宋体" w:cs="宋体"/>
          <w:b/>
        </w:rPr>
        <w:t>手影游戏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rFonts w:ascii="宋体" w:hAnsi="宋体"/>
          <w:b/>
        </w:rPr>
        <w:t>5．</w:t>
      </w:r>
      <w:r w:rsidRPr="00827063">
        <w:rPr>
          <w:rFonts w:ascii="宋体" w:hAnsi="宋体" w:cs="宋体"/>
          <w:b/>
        </w:rPr>
        <w:t>如图四幅图中，分别表示近视眼成像情况和矫正做法的是（　　）</w:t>
      </w:r>
    </w:p>
    <w:p w:rsidR="00827063" w:rsidRPr="00827063" w:rsidP="00AE40F9">
      <w:pPr>
        <w:spacing w:line="360" w:lineRule="auto"/>
        <w:jc w:val="left"/>
        <w:textAlignment w:val="center"/>
        <w:rPr>
          <w:b/>
        </w:rPr>
      </w:pPr>
      <w:r>
        <w:rPr>
          <w:b/>
        </w:rPr>
        <w:pict>
          <v:shape id="_x0000_i1034" type="#_x0000_t75" alt="figure" style="width:393.75pt;height:72.75pt">
            <v:imagedata r:id="rId14" o:title=""/>
            <o:lock v:ext="edit" aspectratio="t"/>
          </v:shape>
        </w:pict>
      </w:r>
    </w:p>
    <w:p w:rsidR="00827063" w:rsidRPr="00827063" w:rsidP="00AE40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827063">
        <w:rPr>
          <w:b/>
        </w:rPr>
        <w:t>A．</w:t>
      </w:r>
      <w:r w:rsidRPr="00827063">
        <w:rPr>
          <w:rFonts w:eastAsia="Times New Roman"/>
          <w:b/>
        </w:rPr>
        <w:t>②①</w:t>
      </w:r>
      <w:r w:rsidRPr="00827063">
        <w:rPr>
          <w:b/>
        </w:rPr>
        <w:tab/>
        <w:t>B．</w:t>
      </w:r>
      <w:r w:rsidRPr="00827063">
        <w:rPr>
          <w:rFonts w:eastAsia="Times New Roman"/>
          <w:b/>
        </w:rPr>
        <w:t>③①</w:t>
      </w:r>
      <w:r w:rsidRPr="00827063">
        <w:rPr>
          <w:b/>
        </w:rPr>
        <w:tab/>
        <w:t>C．</w:t>
      </w:r>
      <w:r w:rsidRPr="00827063">
        <w:rPr>
          <w:rFonts w:eastAsia="Times New Roman"/>
          <w:b/>
        </w:rPr>
        <w:t>②④</w:t>
      </w:r>
      <w:r w:rsidRPr="00827063">
        <w:rPr>
          <w:b/>
        </w:rPr>
        <w:tab/>
        <w:t>D．</w:t>
      </w:r>
      <w:r w:rsidRPr="00827063">
        <w:rPr>
          <w:rFonts w:eastAsia="Times New Roman"/>
          <w:b/>
        </w:rPr>
        <w:t>③④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rFonts w:ascii="宋体" w:hAnsi="宋体"/>
          <w:b/>
        </w:rPr>
        <w:t>6．</w:t>
      </w:r>
      <w:r w:rsidRPr="00827063">
        <w:rPr>
          <w:rFonts w:ascii="宋体" w:hAnsi="宋体" w:cs="宋体"/>
          <w:b/>
        </w:rPr>
        <w:t>如图所示是十字路口处安装的监控摄像头，</w:t>
      </w:r>
      <w:r w:rsidRPr="00827063">
        <w:rPr>
          <w:rFonts w:eastAsia="Times New Roman"/>
          <w:b/>
        </w:rPr>
        <w:t>AB</w:t>
      </w:r>
      <w:r w:rsidRPr="00827063">
        <w:rPr>
          <w:rFonts w:ascii="宋体" w:hAnsi="宋体" w:cs="宋体"/>
          <w:b/>
        </w:rPr>
        <w:t>是一辆汽车经过十字路口时，监控摄像头先后拍下的两张照片。下列分析正确的是（</w:t>
      </w:r>
      <w:r w:rsidRPr="00827063">
        <w:rPr>
          <w:rFonts w:eastAsia="Times New Roman"/>
          <w:b/>
        </w:rPr>
        <w:t xml:space="preserve">  </w:t>
      </w:r>
      <w:r w:rsidRPr="00827063">
        <w:rPr>
          <w:rFonts w:ascii="宋体" w:hAnsi="宋体" w:cs="宋体"/>
          <w:b/>
        </w:rPr>
        <w:t>）</w:t>
      </w:r>
    </w:p>
    <w:p w:rsidR="00827063" w:rsidRPr="00827063" w:rsidP="00AE40F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5" type="#_x0000_t75" alt="figure" style="width:253.4pt;height:63.75pt;visibility:visible" filled="f" stroked="f">
            <v:imagedata r:id="rId15" o:title="figure"/>
          </v:shape>
        </w:pic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A．</w:t>
      </w:r>
      <w:r w:rsidRPr="00827063">
        <w:rPr>
          <w:rFonts w:ascii="宋体" w:hAnsi="宋体" w:cs="宋体"/>
          <w:b/>
        </w:rPr>
        <w:t>摄像头的镜头拍摄的是正立，缩小的实像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B．</w:t>
      </w:r>
      <w:r w:rsidRPr="00827063">
        <w:rPr>
          <w:rFonts w:ascii="宋体" w:hAnsi="宋体" w:cs="宋体"/>
          <w:b/>
        </w:rPr>
        <w:t>由照片</w:t>
      </w:r>
      <w:r w:rsidRPr="00827063">
        <w:rPr>
          <w:rFonts w:eastAsia="Times New Roman"/>
          <w:b/>
        </w:rPr>
        <w:t>A</w:t>
      </w:r>
      <w:r w:rsidRPr="00827063">
        <w:rPr>
          <w:rFonts w:ascii="宋体" w:hAnsi="宋体" w:cs="宋体"/>
          <w:b/>
        </w:rPr>
        <w:t>、</w:t>
      </w:r>
      <w:r w:rsidRPr="00827063">
        <w:rPr>
          <w:rFonts w:eastAsia="Times New Roman"/>
          <w:b/>
        </w:rPr>
        <w:t>B</w:t>
      </w:r>
      <w:r w:rsidRPr="00827063">
        <w:rPr>
          <w:rFonts w:ascii="宋体" w:hAnsi="宋体" w:cs="宋体"/>
          <w:b/>
        </w:rPr>
        <w:t>可以看出汽车是迎着摄像头行驶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C．</w:t>
      </w:r>
      <w:r w:rsidRPr="00827063">
        <w:rPr>
          <w:rFonts w:ascii="宋体" w:hAnsi="宋体" w:cs="宋体"/>
          <w:b/>
        </w:rPr>
        <w:t>照片中几乎看不见车内的人，但车的外表却很清晰，因为车是光源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D．</w:t>
      </w:r>
      <w:r w:rsidRPr="00827063">
        <w:rPr>
          <w:rFonts w:ascii="宋体" w:hAnsi="宋体" w:cs="宋体"/>
          <w:b/>
        </w:rPr>
        <w:t>监控摄像头工作原理与投影仪相同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27063">
        <w:rPr>
          <w:rFonts w:ascii="宋体" w:hAnsi="宋体"/>
          <w:b/>
        </w:rPr>
        <w:t>7．</w:t>
      </w:r>
      <w:r w:rsidRPr="00827063">
        <w:rPr>
          <w:rFonts w:ascii="宋体" w:hAnsi="宋体" w:cs="宋体"/>
          <w:b/>
        </w:rPr>
        <w:t>在如图所示的光现象中，由于光的反射形成的是（　　）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A．</w:t>
      </w:r>
      <w:r>
        <w:rPr>
          <w:b/>
          <w:noProof/>
        </w:rPr>
        <w:pict>
          <v:shape id="_x0000_i1036" type="#_x0000_t75" alt="figure" style="width:73.5pt;height:1in;visibility:visible" filled="f" stroked="f">
            <v:imagedata r:id="rId16" o:title="figure"/>
          </v:shape>
        </w:pict>
      </w:r>
      <w:r w:rsidRPr="00827063">
        <w:rPr>
          <w:rFonts w:ascii="宋体" w:hAnsi="宋体" w:cs="宋体"/>
          <w:b/>
        </w:rPr>
        <w:t>日食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B．</w:t>
      </w:r>
      <w:r>
        <w:rPr>
          <w:b/>
          <w:noProof/>
        </w:rPr>
        <w:pict>
          <v:shape id="_x0000_i1037" type="#_x0000_t75" alt="figure" style="width:89.95pt;height:63.75pt;visibility:visible" filled="f" stroked="f">
            <v:imagedata r:id="rId17" o:title="figure"/>
          </v:shape>
        </w:pict>
      </w:r>
      <w:r w:rsidRPr="00827063">
        <w:rPr>
          <w:rFonts w:ascii="宋体" w:hAnsi="宋体" w:cs="宋体"/>
          <w:b/>
        </w:rPr>
        <w:t>放大镜下的树叶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C．</w:t>
      </w:r>
      <w:r>
        <w:rPr>
          <w:b/>
          <w:noProof/>
        </w:rPr>
        <w:pict>
          <v:shape id="_x0000_i1038" type="#_x0000_t75" alt="figure" style="width:86.95pt;height:88.45pt;visibility:visible" filled="f" stroked="f">
            <v:imagedata r:id="rId18" o:title="figure"/>
          </v:shape>
        </w:pict>
      </w:r>
      <w:r w:rsidRPr="00827063">
        <w:rPr>
          <w:rFonts w:ascii="宋体" w:hAnsi="宋体" w:cs="宋体"/>
          <w:b/>
        </w:rPr>
        <w:t>笔在水面处“折断”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D．</w:t>
      </w:r>
      <w:r>
        <w:rPr>
          <w:b/>
          <w:noProof/>
        </w:rPr>
        <w:pict>
          <v:shape id="_x0000_i1039" type="#_x0000_t75" alt="figure" style="width:64.5pt;height:73.5pt;visibility:visible" filled="f" stroked="f">
            <v:imagedata r:id="rId19" o:title="figure"/>
          </v:shape>
        </w:pict>
      </w:r>
      <w:r w:rsidRPr="00827063">
        <w:rPr>
          <w:rFonts w:ascii="宋体" w:hAnsi="宋体" w:cs="宋体"/>
          <w:b/>
        </w:rPr>
        <w:t>桥在水中的“倒影”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rFonts w:ascii="宋体" w:hAnsi="宋体"/>
          <w:b/>
        </w:rPr>
        <w:t>8．</w:t>
      </w:r>
      <w:r w:rsidRPr="00827063">
        <w:rPr>
          <w:rFonts w:ascii="宋体" w:hAnsi="宋体" w:cs="宋体"/>
          <w:b/>
        </w:rPr>
        <w:t>关于重力的说法正确的是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A．</w:t>
      </w:r>
      <w:r w:rsidRPr="00827063">
        <w:rPr>
          <w:rFonts w:ascii="宋体" w:hAnsi="宋体" w:cs="宋体"/>
          <w:b/>
        </w:rPr>
        <w:t>物体的质量越大，受到的重力也越大，所以重力是由物体的质量产生的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B．</w:t>
      </w:r>
      <w:r w:rsidRPr="00827063">
        <w:rPr>
          <w:rFonts w:ascii="宋体" w:hAnsi="宋体" w:cs="宋体"/>
          <w:b/>
        </w:rPr>
        <w:t>利用重力垂直向下的方向可以检查相框是否挂正</w:t>
      </w:r>
    </w:p>
    <w:p w:rsidR="00827063" w:rsidRPr="00827063" w:rsidP="00AE40F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27063">
        <w:rPr>
          <w:b/>
        </w:rPr>
        <w:t>C．</w:t>
      </w:r>
      <w:r w:rsidRPr="00827063">
        <w:rPr>
          <w:rFonts w:ascii="宋体" w:hAnsi="宋体" w:cs="宋体"/>
          <w:b/>
        </w:rPr>
        <w:t>根据</w:t>
      </w:r>
      <w:r w:rsidRPr="00827063">
        <w:rPr>
          <w:rFonts w:eastAsia="Times New Roman"/>
          <w:b/>
        </w:rPr>
        <w:t>g</w:t>
      </w:r>
      <w:r w:rsidRPr="00827063">
        <w:rPr>
          <w:rFonts w:ascii="宋体" w:hAnsi="宋体" w:cs="宋体"/>
          <w:b/>
        </w:rPr>
        <w:t>＝</w:t>
      </w:r>
      <w:r w:rsidRPr="00827063">
        <w:rPr>
          <w:rFonts w:eastAsia="Times New Roman"/>
          <w:b/>
        </w:rPr>
        <w:t>9.8N/kg</w:t>
      </w:r>
      <w:r w:rsidRPr="00827063">
        <w:rPr>
          <w:rFonts w:ascii="宋体" w:hAnsi="宋体" w:cs="宋体"/>
          <w:b/>
        </w:rPr>
        <w:t>可知：</w:t>
      </w:r>
      <w:r w:rsidRPr="00827063">
        <w:rPr>
          <w:rFonts w:eastAsia="Times New Roman"/>
          <w:b/>
        </w:rPr>
        <w:t>1kg</w:t>
      </w:r>
      <w:r w:rsidRPr="00827063">
        <w:rPr>
          <w:rFonts w:ascii="宋体" w:hAnsi="宋体" w:cs="宋体"/>
          <w:b/>
        </w:rPr>
        <w:t>＝</w:t>
      </w:r>
      <w:r w:rsidRPr="00827063">
        <w:rPr>
          <w:rFonts w:eastAsia="Times New Roman"/>
          <w:b/>
        </w:rPr>
        <w:t>9.8N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D．</w:t>
      </w:r>
      <w:r w:rsidRPr="00827063">
        <w:rPr>
          <w:rFonts w:ascii="宋体" w:hAnsi="宋体" w:cs="宋体"/>
          <w:b/>
        </w:rPr>
        <w:t>物体的重心不一定都在物体上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rFonts w:ascii="宋体" w:hAnsi="宋体"/>
          <w:b/>
        </w:rPr>
        <w:t>9．</w:t>
      </w:r>
      <w:r w:rsidRPr="00827063">
        <w:rPr>
          <w:rFonts w:ascii="宋体" w:hAnsi="宋体" w:cs="宋体"/>
          <w:b/>
        </w:rPr>
        <w:t>小明在平静的湖边看到“云在水中飘，鱼在水中游”，对于这一有趣现象的形成，下列说法正确的是（</w:t>
      </w:r>
      <w:r w:rsidRPr="00827063">
        <w:rPr>
          <w:rFonts w:eastAsia="Times New Roman"/>
          <w:b/>
        </w:rPr>
        <w:t xml:space="preserve"> </w:t>
      </w:r>
      <w:r w:rsidRPr="00827063">
        <w:rPr>
          <w:rFonts w:ascii="宋体" w:hAnsi="宋体" w:cs="宋体"/>
          <w:b/>
        </w:rPr>
        <w:t>）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A．</w:t>
      </w:r>
      <w:r w:rsidRPr="00827063">
        <w:rPr>
          <w:rFonts w:ascii="宋体" w:hAnsi="宋体" w:cs="宋体"/>
          <w:b/>
        </w:rPr>
        <w:t>云和鱼都是虚像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B．</w:t>
      </w:r>
      <w:r w:rsidRPr="00827063">
        <w:rPr>
          <w:rFonts w:ascii="宋体" w:hAnsi="宋体" w:cs="宋体"/>
          <w:b/>
        </w:rPr>
        <w:t>云是虚像，鱼是实像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C．</w:t>
      </w:r>
      <w:r w:rsidRPr="00827063">
        <w:rPr>
          <w:rFonts w:ascii="宋体" w:hAnsi="宋体" w:cs="宋体"/>
          <w:b/>
        </w:rPr>
        <w:t>云和鱼都是由光的反射形成的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D．</w:t>
      </w:r>
      <w:r w:rsidRPr="00827063">
        <w:rPr>
          <w:rFonts w:ascii="宋体" w:hAnsi="宋体" w:cs="宋体"/>
          <w:b/>
        </w:rPr>
        <w:t>云和鱼都是由光的折射形成的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27063">
        <w:rPr>
          <w:rFonts w:ascii="宋体" w:hAnsi="宋体"/>
          <w:b/>
        </w:rPr>
        <w:t>10．</w:t>
      </w:r>
      <w:r w:rsidRPr="00827063">
        <w:rPr>
          <w:rFonts w:ascii="宋体" w:hAnsi="宋体" w:cs="宋体"/>
          <w:b/>
        </w:rPr>
        <w:t>如图是一种沙漠里能收集空气中水分的甲虫．清晨，空气中水蒸气含量高，甲虫从洞穴中走出爬上沙丘，迎着风整个身体呈倒立的姿势，很快空气中</w:t>
      </w:r>
      <w:r w:rsidRPr="00827063">
        <w:rPr>
          <w:rFonts w:eastAsia="Times New Roman"/>
          <w:b/>
        </w:rPr>
        <w:t xml:space="preserve"> </w:t>
      </w:r>
      <w:r w:rsidRPr="00827063">
        <w:rPr>
          <w:rFonts w:ascii="宋体" w:hAnsi="宋体" w:cs="宋体"/>
          <w:b/>
        </w:rPr>
        <w:t>的水蒸气在背部凝结成水珠，水珠越聚越多，顺着背部流入甲虫的嘴里．科学家利用该原理制造了沙漠集水器，实现沙漠淡水的补给，能让沙漠变成一块块绿洲．甲虫能收集到空气中的水蒸气，说明它背部的温度比外界气温</w:t>
      </w:r>
    </w:p>
    <w:p w:rsidR="00827063" w:rsidRPr="00827063" w:rsidP="00AE40F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0" type="#_x0000_t75" alt="figure" style="width:103.5pt;height:75.7pt;visibility:visible" filled="f" stroked="f">
            <v:imagedata r:id="rId20" o:title="figure"/>
          </v:shape>
        </w:pict>
      </w:r>
    </w:p>
    <w:p w:rsidR="00827063" w:rsidRPr="00827063" w:rsidP="00AE40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A．</w:t>
      </w:r>
      <w:r w:rsidRPr="00827063">
        <w:rPr>
          <w:rFonts w:ascii="宋体" w:hAnsi="宋体" w:cs="宋体"/>
          <w:b/>
        </w:rPr>
        <w:t>一定高</w:t>
      </w:r>
      <w:r w:rsidRPr="00827063">
        <w:rPr>
          <w:b/>
        </w:rPr>
        <w:tab/>
        <w:t>B．</w:t>
      </w:r>
      <w:r w:rsidRPr="00827063">
        <w:rPr>
          <w:rFonts w:ascii="宋体" w:hAnsi="宋体" w:cs="宋体"/>
          <w:b/>
        </w:rPr>
        <w:t>一定低</w:t>
      </w:r>
      <w:r w:rsidRPr="00827063">
        <w:rPr>
          <w:b/>
        </w:rPr>
        <w:tab/>
        <w:t>C．</w:t>
      </w:r>
      <w:r w:rsidRPr="00827063">
        <w:rPr>
          <w:rFonts w:ascii="宋体" w:hAnsi="宋体" w:cs="宋体"/>
          <w:b/>
        </w:rPr>
        <w:t>一定相同</w:t>
      </w:r>
      <w:r w:rsidRPr="00827063">
        <w:rPr>
          <w:b/>
        </w:rPr>
        <w:tab/>
        <w:t>D．</w:t>
      </w:r>
      <w:r w:rsidRPr="00827063">
        <w:rPr>
          <w:rFonts w:ascii="宋体" w:hAnsi="宋体" w:cs="宋体"/>
          <w:b/>
        </w:rPr>
        <w:t>无法确定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rFonts w:ascii="宋体" w:hAnsi="宋体"/>
          <w:b/>
        </w:rPr>
        <w:t>11．</w:t>
      </w:r>
      <w:r w:rsidRPr="00827063">
        <w:rPr>
          <w:rFonts w:ascii="宋体" w:hAnsi="宋体" w:cs="宋体"/>
          <w:b/>
        </w:rPr>
        <w:t>在某中学生的信息档案中，与实际差距较大的是（　　）</w:t>
      </w:r>
    </w:p>
    <w:p w:rsidR="00827063" w:rsidRPr="00827063" w:rsidP="00AE40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827063">
        <w:rPr>
          <w:b/>
        </w:rPr>
        <w:t>A．</w:t>
      </w:r>
      <w:r w:rsidRPr="00827063">
        <w:rPr>
          <w:rFonts w:ascii="宋体" w:hAnsi="宋体" w:cs="宋体"/>
          <w:b/>
        </w:rPr>
        <w:t>身高</w:t>
      </w:r>
      <w:r w:rsidRPr="00827063">
        <w:rPr>
          <w:rFonts w:eastAsia="Times New Roman"/>
          <w:b/>
        </w:rPr>
        <w:t>1.68m</w:t>
      </w:r>
      <w:r w:rsidRPr="00827063">
        <w:rPr>
          <w:b/>
        </w:rPr>
        <w:tab/>
        <w:t>B．</w:t>
      </w:r>
      <w:r w:rsidRPr="00827063">
        <w:rPr>
          <w:rFonts w:ascii="宋体" w:hAnsi="宋体" w:cs="宋体"/>
          <w:b/>
        </w:rPr>
        <w:t>质量</w:t>
      </w:r>
      <w:r w:rsidRPr="00827063">
        <w:rPr>
          <w:rFonts w:eastAsia="Times New Roman"/>
          <w:b/>
        </w:rPr>
        <w:t>500kg</w:t>
      </w:r>
      <w:r w:rsidRPr="00827063">
        <w:rPr>
          <w:b/>
        </w:rPr>
        <w:tab/>
        <w:t>C．</w:t>
      </w:r>
      <w:r w:rsidRPr="00827063">
        <w:rPr>
          <w:rFonts w:ascii="宋体" w:hAnsi="宋体" w:cs="宋体"/>
          <w:b/>
        </w:rPr>
        <w:t>体温</w:t>
      </w:r>
      <w:r w:rsidRPr="00827063">
        <w:rPr>
          <w:rFonts w:eastAsia="Times New Roman"/>
          <w:b/>
        </w:rPr>
        <w:t>37</w:t>
      </w:r>
      <w:r w:rsidRPr="00827063">
        <w:rPr>
          <w:rFonts w:ascii="宋体" w:hAnsi="宋体" w:cs="宋体"/>
          <w:b/>
        </w:rPr>
        <w:t>℃</w:t>
      </w:r>
      <w:r w:rsidRPr="00827063">
        <w:rPr>
          <w:b/>
        </w:rPr>
        <w:tab/>
        <w:t>D．</w:t>
      </w:r>
      <w:r w:rsidRPr="00827063">
        <w:rPr>
          <w:rFonts w:ascii="宋体" w:hAnsi="宋体" w:cs="宋体"/>
          <w:b/>
        </w:rPr>
        <w:t>步行速度</w:t>
      </w:r>
      <w:r w:rsidRPr="00827063">
        <w:rPr>
          <w:rFonts w:eastAsia="Times New Roman"/>
          <w:b/>
        </w:rPr>
        <w:t>1m/s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rFonts w:ascii="宋体" w:hAnsi="宋体"/>
          <w:b/>
        </w:rPr>
        <w:t>12．</w:t>
      </w:r>
      <w:r w:rsidRPr="00827063">
        <w:rPr>
          <w:rFonts w:ascii="宋体" w:hAnsi="宋体" w:cs="宋体"/>
          <w:b/>
        </w:rPr>
        <w:t>如图所示的四种现象中，其物态变化属于升华的是（　　）</w:t>
      </w:r>
    </w:p>
    <w:p w:rsidR="00827063" w:rsidRPr="00827063" w:rsidP="00AE40F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27063">
        <w:rPr>
          <w:b/>
        </w:rPr>
        <w:t>A．</w:t>
      </w:r>
      <w:r>
        <w:rPr>
          <w:b/>
          <w:noProof/>
        </w:rPr>
        <w:pict>
          <v:shape id="_x0000_i1041" type="#_x0000_t75" alt="figure" style="width:56.2pt;height:63.75pt;visibility:visible" filled="f" stroked="f">
            <v:imagedata r:id="rId21" o:title="figure"/>
          </v:shape>
        </w:pict>
      </w:r>
      <w:r w:rsidRPr="00827063">
        <w:rPr>
          <w:rFonts w:ascii="宋体" w:hAnsi="宋体" w:cs="宋体"/>
          <w:b/>
        </w:rPr>
        <w:t>吉林冬天树上的</w:t>
      </w:r>
      <w:r w:rsidRPr="00827063">
        <w:rPr>
          <w:rFonts w:eastAsia="Times New Roman"/>
          <w:b/>
        </w:rPr>
        <w:t>“</w:t>
      </w:r>
      <w:r w:rsidRPr="00827063">
        <w:rPr>
          <w:rFonts w:ascii="宋体" w:hAnsi="宋体" w:cs="宋体"/>
          <w:b/>
        </w:rPr>
        <w:t>雾凇</w:t>
      </w:r>
      <w:r w:rsidRPr="00827063">
        <w:rPr>
          <w:rFonts w:eastAsia="Times New Roman"/>
          <w:b/>
        </w:rPr>
        <w:t>”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B．</w:t>
      </w:r>
      <w:r>
        <w:rPr>
          <w:b/>
          <w:noProof/>
        </w:rPr>
        <w:pict>
          <v:shape id="_x0000_i1042" type="#_x0000_t75" alt="figure" style="width:51.75pt;height:59.25pt;visibility:visible" filled="f" stroked="f">
            <v:imagedata r:id="rId22" o:title="figure"/>
          </v:shape>
        </w:pict>
      </w:r>
      <w:r w:rsidRPr="00827063">
        <w:rPr>
          <w:rFonts w:ascii="宋体" w:hAnsi="宋体" w:cs="宋体"/>
          <w:b/>
        </w:rPr>
        <w:t>水蒸气在凉玻璃上形成水珠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C．</w:t>
      </w:r>
      <w:r>
        <w:rPr>
          <w:b/>
          <w:noProof/>
        </w:rPr>
        <w:pict>
          <v:shape id="_x0000_i1043" type="#_x0000_t75" alt="figure" style="width:51.75pt;height:60.75pt;visibility:visible" filled="f" stroked="f">
            <v:imagedata r:id="rId23" o:title="figure"/>
          </v:shape>
        </w:pict>
      </w:r>
      <w:r w:rsidRPr="00827063">
        <w:rPr>
          <w:rFonts w:ascii="宋体" w:hAnsi="宋体" w:cs="宋体"/>
          <w:b/>
        </w:rPr>
        <w:t>冬季，堆在户外的</w:t>
      </w:r>
      <w:r w:rsidRPr="00827063">
        <w:rPr>
          <w:rFonts w:eastAsia="Times New Roman"/>
          <w:b/>
        </w:rPr>
        <w:t>“</w:t>
      </w:r>
      <w:r w:rsidRPr="00827063">
        <w:rPr>
          <w:rFonts w:ascii="宋体" w:hAnsi="宋体" w:cs="宋体"/>
          <w:b/>
        </w:rPr>
        <w:t>雪人</w:t>
      </w:r>
      <w:r w:rsidRPr="00827063">
        <w:rPr>
          <w:rFonts w:eastAsia="Times New Roman"/>
          <w:b/>
        </w:rPr>
        <w:t>”</w:t>
      </w:r>
      <w:r w:rsidRPr="00827063">
        <w:rPr>
          <w:rFonts w:ascii="宋体" w:hAnsi="宋体" w:cs="宋体"/>
          <w:b/>
        </w:rPr>
        <w:t>没熔化却变小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D．</w:t>
      </w:r>
      <w:r>
        <w:rPr>
          <w:b/>
          <w:noProof/>
        </w:rPr>
        <w:pict>
          <v:shape id="_x0000_i1044" type="#_x0000_t75" alt="figure" style="width:51pt;height:60.75pt;visibility:visible" filled="f" stroked="f">
            <v:imagedata r:id="rId24" o:title="figure"/>
          </v:shape>
        </w:pict>
      </w:r>
      <w:r w:rsidRPr="00827063">
        <w:rPr>
          <w:rFonts w:ascii="宋体" w:hAnsi="宋体" w:cs="宋体"/>
          <w:b/>
        </w:rPr>
        <w:t>晾晒的湿衣服逐渐变干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rFonts w:ascii="宋体" w:hAnsi="宋体"/>
          <w:b/>
        </w:rPr>
        <w:t>13．</w:t>
      </w:r>
      <w:r w:rsidRPr="00827063">
        <w:rPr>
          <w:rFonts w:ascii="宋体" w:hAnsi="宋体" w:cs="宋体"/>
          <w:b/>
        </w:rPr>
        <w:t>实验室中，常用的测量质量的工具是</w:t>
      </w:r>
    </w:p>
    <w:p w:rsidR="00827063" w:rsidRPr="00827063" w:rsidP="00AE40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A．</w:t>
      </w:r>
      <w:r w:rsidRPr="00827063">
        <w:rPr>
          <w:rFonts w:ascii="宋体" w:hAnsi="宋体" w:cs="宋体"/>
          <w:b/>
        </w:rPr>
        <w:t>刻度尺</w:t>
      </w:r>
      <w:r w:rsidRPr="00827063">
        <w:rPr>
          <w:b/>
        </w:rPr>
        <w:tab/>
        <w:t>B．</w:t>
      </w:r>
      <w:r w:rsidRPr="00827063">
        <w:rPr>
          <w:rFonts w:ascii="宋体" w:hAnsi="宋体" w:cs="宋体"/>
          <w:b/>
        </w:rPr>
        <w:t>量筒</w:t>
      </w:r>
      <w:r w:rsidRPr="00827063">
        <w:rPr>
          <w:b/>
        </w:rPr>
        <w:tab/>
        <w:t>C．</w:t>
      </w:r>
      <w:r w:rsidRPr="00827063">
        <w:rPr>
          <w:rFonts w:ascii="宋体" w:hAnsi="宋体" w:cs="宋体"/>
          <w:b/>
        </w:rPr>
        <w:t>天平</w:t>
      </w:r>
      <w:r w:rsidRPr="00827063">
        <w:rPr>
          <w:b/>
        </w:rPr>
        <w:tab/>
        <w:t>D．</w:t>
      </w:r>
      <w:r w:rsidRPr="00827063">
        <w:rPr>
          <w:rFonts w:ascii="宋体" w:hAnsi="宋体" w:cs="宋体"/>
          <w:b/>
        </w:rPr>
        <w:t>弹簧测力计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rFonts w:ascii="宋体" w:hAnsi="宋体"/>
          <w:b/>
        </w:rPr>
        <w:t>14．</w:t>
      </w:r>
      <w:r w:rsidRPr="00827063">
        <w:rPr>
          <w:rFonts w:ascii="宋体" w:hAnsi="宋体" w:cs="宋体"/>
          <w:b/>
        </w:rPr>
        <w:t>在探究“凸透镜成像规律”实验中，蜡烛、凸透镜、光屏的位置如图所示，此时光屏上出现了清晰的像（图中未画出），下列说法正确的是（　　）</w:t>
      </w:r>
    </w:p>
    <w:p w:rsidR="00827063" w:rsidRPr="00827063" w:rsidP="00AE40F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5" type="#_x0000_t75" alt="figure" style="width:245.9pt;height:95.95pt;visibility:visible" filled="f" stroked="f">
            <v:imagedata r:id="rId25" o:title="figure"/>
          </v:shape>
        </w:pict>
      </w:r>
    </w:p>
    <w:p w:rsidR="00827063" w:rsidRPr="00827063" w:rsidP="00AE40F9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27063">
        <w:rPr>
          <w:b/>
        </w:rPr>
        <w:t>A．</w:t>
      </w:r>
      <w:r w:rsidRPr="00827063">
        <w:rPr>
          <w:rFonts w:ascii="宋体" w:hAnsi="宋体" w:cs="宋体"/>
          <w:b/>
        </w:rPr>
        <w:t>凸透镜焦距可能是</w:t>
      </w:r>
      <w:r w:rsidRPr="00827063">
        <w:rPr>
          <w:rFonts w:eastAsia="Times New Roman"/>
          <w:b/>
        </w:rPr>
        <w:t>15cm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B．</w:t>
      </w:r>
      <w:r w:rsidRPr="00827063">
        <w:rPr>
          <w:rFonts w:ascii="宋体" w:hAnsi="宋体" w:cs="宋体"/>
          <w:b/>
        </w:rPr>
        <w:t>蜡烛燃烧变短，光屏上的像也会向下移动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C．</w:t>
      </w:r>
      <w:r w:rsidRPr="00827063">
        <w:rPr>
          <w:rFonts w:ascii="宋体" w:hAnsi="宋体" w:cs="宋体"/>
          <w:b/>
        </w:rPr>
        <w:t>蜡烛移到</w:t>
      </w:r>
      <w:r w:rsidRPr="00827063">
        <w:rPr>
          <w:rFonts w:eastAsia="Times New Roman"/>
          <w:b/>
        </w:rPr>
        <w:t>15cm</w:t>
      </w:r>
      <w:r w:rsidRPr="00827063">
        <w:rPr>
          <w:rFonts w:ascii="宋体" w:hAnsi="宋体" w:cs="宋体"/>
          <w:b/>
        </w:rPr>
        <w:t>刻度，要向右适当移动光屏才能在光屏上重新得到清晰的像</w:t>
      </w:r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27063">
        <w:rPr>
          <w:b/>
        </w:rPr>
        <w:t>D．</w:t>
      </w:r>
      <w:r w:rsidRPr="00827063">
        <w:rPr>
          <w:rFonts w:ascii="宋体" w:hAnsi="宋体" w:cs="宋体"/>
          <w:b/>
        </w:rPr>
        <w:t>保持蜡烛不动把凸透镜移到</w:t>
      </w:r>
      <w:r w:rsidRPr="00827063">
        <w:rPr>
          <w:rFonts w:eastAsia="Times New Roman"/>
          <w:b/>
        </w:rPr>
        <w:t>35cm</w:t>
      </w:r>
      <w:r w:rsidRPr="00827063">
        <w:rPr>
          <w:rFonts w:ascii="宋体" w:hAnsi="宋体" w:cs="宋体"/>
          <w:b/>
        </w:rPr>
        <w:t>刻度，光屏即使不动也可以重新出现清晰的像</w:t>
      </w:r>
      <w:r w:rsidRPr="00827063">
        <w:rPr>
          <w:rFonts w:ascii="宋体" w:hAnsi="宋体" w:cs="宋体"/>
          <w:b/>
        </w:rPr>
        <w:br/>
      </w:r>
      <w:r w:rsidRPr="00827063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https://d.book118.com/096020140141010051</w:t>
        </w:r>
      </w:hyperlink>
    </w:p>
    <w:p w:rsidR="00827063" w:rsidRPr="00827063" w:rsidP="00AE40F9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27063"/>
    <w:rsid w:val="00850032"/>
    <w:rsid w:val="008D2EAE"/>
    <w:rsid w:val="008F1F6E"/>
    <w:rsid w:val="008F55F2"/>
    <w:rsid w:val="00911EF2"/>
    <w:rsid w:val="00A12C77"/>
    <w:rsid w:val="00AE40F9"/>
    <w:rsid w:val="00C57401"/>
    <w:rsid w:val="00D203F1"/>
    <w:rsid w:val="00E82D64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096020140141010051" TargetMode="External" /><Relationship Id="rId27" Type="http://schemas.openxmlformats.org/officeDocument/2006/relationships/theme" Target="theme/theme1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2021</Words>
  <Characters>11526</Characters>
  <Application>Microsoft Office Word</Application>
  <DocSecurity>0</DocSecurity>
  <Lines>96</Lines>
  <Paragraphs>27</Paragraphs>
  <ScaleCrop>false</ScaleCrop>
  <Company>zxxk.com</Company>
  <LinksUpToDate>false</LinksUpToDate>
  <CharactersWithSpaces>13520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2022-07-16T17:34:00Z</dcterms:created>
  <dcterms:modified xsi:type="dcterms:W3CDTF">2023-05-06T13:03:00Z</dcterms:modified>
</cp:coreProperties>
</file>