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PUR项目规划设计方案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 w:history="1">
        <w:r>
          <w:rPr>
            <w:rFonts w:ascii="仿宋" w:eastAsia="仿宋" w:hAnsi="仿宋" w:cs="仿宋" w:hint="eastAsia"/>
            <w:lang w:eastAsia="zh-CN"/>
          </w:rPr>
          <w:t>前言</w:t>
        </w:r>
        <w:r>
          <w:tab/>
        </w:r>
        <w:r>
          <w:fldChar w:fldCharType="begin"/>
        </w:r>
        <w:r>
          <w:instrText xml:space="preserve"> PAGEREF _Toc2867 \h </w:instrText>
        </w:r>
        <w:r>
          <w:fldChar w:fldCharType="separate"/>
        </w:r>
        <w:r>
          <w:t>3</w:t>
        </w:r>
        <w:r>
          <w:fldChar w:fldCharType="end"/>
        </w:r>
      </w:hyperlink>
    </w:p>
    <w:p>
      <w:pPr>
        <w:pStyle w:val="TOC1"/>
        <w:tabs>
          <w:tab w:val="right" w:leader="dot" w:pos="8306"/>
        </w:tabs>
      </w:pPr>
      <w:hyperlink w:anchor="_Toc13685" w:history="1">
        <w:r>
          <w:rPr>
            <w:rFonts w:ascii="仿宋" w:eastAsia="仿宋" w:hAnsi="仿宋" w:cs="仿宋" w:hint="eastAsia"/>
            <w:lang w:eastAsia="zh-CN"/>
          </w:rPr>
          <w:t>一、PUR项目文档管理</w:t>
        </w:r>
        <w:r>
          <w:tab/>
        </w:r>
        <w:r>
          <w:fldChar w:fldCharType="begin"/>
        </w:r>
        <w:r>
          <w:instrText xml:space="preserve"> PAGEREF _Toc13685 \h </w:instrText>
        </w:r>
        <w:r>
          <w:fldChar w:fldCharType="separate"/>
        </w:r>
        <w:r>
          <w:t>3</w:t>
        </w:r>
        <w:r>
          <w:fldChar w:fldCharType="end"/>
        </w:r>
      </w:hyperlink>
    </w:p>
    <w:p>
      <w:pPr>
        <w:pStyle w:val="TOC2"/>
        <w:tabs>
          <w:tab w:val="right" w:leader="dot" w:pos="8306"/>
        </w:tabs>
      </w:pPr>
      <w:hyperlink w:anchor="_Toc24634" w:history="1">
        <w:r>
          <w:rPr>
            <w:rFonts w:ascii="仿宋" w:eastAsia="仿宋" w:hAnsi="仿宋" w:cs="仿宋" w:hint="eastAsia"/>
            <w:lang w:eastAsia="zh-CN"/>
          </w:rPr>
          <w:t>(一)、文档编制与审查</w:t>
        </w:r>
        <w:r>
          <w:tab/>
        </w:r>
        <w:r>
          <w:fldChar w:fldCharType="begin"/>
        </w:r>
        <w:r>
          <w:instrText xml:space="preserve"> PAGEREF _Toc24634 \h </w:instrText>
        </w:r>
        <w:r>
          <w:fldChar w:fldCharType="separate"/>
        </w:r>
        <w:r>
          <w:t>3</w:t>
        </w:r>
        <w:r>
          <w:fldChar w:fldCharType="end"/>
        </w:r>
      </w:hyperlink>
    </w:p>
    <w:p>
      <w:pPr>
        <w:pStyle w:val="TOC2"/>
        <w:tabs>
          <w:tab w:val="right" w:leader="dot" w:pos="8306"/>
        </w:tabs>
      </w:pPr>
      <w:hyperlink w:anchor="_Toc12926" w:history="1">
        <w:r>
          <w:rPr>
            <w:rFonts w:ascii="仿宋" w:eastAsia="仿宋" w:hAnsi="仿宋" w:cs="仿宋" w:hint="eastAsia"/>
            <w:lang w:eastAsia="zh-CN"/>
          </w:rPr>
          <w:t>(二)、文档发布与分发</w:t>
        </w:r>
        <w:r>
          <w:tab/>
        </w:r>
        <w:r>
          <w:fldChar w:fldCharType="begin"/>
        </w:r>
        <w:r>
          <w:instrText xml:space="preserve"> PAGEREF _Toc12926 \h </w:instrText>
        </w:r>
        <w:r>
          <w:fldChar w:fldCharType="separate"/>
        </w:r>
        <w:r>
          <w:t>4</w:t>
        </w:r>
        <w:r>
          <w:fldChar w:fldCharType="end"/>
        </w:r>
      </w:hyperlink>
    </w:p>
    <w:p>
      <w:pPr>
        <w:pStyle w:val="TOC2"/>
        <w:tabs>
          <w:tab w:val="right" w:leader="dot" w:pos="8306"/>
        </w:tabs>
      </w:pPr>
      <w:hyperlink w:anchor="_Toc5739" w:history="1">
        <w:r>
          <w:rPr>
            <w:rFonts w:ascii="仿宋" w:eastAsia="仿宋" w:hAnsi="仿宋" w:cs="仿宋" w:hint="eastAsia"/>
            <w:lang w:eastAsia="zh-CN"/>
          </w:rPr>
          <w:t>(三)、文档存档与归档</w:t>
        </w:r>
        <w:r>
          <w:tab/>
        </w:r>
        <w:r>
          <w:fldChar w:fldCharType="begin"/>
        </w:r>
        <w:r>
          <w:instrText xml:space="preserve"> PAGEREF _Toc5739 \h </w:instrText>
        </w:r>
        <w:r>
          <w:fldChar w:fldCharType="separate"/>
        </w:r>
        <w:r>
          <w:t>5</w:t>
        </w:r>
        <w:r>
          <w:fldChar w:fldCharType="end"/>
        </w:r>
      </w:hyperlink>
    </w:p>
    <w:p>
      <w:pPr>
        <w:pStyle w:val="TOC1"/>
        <w:tabs>
          <w:tab w:val="right" w:leader="dot" w:pos="8306"/>
        </w:tabs>
      </w:pPr>
      <w:hyperlink w:anchor="_Toc8998" w:history="1">
        <w:r>
          <w:rPr>
            <w:rFonts w:ascii="仿宋" w:eastAsia="仿宋" w:hAnsi="仿宋" w:cs="仿宋" w:hint="eastAsia"/>
            <w:lang w:eastAsia="zh-CN"/>
          </w:rPr>
          <w:t>二、PUR项目建设单位说明</w:t>
        </w:r>
        <w:r>
          <w:tab/>
        </w:r>
        <w:r>
          <w:fldChar w:fldCharType="begin"/>
        </w:r>
        <w:r>
          <w:instrText xml:space="preserve"> PAGEREF _Toc8998 \h </w:instrText>
        </w:r>
        <w:r>
          <w:fldChar w:fldCharType="separate"/>
        </w:r>
        <w:r>
          <w:t>6</w:t>
        </w:r>
        <w:r>
          <w:fldChar w:fldCharType="end"/>
        </w:r>
      </w:hyperlink>
    </w:p>
    <w:p>
      <w:pPr>
        <w:pStyle w:val="TOC2"/>
        <w:tabs>
          <w:tab w:val="right" w:leader="dot" w:pos="8306"/>
        </w:tabs>
      </w:pPr>
      <w:hyperlink w:anchor="_Toc14689" w:history="1">
        <w:r>
          <w:rPr>
            <w:rFonts w:ascii="仿宋" w:eastAsia="仿宋" w:hAnsi="仿宋" w:cs="仿宋" w:hint="eastAsia"/>
            <w:lang w:eastAsia="zh-CN"/>
          </w:rPr>
          <w:t>(一)、PUR项目承办单位基本情况</w:t>
        </w:r>
        <w:r>
          <w:tab/>
        </w:r>
        <w:r>
          <w:fldChar w:fldCharType="begin"/>
        </w:r>
        <w:r>
          <w:instrText xml:space="preserve"> PAGEREF _Toc14689 \h </w:instrText>
        </w:r>
        <w:r>
          <w:fldChar w:fldCharType="separate"/>
        </w:r>
        <w:r>
          <w:t>6</w:t>
        </w:r>
        <w:r>
          <w:fldChar w:fldCharType="end"/>
        </w:r>
      </w:hyperlink>
    </w:p>
    <w:p>
      <w:pPr>
        <w:pStyle w:val="TOC2"/>
        <w:tabs>
          <w:tab w:val="right" w:leader="dot" w:pos="8306"/>
        </w:tabs>
      </w:pPr>
      <w:hyperlink w:anchor="_Toc20376" w:history="1">
        <w:r>
          <w:rPr>
            <w:rFonts w:ascii="仿宋" w:eastAsia="仿宋" w:hAnsi="仿宋" w:cs="仿宋" w:hint="eastAsia"/>
            <w:lang w:eastAsia="zh-CN"/>
          </w:rPr>
          <w:t>(二)、公司经济效益分析</w:t>
        </w:r>
        <w:r>
          <w:tab/>
        </w:r>
        <w:r>
          <w:fldChar w:fldCharType="begin"/>
        </w:r>
        <w:r>
          <w:instrText xml:space="preserve"> PAGEREF _Toc20376 \h </w:instrText>
        </w:r>
        <w:r>
          <w:fldChar w:fldCharType="separate"/>
        </w:r>
        <w:r>
          <w:t>7</w:t>
        </w:r>
        <w:r>
          <w:fldChar w:fldCharType="end"/>
        </w:r>
      </w:hyperlink>
    </w:p>
    <w:p>
      <w:pPr>
        <w:pStyle w:val="TOC1"/>
        <w:tabs>
          <w:tab w:val="right" w:leader="dot" w:pos="8306"/>
        </w:tabs>
      </w:pPr>
      <w:hyperlink w:anchor="_Toc6062" w:history="1">
        <w:r>
          <w:rPr>
            <w:rFonts w:ascii="仿宋" w:eastAsia="仿宋" w:hAnsi="仿宋" w:cs="仿宋" w:hint="eastAsia"/>
            <w:lang w:eastAsia="zh-CN"/>
          </w:rPr>
          <w:t>三、市场分析、调研</w:t>
        </w:r>
        <w:r>
          <w:tab/>
        </w:r>
        <w:r>
          <w:fldChar w:fldCharType="begin"/>
        </w:r>
        <w:r>
          <w:instrText xml:space="preserve"> PAGEREF _Toc6062 \h </w:instrText>
        </w:r>
        <w:r>
          <w:fldChar w:fldCharType="separate"/>
        </w:r>
        <w:r>
          <w:t>8</w:t>
        </w:r>
        <w:r>
          <w:fldChar w:fldCharType="end"/>
        </w:r>
      </w:hyperlink>
    </w:p>
    <w:p>
      <w:pPr>
        <w:pStyle w:val="TOC2"/>
        <w:tabs>
          <w:tab w:val="right" w:leader="dot" w:pos="8306"/>
        </w:tabs>
      </w:pPr>
      <w:hyperlink w:anchor="_Toc7911" w:history="1">
        <w:r>
          <w:rPr>
            <w:rFonts w:ascii="仿宋" w:eastAsia="仿宋" w:hAnsi="仿宋" w:cs="仿宋" w:hint="eastAsia"/>
            <w:lang w:eastAsia="zh-CN"/>
          </w:rPr>
          <w:t>(一)、PUR行业分析</w:t>
        </w:r>
        <w:r>
          <w:tab/>
        </w:r>
        <w:r>
          <w:fldChar w:fldCharType="begin"/>
        </w:r>
        <w:r>
          <w:instrText xml:space="preserve"> PAGEREF _Toc7911 \h </w:instrText>
        </w:r>
        <w:r>
          <w:fldChar w:fldCharType="separate"/>
        </w:r>
        <w:r>
          <w:t>8</w:t>
        </w:r>
        <w:r>
          <w:fldChar w:fldCharType="end"/>
        </w:r>
      </w:hyperlink>
    </w:p>
    <w:p>
      <w:pPr>
        <w:pStyle w:val="TOC2"/>
        <w:tabs>
          <w:tab w:val="right" w:leader="dot" w:pos="8306"/>
        </w:tabs>
      </w:pPr>
      <w:hyperlink w:anchor="_Toc11195" w:history="1">
        <w:r>
          <w:rPr>
            <w:rFonts w:ascii="仿宋" w:eastAsia="仿宋" w:hAnsi="仿宋" w:cs="仿宋" w:hint="eastAsia"/>
            <w:lang w:eastAsia="zh-CN"/>
          </w:rPr>
          <w:t>(二)、PUR市场分析预测</w:t>
        </w:r>
        <w:r>
          <w:tab/>
        </w:r>
        <w:r>
          <w:fldChar w:fldCharType="begin"/>
        </w:r>
        <w:r>
          <w:instrText xml:space="preserve"> PAGEREF _Toc11195 \h </w:instrText>
        </w:r>
        <w:r>
          <w:fldChar w:fldCharType="separate"/>
        </w:r>
        <w:r>
          <w:t>9</w:t>
        </w:r>
        <w:r>
          <w:fldChar w:fldCharType="end"/>
        </w:r>
      </w:hyperlink>
    </w:p>
    <w:p>
      <w:pPr>
        <w:pStyle w:val="TOC1"/>
        <w:tabs>
          <w:tab w:val="right" w:leader="dot" w:pos="8306"/>
        </w:tabs>
      </w:pPr>
      <w:hyperlink w:anchor="_Toc6903" w:history="1">
        <w:r>
          <w:rPr>
            <w:rFonts w:ascii="仿宋" w:eastAsia="仿宋" w:hAnsi="仿宋" w:cs="仿宋" w:hint="eastAsia"/>
            <w:lang w:eastAsia="zh-CN"/>
          </w:rPr>
          <w:t>四、PUR项目概论</w:t>
        </w:r>
        <w:r>
          <w:tab/>
        </w:r>
        <w:r>
          <w:fldChar w:fldCharType="begin"/>
        </w:r>
        <w:r>
          <w:instrText xml:space="preserve"> PAGEREF _Toc6903 \h </w:instrText>
        </w:r>
        <w:r>
          <w:fldChar w:fldCharType="separate"/>
        </w:r>
        <w:r>
          <w:t>9</w:t>
        </w:r>
        <w:r>
          <w:fldChar w:fldCharType="end"/>
        </w:r>
      </w:hyperlink>
    </w:p>
    <w:p>
      <w:pPr>
        <w:pStyle w:val="TOC2"/>
        <w:tabs>
          <w:tab w:val="right" w:leader="dot" w:pos="8306"/>
        </w:tabs>
      </w:pPr>
      <w:hyperlink w:anchor="_Toc21646" w:history="1">
        <w:r>
          <w:rPr>
            <w:rFonts w:ascii="仿宋" w:eastAsia="仿宋" w:hAnsi="仿宋" w:cs="仿宋" w:hint="eastAsia"/>
            <w:lang w:eastAsia="zh-CN"/>
          </w:rPr>
          <w:t>(一)、PUR项目概况</w:t>
        </w:r>
        <w:r>
          <w:tab/>
        </w:r>
        <w:r>
          <w:fldChar w:fldCharType="begin"/>
        </w:r>
        <w:r>
          <w:instrText xml:space="preserve"> PAGEREF _Toc21646 \h </w:instrText>
        </w:r>
        <w:r>
          <w:fldChar w:fldCharType="separate"/>
        </w:r>
        <w:r>
          <w:t>9</w:t>
        </w:r>
        <w:r>
          <w:fldChar w:fldCharType="end"/>
        </w:r>
      </w:hyperlink>
    </w:p>
    <w:p>
      <w:pPr>
        <w:pStyle w:val="TOC2"/>
        <w:tabs>
          <w:tab w:val="right" w:leader="dot" w:pos="8306"/>
        </w:tabs>
      </w:pPr>
      <w:hyperlink w:anchor="_Toc30874" w:history="1">
        <w:r>
          <w:rPr>
            <w:rFonts w:ascii="仿宋" w:eastAsia="仿宋" w:hAnsi="仿宋" w:cs="仿宋" w:hint="eastAsia"/>
            <w:lang w:eastAsia="zh-CN"/>
          </w:rPr>
          <w:t>(二)、PUR项目目标</w:t>
        </w:r>
        <w:r>
          <w:tab/>
        </w:r>
        <w:r>
          <w:fldChar w:fldCharType="begin"/>
        </w:r>
        <w:r>
          <w:instrText xml:space="preserve"> PAGEREF _Toc30874 \h </w:instrText>
        </w:r>
        <w:r>
          <w:fldChar w:fldCharType="separate"/>
        </w:r>
        <w:r>
          <w:t>11</w:t>
        </w:r>
        <w:r>
          <w:fldChar w:fldCharType="end"/>
        </w:r>
      </w:hyperlink>
    </w:p>
    <w:p>
      <w:pPr>
        <w:pStyle w:val="TOC2"/>
        <w:tabs>
          <w:tab w:val="right" w:leader="dot" w:pos="8306"/>
        </w:tabs>
      </w:pPr>
      <w:hyperlink w:anchor="_Toc9710" w:history="1">
        <w:r>
          <w:rPr>
            <w:rFonts w:ascii="仿宋" w:eastAsia="仿宋" w:hAnsi="仿宋" w:cs="仿宋" w:hint="eastAsia"/>
            <w:lang w:eastAsia="zh-CN"/>
          </w:rPr>
          <w:t>(三)、PUR项目提出的理由</w:t>
        </w:r>
        <w:r>
          <w:tab/>
        </w:r>
        <w:r>
          <w:fldChar w:fldCharType="begin"/>
        </w:r>
        <w:r>
          <w:instrText xml:space="preserve"> PAGEREF _Toc9710 \h </w:instrText>
        </w:r>
        <w:r>
          <w:fldChar w:fldCharType="separate"/>
        </w:r>
        <w:r>
          <w:t>12</w:t>
        </w:r>
        <w:r>
          <w:fldChar w:fldCharType="end"/>
        </w:r>
      </w:hyperlink>
    </w:p>
    <w:p>
      <w:pPr>
        <w:pStyle w:val="TOC2"/>
        <w:tabs>
          <w:tab w:val="right" w:leader="dot" w:pos="8306"/>
        </w:tabs>
      </w:pPr>
      <w:hyperlink w:anchor="_Toc28087" w:history="1">
        <w:r>
          <w:rPr>
            <w:rFonts w:ascii="仿宋" w:eastAsia="仿宋" w:hAnsi="仿宋" w:cs="仿宋" w:hint="eastAsia"/>
            <w:lang w:eastAsia="zh-CN"/>
          </w:rPr>
          <w:t>(四)、PUR项目意义</w:t>
        </w:r>
        <w:r>
          <w:tab/>
        </w:r>
        <w:r>
          <w:fldChar w:fldCharType="begin"/>
        </w:r>
        <w:r>
          <w:instrText xml:space="preserve"> PAGEREF _Toc28087 \h </w:instrText>
        </w:r>
        <w:r>
          <w:fldChar w:fldCharType="separate"/>
        </w:r>
        <w:r>
          <w:t>14</w:t>
        </w:r>
        <w:r>
          <w:fldChar w:fldCharType="end"/>
        </w:r>
      </w:hyperlink>
    </w:p>
    <w:p>
      <w:pPr>
        <w:pStyle w:val="TOC2"/>
        <w:tabs>
          <w:tab w:val="right" w:leader="dot" w:pos="8306"/>
        </w:tabs>
      </w:pPr>
      <w:hyperlink w:anchor="_Toc4735" w:history="1">
        <w:r>
          <w:rPr>
            <w:rFonts w:ascii="仿宋" w:eastAsia="仿宋" w:hAnsi="仿宋" w:cs="仿宋" w:hint="eastAsia"/>
            <w:lang w:eastAsia="zh-CN"/>
          </w:rPr>
          <w:t>(五)、PUR项目背景</w:t>
        </w:r>
        <w:r>
          <w:tab/>
        </w:r>
        <w:r>
          <w:fldChar w:fldCharType="begin"/>
        </w:r>
        <w:r>
          <w:instrText xml:space="preserve"> PAGEREF _Toc4735 \h </w:instrText>
        </w:r>
        <w:r>
          <w:fldChar w:fldCharType="separate"/>
        </w:r>
        <w:r>
          <w:t>15</w:t>
        </w:r>
        <w:r>
          <w:fldChar w:fldCharType="end"/>
        </w:r>
      </w:hyperlink>
    </w:p>
    <w:p>
      <w:pPr>
        <w:pStyle w:val="TOC1"/>
        <w:tabs>
          <w:tab w:val="right" w:leader="dot" w:pos="8306"/>
        </w:tabs>
      </w:pPr>
      <w:hyperlink w:anchor="_Toc11630" w:history="1">
        <w:r>
          <w:rPr>
            <w:rFonts w:ascii="仿宋" w:eastAsia="仿宋" w:hAnsi="仿宋" w:cs="仿宋" w:hint="eastAsia"/>
            <w:lang w:eastAsia="zh-CN"/>
          </w:rPr>
          <w:t>五、PUR项目可持续发展</w:t>
        </w:r>
        <w:r>
          <w:tab/>
        </w:r>
        <w:r>
          <w:fldChar w:fldCharType="begin"/>
        </w:r>
        <w:r>
          <w:instrText xml:space="preserve"> PAGEREF _Toc11630 \h </w:instrText>
        </w:r>
        <w:r>
          <w:fldChar w:fldCharType="separate"/>
        </w:r>
        <w:r>
          <w:t>16</w:t>
        </w:r>
        <w:r>
          <w:fldChar w:fldCharType="end"/>
        </w:r>
      </w:hyperlink>
    </w:p>
    <w:p>
      <w:pPr>
        <w:pStyle w:val="TOC2"/>
        <w:tabs>
          <w:tab w:val="right" w:leader="dot" w:pos="8306"/>
        </w:tabs>
      </w:pPr>
      <w:hyperlink w:anchor="_Toc1985" w:history="1">
        <w:r>
          <w:rPr>
            <w:rFonts w:ascii="仿宋" w:eastAsia="仿宋" w:hAnsi="仿宋" w:cs="仿宋" w:hint="eastAsia"/>
            <w:lang w:eastAsia="zh-CN"/>
          </w:rPr>
          <w:t>(一)、可持续战略与实践</w:t>
        </w:r>
        <w:r>
          <w:tab/>
        </w:r>
        <w:r>
          <w:fldChar w:fldCharType="begin"/>
        </w:r>
        <w:r>
          <w:instrText xml:space="preserve"> PAGEREF _Toc1985 \h </w:instrText>
        </w:r>
        <w:r>
          <w:fldChar w:fldCharType="separate"/>
        </w:r>
        <w:r>
          <w:t>16</w:t>
        </w:r>
        <w:r>
          <w:fldChar w:fldCharType="end"/>
        </w:r>
      </w:hyperlink>
    </w:p>
    <w:p>
      <w:pPr>
        <w:pStyle w:val="TOC2"/>
        <w:tabs>
          <w:tab w:val="right" w:leader="dot" w:pos="8306"/>
        </w:tabs>
      </w:pPr>
      <w:hyperlink w:anchor="_Toc25237" w:history="1">
        <w:r>
          <w:rPr>
            <w:rFonts w:ascii="仿宋" w:eastAsia="仿宋" w:hAnsi="仿宋" w:cs="仿宋" w:hint="eastAsia"/>
            <w:lang w:eastAsia="zh-CN"/>
          </w:rPr>
          <w:t>(二)、环保与社会责任</w:t>
        </w:r>
        <w:r>
          <w:tab/>
        </w:r>
        <w:r>
          <w:fldChar w:fldCharType="begin"/>
        </w:r>
        <w:r>
          <w:instrText xml:space="preserve"> PAGEREF _Toc25237 \h </w:instrText>
        </w:r>
        <w:r>
          <w:fldChar w:fldCharType="separate"/>
        </w:r>
        <w:r>
          <w:t>16</w:t>
        </w:r>
        <w:r>
          <w:fldChar w:fldCharType="end"/>
        </w:r>
      </w:hyperlink>
    </w:p>
    <w:p>
      <w:pPr>
        <w:pStyle w:val="TOC1"/>
        <w:tabs>
          <w:tab w:val="right" w:leader="dot" w:pos="8306"/>
        </w:tabs>
      </w:pPr>
      <w:hyperlink w:anchor="_Toc4898" w:history="1">
        <w:r>
          <w:rPr>
            <w:rFonts w:ascii="仿宋" w:eastAsia="仿宋" w:hAnsi="仿宋" w:cs="仿宋" w:hint="eastAsia"/>
            <w:lang w:eastAsia="zh-CN"/>
          </w:rPr>
          <w:t>六、PUR项目土建工程</w:t>
        </w:r>
        <w:r>
          <w:tab/>
        </w:r>
        <w:r>
          <w:fldChar w:fldCharType="begin"/>
        </w:r>
        <w:r>
          <w:instrText xml:space="preserve"> PAGEREF _Toc4898 \h </w:instrText>
        </w:r>
        <w:r>
          <w:fldChar w:fldCharType="separate"/>
        </w:r>
        <w:r>
          <w:t>17</w:t>
        </w:r>
        <w:r>
          <w:fldChar w:fldCharType="end"/>
        </w:r>
      </w:hyperlink>
    </w:p>
    <w:p>
      <w:pPr>
        <w:pStyle w:val="TOC2"/>
        <w:tabs>
          <w:tab w:val="right" w:leader="dot" w:pos="8306"/>
        </w:tabs>
      </w:pPr>
      <w:hyperlink w:anchor="_Toc782" w:history="1">
        <w:r>
          <w:rPr>
            <w:rFonts w:ascii="仿宋" w:eastAsia="仿宋" w:hAnsi="仿宋" w:cs="仿宋" w:hint="eastAsia"/>
            <w:lang w:eastAsia="zh-CN"/>
          </w:rPr>
          <w:t>(一)、建筑工程设计原则</w:t>
        </w:r>
        <w:r>
          <w:tab/>
        </w:r>
        <w:r>
          <w:fldChar w:fldCharType="begin"/>
        </w:r>
        <w:r>
          <w:instrText xml:space="preserve"> PAGEREF _Toc782 \h </w:instrText>
        </w:r>
        <w:r>
          <w:fldChar w:fldCharType="separate"/>
        </w:r>
        <w:r>
          <w:t>17</w:t>
        </w:r>
        <w:r>
          <w:fldChar w:fldCharType="end"/>
        </w:r>
      </w:hyperlink>
    </w:p>
    <w:p>
      <w:pPr>
        <w:pStyle w:val="TOC2"/>
        <w:tabs>
          <w:tab w:val="right" w:leader="dot" w:pos="8306"/>
        </w:tabs>
      </w:pPr>
      <w:hyperlink w:anchor="_Toc8321" w:history="1">
        <w:r>
          <w:rPr>
            <w:rFonts w:ascii="仿宋" w:eastAsia="仿宋" w:hAnsi="仿宋" w:cs="仿宋" w:hint="eastAsia"/>
            <w:lang w:eastAsia="zh-CN"/>
          </w:rPr>
          <w:t>(二)、土建工程设计年限及安全等级</w:t>
        </w:r>
        <w:r>
          <w:tab/>
        </w:r>
        <w:r>
          <w:fldChar w:fldCharType="begin"/>
        </w:r>
        <w:r>
          <w:instrText xml:space="preserve"> PAGEREF _Toc8321 \h </w:instrText>
        </w:r>
        <w:r>
          <w:fldChar w:fldCharType="separate"/>
        </w:r>
        <w:r>
          <w:t>18</w:t>
        </w:r>
        <w:r>
          <w:fldChar w:fldCharType="end"/>
        </w:r>
      </w:hyperlink>
    </w:p>
    <w:p>
      <w:pPr>
        <w:pStyle w:val="TOC2"/>
        <w:tabs>
          <w:tab w:val="right" w:leader="dot" w:pos="8306"/>
        </w:tabs>
      </w:pPr>
      <w:hyperlink w:anchor="_Toc27321" w:history="1">
        <w:r>
          <w:rPr>
            <w:rFonts w:ascii="仿宋" w:eastAsia="仿宋" w:hAnsi="仿宋" w:cs="仿宋" w:hint="eastAsia"/>
            <w:lang w:eastAsia="zh-CN"/>
          </w:rPr>
          <w:t>(三)、建筑工程设计总体要求</w:t>
        </w:r>
        <w:r>
          <w:tab/>
        </w:r>
        <w:r>
          <w:fldChar w:fldCharType="begin"/>
        </w:r>
        <w:r>
          <w:instrText xml:space="preserve"> PAGEREF _Toc27321 \h </w:instrText>
        </w:r>
        <w:r>
          <w:fldChar w:fldCharType="separate"/>
        </w:r>
        <w:r>
          <w:t>20</w:t>
        </w:r>
        <w:r>
          <w:fldChar w:fldCharType="end"/>
        </w:r>
      </w:hyperlink>
    </w:p>
    <w:p>
      <w:pPr>
        <w:pStyle w:val="TOC2"/>
        <w:tabs>
          <w:tab w:val="right" w:leader="dot" w:pos="8306"/>
        </w:tabs>
      </w:pPr>
      <w:hyperlink w:anchor="_Toc9674" w:history="1">
        <w:r>
          <w:rPr>
            <w:rFonts w:ascii="仿宋" w:eastAsia="仿宋" w:hAnsi="仿宋" w:cs="仿宋" w:hint="eastAsia"/>
            <w:lang w:eastAsia="zh-CN"/>
          </w:rPr>
          <w:t>(四)、土建工程建设指标</w:t>
        </w:r>
        <w:r>
          <w:tab/>
        </w:r>
        <w:r>
          <w:fldChar w:fldCharType="begin"/>
        </w:r>
        <w:r>
          <w:instrText xml:space="preserve"> PAGEREF _Toc9674 \h </w:instrText>
        </w:r>
        <w:r>
          <w:fldChar w:fldCharType="separate"/>
        </w:r>
        <w:r>
          <w:t>20</w:t>
        </w:r>
        <w:r>
          <w:fldChar w:fldCharType="end"/>
        </w:r>
      </w:hyperlink>
    </w:p>
    <w:p>
      <w:pPr>
        <w:pStyle w:val="TOC1"/>
        <w:tabs>
          <w:tab w:val="right" w:leader="dot" w:pos="8306"/>
        </w:tabs>
      </w:pPr>
      <w:hyperlink w:anchor="_Toc25368" w:history="1">
        <w:r>
          <w:rPr>
            <w:rFonts w:ascii="仿宋" w:eastAsia="仿宋" w:hAnsi="仿宋" w:cs="仿宋" w:hint="eastAsia"/>
            <w:lang w:eastAsia="zh-CN"/>
          </w:rPr>
          <w:t>七、PUR项目财务管理</w:t>
        </w:r>
        <w:r>
          <w:tab/>
        </w:r>
        <w:r>
          <w:fldChar w:fldCharType="begin"/>
        </w:r>
        <w:r>
          <w:instrText xml:space="preserve"> PAGEREF _Toc25368 \h </w:instrText>
        </w:r>
        <w:r>
          <w:fldChar w:fldCharType="separate"/>
        </w:r>
        <w:r>
          <w:t>20</w:t>
        </w:r>
        <w:r>
          <w:fldChar w:fldCharType="end"/>
        </w:r>
      </w:hyperlink>
    </w:p>
    <w:p>
      <w:pPr>
        <w:pStyle w:val="TOC2"/>
        <w:tabs>
          <w:tab w:val="right" w:leader="dot" w:pos="8306"/>
        </w:tabs>
      </w:pPr>
      <w:hyperlink w:anchor="_Toc27811" w:history="1">
        <w:r>
          <w:rPr>
            <w:rFonts w:ascii="仿宋" w:eastAsia="仿宋" w:hAnsi="仿宋" w:cs="仿宋" w:hint="eastAsia"/>
            <w:lang w:eastAsia="zh-CN"/>
          </w:rPr>
          <w:t>(一)、资金需求大</w:t>
        </w:r>
        <w:r>
          <w:tab/>
        </w:r>
        <w:r>
          <w:fldChar w:fldCharType="begin"/>
        </w:r>
        <w:r>
          <w:instrText xml:space="preserve"> PAGEREF _Toc27811 \h </w:instrText>
        </w:r>
        <w:r>
          <w:fldChar w:fldCharType="separate"/>
        </w:r>
        <w:r>
          <w:t>20</w:t>
        </w:r>
        <w:r>
          <w:fldChar w:fldCharType="end"/>
        </w:r>
      </w:hyperlink>
    </w:p>
    <w:p>
      <w:pPr>
        <w:pStyle w:val="TOC2"/>
        <w:tabs>
          <w:tab w:val="right" w:leader="dot" w:pos="8306"/>
        </w:tabs>
      </w:pPr>
      <w:hyperlink w:anchor="_Toc9428" w:history="1">
        <w:r>
          <w:rPr>
            <w:rFonts w:ascii="仿宋" w:eastAsia="仿宋" w:hAnsi="仿宋" w:cs="仿宋" w:hint="eastAsia"/>
            <w:lang w:eastAsia="zh-CN"/>
          </w:rPr>
          <w:t>(二)、研发周期长</w:t>
        </w:r>
        <w:r>
          <w:tab/>
        </w:r>
        <w:r>
          <w:fldChar w:fldCharType="begin"/>
        </w:r>
        <w:r>
          <w:instrText xml:space="preserve"> PAGEREF _Toc9428 \h </w:instrText>
        </w:r>
        <w:r>
          <w:fldChar w:fldCharType="separate"/>
        </w:r>
        <w:r>
          <w:t>22</w:t>
        </w:r>
        <w:r>
          <w:fldChar w:fldCharType="end"/>
        </w:r>
      </w:hyperlink>
    </w:p>
    <w:p>
      <w:pPr>
        <w:pStyle w:val="TOC2"/>
        <w:tabs>
          <w:tab w:val="right" w:leader="dot" w:pos="8306"/>
        </w:tabs>
      </w:pPr>
      <w:hyperlink w:anchor="_Toc29241" w:history="1">
        <w:r>
          <w:rPr>
            <w:rFonts w:ascii="仿宋" w:eastAsia="仿宋" w:hAnsi="仿宋" w:cs="仿宋" w:hint="eastAsia"/>
            <w:lang w:eastAsia="zh-CN"/>
          </w:rPr>
          <w:t>(三)、市场风险大</w:t>
        </w:r>
        <w:r>
          <w:tab/>
        </w:r>
        <w:r>
          <w:fldChar w:fldCharType="begin"/>
        </w:r>
        <w:r>
          <w:instrText xml:space="preserve"> PAGEREF _Toc29241 \h </w:instrText>
        </w:r>
        <w:r>
          <w:fldChar w:fldCharType="separate"/>
        </w:r>
        <w:r>
          <w:t>23</w:t>
        </w:r>
        <w:r>
          <w:fldChar w:fldCharType="end"/>
        </w:r>
      </w:hyperlink>
    </w:p>
    <w:p>
      <w:pPr>
        <w:pStyle w:val="TOC2"/>
        <w:tabs>
          <w:tab w:val="right" w:leader="dot" w:pos="8306"/>
        </w:tabs>
      </w:pPr>
      <w:hyperlink w:anchor="_Toc2768" w:history="1">
        <w:r>
          <w:rPr>
            <w:rFonts w:ascii="仿宋" w:eastAsia="仿宋" w:hAnsi="仿宋" w:cs="仿宋" w:hint="eastAsia"/>
            <w:lang w:eastAsia="zh-CN"/>
          </w:rPr>
          <w:t>(四)、利润率高</w:t>
        </w:r>
        <w:r>
          <w:tab/>
        </w:r>
        <w:r>
          <w:fldChar w:fldCharType="begin"/>
        </w:r>
        <w:r>
          <w:instrText xml:space="preserve"> PAGEREF _Toc2768 \h </w:instrText>
        </w:r>
        <w:r>
          <w:fldChar w:fldCharType="separate"/>
        </w:r>
        <w:r>
          <w:t>25</w:t>
        </w:r>
        <w:r>
          <w:fldChar w:fldCharType="end"/>
        </w:r>
      </w:hyperlink>
    </w:p>
    <w:p>
      <w:pPr>
        <w:pStyle w:val="TOC1"/>
        <w:tabs>
          <w:tab w:val="right" w:leader="dot" w:pos="8306"/>
        </w:tabs>
      </w:pPr>
      <w:hyperlink w:anchor="_Toc22186" w:history="1">
        <w:r>
          <w:rPr>
            <w:rFonts w:ascii="仿宋" w:eastAsia="仿宋" w:hAnsi="仿宋" w:cs="仿宋" w:hint="eastAsia"/>
            <w:lang w:eastAsia="zh-CN"/>
          </w:rPr>
          <w:t>八、PUR项目环境影响分析</w:t>
        </w:r>
        <w:r>
          <w:tab/>
        </w:r>
        <w:r>
          <w:fldChar w:fldCharType="begin"/>
        </w:r>
        <w:r>
          <w:instrText xml:space="preserve"> PAGEREF _Toc22186 \h </w:instrText>
        </w:r>
        <w:r>
          <w:fldChar w:fldCharType="separate"/>
        </w:r>
        <w:r>
          <w:t>27</w:t>
        </w:r>
        <w:r>
          <w:fldChar w:fldCharType="end"/>
        </w:r>
      </w:hyperlink>
    </w:p>
    <w:p>
      <w:pPr>
        <w:pStyle w:val="TOC2"/>
        <w:tabs>
          <w:tab w:val="right" w:leader="dot" w:pos="8306"/>
        </w:tabs>
      </w:pPr>
      <w:hyperlink w:anchor="_Toc10859" w:history="1">
        <w:r>
          <w:rPr>
            <w:rFonts w:ascii="仿宋" w:eastAsia="仿宋" w:hAnsi="仿宋" w:cs="仿宋" w:hint="eastAsia"/>
            <w:lang w:eastAsia="zh-CN"/>
          </w:rPr>
          <w:t>(一)、建设区域环境质量现状</w:t>
        </w:r>
        <w:r>
          <w:tab/>
        </w:r>
        <w:r>
          <w:fldChar w:fldCharType="begin"/>
        </w:r>
        <w:r>
          <w:instrText xml:space="preserve"> PAGEREF _Toc10859 \h </w:instrText>
        </w:r>
        <w:r>
          <w:fldChar w:fldCharType="separate"/>
        </w:r>
        <w:r>
          <w:t>27</w:t>
        </w:r>
        <w:r>
          <w:fldChar w:fldCharType="end"/>
        </w:r>
      </w:hyperlink>
    </w:p>
    <w:p>
      <w:pPr>
        <w:pStyle w:val="TOC2"/>
        <w:tabs>
          <w:tab w:val="right" w:leader="dot" w:pos="8306"/>
        </w:tabs>
      </w:pPr>
      <w:hyperlink w:anchor="_Toc24746" w:history="1">
        <w:r>
          <w:rPr>
            <w:rFonts w:ascii="仿宋" w:eastAsia="仿宋" w:hAnsi="仿宋" w:cs="仿宋" w:hint="eastAsia"/>
            <w:lang w:eastAsia="zh-CN"/>
          </w:rPr>
          <w:t>(二)、建设期环境保护</w:t>
        </w:r>
        <w:r>
          <w:tab/>
        </w:r>
        <w:r>
          <w:fldChar w:fldCharType="begin"/>
        </w:r>
        <w:r>
          <w:instrText xml:space="preserve"> PAGEREF _Toc24746 \h </w:instrText>
        </w:r>
        <w:r>
          <w:fldChar w:fldCharType="separate"/>
        </w:r>
        <w:r>
          <w:t>29</w:t>
        </w:r>
        <w:r>
          <w:fldChar w:fldCharType="end"/>
        </w:r>
      </w:hyperlink>
    </w:p>
    <w:p>
      <w:pPr>
        <w:pStyle w:val="TOC2"/>
        <w:tabs>
          <w:tab w:val="right" w:leader="dot" w:pos="8306"/>
        </w:tabs>
      </w:pPr>
      <w:hyperlink w:anchor="_Toc25366" w:history="1">
        <w:r>
          <w:rPr>
            <w:rFonts w:ascii="仿宋" w:eastAsia="仿宋" w:hAnsi="仿宋" w:cs="仿宋" w:hint="eastAsia"/>
            <w:lang w:eastAsia="zh-CN"/>
          </w:rPr>
          <w:t>(三)、运营期环境保护</w:t>
        </w:r>
        <w:r>
          <w:tab/>
        </w:r>
        <w:r>
          <w:fldChar w:fldCharType="begin"/>
        </w:r>
        <w:r>
          <w:instrText xml:space="preserve"> PAGEREF _Toc25366 \h </w:instrText>
        </w:r>
        <w:r>
          <w:fldChar w:fldCharType="separate"/>
        </w:r>
        <w:r>
          <w:t>30</w:t>
        </w:r>
        <w:r>
          <w:fldChar w:fldCharType="end"/>
        </w:r>
      </w:hyperlink>
    </w:p>
    <w:p>
      <w:pPr>
        <w:pStyle w:val="TOC2"/>
        <w:tabs>
          <w:tab w:val="right" w:leader="dot" w:pos="8306"/>
        </w:tabs>
      </w:pPr>
      <w:hyperlink w:anchor="_Toc32587" w:history="1">
        <w:r>
          <w:rPr>
            <w:rFonts w:ascii="仿宋" w:eastAsia="仿宋" w:hAnsi="仿宋" w:cs="仿宋" w:hint="eastAsia"/>
            <w:lang w:eastAsia="zh-CN"/>
          </w:rPr>
          <w:t>(四)、PUR项目建设对区域经济的影响</w:t>
        </w:r>
        <w:r>
          <w:tab/>
        </w:r>
        <w:r>
          <w:fldChar w:fldCharType="begin"/>
        </w:r>
        <w:r>
          <w:instrText xml:space="preserve"> PAGEREF _Toc32587 \h </w:instrText>
        </w:r>
        <w:r>
          <w:fldChar w:fldCharType="separate"/>
        </w:r>
        <w:r>
          <w:t>31</w:t>
        </w:r>
        <w:r>
          <w:fldChar w:fldCharType="end"/>
        </w:r>
      </w:hyperlink>
    </w:p>
    <w:p>
      <w:pPr>
        <w:pStyle w:val="TOC2"/>
        <w:tabs>
          <w:tab w:val="right" w:leader="dot" w:pos="8306"/>
        </w:tabs>
      </w:pPr>
      <w:hyperlink w:anchor="_Toc18291" w:history="1">
        <w:r>
          <w:rPr>
            <w:rFonts w:ascii="仿宋" w:eastAsia="仿宋" w:hAnsi="仿宋" w:cs="仿宋" w:hint="eastAsia"/>
            <w:lang w:eastAsia="zh-CN"/>
          </w:rPr>
          <w:t>(五)、废弃物处理</w:t>
        </w:r>
        <w:r>
          <w:tab/>
        </w:r>
        <w:r>
          <w:fldChar w:fldCharType="begin"/>
        </w:r>
        <w:r>
          <w:instrText xml:space="preserve"> PAGEREF _Toc18291 \h </w:instrText>
        </w:r>
        <w:r>
          <w:fldChar w:fldCharType="separate"/>
        </w:r>
        <w:r>
          <w:t>33</w:t>
        </w:r>
        <w:r>
          <w:fldChar w:fldCharType="end"/>
        </w:r>
      </w:hyperlink>
    </w:p>
    <w:p>
      <w:pPr>
        <w:pStyle w:val="TOC2"/>
        <w:tabs>
          <w:tab w:val="right" w:leader="dot" w:pos="8306"/>
        </w:tabs>
      </w:pPr>
      <w:hyperlink w:anchor="_Toc17173" w:history="1">
        <w:r>
          <w:rPr>
            <w:rFonts w:ascii="仿宋" w:eastAsia="仿宋" w:hAnsi="仿宋" w:cs="仿宋" w:hint="eastAsia"/>
            <w:lang w:eastAsia="zh-CN"/>
          </w:rPr>
          <w:t>(六)、特殊环境影响分析</w:t>
        </w:r>
        <w:r>
          <w:tab/>
        </w:r>
        <w:r>
          <w:fldChar w:fldCharType="begin"/>
        </w:r>
        <w:r>
          <w:instrText xml:space="preserve"> PAGEREF _Toc17173 \h </w:instrText>
        </w:r>
        <w:r>
          <w:fldChar w:fldCharType="separate"/>
        </w:r>
        <w:r>
          <w:t>34</w:t>
        </w:r>
        <w:r>
          <w:fldChar w:fldCharType="end"/>
        </w:r>
      </w:hyperlink>
    </w:p>
    <w:p>
      <w:pPr>
        <w:pStyle w:val="TOC2"/>
        <w:tabs>
          <w:tab w:val="right" w:leader="dot" w:pos="8306"/>
        </w:tabs>
      </w:pPr>
      <w:hyperlink w:anchor="_Toc5269" w:history="1">
        <w:r>
          <w:rPr>
            <w:rFonts w:ascii="仿宋" w:eastAsia="仿宋" w:hAnsi="仿宋" w:cs="仿宋" w:hint="eastAsia"/>
            <w:lang w:eastAsia="zh-CN"/>
          </w:rPr>
          <w:t>(七)、清洁生产</w:t>
        </w:r>
        <w:r>
          <w:tab/>
        </w:r>
        <w:r>
          <w:fldChar w:fldCharType="begin"/>
        </w:r>
        <w:r>
          <w:instrText xml:space="preserve"> PAGEREF _Toc5269 \h </w:instrText>
        </w:r>
        <w:r>
          <w:fldChar w:fldCharType="separate"/>
        </w:r>
        <w:r>
          <w:t>35</w:t>
        </w:r>
        <w:r>
          <w:fldChar w:fldCharType="end"/>
        </w:r>
      </w:hyperlink>
    </w:p>
    <w:p>
      <w:pPr>
        <w:pStyle w:val="TOC2"/>
        <w:tabs>
          <w:tab w:val="right" w:leader="dot" w:pos="8306"/>
        </w:tabs>
      </w:pPr>
      <w:hyperlink w:anchor="_Toc20687" w:history="1">
        <w:r>
          <w:rPr>
            <w:rFonts w:ascii="仿宋" w:eastAsia="仿宋" w:hAnsi="仿宋" w:cs="仿宋" w:hint="eastAsia"/>
            <w:lang w:eastAsia="zh-CN"/>
          </w:rPr>
          <w:t>(八)、环境保护综合评价</w:t>
        </w:r>
        <w:r>
          <w:tab/>
        </w:r>
        <w:r>
          <w:fldChar w:fldCharType="begin"/>
        </w:r>
        <w:r>
          <w:instrText xml:space="preserve"> PAGEREF _Toc20687 \h </w:instrText>
        </w:r>
        <w:r>
          <w:fldChar w:fldCharType="separate"/>
        </w:r>
        <w:r>
          <w:t>36</w:t>
        </w:r>
        <w:r>
          <w:fldChar w:fldCharType="end"/>
        </w:r>
      </w:hyperlink>
    </w:p>
    <w:p>
      <w:pPr>
        <w:pStyle w:val="TOC1"/>
        <w:tabs>
          <w:tab w:val="right" w:leader="dot" w:pos="8306"/>
        </w:tabs>
      </w:pPr>
      <w:hyperlink w:anchor="_Toc20509" w:history="1">
        <w:r>
          <w:rPr>
            <w:rFonts w:ascii="仿宋" w:eastAsia="仿宋" w:hAnsi="仿宋" w:cs="仿宋" w:hint="eastAsia"/>
            <w:lang w:eastAsia="zh-CN"/>
          </w:rPr>
          <w:t>九、PUR项目人力资源培养与发展</w:t>
        </w:r>
        <w:r>
          <w:tab/>
        </w:r>
        <w:r>
          <w:fldChar w:fldCharType="begin"/>
        </w:r>
        <w:r>
          <w:instrText xml:space="preserve"> PAGEREF _Toc20509 \h </w:instrText>
        </w:r>
        <w:r>
          <w:fldChar w:fldCharType="separate"/>
        </w:r>
        <w:r>
          <w:t>38</w:t>
        </w:r>
        <w:r>
          <w:fldChar w:fldCharType="end"/>
        </w:r>
      </w:hyperlink>
    </w:p>
    <w:p>
      <w:pPr>
        <w:pStyle w:val="TOC2"/>
        <w:tabs>
          <w:tab w:val="right" w:leader="dot" w:pos="8306"/>
        </w:tabs>
      </w:pPr>
      <w:hyperlink w:anchor="_Toc9134" w:history="1">
        <w:r>
          <w:rPr>
            <w:rFonts w:ascii="仿宋" w:eastAsia="仿宋" w:hAnsi="仿宋" w:cs="仿宋" w:hint="eastAsia"/>
            <w:lang w:eastAsia="zh-CN"/>
          </w:rPr>
          <w:t>(一)、人才需求与规划</w:t>
        </w:r>
        <w:r>
          <w:tab/>
        </w:r>
        <w:r>
          <w:fldChar w:fldCharType="begin"/>
        </w:r>
        <w:r>
          <w:instrText xml:space="preserve"> PAGEREF _Toc9134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6" w:history="1">
        <w:r>
          <w:rPr>
            <w:rFonts w:ascii="仿宋" w:eastAsia="仿宋" w:hAnsi="仿宋" w:cs="仿宋" w:hint="eastAsia"/>
            <w:lang w:eastAsia="zh-CN"/>
          </w:rPr>
          <w:t>(二)、培训与发展计划</w:t>
        </w:r>
        <w:r>
          <w:tab/>
        </w:r>
        <w:r>
          <w:fldChar w:fldCharType="begin"/>
        </w:r>
        <w:r>
          <w:instrText xml:space="preserve"> PAGEREF _Toc11326 \h </w:instrText>
        </w:r>
        <w:r>
          <w:fldChar w:fldCharType="separate"/>
        </w:r>
        <w:r>
          <w:t>38</w:t>
        </w:r>
        <w:r>
          <w:fldChar w:fldCharType="end"/>
        </w:r>
      </w:hyperlink>
    </w:p>
    <w:p>
      <w:pPr>
        <w:pStyle w:val="TOC1"/>
        <w:tabs>
          <w:tab w:val="right" w:leader="dot" w:pos="8306"/>
        </w:tabs>
      </w:pPr>
      <w:hyperlink w:anchor="_Toc25018" w:history="1">
        <w:r>
          <w:rPr>
            <w:rFonts w:ascii="仿宋" w:eastAsia="仿宋" w:hAnsi="仿宋" w:cs="仿宋" w:hint="eastAsia"/>
            <w:lang w:eastAsia="zh-CN"/>
          </w:rPr>
          <w:t>十、PUR项目计划安排</w:t>
        </w:r>
        <w:r>
          <w:tab/>
        </w:r>
        <w:r>
          <w:fldChar w:fldCharType="begin"/>
        </w:r>
        <w:r>
          <w:instrText xml:space="preserve"> PAGEREF _Toc25018 \h </w:instrText>
        </w:r>
        <w:r>
          <w:fldChar w:fldCharType="separate"/>
        </w:r>
        <w:r>
          <w:t>39</w:t>
        </w:r>
        <w:r>
          <w:fldChar w:fldCharType="end"/>
        </w:r>
      </w:hyperlink>
    </w:p>
    <w:p>
      <w:pPr>
        <w:pStyle w:val="TOC2"/>
        <w:tabs>
          <w:tab w:val="right" w:leader="dot" w:pos="8306"/>
        </w:tabs>
      </w:pPr>
      <w:hyperlink w:anchor="_Toc2291" w:history="1">
        <w:r>
          <w:rPr>
            <w:rFonts w:ascii="仿宋" w:eastAsia="仿宋" w:hAnsi="仿宋" w:cs="仿宋" w:hint="eastAsia"/>
            <w:lang w:eastAsia="zh-CN"/>
          </w:rPr>
          <w:t>(一)、建设周期</w:t>
        </w:r>
        <w:r>
          <w:tab/>
        </w:r>
        <w:r>
          <w:fldChar w:fldCharType="begin"/>
        </w:r>
        <w:r>
          <w:instrText xml:space="preserve"> PAGEREF _Toc2291 \h </w:instrText>
        </w:r>
        <w:r>
          <w:fldChar w:fldCharType="separate"/>
        </w:r>
        <w:r>
          <w:t>39</w:t>
        </w:r>
        <w:r>
          <w:fldChar w:fldCharType="end"/>
        </w:r>
      </w:hyperlink>
    </w:p>
    <w:p>
      <w:pPr>
        <w:pStyle w:val="TOC2"/>
        <w:tabs>
          <w:tab w:val="right" w:leader="dot" w:pos="8306"/>
        </w:tabs>
      </w:pPr>
      <w:hyperlink w:anchor="_Toc23726" w:history="1">
        <w:r>
          <w:rPr>
            <w:rFonts w:ascii="仿宋" w:eastAsia="仿宋" w:hAnsi="仿宋" w:cs="仿宋" w:hint="eastAsia"/>
            <w:lang w:eastAsia="zh-CN"/>
          </w:rPr>
          <w:t>(二)、建设进度</w:t>
        </w:r>
        <w:r>
          <w:tab/>
        </w:r>
        <w:r>
          <w:fldChar w:fldCharType="begin"/>
        </w:r>
        <w:r>
          <w:instrText xml:space="preserve"> PAGEREF _Toc23726 \h </w:instrText>
        </w:r>
        <w:r>
          <w:fldChar w:fldCharType="separate"/>
        </w:r>
        <w:r>
          <w:t>39</w:t>
        </w:r>
        <w:r>
          <w:fldChar w:fldCharType="end"/>
        </w:r>
      </w:hyperlink>
    </w:p>
    <w:p>
      <w:pPr>
        <w:pStyle w:val="TOC2"/>
        <w:tabs>
          <w:tab w:val="right" w:leader="dot" w:pos="8306"/>
        </w:tabs>
      </w:pPr>
      <w:hyperlink w:anchor="_Toc25589" w:history="1">
        <w:r>
          <w:rPr>
            <w:rFonts w:ascii="仿宋" w:eastAsia="仿宋" w:hAnsi="仿宋" w:cs="仿宋" w:hint="eastAsia"/>
            <w:lang w:eastAsia="zh-CN"/>
          </w:rPr>
          <w:t>(三)、进度安排注意事项</w:t>
        </w:r>
        <w:r>
          <w:tab/>
        </w:r>
        <w:r>
          <w:fldChar w:fldCharType="begin"/>
        </w:r>
        <w:r>
          <w:instrText xml:space="preserve"> PAGEREF _Toc25589 \h </w:instrText>
        </w:r>
        <w:r>
          <w:fldChar w:fldCharType="separate"/>
        </w:r>
        <w:r>
          <w:t>40</w:t>
        </w:r>
        <w:r>
          <w:fldChar w:fldCharType="end"/>
        </w:r>
      </w:hyperlink>
    </w:p>
    <w:p>
      <w:pPr>
        <w:pStyle w:val="TOC2"/>
        <w:tabs>
          <w:tab w:val="right" w:leader="dot" w:pos="8306"/>
        </w:tabs>
      </w:pPr>
      <w:hyperlink w:anchor="_Toc27306" w:history="1">
        <w:r>
          <w:rPr>
            <w:rFonts w:ascii="仿宋" w:eastAsia="仿宋" w:hAnsi="仿宋" w:cs="仿宋" w:hint="eastAsia"/>
            <w:lang w:eastAsia="zh-CN"/>
          </w:rPr>
          <w:t>(四)、人力资源配置</w:t>
        </w:r>
        <w:r>
          <w:tab/>
        </w:r>
        <w:r>
          <w:fldChar w:fldCharType="begin"/>
        </w:r>
        <w:r>
          <w:instrText xml:space="preserve"> PAGEREF _Toc27306 \h </w:instrText>
        </w:r>
        <w:r>
          <w:fldChar w:fldCharType="separate"/>
        </w:r>
        <w:r>
          <w:t>42</w:t>
        </w:r>
        <w:r>
          <w:fldChar w:fldCharType="end"/>
        </w:r>
      </w:hyperlink>
    </w:p>
    <w:p>
      <w:pPr>
        <w:pStyle w:val="TOC1"/>
        <w:tabs>
          <w:tab w:val="right" w:leader="dot" w:pos="8306"/>
        </w:tabs>
      </w:pPr>
      <w:hyperlink w:anchor="_Toc21796" w:history="1">
        <w:r>
          <w:rPr>
            <w:rFonts w:ascii="仿宋" w:eastAsia="仿宋" w:hAnsi="仿宋" w:cs="仿宋" w:hint="eastAsia"/>
            <w:lang w:eastAsia="zh-CN"/>
          </w:rPr>
          <w:t>十一、PUR项目人力资源管理</w:t>
        </w:r>
        <w:r>
          <w:tab/>
        </w:r>
        <w:r>
          <w:fldChar w:fldCharType="begin"/>
        </w:r>
        <w:r>
          <w:instrText xml:space="preserve"> PAGEREF _Toc21796 \h </w:instrText>
        </w:r>
        <w:r>
          <w:fldChar w:fldCharType="separate"/>
        </w:r>
        <w:r>
          <w:t>43</w:t>
        </w:r>
        <w:r>
          <w:fldChar w:fldCharType="end"/>
        </w:r>
      </w:hyperlink>
    </w:p>
    <w:p>
      <w:pPr>
        <w:pStyle w:val="TOC2"/>
        <w:tabs>
          <w:tab w:val="right" w:leader="dot" w:pos="8306"/>
        </w:tabs>
      </w:pPr>
      <w:hyperlink w:anchor="_Toc23895" w:history="1">
        <w:r>
          <w:rPr>
            <w:rFonts w:ascii="仿宋" w:eastAsia="仿宋" w:hAnsi="仿宋" w:cs="仿宋" w:hint="eastAsia"/>
            <w:lang w:eastAsia="zh-CN"/>
          </w:rPr>
          <w:t>(一)、建立健全的预算管理制度</w:t>
        </w:r>
        <w:r>
          <w:tab/>
        </w:r>
        <w:r>
          <w:fldChar w:fldCharType="begin"/>
        </w:r>
        <w:r>
          <w:instrText xml:space="preserve"> PAGEREF _Toc23895 \h </w:instrText>
        </w:r>
        <w:r>
          <w:fldChar w:fldCharType="separate"/>
        </w:r>
        <w:r>
          <w:t>43</w:t>
        </w:r>
        <w:r>
          <w:fldChar w:fldCharType="end"/>
        </w:r>
      </w:hyperlink>
    </w:p>
    <w:p>
      <w:pPr>
        <w:pStyle w:val="TOC2"/>
        <w:tabs>
          <w:tab w:val="right" w:leader="dot" w:pos="8306"/>
        </w:tabs>
      </w:pPr>
      <w:hyperlink w:anchor="_Toc25481" w:history="1">
        <w:r>
          <w:rPr>
            <w:rFonts w:ascii="仿宋" w:eastAsia="仿宋" w:hAnsi="仿宋" w:cs="仿宋" w:hint="eastAsia"/>
            <w:lang w:eastAsia="zh-CN"/>
          </w:rPr>
          <w:t>(二)、加强资金流动监控</w:t>
        </w:r>
        <w:r>
          <w:tab/>
        </w:r>
        <w:r>
          <w:fldChar w:fldCharType="begin"/>
        </w:r>
        <w:r>
          <w:instrText xml:space="preserve"> PAGEREF _Toc25481 \h </w:instrText>
        </w:r>
        <w:r>
          <w:fldChar w:fldCharType="separate"/>
        </w:r>
        <w:r>
          <w:t>44</w:t>
        </w:r>
        <w:r>
          <w:fldChar w:fldCharType="end"/>
        </w:r>
      </w:hyperlink>
    </w:p>
    <w:p>
      <w:pPr>
        <w:pStyle w:val="TOC2"/>
        <w:tabs>
          <w:tab w:val="right" w:leader="dot" w:pos="8306"/>
        </w:tabs>
      </w:pPr>
      <w:hyperlink w:anchor="_Toc21377" w:history="1">
        <w:r>
          <w:rPr>
            <w:rFonts w:ascii="仿宋" w:eastAsia="仿宋" w:hAnsi="仿宋" w:cs="仿宋" w:hint="eastAsia"/>
            <w:lang w:eastAsia="zh-CN"/>
          </w:rPr>
          <w:t>(三)、制定完善的风险控制机制</w:t>
        </w:r>
        <w:r>
          <w:tab/>
        </w:r>
        <w:r>
          <w:fldChar w:fldCharType="begin"/>
        </w:r>
        <w:r>
          <w:instrText xml:space="preserve"> PAGEREF _Toc21377 \h </w:instrText>
        </w:r>
        <w:r>
          <w:fldChar w:fldCharType="separate"/>
        </w:r>
        <w:r>
          <w:t>45</w:t>
        </w:r>
        <w:r>
          <w:fldChar w:fldCharType="end"/>
        </w:r>
      </w:hyperlink>
    </w:p>
    <w:p>
      <w:pPr>
        <w:pStyle w:val="TOC2"/>
        <w:tabs>
          <w:tab w:val="right" w:leader="dot" w:pos="8306"/>
        </w:tabs>
      </w:pPr>
      <w:hyperlink w:anchor="_Toc7964" w:history="1">
        <w:r>
          <w:rPr>
            <w:rFonts w:ascii="仿宋" w:eastAsia="仿宋" w:hAnsi="仿宋" w:cs="仿宋" w:hint="eastAsia"/>
            <w:lang w:eastAsia="zh-CN"/>
          </w:rPr>
          <w:t>(四)、优化成本管理</w:t>
        </w:r>
        <w:r>
          <w:tab/>
        </w:r>
        <w:r>
          <w:fldChar w:fldCharType="begin"/>
        </w:r>
        <w:r>
          <w:instrText xml:space="preserve"> PAGEREF _Toc7964 \h </w:instrText>
        </w:r>
        <w:r>
          <w:fldChar w:fldCharType="separate"/>
        </w:r>
        <w:r>
          <w:t>47</w:t>
        </w:r>
        <w:r>
          <w:fldChar w:fldCharType="end"/>
        </w:r>
      </w:hyperlink>
    </w:p>
    <w:p>
      <w:pPr>
        <w:pStyle w:val="TOC1"/>
        <w:tabs>
          <w:tab w:val="right" w:leader="dot" w:pos="8306"/>
        </w:tabs>
      </w:pPr>
      <w:hyperlink w:anchor="_Toc16434" w:history="1">
        <w:r>
          <w:rPr>
            <w:rFonts w:ascii="仿宋" w:eastAsia="仿宋" w:hAnsi="仿宋" w:cs="仿宋" w:hint="eastAsia"/>
            <w:lang w:eastAsia="zh-CN"/>
          </w:rPr>
          <w:t>十二、PUR项目风险管理</w:t>
        </w:r>
        <w:r>
          <w:tab/>
        </w:r>
        <w:r>
          <w:fldChar w:fldCharType="begin"/>
        </w:r>
        <w:r>
          <w:instrText xml:space="preserve"> PAGEREF _Toc16434 \h </w:instrText>
        </w:r>
        <w:r>
          <w:fldChar w:fldCharType="separate"/>
        </w:r>
        <w:r>
          <w:t>48</w:t>
        </w:r>
        <w:r>
          <w:fldChar w:fldCharType="end"/>
        </w:r>
      </w:hyperlink>
    </w:p>
    <w:p>
      <w:pPr>
        <w:pStyle w:val="TOC2"/>
        <w:tabs>
          <w:tab w:val="right" w:leader="dot" w:pos="8306"/>
        </w:tabs>
      </w:pPr>
      <w:hyperlink w:anchor="_Toc3562" w:history="1">
        <w:r>
          <w:rPr>
            <w:rFonts w:ascii="仿宋" w:eastAsia="仿宋" w:hAnsi="仿宋" w:cs="仿宋" w:hint="eastAsia"/>
            <w:lang w:eastAsia="zh-CN"/>
          </w:rPr>
          <w:t>(一)、风险识别与评估</w:t>
        </w:r>
        <w:r>
          <w:tab/>
        </w:r>
        <w:r>
          <w:fldChar w:fldCharType="begin"/>
        </w:r>
        <w:r>
          <w:instrText xml:space="preserve"> PAGEREF _Toc3562 \h </w:instrText>
        </w:r>
        <w:r>
          <w:fldChar w:fldCharType="separate"/>
        </w:r>
        <w:r>
          <w:t>48</w:t>
        </w:r>
        <w:r>
          <w:fldChar w:fldCharType="end"/>
        </w:r>
      </w:hyperlink>
    </w:p>
    <w:p>
      <w:pPr>
        <w:pStyle w:val="TOC2"/>
        <w:tabs>
          <w:tab w:val="right" w:leader="dot" w:pos="8306"/>
        </w:tabs>
      </w:pPr>
      <w:hyperlink w:anchor="_Toc7110" w:history="1">
        <w:r>
          <w:rPr>
            <w:rFonts w:ascii="仿宋" w:eastAsia="仿宋" w:hAnsi="仿宋" w:cs="仿宋" w:hint="eastAsia"/>
            <w:lang w:eastAsia="zh-CN"/>
          </w:rPr>
          <w:t>(二)、风险应对策略</w:t>
        </w:r>
        <w:r>
          <w:tab/>
        </w:r>
        <w:r>
          <w:fldChar w:fldCharType="begin"/>
        </w:r>
        <w:r>
          <w:instrText xml:space="preserve"> PAGEREF _Toc7110 \h </w:instrText>
        </w:r>
        <w:r>
          <w:fldChar w:fldCharType="separate"/>
        </w:r>
        <w:r>
          <w:t>49</w:t>
        </w:r>
        <w:r>
          <w:fldChar w:fldCharType="end"/>
        </w:r>
      </w:hyperlink>
    </w:p>
    <w:p>
      <w:pPr>
        <w:pStyle w:val="TOC2"/>
        <w:tabs>
          <w:tab w:val="right" w:leader="dot" w:pos="8306"/>
        </w:tabs>
      </w:pPr>
      <w:hyperlink w:anchor="_Toc12120" w:history="1">
        <w:r>
          <w:rPr>
            <w:rFonts w:ascii="仿宋" w:eastAsia="仿宋" w:hAnsi="仿宋" w:cs="仿宋" w:hint="eastAsia"/>
            <w:lang w:eastAsia="zh-CN"/>
          </w:rPr>
          <w:t>(三)、风险监控与控制</w:t>
        </w:r>
        <w:r>
          <w:tab/>
        </w:r>
        <w:r>
          <w:fldChar w:fldCharType="begin"/>
        </w:r>
        <w:r>
          <w:instrText xml:space="preserve"> PAGEREF _Toc12120 \h </w:instrText>
        </w:r>
        <w:r>
          <w:fldChar w:fldCharType="separate"/>
        </w:r>
        <w:r>
          <w:t>51</w:t>
        </w:r>
        <w:r>
          <w:fldChar w:fldCharType="end"/>
        </w:r>
      </w:hyperlink>
    </w:p>
    <w:p>
      <w:pPr>
        <w:pStyle w:val="TOC1"/>
        <w:tabs>
          <w:tab w:val="right" w:leader="dot" w:pos="8306"/>
        </w:tabs>
      </w:pPr>
      <w:hyperlink w:anchor="_Toc5788" w:history="1">
        <w:r>
          <w:rPr>
            <w:rFonts w:ascii="仿宋" w:eastAsia="仿宋" w:hAnsi="仿宋" w:cs="仿宋" w:hint="eastAsia"/>
            <w:lang w:eastAsia="zh-CN"/>
          </w:rPr>
          <w:t>十三、PUR项目实施时间节点</w:t>
        </w:r>
        <w:r>
          <w:tab/>
        </w:r>
        <w:r>
          <w:fldChar w:fldCharType="begin"/>
        </w:r>
        <w:r>
          <w:instrText xml:space="preserve"> PAGEREF _Toc5788 \h </w:instrText>
        </w:r>
        <w:r>
          <w:fldChar w:fldCharType="separate"/>
        </w:r>
        <w:r>
          <w:t>52</w:t>
        </w:r>
        <w:r>
          <w:fldChar w:fldCharType="end"/>
        </w:r>
      </w:hyperlink>
    </w:p>
    <w:p>
      <w:pPr>
        <w:pStyle w:val="TOC2"/>
        <w:tabs>
          <w:tab w:val="right" w:leader="dot" w:pos="8306"/>
        </w:tabs>
      </w:pPr>
      <w:hyperlink w:anchor="_Toc11926" w:history="1">
        <w:r>
          <w:rPr>
            <w:rFonts w:ascii="仿宋" w:eastAsia="仿宋" w:hAnsi="仿宋" w:cs="仿宋" w:hint="eastAsia"/>
            <w:lang w:eastAsia="zh-CN"/>
          </w:rPr>
          <w:t>(一)、PUR项目启动阶段时间节点</w:t>
        </w:r>
        <w:r>
          <w:tab/>
        </w:r>
        <w:r>
          <w:fldChar w:fldCharType="begin"/>
        </w:r>
        <w:r>
          <w:instrText xml:space="preserve"> PAGEREF _Toc11926 \h </w:instrText>
        </w:r>
        <w:r>
          <w:fldChar w:fldCharType="separate"/>
        </w:r>
        <w:r>
          <w:t>52</w:t>
        </w:r>
        <w:r>
          <w:fldChar w:fldCharType="end"/>
        </w:r>
      </w:hyperlink>
    </w:p>
    <w:p>
      <w:pPr>
        <w:pStyle w:val="TOC2"/>
        <w:tabs>
          <w:tab w:val="right" w:leader="dot" w:pos="8306"/>
        </w:tabs>
      </w:pPr>
      <w:hyperlink w:anchor="_Toc8777" w:history="1">
        <w:r>
          <w:rPr>
            <w:rFonts w:ascii="仿宋" w:eastAsia="仿宋" w:hAnsi="仿宋" w:cs="仿宋" w:hint="eastAsia"/>
            <w:lang w:eastAsia="zh-CN"/>
          </w:rPr>
          <w:t>(二)、PUR项目执行阶段时间节点</w:t>
        </w:r>
        <w:r>
          <w:tab/>
        </w:r>
        <w:r>
          <w:fldChar w:fldCharType="begin"/>
        </w:r>
        <w:r>
          <w:instrText xml:space="preserve"> PAGEREF _Toc8777 \h </w:instrText>
        </w:r>
        <w:r>
          <w:fldChar w:fldCharType="separate"/>
        </w:r>
        <w:r>
          <w:t>53</w:t>
        </w:r>
        <w:r>
          <w:fldChar w:fldCharType="end"/>
        </w:r>
      </w:hyperlink>
    </w:p>
    <w:p>
      <w:pPr>
        <w:pStyle w:val="TOC2"/>
        <w:tabs>
          <w:tab w:val="right" w:leader="dot" w:pos="8306"/>
        </w:tabs>
      </w:pPr>
      <w:hyperlink w:anchor="_Toc25977" w:history="1">
        <w:r>
          <w:rPr>
            <w:rFonts w:ascii="仿宋" w:eastAsia="仿宋" w:hAnsi="仿宋" w:cs="仿宋" w:hint="eastAsia"/>
            <w:lang w:eastAsia="zh-CN"/>
          </w:rPr>
          <w:t>(三)、PUR项目完成阶段时间节点</w:t>
        </w:r>
        <w:r>
          <w:tab/>
        </w:r>
        <w:r>
          <w:fldChar w:fldCharType="begin"/>
        </w:r>
        <w:r>
          <w:instrText xml:space="preserve"> PAGEREF _Toc25977 \h </w:instrText>
        </w:r>
        <w:r>
          <w:fldChar w:fldCharType="separate"/>
        </w:r>
        <w:r>
          <w:t>54</w:t>
        </w:r>
        <w:r>
          <w:fldChar w:fldCharType="end"/>
        </w:r>
      </w:hyperlink>
    </w:p>
    <w:p>
      <w:pPr>
        <w:pStyle w:val="TOC1"/>
        <w:tabs>
          <w:tab w:val="right" w:leader="dot" w:pos="8306"/>
        </w:tabs>
      </w:pPr>
      <w:hyperlink w:anchor="_Toc3456" w:history="1">
        <w:r>
          <w:rPr>
            <w:rFonts w:ascii="仿宋" w:eastAsia="仿宋" w:hAnsi="仿宋" w:cs="仿宋" w:hint="eastAsia"/>
            <w:lang w:eastAsia="zh-CN"/>
          </w:rPr>
          <w:t>十四、PUR项目治理与监督</w:t>
        </w:r>
        <w:r>
          <w:tab/>
        </w:r>
        <w:r>
          <w:fldChar w:fldCharType="begin"/>
        </w:r>
        <w:r>
          <w:instrText xml:space="preserve"> PAGEREF _Toc3456 \h </w:instrText>
        </w:r>
        <w:r>
          <w:fldChar w:fldCharType="separate"/>
        </w:r>
        <w:r>
          <w:t>55</w:t>
        </w:r>
        <w:r>
          <w:fldChar w:fldCharType="end"/>
        </w:r>
      </w:hyperlink>
    </w:p>
    <w:p>
      <w:pPr>
        <w:pStyle w:val="TOC2"/>
        <w:tabs>
          <w:tab w:val="right" w:leader="dot" w:pos="8306"/>
        </w:tabs>
      </w:pPr>
      <w:hyperlink w:anchor="_Toc6997" w:history="1">
        <w:r>
          <w:rPr>
            <w:rFonts w:ascii="仿宋" w:eastAsia="仿宋" w:hAnsi="仿宋" w:cs="仿宋" w:hint="eastAsia"/>
            <w:lang w:eastAsia="zh-CN"/>
          </w:rPr>
          <w:t>(一)、PUR项目治理结构</w:t>
        </w:r>
        <w:r>
          <w:tab/>
        </w:r>
        <w:r>
          <w:fldChar w:fldCharType="begin"/>
        </w:r>
        <w:r>
          <w:instrText xml:space="preserve"> PAGEREF _Toc6997 \h </w:instrText>
        </w:r>
        <w:r>
          <w:fldChar w:fldCharType="separate"/>
        </w:r>
        <w:r>
          <w:t>55</w:t>
        </w:r>
        <w:r>
          <w:fldChar w:fldCharType="end"/>
        </w:r>
      </w:hyperlink>
    </w:p>
    <w:p>
      <w:pPr>
        <w:pStyle w:val="TOC2"/>
        <w:tabs>
          <w:tab w:val="right" w:leader="dot" w:pos="8306"/>
        </w:tabs>
      </w:pPr>
      <w:hyperlink w:anchor="_Toc4102" w:history="1">
        <w:r>
          <w:rPr>
            <w:rFonts w:ascii="仿宋" w:eastAsia="仿宋" w:hAnsi="仿宋" w:cs="仿宋" w:hint="eastAsia"/>
            <w:lang w:eastAsia="zh-CN"/>
          </w:rPr>
          <w:t>(二)、监督与审计</w:t>
        </w:r>
        <w:r>
          <w:tab/>
        </w:r>
        <w:r>
          <w:fldChar w:fldCharType="begin"/>
        </w:r>
        <w:r>
          <w:instrText xml:space="preserve"> PAGEREF _Toc4102 \h </w:instrText>
        </w:r>
        <w:r>
          <w:fldChar w:fldCharType="separate"/>
        </w:r>
        <w:r>
          <w:t>56</w:t>
        </w:r>
        <w:r>
          <w:fldChar w:fldCharType="end"/>
        </w:r>
      </w:hyperlink>
    </w:p>
    <w:p>
      <w:pPr>
        <w:pStyle w:val="TOC1"/>
        <w:tabs>
          <w:tab w:val="right" w:leader="dot" w:pos="8306"/>
        </w:tabs>
      </w:pPr>
      <w:hyperlink w:anchor="_Toc1943" w:history="1">
        <w:r>
          <w:rPr>
            <w:rFonts w:ascii="仿宋" w:eastAsia="仿宋" w:hAnsi="仿宋" w:cs="仿宋" w:hint="eastAsia"/>
            <w:lang w:eastAsia="zh-CN"/>
          </w:rPr>
          <w:t>十五、供应链管理</w:t>
        </w:r>
        <w:r>
          <w:tab/>
        </w:r>
        <w:r>
          <w:fldChar w:fldCharType="begin"/>
        </w:r>
        <w:r>
          <w:instrText xml:space="preserve"> PAGEREF _Toc1943 \h </w:instrText>
        </w:r>
        <w:r>
          <w:fldChar w:fldCharType="separate"/>
        </w:r>
        <w:r>
          <w:t>57</w:t>
        </w:r>
        <w:r>
          <w:fldChar w:fldCharType="end"/>
        </w:r>
      </w:hyperlink>
    </w:p>
    <w:p>
      <w:pPr>
        <w:pStyle w:val="TOC2"/>
        <w:tabs>
          <w:tab w:val="right" w:leader="dot" w:pos="8306"/>
        </w:tabs>
      </w:pPr>
      <w:hyperlink w:anchor="_Toc20326" w:history="1">
        <w:r>
          <w:rPr>
            <w:rFonts w:ascii="仿宋" w:eastAsia="仿宋" w:hAnsi="仿宋" w:cs="仿宋" w:hint="eastAsia"/>
            <w:lang w:eastAsia="zh-CN"/>
          </w:rPr>
          <w:t>(一)、供应链战略规划</w:t>
        </w:r>
        <w:r>
          <w:tab/>
        </w:r>
        <w:r>
          <w:fldChar w:fldCharType="begin"/>
        </w:r>
        <w:r>
          <w:instrText xml:space="preserve"> PAGEREF _Toc20326 \h </w:instrText>
        </w:r>
        <w:r>
          <w:fldChar w:fldCharType="separate"/>
        </w:r>
        <w:r>
          <w:t>57</w:t>
        </w:r>
        <w:r>
          <w:fldChar w:fldCharType="end"/>
        </w:r>
      </w:hyperlink>
    </w:p>
    <w:p>
      <w:pPr>
        <w:pStyle w:val="TOC2"/>
        <w:tabs>
          <w:tab w:val="right" w:leader="dot" w:pos="8306"/>
        </w:tabs>
      </w:pPr>
      <w:hyperlink w:anchor="_Toc7718" w:history="1">
        <w:r>
          <w:rPr>
            <w:rFonts w:ascii="仿宋" w:eastAsia="仿宋" w:hAnsi="仿宋" w:cs="仿宋" w:hint="eastAsia"/>
            <w:lang w:eastAsia="zh-CN"/>
          </w:rPr>
          <w:t>(二)、供应商选择与合作</w:t>
        </w:r>
        <w:r>
          <w:tab/>
        </w:r>
        <w:r>
          <w:fldChar w:fldCharType="begin"/>
        </w:r>
        <w:r>
          <w:instrText xml:space="preserve"> PAGEREF _Toc7718 \h </w:instrText>
        </w:r>
        <w:r>
          <w:fldChar w:fldCharType="separate"/>
        </w:r>
        <w:r>
          <w:t>59</w:t>
        </w:r>
        <w:r>
          <w:fldChar w:fldCharType="end"/>
        </w:r>
      </w:hyperlink>
    </w:p>
    <w:p>
      <w:pPr>
        <w:pStyle w:val="TOC2"/>
        <w:tabs>
          <w:tab w:val="right" w:leader="dot" w:pos="8306"/>
        </w:tabs>
      </w:pPr>
      <w:hyperlink w:anchor="_Toc27212" w:history="1">
        <w:r>
          <w:rPr>
            <w:rFonts w:ascii="仿宋" w:eastAsia="仿宋" w:hAnsi="仿宋" w:cs="仿宋" w:hint="eastAsia"/>
            <w:lang w:eastAsia="zh-CN"/>
          </w:rPr>
          <w:t>(三)、物流与库存管理</w:t>
        </w:r>
        <w:r>
          <w:tab/>
        </w:r>
        <w:r>
          <w:fldChar w:fldCharType="begin"/>
        </w:r>
        <w:r>
          <w:instrText xml:space="preserve"> PAGEREF _Toc27212 \h </w:instrText>
        </w:r>
        <w:r>
          <w:fldChar w:fldCharType="separate"/>
        </w:r>
        <w:r>
          <w:t>60</w:t>
        </w:r>
        <w:r>
          <w:fldChar w:fldCharType="end"/>
        </w:r>
      </w:hyperlink>
    </w:p>
    <w:p>
      <w:pPr>
        <w:pStyle w:val="TOC1"/>
        <w:tabs>
          <w:tab w:val="right" w:leader="dot" w:pos="8306"/>
        </w:tabs>
      </w:pPr>
      <w:hyperlink w:anchor="_Toc7127" w:history="1">
        <w:r>
          <w:rPr>
            <w:rFonts w:ascii="仿宋" w:eastAsia="仿宋" w:hAnsi="仿宋" w:cs="仿宋" w:hint="eastAsia"/>
            <w:lang w:eastAsia="zh-CN"/>
          </w:rPr>
          <w:t>十六、PUR项目变更管理</w:t>
        </w:r>
        <w:r>
          <w:tab/>
        </w:r>
        <w:r>
          <w:fldChar w:fldCharType="begin"/>
        </w:r>
        <w:r>
          <w:instrText xml:space="preserve"> PAGEREF _Toc7127 \h </w:instrText>
        </w:r>
        <w:r>
          <w:fldChar w:fldCharType="separate"/>
        </w:r>
        <w:r>
          <w:t>62</w:t>
        </w:r>
        <w:r>
          <w:fldChar w:fldCharType="end"/>
        </w:r>
      </w:hyperlink>
    </w:p>
    <w:p>
      <w:pPr>
        <w:pStyle w:val="TOC2"/>
        <w:tabs>
          <w:tab w:val="right" w:leader="dot" w:pos="8306"/>
        </w:tabs>
      </w:pPr>
      <w:hyperlink w:anchor="_Toc18349" w:history="1">
        <w:r>
          <w:rPr>
            <w:rFonts w:ascii="仿宋" w:eastAsia="仿宋" w:hAnsi="仿宋" w:cs="仿宋" w:hint="eastAsia"/>
            <w:lang w:eastAsia="zh-CN"/>
          </w:rPr>
          <w:t>(一)、变更申请与评估</w:t>
        </w:r>
        <w:r>
          <w:tab/>
        </w:r>
        <w:r>
          <w:fldChar w:fldCharType="begin"/>
        </w:r>
        <w:r>
          <w:instrText xml:space="preserve"> PAGEREF _Toc18349 \h </w:instrText>
        </w:r>
        <w:r>
          <w:fldChar w:fldCharType="separate"/>
        </w:r>
        <w:r>
          <w:t>62</w:t>
        </w:r>
        <w:r>
          <w:fldChar w:fldCharType="end"/>
        </w:r>
      </w:hyperlink>
    </w:p>
    <w:p>
      <w:pPr>
        <w:pStyle w:val="TOC2"/>
        <w:tabs>
          <w:tab w:val="right" w:leader="dot" w:pos="8306"/>
        </w:tabs>
      </w:pPr>
      <w:hyperlink w:anchor="_Toc15225" w:history="1">
        <w:r>
          <w:rPr>
            <w:rFonts w:ascii="仿宋" w:eastAsia="仿宋" w:hAnsi="仿宋" w:cs="仿宋" w:hint="eastAsia"/>
            <w:lang w:eastAsia="zh-CN"/>
          </w:rPr>
          <w:t>(二)、变更实施与控制</w:t>
        </w:r>
        <w:r>
          <w:tab/>
        </w:r>
        <w:r>
          <w:fldChar w:fldCharType="begin"/>
        </w:r>
        <w:r>
          <w:instrText xml:space="preserve"> PAGEREF _Toc15225 \h </w:instrText>
        </w:r>
        <w:r>
          <w:fldChar w:fldCharType="separate"/>
        </w:r>
        <w:r>
          <w:t>62</w:t>
        </w:r>
        <w:r>
          <w:fldChar w:fldCharType="end"/>
        </w:r>
      </w:hyperlink>
    </w:p>
    <w:p>
      <w:pPr>
        <w:pStyle w:val="TOC1"/>
        <w:tabs>
          <w:tab w:val="right" w:leader="dot" w:pos="8306"/>
        </w:tabs>
      </w:pPr>
      <w:hyperlink w:anchor="_Toc4127" w:history="1">
        <w:r>
          <w:rPr>
            <w:rFonts w:ascii="仿宋" w:eastAsia="仿宋" w:hAnsi="仿宋" w:cs="仿宋" w:hint="eastAsia"/>
            <w:lang w:eastAsia="zh-CN"/>
          </w:rPr>
          <w:t>十七、质量管理体系</w:t>
        </w:r>
        <w:r>
          <w:tab/>
        </w:r>
        <w:r>
          <w:fldChar w:fldCharType="begin"/>
        </w:r>
        <w:r>
          <w:instrText xml:space="preserve"> PAGEREF _Toc4127 \h </w:instrText>
        </w:r>
        <w:r>
          <w:fldChar w:fldCharType="separate"/>
        </w:r>
        <w:r>
          <w:t>63</w:t>
        </w:r>
        <w:r>
          <w:fldChar w:fldCharType="end"/>
        </w:r>
      </w:hyperlink>
    </w:p>
    <w:p>
      <w:pPr>
        <w:pStyle w:val="TOC2"/>
        <w:tabs>
          <w:tab w:val="right" w:leader="dot" w:pos="8306"/>
        </w:tabs>
      </w:pPr>
      <w:hyperlink w:anchor="_Toc64" w:history="1">
        <w:r>
          <w:rPr>
            <w:rFonts w:ascii="仿宋" w:eastAsia="仿宋" w:hAnsi="仿宋" w:cs="仿宋" w:hint="eastAsia"/>
            <w:lang w:eastAsia="zh-CN"/>
          </w:rPr>
          <w:t>(一)、质量目标与方针</w:t>
        </w:r>
        <w:r>
          <w:tab/>
        </w:r>
        <w:r>
          <w:fldChar w:fldCharType="begin"/>
        </w:r>
        <w:r>
          <w:instrText xml:space="preserve"> PAGEREF _Toc64 \h </w:instrText>
        </w:r>
        <w:r>
          <w:fldChar w:fldCharType="separate"/>
        </w:r>
        <w:r>
          <w:t>63</w:t>
        </w:r>
        <w:r>
          <w:fldChar w:fldCharType="end"/>
        </w:r>
      </w:hyperlink>
    </w:p>
    <w:p>
      <w:pPr>
        <w:pStyle w:val="TOC2"/>
        <w:tabs>
          <w:tab w:val="right" w:leader="dot" w:pos="8306"/>
        </w:tabs>
      </w:pPr>
      <w:hyperlink w:anchor="_Toc11028" w:history="1">
        <w:r>
          <w:rPr>
            <w:rFonts w:ascii="仿宋" w:eastAsia="仿宋" w:hAnsi="仿宋" w:cs="仿宋" w:hint="eastAsia"/>
            <w:lang w:eastAsia="zh-CN"/>
          </w:rPr>
          <w:t>(二)、质量管理责任</w:t>
        </w:r>
        <w:r>
          <w:tab/>
        </w:r>
        <w:r>
          <w:fldChar w:fldCharType="begin"/>
        </w:r>
        <w:r>
          <w:instrText xml:space="preserve"> PAGEREF _Toc11028 \h </w:instrText>
        </w:r>
        <w:r>
          <w:fldChar w:fldCharType="separate"/>
        </w:r>
        <w:r>
          <w:t>64</w:t>
        </w:r>
        <w:r>
          <w:fldChar w:fldCharType="end"/>
        </w:r>
      </w:hyperlink>
    </w:p>
    <w:p>
      <w:pPr>
        <w:pStyle w:val="TOC2"/>
        <w:tabs>
          <w:tab w:val="right" w:leader="dot" w:pos="8306"/>
        </w:tabs>
      </w:pPr>
      <w:hyperlink w:anchor="_Toc10398" w:history="1">
        <w:r>
          <w:rPr>
            <w:rFonts w:ascii="仿宋" w:eastAsia="仿宋" w:hAnsi="仿宋" w:cs="仿宋" w:hint="eastAsia"/>
            <w:lang w:eastAsia="zh-CN"/>
          </w:rPr>
          <w:t>(三)、质量管理体系文件</w:t>
        </w:r>
        <w:r>
          <w:tab/>
        </w:r>
        <w:r>
          <w:fldChar w:fldCharType="begin"/>
        </w:r>
        <w:r>
          <w:instrText xml:space="preserve"> PAGEREF _Toc10398 \h </w:instrText>
        </w:r>
        <w:r>
          <w:fldChar w:fldCharType="separate"/>
        </w:r>
        <w:r>
          <w:t>65</w:t>
        </w:r>
        <w:r>
          <w:fldChar w:fldCharType="end"/>
        </w:r>
      </w:hyperlink>
    </w:p>
    <w:p>
      <w:pPr>
        <w:pStyle w:val="TOC2"/>
        <w:tabs>
          <w:tab w:val="right" w:leader="dot" w:pos="8306"/>
        </w:tabs>
      </w:pPr>
      <w:hyperlink w:anchor="_Toc9946" w:history="1">
        <w:r>
          <w:rPr>
            <w:rFonts w:ascii="仿宋" w:eastAsia="仿宋" w:hAnsi="仿宋" w:cs="仿宋" w:hint="eastAsia"/>
            <w:lang w:eastAsia="zh-CN"/>
          </w:rPr>
          <w:t>(四)、质量培训与教育</w:t>
        </w:r>
        <w:r>
          <w:tab/>
        </w:r>
        <w:r>
          <w:fldChar w:fldCharType="begin"/>
        </w:r>
        <w:r>
          <w:instrText xml:space="preserve"> PAGEREF _Toc9946 \h </w:instrText>
        </w:r>
        <w:r>
          <w:fldChar w:fldCharType="separate"/>
        </w:r>
        <w:r>
          <w:t>67</w:t>
        </w:r>
        <w:r>
          <w:fldChar w:fldCharType="end"/>
        </w:r>
      </w:hyperlink>
    </w:p>
    <w:p>
      <w:pPr>
        <w:pStyle w:val="TOC2"/>
        <w:tabs>
          <w:tab w:val="right" w:leader="dot" w:pos="8306"/>
        </w:tabs>
      </w:pPr>
      <w:hyperlink w:anchor="_Toc13514" w:history="1">
        <w:r>
          <w:rPr>
            <w:rFonts w:ascii="仿宋" w:eastAsia="仿宋" w:hAnsi="仿宋" w:cs="仿宋" w:hint="eastAsia"/>
            <w:lang w:eastAsia="zh-CN"/>
          </w:rPr>
          <w:t>(五)、质量审核与评价</w:t>
        </w:r>
        <w:r>
          <w:tab/>
        </w:r>
        <w:r>
          <w:fldChar w:fldCharType="begin"/>
        </w:r>
        <w:r>
          <w:instrText xml:space="preserve"> PAGEREF _Toc13514 \h </w:instrText>
        </w:r>
        <w:r>
          <w:fldChar w:fldCharType="separate"/>
        </w:r>
        <w:r>
          <w:t>68</w:t>
        </w:r>
        <w:r>
          <w:fldChar w:fldCharType="end"/>
        </w:r>
      </w:hyperlink>
    </w:p>
    <w:p>
      <w:pPr>
        <w:pStyle w:val="TOC2"/>
        <w:tabs>
          <w:tab w:val="right" w:leader="dot" w:pos="8306"/>
        </w:tabs>
      </w:pPr>
      <w:hyperlink w:anchor="_Toc27008" w:history="1">
        <w:r>
          <w:rPr>
            <w:rFonts w:ascii="仿宋" w:eastAsia="仿宋" w:hAnsi="仿宋" w:cs="仿宋" w:hint="eastAsia"/>
            <w:lang w:eastAsia="zh-CN"/>
          </w:rPr>
          <w:t>(六)、不符合与纠正措施</w:t>
        </w:r>
        <w:r>
          <w:tab/>
        </w:r>
        <w:r>
          <w:fldChar w:fldCharType="begin"/>
        </w:r>
        <w:r>
          <w:instrText xml:space="preserve"> PAGEREF _Toc27008 \h </w:instrText>
        </w:r>
        <w:r>
          <w:fldChar w:fldCharType="separate"/>
        </w:r>
        <w:r>
          <w:t>69</w:t>
        </w:r>
        <w:r>
          <w:fldChar w:fldCharType="end"/>
        </w:r>
      </w:hyperlink>
    </w:p>
    <w:p>
      <w:pPr>
        <w:pStyle w:val="TOC1"/>
        <w:tabs>
          <w:tab w:val="right" w:leader="dot" w:pos="8306"/>
        </w:tabs>
      </w:pPr>
      <w:hyperlink w:anchor="_Toc1662" w:history="1">
        <w:r>
          <w:rPr>
            <w:rFonts w:ascii="仿宋" w:eastAsia="仿宋" w:hAnsi="仿宋" w:cs="仿宋" w:hint="eastAsia"/>
            <w:lang w:eastAsia="zh-CN"/>
          </w:rPr>
          <w:t>十八、PUR项目工程方案分析</w:t>
        </w:r>
        <w:r>
          <w:tab/>
        </w:r>
        <w:r>
          <w:fldChar w:fldCharType="begin"/>
        </w:r>
        <w:r>
          <w:instrText xml:space="preserve"> PAGEREF _Toc1662 \h </w:instrText>
        </w:r>
        <w:r>
          <w:fldChar w:fldCharType="separate"/>
        </w:r>
        <w:r>
          <w:t>71</w:t>
        </w:r>
        <w:r>
          <w:fldChar w:fldCharType="end"/>
        </w:r>
      </w:hyperlink>
    </w:p>
    <w:p>
      <w:pPr>
        <w:pStyle w:val="TOC2"/>
        <w:tabs>
          <w:tab w:val="right" w:leader="dot" w:pos="8306"/>
        </w:tabs>
      </w:pPr>
      <w:hyperlink w:anchor="_Toc14873" w:history="1">
        <w:r>
          <w:rPr>
            <w:rFonts w:ascii="仿宋" w:eastAsia="仿宋" w:hAnsi="仿宋" w:cs="仿宋" w:hint="eastAsia"/>
            <w:lang w:eastAsia="zh-CN"/>
          </w:rPr>
          <w:t>(一)、建筑工程设计原则</w:t>
        </w:r>
        <w:r>
          <w:tab/>
        </w:r>
        <w:r>
          <w:fldChar w:fldCharType="begin"/>
        </w:r>
        <w:r>
          <w:instrText xml:space="preserve"> PAGEREF _Toc14873 \h </w:instrText>
        </w:r>
        <w:r>
          <w:fldChar w:fldCharType="separate"/>
        </w:r>
        <w:r>
          <w:t>71</w:t>
        </w:r>
        <w:r>
          <w:fldChar w:fldCharType="end"/>
        </w:r>
      </w:hyperlink>
    </w:p>
    <w:p>
      <w:pPr>
        <w:pStyle w:val="TOC2"/>
        <w:tabs>
          <w:tab w:val="right" w:leader="dot" w:pos="8306"/>
        </w:tabs>
      </w:pPr>
      <w:hyperlink w:anchor="_Toc3000" w:history="1">
        <w:r>
          <w:rPr>
            <w:rFonts w:ascii="仿宋" w:eastAsia="仿宋" w:hAnsi="仿宋" w:cs="仿宋" w:hint="eastAsia"/>
            <w:lang w:eastAsia="zh-CN"/>
          </w:rPr>
          <w:t>(二)、土建工程建设指标</w:t>
        </w:r>
        <w:r>
          <w:tab/>
        </w:r>
        <w:r>
          <w:fldChar w:fldCharType="begin"/>
        </w:r>
        <w:r>
          <w:instrText xml:space="preserve"> PAGEREF _Toc3000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85"/>
      <w:r>
        <w:rPr>
          <w:rFonts w:ascii="仿宋" w:eastAsia="仿宋" w:hAnsi="仿宋" w:cs="仿宋" w:hint="eastAsia"/>
          <w:sz w:val="28"/>
          <w:lang w:eastAsia="zh-CN"/>
        </w:rPr>
        <w:t>一、PUR项目文档管理</w:t>
      </w:r>
      <w:bookmarkEnd w:id="2"/>
    </w:p>
    <w:p>
      <w:pPr>
        <w:pStyle w:val="Heading2"/>
        <w:rPr>
          <w:rFonts w:ascii="仿宋" w:eastAsia="仿宋" w:hAnsi="仿宋" w:cs="仿宋" w:hint="eastAsia"/>
          <w:lang w:eastAsia="zh-CN"/>
        </w:rPr>
      </w:pPr>
      <w:bookmarkStart w:id="3" w:name="_Toc246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PUR项目高度重视文档的质量和准确性，以支持PUR项目的各项活动和决策。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文档的编制始于PUR项目计划的初期，我们制定了详细的文档编制计划，明确了每个文档的内容、格式和编写责任人。在PUR项目启动阶段，我们首先编制了PUR项目章程，明确定义了PUR项目的目标、范围、风险等关键要素。随后，PUR项目团队根据计划陆续编制了需求文档、设计文档、测试文档等各类文档，确保PUR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UR项目管理中的重要环节，旨在确保PUR项目文档符合质量标准和PUR项目需求。在PUR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除了内部审查，我们还进行了外部审查，邀请PUR项目相关利益方和专业领域的专家对文档进行独立审查。这有助于获取更全面、客观的反馈，确保PUR项目文档不仅符合内部标准，也满足外部需求。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PUR项目在文档编制与审查方面建立了严格的管理机制，通过规范的流程和多维度的审查，确保PUR项目文档的质量、准确性和可靠性，为PUR项目的顺利推进提供了有力支持。</w:t>
      </w:r>
    </w:p>
    <w:p>
      <w:pPr>
        <w:pStyle w:val="Heading2"/>
        <w:ind w:firstLine="560" w:firstLineChars="200"/>
        <w:rPr>
          <w:rFonts w:ascii="仿宋" w:eastAsia="仿宋" w:hAnsi="仿宋" w:cs="仿宋" w:hint="eastAsia"/>
          <w:sz w:val="28"/>
          <w:lang w:eastAsia="zh-CN"/>
        </w:rPr>
      </w:pPr>
      <w:bookmarkStart w:id="4" w:name="_Toc1292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在PUR项目中，我们致力于优化文档发布与分发过程，以确保信息的高效传递和团队间协作的顺畅进行。以下是我们采取的关键优化策略：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我们通过多渠道发布文档，包括电子邮件、PUR项目管理平台、内部网站等，以满足不同团队成员的偏好和需求。多渠道发布确保了信息的全面覆盖。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我们采用了精细的权限控制，确保只有授权人员可以访问敏感信息。这种安全措施保护了PUR项目文档的机密性，防止了未经授权的信息泄露。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7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文档存档与归档是PUR项目生命周期中一个至关重要的环节，直接关系到PUR项目信息的长期保存和历史记录的完整性。在PUR项目中，我们实施了一系列有效的文档存档与归档管理策略：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998"/>
      <w:r>
        <w:rPr>
          <w:rFonts w:ascii="仿宋" w:eastAsia="仿宋" w:hAnsi="仿宋" w:cs="仿宋" w:hint="eastAsia"/>
          <w:sz w:val="28"/>
          <w:lang w:eastAsia="zh-CN"/>
        </w:rPr>
        <w:t>二、PUR项目建设单位说明</w:t>
      </w:r>
      <w:bookmarkEnd w:id="6"/>
    </w:p>
    <w:p>
      <w:pPr>
        <w:pStyle w:val="Heading2"/>
        <w:rPr>
          <w:rFonts w:ascii="仿宋" w:eastAsia="仿宋" w:hAnsi="仿宋" w:cs="仿宋" w:hint="eastAsia"/>
          <w:lang w:eastAsia="zh-CN"/>
        </w:rPr>
      </w:pPr>
      <w:bookmarkStart w:id="7" w:name="_Toc14689"/>
      <w:r>
        <w:rPr>
          <w:rFonts w:ascii="仿宋" w:eastAsia="仿宋" w:hAnsi="仿宋" w:cs="仿宋" w:hint="eastAsia"/>
          <w:lang w:eastAsia="zh-CN"/>
        </w:rPr>
        <w:t>(一)、PUR项目承办单位基本情况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37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UR项目承办单位的XXXX，我们着眼于实现可持续的经济效益。通过技术创新和解决方案的提供，公司预计在PUR项目执行期间将获得可观的收入增长。这一收入来源主要包括PUR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同时，我们注重成本控制和效率提升，以确保PUR项目的可持续盈利。透过精细的管理和资源优化，公司期望实现PUR项目利润最大化。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UR项目实施进行全面的投资评估，包括PUR项目启动阶段的资金投入和后续运营成本。通过对PUR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为确保公司在PUR项目实施过程中具备足够的资金流动性，公司将进行详尽的现金流分析。这包括资金需求的合理预测、PUR项目周期内的资金峰谷分析以及灵活的财务管理策略，以应对各种潜在的经济变动。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06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911"/>
      <w:r>
        <w:rPr>
          <w:rFonts w:ascii="仿宋" w:eastAsia="仿宋" w:hAnsi="仿宋" w:cs="仿宋" w:hint="eastAsia"/>
          <w:lang w:eastAsia="zh-CN"/>
        </w:rPr>
        <w:t>(一)、PUR行业分析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UR行业一直以来都是市场的关注焦点。行业内的发展趋势、竞争态势以及潜在机会都对PUR项目的推进产生深远的影响。通过深入研究行业的整体概貌，我们将更好地理解行业的核心特征，为PUR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UR行业，技术一直是推动创新和发展的关键因素。我们将对当前技术趋势进行详尽分析，包括但不限于人工智能、大数据应用、先进制造技术等。这有助于PUR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PUR项目成功的基础。我们将对主要竞争对手进行深入研究，包括其市场份额、产品特点、市场定位等。通过全面了解竞争对手的优势和劣势，PUR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195"/>
      <w:r>
        <w:rPr>
          <w:rFonts w:ascii="仿宋" w:eastAsia="仿宋" w:hAnsi="仿宋" w:cs="仿宋" w:hint="eastAsia"/>
          <w:sz w:val="28"/>
          <w:lang w:eastAsia="zh-CN"/>
        </w:rPr>
        <w:t>(二)、PUR市场分析预测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通过对市场规模的深入调研，我们将预测PUR市场未来的增长趋势。这包括市场的整体规模、各细分领域的发展趋势等。PUR项目可以根据市场的扩张速度和潜在机会，制定更符合市场需求的发展策略。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了解消费者的需求是市场分析的核心。我们将通过调查研究，深入挖掘目标消费者的需求特点、购买习惯以及对产品和服务的期望。这有助于PUR项目更好地定位目标市场，提供更符合消费者期待的解决方案。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UR项目实施过程中需要充分考虑的因素。我们将对市场风险进行全面评估，包括但不限于政策法规风险、市场竞争风险、技术变革风险等。通过对潜在风险的深入分析，PUR项目可以制定相应的风险缓解策略，降低不确定性对PUR项目的影响。</w:t>
      </w:r>
    </w:p>
    <w:p>
      <w:pPr>
        <w:pStyle w:val="Heading1"/>
        <w:ind w:firstLine="560" w:firstLineChars="200"/>
        <w:rPr>
          <w:rFonts w:ascii="仿宋" w:eastAsia="仿宋" w:hAnsi="仿宋" w:cs="仿宋" w:hint="eastAsia"/>
          <w:sz w:val="28"/>
          <w:lang w:eastAsia="zh-CN"/>
        </w:rPr>
      </w:pPr>
      <w:bookmarkStart w:id="12" w:name="_Toc6903"/>
      <w:r>
        <w:rPr>
          <w:rFonts w:ascii="仿宋" w:eastAsia="仿宋" w:hAnsi="仿宋" w:cs="仿宋" w:hint="eastAsia"/>
          <w:sz w:val="28"/>
          <w:lang w:eastAsia="zh-CN"/>
        </w:rPr>
        <w:t>四、PUR项目概论</w:t>
      </w:r>
      <w:bookmarkEnd w:id="12"/>
    </w:p>
    <w:p>
      <w:pPr>
        <w:pStyle w:val="Heading2"/>
        <w:rPr>
          <w:rFonts w:ascii="仿宋" w:eastAsia="仿宋" w:hAnsi="仿宋" w:cs="仿宋" w:hint="eastAsia"/>
          <w:lang w:eastAsia="zh-CN"/>
        </w:rPr>
      </w:pPr>
      <w:bookmarkStart w:id="13" w:name="_Toc21646"/>
      <w:r>
        <w:rPr>
          <w:rFonts w:ascii="仿宋" w:eastAsia="仿宋" w:hAnsi="仿宋" w:cs="仿宋" w:hint="eastAsia"/>
          <w:lang w:eastAsia="zh-CN"/>
        </w:rPr>
        <w:t>(一)、PUR项目概况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起源追溯至对市场的深入洞察。市场的不断演变与变革为PUR项目提供了难得的机遇。当前市场存在的需求缺口和变革的大环境共同构成了PUR项目的背景。这个PUR项目旨在充分利用市场机遇，填补行业中尚未满足的需求，为客户提供全新的解决方案。市场的变革和需求的增长使得这个PUR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PUR项目名称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PUR项目正式命名为PUR。这个名称不仅仅是一个标识，更代表了PUR项目的核心理念和愿景。它蕴含着PUR项目所要解决问题的关键字，具有强烈的表达和辨识度，为PUR项目树立了鲜明的品牌形象。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PUR项目目标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核心目标是提供一种全新、高效的解决方案，满足客户日益增长的需求。PUR项目追求的不仅仅是满足市场需求，更是在市场中获得卓越的竞争优势。通过不断提升产品或服务的质量和创新水平，PUR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PUR项目范围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全面涵盖了产品研发、制造、市场推广和售后服务，确保从产品设计到最终用户体验的全方位关注。这一全面的PUR项目范围是为了确保PUR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PUR项目时间表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PUR项目计划在未来18个月内完成，包括研发、测试、市场试点和正式推出等不同阶段。这个时间表的合理设计是为了确保PUR项目各个阶段的顺利推进，以便按时交付高质量的成果。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PUR项目预算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PUR项目总预算估算为XX百万美元，主要分配在研发、市场推广、人员培训和运营等方面。这一充足的预算为PUR项目提供了充足的资源，确保PUR项目在各个方面都能取得优异的表现。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PUR项目风险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PUR项目可能面临的风险包括市场接受度低、技术难题、竞争激烈等。PUR项目团队已经制定了相应的风险应对计划，通过前瞻性的风险管理，确保PUR项目在面对不确定性时能够迅速做出应对。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PUR项目团队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PUR项目汇聚了一支经验丰富、多领域专业素养的核心团队，确保PUR项目在各个方面都能拥有高水平的执行力。团队的协同作战是PUR项目成功的关键因素之一。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PUR项目背景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PUR项目的背景根植于市场对更高效、创新产品的渴望，同时也受到科技发展对行业格局的深刻改变的影响。这为PUR项目提供了广阔的发展空间和市场需求。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PUR项目现状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截至目前，PUR项目已完成市场调研和技术验证，取得了初步的成功。这为PUR项目在未来的发展奠定了坚实的基础，为更远大的目标打下了坚实的基石。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874"/>
      <w:r>
        <w:rPr>
          <w:rFonts w:ascii="仿宋" w:eastAsia="仿宋" w:hAnsi="仿宋" w:cs="仿宋" w:hint="eastAsia"/>
          <w:sz w:val="28"/>
          <w:lang w:eastAsia="zh-CN"/>
        </w:rPr>
        <w:t>(二)、PUR项目目标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keyword》PUR项目首要业务目标是在市场中占据有利地位，实现产品/服务的成功推广和销售。通过不断提升产品质量、创新性，PUR项目追求成为行业中的领导者，赢得更多客户的青睐。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在科技迅速发展的时代，PUR项目着眼于技术创新。通过持续的研发和技术升级，PUR项目旨在推出更具创新性的产品或服务，以满足市场对新鲜、先进解决方案的需求。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为了建立可持续的客户关系，PUR项目设定了客户满意度目标。通过提供卓越的产品质量和优质的客户服务，PUR项目追求赢得客户的信任和忠诚度，确保他们的满意度达到行业领先水平。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PUR项目注重社会责任和可持续发展。通过实施环保、社会责任PUR项目，PUR项目致力于在经济发展的同时保护环境，促进社会公平，实现可持续经营。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PUR项目的团队是实现目标的核心驱动力。因此，PUR项目设定了团队发展目标，包括提升团队成员的专业技能、培养领导力，以及搭建协同高效的团队工作氛围。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710"/>
      <w:r>
        <w:rPr>
          <w:rFonts w:ascii="仿宋" w:eastAsia="仿宋" w:hAnsi="仿宋" w:cs="仿宋" w:hint="eastAsia"/>
          <w:sz w:val="28"/>
          <w:lang w:eastAsia="zh-CN"/>
        </w:rPr>
        <w:t>(三)、PUR项目提出的理由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PUR项目提出的理由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PUR项目的提出源于对市场机遇的深刻洞察。当前市场中存在的需求缺口和行业发展趋势表明，有巨大的商业机会等待被开发。通过准确捕捉市场机遇，PUR项目可以在激烈的竞争中脱颖而出，迅速占领市场份额。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理念基于对技术创新的信仰。通过持续的研发和技术投入，PUR项目有望推出更具创新性的产品或服务。在科技飞速发展的当下，PUR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提出是为了增强企业的行业竞争力。通过提升产品或服务的质量和独特性，PUR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PUR项目响应了消费者需求的变化。随着社会和科技的不断发展，消费者对产品和服务的需求也在发生变化。通过深入了解并及时回应消费者的新需求，PUR项目将能够提供更符合市场潮流和客户期望的解决方案。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PUR项目的提出是企业战略发展规划的一部分。在面对日益激烈的市场竞争和不断变化的商业环境中，PUR项目作为企业战略的一环，旨在为企业开辟新的增长领域，巩固企业在行业中的地位。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PUR项目的提出不仅仅是基于商业考量，还注重社会责任。通过推出环保、社会责任等方面的PUR项目，PUR企业可以在社会中树立积极形象，为社会做出积极贡献，实现经济效益和社会效益的双赢。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PUR项目的提出反映了对利益相关者期望的关注。包括客户、员工、投资者等利益相关者在企业发展中都有着各自的期望，PUR项目力求在满足这些期望的同时，取得更大的共赢。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087"/>
      <w:r>
        <w:rPr>
          <w:rFonts w:ascii="仿宋" w:eastAsia="仿宋" w:hAnsi="仿宋" w:cs="仿宋" w:hint="eastAsia"/>
          <w:sz w:val="28"/>
          <w:lang w:eastAsia="zh-CN"/>
        </w:rPr>
        <w:t>(四)、PUR项目意义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在实施PUR项目的过程中，我们不仅仅是在追逐商业成功，更是为企业和社会的多个层面创造了深远的意义。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UR项目的首要意义在于提升企业的市场竞争力。通过持续的创新和对产品质量的高标准要求，PUR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此外，PUR项目的推进将促使行业技术水平的提升。通过引入先进技术和创新性解决方案，PUR项目有望在行业中树立标杆，推动整个行业走向更高水平。这对于行业的可持续发展和创新力的提升都具有积极的影响。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在社会层面，PUR项目不仅创造了大量就业机会，提高了就业水平，还注重社会责任和环保。通过参与社会公益事业和推动环保PUR项目，PUR项目为社会贡献了一份力量，体现了企业对社会的积极回馈。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综合而言，PUR项目意义重大，不仅推动了企业的发展，也为行业和社会的进步贡献了积极力量。这是一个全面而深刻的影响，将在未来产生可持续的正面效应。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4735"/>
      <w:r>
        <w:rPr>
          <w:rFonts w:ascii="仿宋" w:eastAsia="仿宋" w:hAnsi="仿宋" w:cs="仿宋" w:hint="eastAsia"/>
          <w:sz w:val="28"/>
          <w:lang w:eastAsia="zh-CN"/>
        </w:rPr>
        <w:t>(五)、PUR项目背景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在当今迅猛发展的商业环境中，PUR项目的动因根植于对多方面因素的审慎考量。这个PUR项目的提出并非孤立的决策，而是对企业所处背景深入思考的产物。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市场的不断演变是PUR项目背后的首要原因。科技的迅速发展和全球市场的快速变化使得企业必须灵活应对。PUR项目应运而生，旨在通过创新性的解决方案迎合市场的多变需求，赢得竞争中的先机。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竞争的激烈程度也是PUR项目背景中不可忽视的一环。企业需要在激烈竞争中脱颖而出，为此，PUR项目致力于打破常规，提供独特的价值主张，以吸引客户并确保市场份额的增长。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技术的迅速发展为企业带来了机遇与挑战。作为PUR项目启动的背景之一，对新兴技术的应用将有助于提升企业的技术水平，使其在不断演进的商业环境中保持竞争优势。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此外，社会对企业责任的期望也在逐渐升高。PUR项目充分融入了社会责任的理念，通过可持续经营和社会公益PUR项目，企图为社会贡献一份力量，在商业成功的同时关注社会价值。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1630"/>
      <w:r>
        <w:rPr>
          <w:rFonts w:ascii="仿宋" w:eastAsia="仿宋" w:hAnsi="仿宋" w:cs="仿宋" w:hint="eastAsia"/>
          <w:sz w:val="28"/>
          <w:lang w:eastAsia="zh-CN"/>
        </w:rPr>
        <w:t>五、PUR项目可持续发展</w:t>
      </w:r>
      <w:bookmarkEnd w:id="18"/>
    </w:p>
    <w:p>
      <w:pPr>
        <w:pStyle w:val="Heading2"/>
        <w:rPr>
          <w:rFonts w:ascii="仿宋" w:eastAsia="仿宋" w:hAnsi="仿宋" w:cs="仿宋" w:hint="eastAsia"/>
          <w:lang w:eastAsia="zh-CN"/>
        </w:rPr>
      </w:pPr>
      <w:bookmarkStart w:id="19" w:name="_Toc198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UR项目中，PUR项目团队着眼于未来，明确了可持续发展的战略方向。制定的具体可持续发展目标包括降低资源使用、采用环保技术、最大化社会效益等。这一步骤不仅有助于PUR项目在环保和社会责任方面达到最高标准，也为未来提供了明确的指引，确保PUR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可持续实践的融入PUR项目管理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UR项目管理周期。从PUR项目规划开始，PUR项目团队就考虑了环境和社会的因素。在执行阶段，PUR项目团队积极推动绿色技术的应用，优化资源利用。此外，关注员工的社会责任，通过培训和沟通活动提高员工对可持续发展的认知，使他们能够在日常工作中践行可持续实践。这些举措不仅为PUR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523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扎根于PUR项目的可持续发展理念，我们深信环保与社会责任是PUR项目成功的关键支柱。在PUR项目的每一步，我们都致力于通过创新和实践，履行对环境和社会的坚定责任。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https://d.book118.com/096031143045010031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F76CA"/>
    <w:rsid w:val="7E4F7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3114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2024-01-02T09:08:00Z</dcterms:created>
  <dcterms:modified xsi:type="dcterms:W3CDTF">2024-01-02T09:09:01Z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D437F87930B147738E7920DFBC809747_11</vt:lpwstr>
  </property>
  <property fmtid="{D5CDD505-2E9C-101B-9397-08002B2CF9AE}" pid="3" name="KSOProductBuildVer">
    <vt:lpwstr>2052-12.1.0.16120</vt:lpwstr>
  </property>
</Properties>
</file>