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小型机床行业相关公司筹备报告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7" w:history="1">
        <w:r>
          <w:rPr>
            <w:rFonts w:ascii="仿宋" w:eastAsia="仿宋" w:hAnsi="仿宋" w:cs="仿宋" w:hint="eastAsia"/>
            <w:lang w:eastAsia="zh-CN"/>
          </w:rPr>
          <w:t>概论</w:t>
        </w:r>
        <w:r>
          <w:tab/>
        </w:r>
        <w:r>
          <w:fldChar w:fldCharType="begin"/>
        </w:r>
        <w:r>
          <w:instrText xml:space="preserve"> PAGEREF _Toc28377 \h </w:instrText>
        </w:r>
        <w:r>
          <w:fldChar w:fldCharType="separate"/>
        </w:r>
        <w:r>
          <w:t>3</w:t>
        </w:r>
        <w:r>
          <w:fldChar w:fldCharType="end"/>
        </w:r>
      </w:hyperlink>
    </w:p>
    <w:p>
      <w:pPr>
        <w:pStyle w:val="TOC1"/>
        <w:tabs>
          <w:tab w:val="right" w:leader="dot" w:pos="8306"/>
        </w:tabs>
      </w:pPr>
      <w:hyperlink w:anchor="_Toc14821" w:history="1">
        <w:r>
          <w:rPr>
            <w:rFonts w:ascii="仿宋" w:eastAsia="仿宋" w:hAnsi="仿宋" w:cs="仿宋" w:hint="eastAsia"/>
            <w:lang w:eastAsia="zh-CN"/>
          </w:rPr>
          <w:t>一、发展规划</w:t>
        </w:r>
        <w:r>
          <w:tab/>
        </w:r>
        <w:r>
          <w:fldChar w:fldCharType="begin"/>
        </w:r>
        <w:r>
          <w:instrText xml:space="preserve"> PAGEREF _Toc14821 \h </w:instrText>
        </w:r>
        <w:r>
          <w:fldChar w:fldCharType="separate"/>
        </w:r>
        <w:r>
          <w:t>3</w:t>
        </w:r>
        <w:r>
          <w:fldChar w:fldCharType="end"/>
        </w:r>
      </w:hyperlink>
    </w:p>
    <w:p>
      <w:pPr>
        <w:pStyle w:val="TOC2"/>
        <w:tabs>
          <w:tab w:val="right" w:leader="dot" w:pos="8306"/>
        </w:tabs>
      </w:pPr>
      <w:hyperlink w:anchor="_Toc29013" w:history="1">
        <w:r>
          <w:rPr>
            <w:rFonts w:ascii="仿宋" w:eastAsia="仿宋" w:hAnsi="仿宋" w:cs="仿宋" w:hint="eastAsia"/>
            <w:lang w:eastAsia="zh-CN"/>
          </w:rPr>
          <w:t>(一)、公司发展规划</w:t>
        </w:r>
        <w:r>
          <w:tab/>
        </w:r>
        <w:r>
          <w:fldChar w:fldCharType="begin"/>
        </w:r>
        <w:r>
          <w:instrText xml:space="preserve"> PAGEREF _Toc29013 \h </w:instrText>
        </w:r>
        <w:r>
          <w:fldChar w:fldCharType="separate"/>
        </w:r>
        <w:r>
          <w:t>3</w:t>
        </w:r>
        <w:r>
          <w:fldChar w:fldCharType="end"/>
        </w:r>
      </w:hyperlink>
    </w:p>
    <w:p>
      <w:pPr>
        <w:pStyle w:val="TOC2"/>
        <w:tabs>
          <w:tab w:val="right" w:leader="dot" w:pos="8306"/>
        </w:tabs>
      </w:pPr>
      <w:hyperlink w:anchor="_Toc24127" w:history="1">
        <w:r>
          <w:rPr>
            <w:rFonts w:ascii="仿宋" w:eastAsia="仿宋" w:hAnsi="仿宋" w:cs="仿宋" w:hint="eastAsia"/>
            <w:lang w:eastAsia="zh-CN"/>
          </w:rPr>
          <w:t>(二)、保障措施</w:t>
        </w:r>
        <w:r>
          <w:tab/>
        </w:r>
        <w:r>
          <w:fldChar w:fldCharType="begin"/>
        </w:r>
        <w:r>
          <w:instrText xml:space="preserve"> PAGEREF _Toc24127 \h </w:instrText>
        </w:r>
        <w:r>
          <w:fldChar w:fldCharType="separate"/>
        </w:r>
        <w:r>
          <w:t>4</w:t>
        </w:r>
        <w:r>
          <w:fldChar w:fldCharType="end"/>
        </w:r>
      </w:hyperlink>
    </w:p>
    <w:p>
      <w:pPr>
        <w:pStyle w:val="TOC1"/>
        <w:tabs>
          <w:tab w:val="right" w:leader="dot" w:pos="8306"/>
        </w:tabs>
      </w:pPr>
      <w:hyperlink w:anchor="_Toc1799" w:history="1">
        <w:r>
          <w:rPr>
            <w:rFonts w:ascii="仿宋" w:eastAsia="仿宋" w:hAnsi="仿宋" w:cs="仿宋" w:hint="eastAsia"/>
            <w:lang w:eastAsia="zh-CN"/>
          </w:rPr>
          <w:t>二、法人治理</w:t>
        </w:r>
        <w:r>
          <w:tab/>
        </w:r>
        <w:r>
          <w:fldChar w:fldCharType="begin"/>
        </w:r>
        <w:r>
          <w:instrText xml:space="preserve"> PAGEREF _Toc1799 \h </w:instrText>
        </w:r>
        <w:r>
          <w:fldChar w:fldCharType="separate"/>
        </w:r>
        <w:r>
          <w:t>9</w:t>
        </w:r>
        <w:r>
          <w:fldChar w:fldCharType="end"/>
        </w:r>
      </w:hyperlink>
    </w:p>
    <w:p>
      <w:pPr>
        <w:pStyle w:val="TOC2"/>
        <w:tabs>
          <w:tab w:val="right" w:leader="dot" w:pos="8306"/>
        </w:tabs>
      </w:pPr>
      <w:hyperlink w:anchor="_Toc651" w:history="1">
        <w:r>
          <w:rPr>
            <w:rFonts w:ascii="仿宋" w:eastAsia="仿宋" w:hAnsi="仿宋" w:cs="仿宋" w:hint="eastAsia"/>
            <w:lang w:eastAsia="zh-CN"/>
          </w:rPr>
          <w:t>(一)、股东权利及义务</w:t>
        </w:r>
        <w:r>
          <w:tab/>
        </w:r>
        <w:r>
          <w:fldChar w:fldCharType="begin"/>
        </w:r>
        <w:r>
          <w:instrText xml:space="preserve"> PAGEREF _Toc651 \h </w:instrText>
        </w:r>
        <w:r>
          <w:fldChar w:fldCharType="separate"/>
        </w:r>
        <w:r>
          <w:t>9</w:t>
        </w:r>
        <w:r>
          <w:fldChar w:fldCharType="end"/>
        </w:r>
      </w:hyperlink>
    </w:p>
    <w:p>
      <w:pPr>
        <w:pStyle w:val="TOC2"/>
        <w:tabs>
          <w:tab w:val="right" w:leader="dot" w:pos="8306"/>
        </w:tabs>
      </w:pPr>
      <w:hyperlink w:anchor="_Toc8471" w:history="1">
        <w:r>
          <w:rPr>
            <w:rFonts w:ascii="仿宋" w:eastAsia="仿宋" w:hAnsi="仿宋" w:cs="仿宋" w:hint="eastAsia"/>
            <w:lang w:eastAsia="zh-CN"/>
          </w:rPr>
          <w:t>(二)、董事</w:t>
        </w:r>
        <w:r>
          <w:tab/>
        </w:r>
        <w:r>
          <w:fldChar w:fldCharType="begin"/>
        </w:r>
        <w:r>
          <w:instrText xml:space="preserve"> PAGEREF _Toc8471 \h </w:instrText>
        </w:r>
        <w:r>
          <w:fldChar w:fldCharType="separate"/>
        </w:r>
        <w:r>
          <w:t>11</w:t>
        </w:r>
        <w:r>
          <w:fldChar w:fldCharType="end"/>
        </w:r>
      </w:hyperlink>
    </w:p>
    <w:p>
      <w:pPr>
        <w:pStyle w:val="TOC2"/>
        <w:tabs>
          <w:tab w:val="right" w:leader="dot" w:pos="8306"/>
        </w:tabs>
      </w:pPr>
      <w:hyperlink w:anchor="_Toc31257" w:history="1">
        <w:r>
          <w:rPr>
            <w:rFonts w:ascii="仿宋" w:eastAsia="仿宋" w:hAnsi="仿宋" w:cs="仿宋" w:hint="eastAsia"/>
            <w:lang w:eastAsia="zh-CN"/>
          </w:rPr>
          <w:t>(三)、高级管理人员</w:t>
        </w:r>
        <w:r>
          <w:tab/>
        </w:r>
        <w:r>
          <w:fldChar w:fldCharType="begin"/>
        </w:r>
        <w:r>
          <w:instrText xml:space="preserve"> PAGEREF _Toc31257 \h </w:instrText>
        </w:r>
        <w:r>
          <w:fldChar w:fldCharType="separate"/>
        </w:r>
        <w:r>
          <w:t>16</w:t>
        </w:r>
        <w:r>
          <w:fldChar w:fldCharType="end"/>
        </w:r>
      </w:hyperlink>
    </w:p>
    <w:p>
      <w:pPr>
        <w:pStyle w:val="TOC2"/>
        <w:tabs>
          <w:tab w:val="right" w:leader="dot" w:pos="8306"/>
        </w:tabs>
      </w:pPr>
      <w:hyperlink w:anchor="_Toc22870" w:history="1">
        <w:r>
          <w:rPr>
            <w:rFonts w:ascii="仿宋" w:eastAsia="仿宋" w:hAnsi="仿宋" w:cs="仿宋" w:hint="eastAsia"/>
            <w:lang w:eastAsia="zh-CN"/>
          </w:rPr>
          <w:t>(四)、监事</w:t>
        </w:r>
        <w:r>
          <w:tab/>
        </w:r>
        <w:r>
          <w:fldChar w:fldCharType="begin"/>
        </w:r>
        <w:r>
          <w:instrText xml:space="preserve"> PAGEREF _Toc22870 \h </w:instrText>
        </w:r>
        <w:r>
          <w:fldChar w:fldCharType="separate"/>
        </w:r>
        <w:r>
          <w:t>18</w:t>
        </w:r>
        <w:r>
          <w:fldChar w:fldCharType="end"/>
        </w:r>
      </w:hyperlink>
    </w:p>
    <w:p>
      <w:pPr>
        <w:pStyle w:val="TOC1"/>
        <w:tabs>
          <w:tab w:val="right" w:leader="dot" w:pos="8306"/>
        </w:tabs>
      </w:pPr>
      <w:hyperlink w:anchor="_Toc9286" w:history="1">
        <w:r>
          <w:rPr>
            <w:rFonts w:ascii="仿宋" w:eastAsia="仿宋" w:hAnsi="仿宋" w:cs="仿宋" w:hint="eastAsia"/>
            <w:lang w:eastAsia="zh-CN"/>
          </w:rPr>
          <w:t>三、公司成立背景及可行性分析</w:t>
        </w:r>
        <w:r>
          <w:tab/>
        </w:r>
        <w:r>
          <w:fldChar w:fldCharType="begin"/>
        </w:r>
        <w:r>
          <w:instrText xml:space="preserve"> PAGEREF _Toc9286 \h </w:instrText>
        </w:r>
        <w:r>
          <w:fldChar w:fldCharType="separate"/>
        </w:r>
        <w:r>
          <w:t>19</w:t>
        </w:r>
        <w:r>
          <w:fldChar w:fldCharType="end"/>
        </w:r>
      </w:hyperlink>
    </w:p>
    <w:p>
      <w:pPr>
        <w:pStyle w:val="TOC2"/>
        <w:tabs>
          <w:tab w:val="right" w:leader="dot" w:pos="8306"/>
        </w:tabs>
      </w:pPr>
      <w:hyperlink w:anchor="_Toc21297" w:history="1">
        <w:r>
          <w:rPr>
            <w:rFonts w:ascii="仿宋" w:eastAsia="仿宋" w:hAnsi="仿宋" w:cs="仿宋" w:hint="eastAsia"/>
            <w:lang w:eastAsia="zh-CN"/>
          </w:rPr>
          <w:t>(一)、发展思路</w:t>
        </w:r>
        <w:r>
          <w:tab/>
        </w:r>
        <w:r>
          <w:fldChar w:fldCharType="begin"/>
        </w:r>
        <w:r>
          <w:instrText xml:space="preserve"> PAGEREF _Toc21297 \h </w:instrText>
        </w:r>
        <w:r>
          <w:fldChar w:fldCharType="separate"/>
        </w:r>
        <w:r>
          <w:t>19</w:t>
        </w:r>
        <w:r>
          <w:fldChar w:fldCharType="end"/>
        </w:r>
      </w:hyperlink>
    </w:p>
    <w:p>
      <w:pPr>
        <w:pStyle w:val="TOC2"/>
        <w:tabs>
          <w:tab w:val="right" w:leader="dot" w:pos="8306"/>
        </w:tabs>
      </w:pPr>
      <w:hyperlink w:anchor="_Toc31276" w:history="1">
        <w:r>
          <w:rPr>
            <w:rFonts w:ascii="仿宋" w:eastAsia="仿宋" w:hAnsi="仿宋" w:cs="仿宋" w:hint="eastAsia"/>
            <w:lang w:eastAsia="zh-CN"/>
          </w:rPr>
          <w:t>(二)、产业发展背景分析</w:t>
        </w:r>
        <w:r>
          <w:tab/>
        </w:r>
        <w:r>
          <w:fldChar w:fldCharType="begin"/>
        </w:r>
        <w:r>
          <w:instrText xml:space="preserve"> PAGEREF _Toc31276 \h </w:instrText>
        </w:r>
        <w:r>
          <w:fldChar w:fldCharType="separate"/>
        </w:r>
        <w:r>
          <w:t>20</w:t>
        </w:r>
        <w:r>
          <w:fldChar w:fldCharType="end"/>
        </w:r>
      </w:hyperlink>
    </w:p>
    <w:p>
      <w:pPr>
        <w:pStyle w:val="TOC2"/>
        <w:tabs>
          <w:tab w:val="right" w:leader="dot" w:pos="8306"/>
        </w:tabs>
      </w:pPr>
      <w:hyperlink w:anchor="_Toc309" w:history="1">
        <w:r>
          <w:rPr>
            <w:rFonts w:ascii="仿宋" w:eastAsia="仿宋" w:hAnsi="仿宋" w:cs="仿宋" w:hint="eastAsia"/>
            <w:lang w:eastAsia="zh-CN"/>
          </w:rPr>
          <w:t>(三)、产业发展原则</w:t>
        </w:r>
        <w:r>
          <w:tab/>
        </w:r>
        <w:r>
          <w:fldChar w:fldCharType="begin"/>
        </w:r>
        <w:r>
          <w:instrText xml:space="preserve"> PAGEREF _Toc309 \h </w:instrText>
        </w:r>
        <w:r>
          <w:fldChar w:fldCharType="separate"/>
        </w:r>
        <w:r>
          <w:t>22</w:t>
        </w:r>
        <w:r>
          <w:fldChar w:fldCharType="end"/>
        </w:r>
      </w:hyperlink>
    </w:p>
    <w:p>
      <w:pPr>
        <w:pStyle w:val="TOC2"/>
        <w:tabs>
          <w:tab w:val="right" w:leader="dot" w:pos="8306"/>
        </w:tabs>
      </w:pPr>
      <w:hyperlink w:anchor="_Toc29335" w:history="1">
        <w:r>
          <w:rPr>
            <w:rFonts w:ascii="仿宋" w:eastAsia="仿宋" w:hAnsi="仿宋" w:cs="仿宋" w:hint="eastAsia"/>
            <w:lang w:eastAsia="zh-CN"/>
          </w:rPr>
          <w:t>(四)、区域产业环境分析</w:t>
        </w:r>
        <w:r>
          <w:tab/>
        </w:r>
        <w:r>
          <w:fldChar w:fldCharType="begin"/>
        </w:r>
        <w:r>
          <w:instrText xml:space="preserve"> PAGEREF _Toc29335 \h </w:instrText>
        </w:r>
        <w:r>
          <w:fldChar w:fldCharType="separate"/>
        </w:r>
        <w:r>
          <w:t>23</w:t>
        </w:r>
        <w:r>
          <w:fldChar w:fldCharType="end"/>
        </w:r>
      </w:hyperlink>
    </w:p>
    <w:p>
      <w:pPr>
        <w:pStyle w:val="TOC2"/>
        <w:tabs>
          <w:tab w:val="right" w:leader="dot" w:pos="8306"/>
        </w:tabs>
      </w:pPr>
      <w:hyperlink w:anchor="_Toc23468" w:history="1">
        <w:r>
          <w:rPr>
            <w:rFonts w:ascii="仿宋" w:eastAsia="仿宋" w:hAnsi="仿宋" w:cs="仿宋" w:hint="eastAsia"/>
            <w:lang w:eastAsia="zh-CN"/>
          </w:rPr>
          <w:t>(五)、可行性分析</w:t>
        </w:r>
        <w:r>
          <w:tab/>
        </w:r>
        <w:r>
          <w:fldChar w:fldCharType="begin"/>
        </w:r>
        <w:r>
          <w:instrText xml:space="preserve"> PAGEREF _Toc23468 \h </w:instrText>
        </w:r>
        <w:r>
          <w:fldChar w:fldCharType="separate"/>
        </w:r>
        <w:r>
          <w:t>25</w:t>
        </w:r>
        <w:r>
          <w:fldChar w:fldCharType="end"/>
        </w:r>
      </w:hyperlink>
    </w:p>
    <w:p>
      <w:pPr>
        <w:pStyle w:val="TOC2"/>
        <w:tabs>
          <w:tab w:val="right" w:leader="dot" w:pos="8306"/>
        </w:tabs>
      </w:pPr>
      <w:hyperlink w:anchor="_Toc13999" w:history="1">
        <w:r>
          <w:rPr>
            <w:rFonts w:ascii="仿宋" w:eastAsia="仿宋" w:hAnsi="仿宋" w:cs="仿宋" w:hint="eastAsia"/>
            <w:lang w:eastAsia="zh-CN"/>
          </w:rPr>
          <w:t>(六)、产业发展重点任务</w:t>
        </w:r>
        <w:r>
          <w:tab/>
        </w:r>
        <w:r>
          <w:fldChar w:fldCharType="begin"/>
        </w:r>
        <w:r>
          <w:instrText xml:space="preserve"> PAGEREF _Toc13999 \h </w:instrText>
        </w:r>
        <w:r>
          <w:fldChar w:fldCharType="separate"/>
        </w:r>
        <w:r>
          <w:t>25</w:t>
        </w:r>
        <w:r>
          <w:fldChar w:fldCharType="end"/>
        </w:r>
      </w:hyperlink>
    </w:p>
    <w:p>
      <w:pPr>
        <w:pStyle w:val="TOC2"/>
        <w:tabs>
          <w:tab w:val="right" w:leader="dot" w:pos="8306"/>
        </w:tabs>
      </w:pPr>
      <w:hyperlink w:anchor="_Toc14613" w:history="1">
        <w:r>
          <w:rPr>
            <w:rFonts w:ascii="仿宋" w:eastAsia="仿宋" w:hAnsi="仿宋" w:cs="仿宋" w:hint="eastAsia"/>
            <w:lang w:eastAsia="zh-CN"/>
          </w:rPr>
          <w:t>(七)、小型机床项目建设必要性分析</w:t>
        </w:r>
        <w:r>
          <w:tab/>
        </w:r>
        <w:r>
          <w:fldChar w:fldCharType="begin"/>
        </w:r>
        <w:r>
          <w:instrText xml:space="preserve"> PAGEREF _Toc14613 \h </w:instrText>
        </w:r>
        <w:r>
          <w:fldChar w:fldCharType="separate"/>
        </w:r>
        <w:r>
          <w:t>27</w:t>
        </w:r>
        <w:r>
          <w:fldChar w:fldCharType="end"/>
        </w:r>
      </w:hyperlink>
    </w:p>
    <w:p>
      <w:pPr>
        <w:pStyle w:val="TOC1"/>
        <w:tabs>
          <w:tab w:val="right" w:leader="dot" w:pos="8306"/>
        </w:tabs>
      </w:pPr>
      <w:hyperlink w:anchor="_Toc13569" w:history="1">
        <w:r>
          <w:rPr>
            <w:rFonts w:ascii="仿宋" w:eastAsia="仿宋" w:hAnsi="仿宋" w:cs="仿宋" w:hint="eastAsia"/>
            <w:lang w:eastAsia="zh-CN"/>
          </w:rPr>
          <w:t>四、选址分析</w:t>
        </w:r>
        <w:r>
          <w:tab/>
        </w:r>
        <w:r>
          <w:fldChar w:fldCharType="begin"/>
        </w:r>
        <w:r>
          <w:instrText xml:space="preserve"> PAGEREF _Toc13569 \h </w:instrText>
        </w:r>
        <w:r>
          <w:fldChar w:fldCharType="separate"/>
        </w:r>
        <w:r>
          <w:t>29</w:t>
        </w:r>
        <w:r>
          <w:fldChar w:fldCharType="end"/>
        </w:r>
      </w:hyperlink>
    </w:p>
    <w:p>
      <w:pPr>
        <w:pStyle w:val="TOC2"/>
        <w:tabs>
          <w:tab w:val="right" w:leader="dot" w:pos="8306"/>
        </w:tabs>
      </w:pPr>
      <w:hyperlink w:anchor="_Toc16274" w:history="1">
        <w:r>
          <w:rPr>
            <w:rFonts w:ascii="仿宋" w:eastAsia="仿宋" w:hAnsi="仿宋" w:cs="仿宋" w:hint="eastAsia"/>
            <w:lang w:eastAsia="zh-CN"/>
          </w:rPr>
          <w:t>(一)、小型机床项目选址原则</w:t>
        </w:r>
        <w:r>
          <w:tab/>
        </w:r>
        <w:r>
          <w:fldChar w:fldCharType="begin"/>
        </w:r>
        <w:r>
          <w:instrText xml:space="preserve"> PAGEREF _Toc16274 \h </w:instrText>
        </w:r>
        <w:r>
          <w:fldChar w:fldCharType="separate"/>
        </w:r>
        <w:r>
          <w:t>29</w:t>
        </w:r>
        <w:r>
          <w:fldChar w:fldCharType="end"/>
        </w:r>
      </w:hyperlink>
    </w:p>
    <w:p>
      <w:pPr>
        <w:pStyle w:val="TOC2"/>
        <w:tabs>
          <w:tab w:val="right" w:leader="dot" w:pos="8306"/>
        </w:tabs>
      </w:pPr>
      <w:hyperlink w:anchor="_Toc19919" w:history="1">
        <w:r>
          <w:rPr>
            <w:rFonts w:ascii="仿宋" w:eastAsia="仿宋" w:hAnsi="仿宋" w:cs="仿宋" w:hint="eastAsia"/>
            <w:lang w:eastAsia="zh-CN"/>
          </w:rPr>
          <w:t>(二)、建设区基本情况</w:t>
        </w:r>
        <w:r>
          <w:tab/>
        </w:r>
        <w:r>
          <w:fldChar w:fldCharType="begin"/>
        </w:r>
        <w:r>
          <w:instrText xml:space="preserve"> PAGEREF _Toc19919 \h </w:instrText>
        </w:r>
        <w:r>
          <w:fldChar w:fldCharType="separate"/>
        </w:r>
        <w:r>
          <w:t>30</w:t>
        </w:r>
        <w:r>
          <w:fldChar w:fldCharType="end"/>
        </w:r>
      </w:hyperlink>
    </w:p>
    <w:p>
      <w:pPr>
        <w:pStyle w:val="TOC2"/>
        <w:tabs>
          <w:tab w:val="right" w:leader="dot" w:pos="8306"/>
        </w:tabs>
      </w:pPr>
      <w:hyperlink w:anchor="_Toc24185" w:history="1">
        <w:r>
          <w:rPr>
            <w:rFonts w:ascii="仿宋" w:eastAsia="仿宋" w:hAnsi="仿宋" w:cs="仿宋" w:hint="eastAsia"/>
            <w:lang w:eastAsia="zh-CN"/>
          </w:rPr>
          <w:t>(三)、发展目标</w:t>
        </w:r>
        <w:r>
          <w:tab/>
        </w:r>
        <w:r>
          <w:fldChar w:fldCharType="begin"/>
        </w:r>
        <w:r>
          <w:instrText xml:space="preserve"> PAGEREF _Toc24185 \h </w:instrText>
        </w:r>
        <w:r>
          <w:fldChar w:fldCharType="separate"/>
        </w:r>
        <w:r>
          <w:t>31</w:t>
        </w:r>
        <w:r>
          <w:fldChar w:fldCharType="end"/>
        </w:r>
      </w:hyperlink>
    </w:p>
    <w:p>
      <w:pPr>
        <w:pStyle w:val="TOC2"/>
        <w:tabs>
          <w:tab w:val="right" w:leader="dot" w:pos="8306"/>
        </w:tabs>
      </w:pPr>
      <w:hyperlink w:anchor="_Toc27336" w:history="1">
        <w:r>
          <w:rPr>
            <w:rFonts w:ascii="仿宋" w:eastAsia="仿宋" w:hAnsi="仿宋" w:cs="仿宋" w:hint="eastAsia"/>
            <w:lang w:eastAsia="zh-CN"/>
          </w:rPr>
          <w:t>(四)、产业发展方向</w:t>
        </w:r>
        <w:r>
          <w:tab/>
        </w:r>
        <w:r>
          <w:fldChar w:fldCharType="begin"/>
        </w:r>
        <w:r>
          <w:instrText xml:space="preserve"> PAGEREF _Toc27336 \h </w:instrText>
        </w:r>
        <w:r>
          <w:fldChar w:fldCharType="separate"/>
        </w:r>
        <w:r>
          <w:t>32</w:t>
        </w:r>
        <w:r>
          <w:fldChar w:fldCharType="end"/>
        </w:r>
      </w:hyperlink>
    </w:p>
    <w:p>
      <w:pPr>
        <w:pStyle w:val="TOC2"/>
        <w:tabs>
          <w:tab w:val="right" w:leader="dot" w:pos="8306"/>
        </w:tabs>
      </w:pPr>
      <w:hyperlink w:anchor="_Toc31142" w:history="1">
        <w:r>
          <w:rPr>
            <w:rFonts w:ascii="仿宋" w:eastAsia="仿宋" w:hAnsi="仿宋" w:cs="仿宋" w:hint="eastAsia"/>
            <w:lang w:eastAsia="zh-CN"/>
          </w:rPr>
          <w:t>(五)、小型机床项目选址综合评价</w:t>
        </w:r>
        <w:r>
          <w:tab/>
        </w:r>
        <w:r>
          <w:fldChar w:fldCharType="begin"/>
        </w:r>
        <w:r>
          <w:instrText xml:space="preserve"> PAGEREF _Toc31142 \h </w:instrText>
        </w:r>
        <w:r>
          <w:fldChar w:fldCharType="separate"/>
        </w:r>
        <w:r>
          <w:t>33</w:t>
        </w:r>
        <w:r>
          <w:fldChar w:fldCharType="end"/>
        </w:r>
      </w:hyperlink>
    </w:p>
    <w:p>
      <w:pPr>
        <w:pStyle w:val="TOC1"/>
        <w:tabs>
          <w:tab w:val="right" w:leader="dot" w:pos="8306"/>
        </w:tabs>
      </w:pPr>
      <w:hyperlink w:anchor="_Toc9625" w:history="1">
        <w:r>
          <w:rPr>
            <w:rFonts w:ascii="仿宋" w:eastAsia="仿宋" w:hAnsi="仿宋" w:cs="仿宋" w:hint="eastAsia"/>
            <w:lang w:eastAsia="zh-CN"/>
          </w:rPr>
          <w:t>五、公司成立方案</w:t>
        </w:r>
        <w:r>
          <w:tab/>
        </w:r>
        <w:r>
          <w:fldChar w:fldCharType="begin"/>
        </w:r>
        <w:r>
          <w:instrText xml:space="preserve"> PAGEREF _Toc9625 \h </w:instrText>
        </w:r>
        <w:r>
          <w:fldChar w:fldCharType="separate"/>
        </w:r>
        <w:r>
          <w:t>34</w:t>
        </w:r>
        <w:r>
          <w:fldChar w:fldCharType="end"/>
        </w:r>
      </w:hyperlink>
    </w:p>
    <w:p>
      <w:pPr>
        <w:pStyle w:val="TOC2"/>
        <w:tabs>
          <w:tab w:val="right" w:leader="dot" w:pos="8306"/>
        </w:tabs>
      </w:pPr>
      <w:hyperlink w:anchor="_Toc31820" w:history="1">
        <w:r>
          <w:rPr>
            <w:rFonts w:ascii="仿宋" w:eastAsia="仿宋" w:hAnsi="仿宋" w:cs="仿宋" w:hint="eastAsia"/>
            <w:lang w:eastAsia="zh-CN"/>
          </w:rPr>
          <w:t>(一)、公司经营宗旨</w:t>
        </w:r>
        <w:r>
          <w:tab/>
        </w:r>
        <w:r>
          <w:fldChar w:fldCharType="begin"/>
        </w:r>
        <w:r>
          <w:instrText xml:space="preserve"> PAGEREF _Toc31820 \h </w:instrText>
        </w:r>
        <w:r>
          <w:fldChar w:fldCharType="separate"/>
        </w:r>
        <w:r>
          <w:t>34</w:t>
        </w:r>
        <w:r>
          <w:fldChar w:fldCharType="end"/>
        </w:r>
      </w:hyperlink>
    </w:p>
    <w:p>
      <w:pPr>
        <w:pStyle w:val="TOC2"/>
        <w:tabs>
          <w:tab w:val="right" w:leader="dot" w:pos="8306"/>
        </w:tabs>
      </w:pPr>
      <w:hyperlink w:anchor="_Toc31737" w:history="1">
        <w:r>
          <w:rPr>
            <w:rFonts w:ascii="仿宋" w:eastAsia="仿宋" w:hAnsi="仿宋" w:cs="仿宋" w:hint="eastAsia"/>
            <w:lang w:eastAsia="zh-CN"/>
          </w:rPr>
          <w:t>(二)、公司的目标、主要职责</w:t>
        </w:r>
        <w:r>
          <w:tab/>
        </w:r>
        <w:r>
          <w:fldChar w:fldCharType="begin"/>
        </w:r>
        <w:r>
          <w:instrText xml:space="preserve"> PAGEREF _Toc31737 \h </w:instrText>
        </w:r>
        <w:r>
          <w:fldChar w:fldCharType="separate"/>
        </w:r>
        <w:r>
          <w:t>35</w:t>
        </w:r>
        <w:r>
          <w:fldChar w:fldCharType="end"/>
        </w:r>
      </w:hyperlink>
    </w:p>
    <w:p>
      <w:pPr>
        <w:pStyle w:val="TOC2"/>
        <w:tabs>
          <w:tab w:val="right" w:leader="dot" w:pos="8306"/>
        </w:tabs>
      </w:pPr>
      <w:hyperlink w:anchor="_Toc30546" w:history="1">
        <w:r>
          <w:rPr>
            <w:rFonts w:ascii="仿宋" w:eastAsia="仿宋" w:hAnsi="仿宋" w:cs="仿宋" w:hint="eastAsia"/>
            <w:lang w:eastAsia="zh-CN"/>
          </w:rPr>
          <w:t>(三)、公司组建方式</w:t>
        </w:r>
        <w:r>
          <w:tab/>
        </w:r>
        <w:r>
          <w:fldChar w:fldCharType="begin"/>
        </w:r>
        <w:r>
          <w:instrText xml:space="preserve"> PAGEREF _Toc30546 \h </w:instrText>
        </w:r>
        <w:r>
          <w:fldChar w:fldCharType="separate"/>
        </w:r>
        <w:r>
          <w:t>38</w:t>
        </w:r>
        <w:r>
          <w:fldChar w:fldCharType="end"/>
        </w:r>
      </w:hyperlink>
    </w:p>
    <w:p>
      <w:pPr>
        <w:pStyle w:val="TOC2"/>
        <w:tabs>
          <w:tab w:val="right" w:leader="dot" w:pos="8306"/>
        </w:tabs>
      </w:pPr>
      <w:hyperlink w:anchor="_Toc17690" w:history="1">
        <w:r>
          <w:rPr>
            <w:rFonts w:ascii="仿宋" w:eastAsia="仿宋" w:hAnsi="仿宋" w:cs="仿宋" w:hint="eastAsia"/>
            <w:lang w:eastAsia="zh-CN"/>
          </w:rPr>
          <w:t>(四)、公司管理体制</w:t>
        </w:r>
        <w:r>
          <w:tab/>
        </w:r>
        <w:r>
          <w:fldChar w:fldCharType="begin"/>
        </w:r>
        <w:r>
          <w:instrText xml:space="preserve"> PAGEREF _Toc17690 \h </w:instrText>
        </w:r>
        <w:r>
          <w:fldChar w:fldCharType="separate"/>
        </w:r>
        <w:r>
          <w:t>38</w:t>
        </w:r>
        <w:r>
          <w:fldChar w:fldCharType="end"/>
        </w:r>
      </w:hyperlink>
    </w:p>
    <w:p>
      <w:pPr>
        <w:pStyle w:val="TOC2"/>
        <w:tabs>
          <w:tab w:val="right" w:leader="dot" w:pos="8306"/>
        </w:tabs>
      </w:pPr>
      <w:hyperlink w:anchor="_Toc20344" w:history="1">
        <w:r>
          <w:rPr>
            <w:rFonts w:ascii="仿宋" w:eastAsia="仿宋" w:hAnsi="仿宋" w:cs="仿宋" w:hint="eastAsia"/>
            <w:lang w:eastAsia="zh-CN"/>
          </w:rPr>
          <w:t>(五)、部门职责及权限</w:t>
        </w:r>
        <w:r>
          <w:tab/>
        </w:r>
        <w:r>
          <w:fldChar w:fldCharType="begin"/>
        </w:r>
        <w:r>
          <w:instrText xml:space="preserve"> PAGEREF _Toc20344 \h </w:instrText>
        </w:r>
        <w:r>
          <w:fldChar w:fldCharType="separate"/>
        </w:r>
        <w:r>
          <w:t>39</w:t>
        </w:r>
        <w:r>
          <w:fldChar w:fldCharType="end"/>
        </w:r>
      </w:hyperlink>
    </w:p>
    <w:p>
      <w:pPr>
        <w:pStyle w:val="TOC2"/>
        <w:tabs>
          <w:tab w:val="right" w:leader="dot" w:pos="8306"/>
        </w:tabs>
      </w:pPr>
      <w:hyperlink w:anchor="_Toc31658" w:history="1">
        <w:r>
          <w:rPr>
            <w:rFonts w:ascii="仿宋" w:eastAsia="仿宋" w:hAnsi="仿宋" w:cs="仿宋" w:hint="eastAsia"/>
            <w:lang w:eastAsia="zh-CN"/>
          </w:rPr>
          <w:t>(六)、核心人员介绍</w:t>
        </w:r>
        <w:r>
          <w:tab/>
        </w:r>
        <w:r>
          <w:fldChar w:fldCharType="begin"/>
        </w:r>
        <w:r>
          <w:instrText xml:space="preserve"> PAGEREF _Toc31658 \h </w:instrText>
        </w:r>
        <w:r>
          <w:fldChar w:fldCharType="separate"/>
        </w:r>
        <w:r>
          <w:t>42</w:t>
        </w:r>
        <w:r>
          <w:fldChar w:fldCharType="end"/>
        </w:r>
      </w:hyperlink>
    </w:p>
    <w:p>
      <w:pPr>
        <w:pStyle w:val="TOC2"/>
        <w:tabs>
          <w:tab w:val="right" w:leader="dot" w:pos="8306"/>
        </w:tabs>
      </w:pPr>
      <w:hyperlink w:anchor="_Toc25057" w:history="1">
        <w:r>
          <w:rPr>
            <w:rFonts w:ascii="仿宋" w:eastAsia="仿宋" w:hAnsi="仿宋" w:cs="仿宋" w:hint="eastAsia"/>
            <w:lang w:eastAsia="zh-CN"/>
          </w:rPr>
          <w:t>(七)、财务会计制度</w:t>
        </w:r>
        <w:r>
          <w:tab/>
        </w:r>
        <w:r>
          <w:fldChar w:fldCharType="begin"/>
        </w:r>
        <w:r>
          <w:instrText xml:space="preserve"> PAGEREF _Toc25057 \h </w:instrText>
        </w:r>
        <w:r>
          <w:fldChar w:fldCharType="separate"/>
        </w:r>
        <w:r>
          <w:t>44</w:t>
        </w:r>
        <w:r>
          <w:fldChar w:fldCharType="end"/>
        </w:r>
      </w:hyperlink>
    </w:p>
    <w:p>
      <w:pPr>
        <w:pStyle w:val="TOC1"/>
        <w:tabs>
          <w:tab w:val="right" w:leader="dot" w:pos="8306"/>
        </w:tabs>
      </w:pPr>
      <w:hyperlink w:anchor="_Toc18629" w:history="1">
        <w:r>
          <w:rPr>
            <w:rFonts w:ascii="仿宋" w:eastAsia="仿宋" w:hAnsi="仿宋" w:cs="仿宋" w:hint="eastAsia"/>
            <w:lang w:eastAsia="zh-CN"/>
          </w:rPr>
          <w:t>六、环境保护分析</w:t>
        </w:r>
        <w:r>
          <w:tab/>
        </w:r>
        <w:r>
          <w:fldChar w:fldCharType="begin"/>
        </w:r>
        <w:r>
          <w:instrText xml:space="preserve"> PAGEREF _Toc18629 \h </w:instrText>
        </w:r>
        <w:r>
          <w:fldChar w:fldCharType="separate"/>
        </w:r>
        <w:r>
          <w:t>49</w:t>
        </w:r>
        <w:r>
          <w:fldChar w:fldCharType="end"/>
        </w:r>
      </w:hyperlink>
    </w:p>
    <w:p>
      <w:pPr>
        <w:pStyle w:val="TOC2"/>
        <w:tabs>
          <w:tab w:val="right" w:leader="dot" w:pos="8306"/>
        </w:tabs>
      </w:pPr>
      <w:hyperlink w:anchor="_Toc31156" w:history="1">
        <w:r>
          <w:rPr>
            <w:rFonts w:ascii="仿宋" w:eastAsia="仿宋" w:hAnsi="仿宋" w:cs="仿宋" w:hint="eastAsia"/>
            <w:lang w:eastAsia="zh-CN"/>
          </w:rPr>
          <w:t>(一)、编制依据</w:t>
        </w:r>
        <w:r>
          <w:tab/>
        </w:r>
        <w:r>
          <w:fldChar w:fldCharType="begin"/>
        </w:r>
        <w:r>
          <w:instrText xml:space="preserve"> PAGEREF _Toc31156 \h </w:instrText>
        </w:r>
        <w:r>
          <w:fldChar w:fldCharType="separate"/>
        </w:r>
        <w:r>
          <w:t>49</w:t>
        </w:r>
        <w:r>
          <w:fldChar w:fldCharType="end"/>
        </w:r>
      </w:hyperlink>
    </w:p>
    <w:p>
      <w:pPr>
        <w:pStyle w:val="TOC2"/>
        <w:tabs>
          <w:tab w:val="right" w:leader="dot" w:pos="8306"/>
        </w:tabs>
      </w:pPr>
      <w:hyperlink w:anchor="_Toc24451" w:history="1">
        <w:r>
          <w:rPr>
            <w:rFonts w:ascii="仿宋" w:eastAsia="仿宋" w:hAnsi="仿宋" w:cs="仿宋" w:hint="eastAsia"/>
            <w:lang w:eastAsia="zh-CN"/>
          </w:rPr>
          <w:t>(二)、环境影响合理性分析</w:t>
        </w:r>
        <w:r>
          <w:tab/>
        </w:r>
        <w:r>
          <w:fldChar w:fldCharType="begin"/>
        </w:r>
        <w:r>
          <w:instrText xml:space="preserve"> PAGEREF _Toc24451 \h </w:instrText>
        </w:r>
        <w:r>
          <w:fldChar w:fldCharType="separate"/>
        </w:r>
        <w:r>
          <w:t>50</w:t>
        </w:r>
        <w:r>
          <w:fldChar w:fldCharType="end"/>
        </w:r>
      </w:hyperlink>
    </w:p>
    <w:p>
      <w:pPr>
        <w:pStyle w:val="TOC2"/>
        <w:tabs>
          <w:tab w:val="right" w:leader="dot" w:pos="8306"/>
        </w:tabs>
      </w:pPr>
      <w:hyperlink w:anchor="_Toc2030" w:history="1">
        <w:r>
          <w:rPr>
            <w:rFonts w:ascii="仿宋" w:eastAsia="仿宋" w:hAnsi="仿宋" w:cs="仿宋" w:hint="eastAsia"/>
            <w:lang w:eastAsia="zh-CN"/>
          </w:rPr>
          <w:t>(三)、建设期大气环境影响分析</w:t>
        </w:r>
        <w:r>
          <w:tab/>
        </w:r>
        <w:r>
          <w:fldChar w:fldCharType="begin"/>
        </w:r>
        <w:r>
          <w:instrText xml:space="preserve"> PAGEREF _Toc2030 \h </w:instrText>
        </w:r>
        <w:r>
          <w:fldChar w:fldCharType="separate"/>
        </w:r>
        <w:r>
          <w:t>50</w:t>
        </w:r>
        <w:r>
          <w:fldChar w:fldCharType="end"/>
        </w:r>
      </w:hyperlink>
    </w:p>
    <w:p>
      <w:pPr>
        <w:pStyle w:val="TOC2"/>
        <w:tabs>
          <w:tab w:val="right" w:leader="dot" w:pos="8306"/>
        </w:tabs>
      </w:pPr>
      <w:hyperlink w:anchor="_Toc30229" w:history="1">
        <w:r>
          <w:rPr>
            <w:rFonts w:ascii="仿宋" w:eastAsia="仿宋" w:hAnsi="仿宋" w:cs="仿宋" w:hint="eastAsia"/>
            <w:lang w:eastAsia="zh-CN"/>
          </w:rPr>
          <w:t>(四)、建设期水环境影响分析</w:t>
        </w:r>
        <w:r>
          <w:tab/>
        </w:r>
        <w:r>
          <w:fldChar w:fldCharType="begin"/>
        </w:r>
        <w:r>
          <w:instrText xml:space="preserve"> PAGEREF _Toc30229 \h </w:instrText>
        </w:r>
        <w:r>
          <w:fldChar w:fldCharType="separate"/>
        </w:r>
        <w:r>
          <w:t>52</w:t>
        </w:r>
        <w:r>
          <w:fldChar w:fldCharType="end"/>
        </w:r>
      </w:hyperlink>
    </w:p>
    <w:p>
      <w:pPr>
        <w:pStyle w:val="TOC2"/>
        <w:tabs>
          <w:tab w:val="right" w:leader="dot" w:pos="8306"/>
        </w:tabs>
      </w:pPr>
      <w:hyperlink w:anchor="_Toc22173" w:history="1">
        <w:r>
          <w:rPr>
            <w:rFonts w:ascii="仿宋" w:eastAsia="仿宋" w:hAnsi="仿宋" w:cs="仿宋" w:hint="eastAsia"/>
            <w:lang w:eastAsia="zh-CN"/>
          </w:rPr>
          <w:t>(五)、建设期固体废弃物环境影响分析</w:t>
        </w:r>
        <w:r>
          <w:tab/>
        </w:r>
        <w:r>
          <w:fldChar w:fldCharType="begin"/>
        </w:r>
        <w:r>
          <w:instrText xml:space="preserve"> PAGEREF _Toc22173 \h </w:instrText>
        </w:r>
        <w:r>
          <w:fldChar w:fldCharType="separate"/>
        </w:r>
        <w:r>
          <w:t>53</w:t>
        </w:r>
        <w:r>
          <w:fldChar w:fldCharType="end"/>
        </w:r>
      </w:hyperlink>
    </w:p>
    <w:p>
      <w:pPr>
        <w:pStyle w:val="TOC2"/>
        <w:tabs>
          <w:tab w:val="right" w:leader="dot" w:pos="8306"/>
        </w:tabs>
      </w:pPr>
      <w:hyperlink w:anchor="_Toc20606" w:history="1">
        <w:r>
          <w:rPr>
            <w:rFonts w:ascii="仿宋" w:eastAsia="仿宋" w:hAnsi="仿宋" w:cs="仿宋" w:hint="eastAsia"/>
            <w:lang w:eastAsia="zh-CN"/>
          </w:rPr>
          <w:t>(六)、建设期声环境影响分析</w:t>
        </w:r>
        <w:r>
          <w:tab/>
        </w:r>
        <w:r>
          <w:fldChar w:fldCharType="begin"/>
        </w:r>
        <w:r>
          <w:instrText xml:space="preserve"> PAGEREF _Toc20606 \h </w:instrText>
        </w:r>
        <w:r>
          <w:fldChar w:fldCharType="separate"/>
        </w:r>
        <w:r>
          <w:t>54</w:t>
        </w:r>
        <w:r>
          <w:fldChar w:fldCharType="end"/>
        </w:r>
      </w:hyperlink>
    </w:p>
    <w:p>
      <w:pPr>
        <w:pStyle w:val="TOC2"/>
        <w:tabs>
          <w:tab w:val="right" w:leader="dot" w:pos="8306"/>
        </w:tabs>
      </w:pPr>
      <w:hyperlink w:anchor="_Toc31516" w:history="1">
        <w:r>
          <w:rPr>
            <w:rFonts w:ascii="仿宋" w:eastAsia="仿宋" w:hAnsi="仿宋" w:cs="仿宋" w:hint="eastAsia"/>
            <w:lang w:eastAsia="zh-CN"/>
          </w:rPr>
          <w:t>(七)、营运期大气环境影响分析</w:t>
        </w:r>
        <w:r>
          <w:tab/>
        </w:r>
        <w:r>
          <w:fldChar w:fldCharType="begin"/>
        </w:r>
        <w:r>
          <w:instrText xml:space="preserve"> PAGEREF _Toc31516 \h </w:instrText>
        </w:r>
        <w:r>
          <w:fldChar w:fldCharType="separate"/>
        </w:r>
        <w:r>
          <w:t>56</w:t>
        </w:r>
        <w:r>
          <w:fldChar w:fldCharType="end"/>
        </w:r>
      </w:hyperlink>
    </w:p>
    <w:p>
      <w:pPr>
        <w:pStyle w:val="TOC2"/>
        <w:tabs>
          <w:tab w:val="right" w:leader="dot" w:pos="8306"/>
        </w:tabs>
      </w:pPr>
      <w:hyperlink w:anchor="_Toc12915" w:history="1">
        <w:r>
          <w:rPr>
            <w:rFonts w:ascii="仿宋" w:eastAsia="仿宋" w:hAnsi="仿宋" w:cs="仿宋" w:hint="eastAsia"/>
            <w:lang w:eastAsia="zh-CN"/>
          </w:rPr>
          <w:t>(八)、营运期水环境影响分析</w:t>
        </w:r>
        <w:r>
          <w:tab/>
        </w:r>
        <w:r>
          <w:fldChar w:fldCharType="begin"/>
        </w:r>
        <w:r>
          <w:instrText xml:space="preserve"> PAGEREF _Toc12915 \h </w:instrText>
        </w:r>
        <w:r>
          <w:fldChar w:fldCharType="separate"/>
        </w:r>
        <w:r>
          <w:t>56</w:t>
        </w:r>
        <w:r>
          <w:fldChar w:fldCharType="end"/>
        </w:r>
      </w:hyperlink>
    </w:p>
    <w:p>
      <w:pPr>
        <w:pStyle w:val="TOC2"/>
        <w:tabs>
          <w:tab w:val="right" w:leader="dot" w:pos="8306"/>
        </w:tabs>
      </w:pPr>
      <w:hyperlink w:anchor="_Toc9993" w:history="1">
        <w:r>
          <w:rPr>
            <w:rFonts w:ascii="仿宋" w:eastAsia="仿宋" w:hAnsi="仿宋" w:cs="仿宋" w:hint="eastAsia"/>
            <w:lang w:eastAsia="zh-CN"/>
          </w:rPr>
          <w:t>(九)、营运期固体废弃物环境影响分析</w:t>
        </w:r>
        <w:r>
          <w:tab/>
        </w:r>
        <w:r>
          <w:fldChar w:fldCharType="begin"/>
        </w:r>
        <w:r>
          <w:instrText xml:space="preserve"> PAGEREF _Toc9993 \h </w:instrText>
        </w:r>
        <w:r>
          <w:fldChar w:fldCharType="separate"/>
        </w:r>
        <w:r>
          <w:t>57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54" w:history="1">
        <w:r>
          <w:rPr>
            <w:rFonts w:ascii="仿宋" w:eastAsia="仿宋" w:hAnsi="仿宋" w:cs="仿宋" w:hint="eastAsia"/>
            <w:lang w:eastAsia="zh-CN"/>
          </w:rPr>
          <w:t>(十)、营运期声环境影响分析</w:t>
        </w:r>
        <w:r>
          <w:tab/>
        </w:r>
        <w:r>
          <w:fldChar w:fldCharType="begin"/>
        </w:r>
        <w:r>
          <w:instrText xml:space="preserve"> PAGEREF _Toc30954 \h </w:instrText>
        </w:r>
        <w:r>
          <w:fldChar w:fldCharType="separate"/>
        </w:r>
        <w:r>
          <w:t>59</w:t>
        </w:r>
        <w:r>
          <w:fldChar w:fldCharType="end"/>
        </w:r>
      </w:hyperlink>
    </w:p>
    <w:p>
      <w:pPr>
        <w:pStyle w:val="TOC2"/>
        <w:tabs>
          <w:tab w:val="right" w:leader="dot" w:pos="8306"/>
        </w:tabs>
      </w:pPr>
      <w:hyperlink w:anchor="_Toc13832" w:history="1">
        <w:r>
          <w:rPr>
            <w:rFonts w:ascii="仿宋" w:eastAsia="仿宋" w:hAnsi="仿宋" w:cs="仿宋" w:hint="eastAsia"/>
            <w:lang w:eastAsia="zh-CN"/>
          </w:rPr>
          <w:t>(十一)、清洁生产</w:t>
        </w:r>
        <w:r>
          <w:tab/>
        </w:r>
        <w:r>
          <w:fldChar w:fldCharType="begin"/>
        </w:r>
        <w:r>
          <w:instrText xml:space="preserve"> PAGEREF _Toc13832 \h </w:instrText>
        </w:r>
        <w:r>
          <w:fldChar w:fldCharType="separate"/>
        </w:r>
        <w:r>
          <w:t>60</w:t>
        </w:r>
        <w:r>
          <w:fldChar w:fldCharType="end"/>
        </w:r>
      </w:hyperlink>
    </w:p>
    <w:p>
      <w:pPr>
        <w:pStyle w:val="TOC2"/>
        <w:tabs>
          <w:tab w:val="right" w:leader="dot" w:pos="8306"/>
        </w:tabs>
      </w:pPr>
      <w:hyperlink w:anchor="_Toc24921" w:history="1">
        <w:r>
          <w:rPr>
            <w:rFonts w:ascii="仿宋" w:eastAsia="仿宋" w:hAnsi="仿宋" w:cs="仿宋" w:hint="eastAsia"/>
            <w:lang w:eastAsia="zh-CN"/>
          </w:rPr>
          <w:t>(十二)、环境管理分析</w:t>
        </w:r>
        <w:r>
          <w:tab/>
        </w:r>
        <w:r>
          <w:fldChar w:fldCharType="begin"/>
        </w:r>
        <w:r>
          <w:instrText xml:space="preserve"> PAGEREF _Toc24921 \h </w:instrText>
        </w:r>
        <w:r>
          <w:fldChar w:fldCharType="separate"/>
        </w:r>
        <w:r>
          <w:t>61</w:t>
        </w:r>
        <w:r>
          <w:fldChar w:fldCharType="end"/>
        </w:r>
      </w:hyperlink>
    </w:p>
    <w:p>
      <w:pPr>
        <w:pStyle w:val="TOC2"/>
        <w:tabs>
          <w:tab w:val="right" w:leader="dot" w:pos="8306"/>
        </w:tabs>
      </w:pPr>
      <w:hyperlink w:anchor="_Toc1688" w:history="1">
        <w:r>
          <w:rPr>
            <w:rFonts w:ascii="仿宋" w:eastAsia="仿宋" w:hAnsi="仿宋" w:cs="仿宋" w:hint="eastAsia"/>
            <w:lang w:eastAsia="zh-CN"/>
          </w:rPr>
          <w:t>(十三)、结论及建议</w:t>
        </w:r>
        <w:r>
          <w:tab/>
        </w:r>
        <w:r>
          <w:fldChar w:fldCharType="begin"/>
        </w:r>
        <w:r>
          <w:instrText xml:space="preserve"> PAGEREF _Toc1688 \h </w:instrText>
        </w:r>
        <w:r>
          <w:fldChar w:fldCharType="separate"/>
        </w:r>
        <w:r>
          <w:t>62</w:t>
        </w:r>
        <w:r>
          <w:fldChar w:fldCharType="end"/>
        </w:r>
      </w:hyperlink>
    </w:p>
    <w:p>
      <w:pPr>
        <w:pStyle w:val="TOC1"/>
        <w:tabs>
          <w:tab w:val="right" w:leader="dot" w:pos="8306"/>
        </w:tabs>
      </w:pPr>
      <w:hyperlink w:anchor="_Toc29622" w:history="1">
        <w:r>
          <w:rPr>
            <w:rFonts w:ascii="仿宋" w:eastAsia="仿宋" w:hAnsi="仿宋" w:cs="仿宋" w:hint="eastAsia"/>
            <w:lang w:eastAsia="zh-CN"/>
          </w:rPr>
          <w:t>七、投资方案分析</w:t>
        </w:r>
        <w:r>
          <w:tab/>
        </w:r>
        <w:r>
          <w:fldChar w:fldCharType="begin"/>
        </w:r>
        <w:r>
          <w:instrText xml:space="preserve"> PAGEREF _Toc29622 \h </w:instrText>
        </w:r>
        <w:r>
          <w:fldChar w:fldCharType="separate"/>
        </w:r>
        <w:r>
          <w:t>63</w:t>
        </w:r>
        <w:r>
          <w:fldChar w:fldCharType="end"/>
        </w:r>
      </w:hyperlink>
    </w:p>
    <w:p>
      <w:pPr>
        <w:pStyle w:val="TOC2"/>
        <w:tabs>
          <w:tab w:val="right" w:leader="dot" w:pos="8306"/>
        </w:tabs>
      </w:pPr>
      <w:hyperlink w:anchor="_Toc24188" w:history="1">
        <w:r>
          <w:rPr>
            <w:rFonts w:ascii="仿宋" w:eastAsia="仿宋" w:hAnsi="仿宋" w:cs="仿宋" w:hint="eastAsia"/>
            <w:lang w:eastAsia="zh-CN"/>
          </w:rPr>
          <w:t>(一)、编制说明</w:t>
        </w:r>
        <w:r>
          <w:tab/>
        </w:r>
        <w:r>
          <w:fldChar w:fldCharType="begin"/>
        </w:r>
        <w:r>
          <w:instrText xml:space="preserve"> PAGEREF _Toc24188 \h </w:instrText>
        </w:r>
        <w:r>
          <w:fldChar w:fldCharType="separate"/>
        </w:r>
        <w:r>
          <w:t>63</w:t>
        </w:r>
        <w:r>
          <w:fldChar w:fldCharType="end"/>
        </w:r>
      </w:hyperlink>
    </w:p>
    <w:p>
      <w:pPr>
        <w:pStyle w:val="TOC2"/>
        <w:tabs>
          <w:tab w:val="right" w:leader="dot" w:pos="8306"/>
        </w:tabs>
      </w:pPr>
      <w:hyperlink w:anchor="_Toc28088" w:history="1">
        <w:r>
          <w:rPr>
            <w:rFonts w:ascii="仿宋" w:eastAsia="仿宋" w:hAnsi="仿宋" w:cs="仿宋" w:hint="eastAsia"/>
            <w:lang w:eastAsia="zh-CN"/>
          </w:rPr>
          <w:t>(二)、建设投资</w:t>
        </w:r>
        <w:r>
          <w:tab/>
        </w:r>
        <w:r>
          <w:fldChar w:fldCharType="begin"/>
        </w:r>
        <w:r>
          <w:instrText xml:space="preserve"> PAGEREF _Toc28088 \h </w:instrText>
        </w:r>
        <w:r>
          <w:fldChar w:fldCharType="separate"/>
        </w:r>
        <w:r>
          <w:t>64</w:t>
        </w:r>
        <w:r>
          <w:fldChar w:fldCharType="end"/>
        </w:r>
      </w:hyperlink>
    </w:p>
    <w:p>
      <w:pPr>
        <w:pStyle w:val="TOC2"/>
        <w:tabs>
          <w:tab w:val="right" w:leader="dot" w:pos="8306"/>
        </w:tabs>
      </w:pPr>
      <w:hyperlink w:anchor="_Toc24460" w:history="1">
        <w:r>
          <w:rPr>
            <w:rFonts w:ascii="仿宋" w:eastAsia="仿宋" w:hAnsi="仿宋" w:cs="仿宋" w:hint="eastAsia"/>
            <w:lang w:eastAsia="zh-CN"/>
          </w:rPr>
          <w:t>(三)、建设期利息</w:t>
        </w:r>
        <w:r>
          <w:tab/>
        </w:r>
        <w:r>
          <w:fldChar w:fldCharType="begin"/>
        </w:r>
        <w:r>
          <w:instrText xml:space="preserve"> PAGEREF _Toc24460 \h </w:instrText>
        </w:r>
        <w:r>
          <w:fldChar w:fldCharType="separate"/>
        </w:r>
        <w:r>
          <w:t>64</w:t>
        </w:r>
        <w:r>
          <w:fldChar w:fldCharType="end"/>
        </w:r>
      </w:hyperlink>
    </w:p>
    <w:p>
      <w:pPr>
        <w:pStyle w:val="TOC2"/>
        <w:tabs>
          <w:tab w:val="right" w:leader="dot" w:pos="8306"/>
        </w:tabs>
      </w:pPr>
      <w:hyperlink w:anchor="_Toc16620" w:history="1">
        <w:r>
          <w:rPr>
            <w:rFonts w:ascii="仿宋" w:eastAsia="仿宋" w:hAnsi="仿宋" w:cs="仿宋" w:hint="eastAsia"/>
            <w:lang w:eastAsia="zh-CN"/>
          </w:rPr>
          <w:t>(四)、流动资金</w:t>
        </w:r>
        <w:r>
          <w:tab/>
        </w:r>
        <w:r>
          <w:fldChar w:fldCharType="begin"/>
        </w:r>
        <w:r>
          <w:instrText xml:space="preserve"> PAGEREF _Toc16620 \h </w:instrText>
        </w:r>
        <w:r>
          <w:fldChar w:fldCharType="separate"/>
        </w:r>
        <w:r>
          <w:t>64</w:t>
        </w:r>
        <w:r>
          <w:fldChar w:fldCharType="end"/>
        </w:r>
      </w:hyperlink>
    </w:p>
    <w:p>
      <w:pPr>
        <w:pStyle w:val="TOC2"/>
        <w:tabs>
          <w:tab w:val="right" w:leader="dot" w:pos="8306"/>
        </w:tabs>
      </w:pPr>
      <w:hyperlink w:anchor="_Toc30694" w:history="1">
        <w:r>
          <w:rPr>
            <w:rFonts w:ascii="仿宋" w:eastAsia="仿宋" w:hAnsi="仿宋" w:cs="仿宋" w:hint="eastAsia"/>
            <w:lang w:eastAsia="zh-CN"/>
          </w:rPr>
          <w:t>(五)、小型机床项目总投资</w:t>
        </w:r>
        <w:r>
          <w:tab/>
        </w:r>
        <w:r>
          <w:fldChar w:fldCharType="begin"/>
        </w:r>
        <w:r>
          <w:instrText xml:space="preserve"> PAGEREF _Toc30694 \h </w:instrText>
        </w:r>
        <w:r>
          <w:fldChar w:fldCharType="separate"/>
        </w:r>
        <w:r>
          <w:t>65</w:t>
        </w:r>
        <w:r>
          <w:fldChar w:fldCharType="end"/>
        </w:r>
      </w:hyperlink>
    </w:p>
    <w:p>
      <w:pPr>
        <w:pStyle w:val="TOC2"/>
        <w:tabs>
          <w:tab w:val="right" w:leader="dot" w:pos="8306"/>
        </w:tabs>
      </w:pPr>
      <w:hyperlink w:anchor="_Toc663" w:history="1">
        <w:r>
          <w:rPr>
            <w:rFonts w:ascii="仿宋" w:eastAsia="仿宋" w:hAnsi="仿宋" w:cs="仿宋" w:hint="eastAsia"/>
            <w:lang w:eastAsia="zh-CN"/>
          </w:rPr>
          <w:t>(六)、资金筹措与投资计划</w:t>
        </w:r>
        <w:r>
          <w:tab/>
        </w:r>
        <w:r>
          <w:fldChar w:fldCharType="begin"/>
        </w:r>
        <w:r>
          <w:instrText xml:space="preserve"> PAGEREF _Toc663 \h </w:instrText>
        </w:r>
        <w:r>
          <w:fldChar w:fldCharType="separate"/>
        </w:r>
        <w:r>
          <w:t>65</w:t>
        </w:r>
        <w:r>
          <w:fldChar w:fldCharType="end"/>
        </w:r>
      </w:hyperlink>
    </w:p>
    <w:p>
      <w:pPr>
        <w:pStyle w:val="TOC1"/>
        <w:tabs>
          <w:tab w:val="right" w:leader="dot" w:pos="8306"/>
        </w:tabs>
      </w:pPr>
      <w:hyperlink w:anchor="_Toc20698" w:history="1">
        <w:r>
          <w:rPr>
            <w:rFonts w:ascii="仿宋" w:eastAsia="仿宋" w:hAnsi="仿宋" w:cs="仿宋" w:hint="eastAsia"/>
            <w:lang w:eastAsia="zh-CN"/>
          </w:rPr>
          <w:t>八、目标客户和受众分析</w:t>
        </w:r>
        <w:r>
          <w:tab/>
        </w:r>
        <w:r>
          <w:fldChar w:fldCharType="begin"/>
        </w:r>
        <w:r>
          <w:instrText xml:space="preserve"> PAGEREF _Toc20698 \h </w:instrText>
        </w:r>
        <w:r>
          <w:fldChar w:fldCharType="separate"/>
        </w:r>
        <w:r>
          <w:t>65</w:t>
        </w:r>
        <w:r>
          <w:fldChar w:fldCharType="end"/>
        </w:r>
      </w:hyperlink>
    </w:p>
    <w:p>
      <w:pPr>
        <w:pStyle w:val="TOC2"/>
        <w:tabs>
          <w:tab w:val="right" w:leader="dot" w:pos="8306"/>
        </w:tabs>
      </w:pPr>
      <w:hyperlink w:anchor="_Toc25468" w:history="1">
        <w:r>
          <w:rPr>
            <w:rFonts w:ascii="仿宋" w:eastAsia="仿宋" w:hAnsi="仿宋" w:cs="仿宋" w:hint="eastAsia"/>
            <w:lang w:eastAsia="zh-CN"/>
          </w:rPr>
          <w:t>(一)、客户群体描述</w:t>
        </w:r>
        <w:r>
          <w:tab/>
        </w:r>
        <w:r>
          <w:fldChar w:fldCharType="begin"/>
        </w:r>
        <w:r>
          <w:instrText xml:space="preserve"> PAGEREF _Toc25468 \h </w:instrText>
        </w:r>
        <w:r>
          <w:fldChar w:fldCharType="separate"/>
        </w:r>
        <w:r>
          <w:t>65</w:t>
        </w:r>
        <w:r>
          <w:fldChar w:fldCharType="end"/>
        </w:r>
      </w:hyperlink>
    </w:p>
    <w:p>
      <w:pPr>
        <w:pStyle w:val="TOC2"/>
        <w:tabs>
          <w:tab w:val="right" w:leader="dot" w:pos="8306"/>
        </w:tabs>
      </w:pPr>
      <w:hyperlink w:anchor="_Toc6664" w:history="1">
        <w:r>
          <w:rPr>
            <w:rFonts w:ascii="仿宋" w:eastAsia="仿宋" w:hAnsi="仿宋" w:cs="仿宋" w:hint="eastAsia"/>
            <w:lang w:eastAsia="zh-CN"/>
          </w:rPr>
          <w:t>(二)、客户需求和期望</w:t>
        </w:r>
        <w:r>
          <w:tab/>
        </w:r>
        <w:r>
          <w:fldChar w:fldCharType="begin"/>
        </w:r>
        <w:r>
          <w:instrText xml:space="preserve"> PAGEREF _Toc6664 \h </w:instrText>
        </w:r>
        <w:r>
          <w:fldChar w:fldCharType="separate"/>
        </w:r>
        <w:r>
          <w:t>67</w:t>
        </w:r>
        <w:r>
          <w:fldChar w:fldCharType="end"/>
        </w:r>
      </w:hyperlink>
    </w:p>
    <w:p>
      <w:pPr>
        <w:pStyle w:val="TOC2"/>
        <w:tabs>
          <w:tab w:val="right" w:leader="dot" w:pos="8306"/>
        </w:tabs>
      </w:pPr>
      <w:hyperlink w:anchor="_Toc14077" w:history="1">
        <w:r>
          <w:rPr>
            <w:rFonts w:ascii="仿宋" w:eastAsia="仿宋" w:hAnsi="仿宋" w:cs="仿宋" w:hint="eastAsia"/>
            <w:lang w:eastAsia="zh-CN"/>
          </w:rPr>
          <w:t>(三)、客户获取策略</w:t>
        </w:r>
        <w:r>
          <w:tab/>
        </w:r>
        <w:r>
          <w:fldChar w:fldCharType="begin"/>
        </w:r>
        <w:r>
          <w:instrText xml:space="preserve"> PAGEREF _Toc14077 \h </w:instrText>
        </w:r>
        <w:r>
          <w:fldChar w:fldCharType="separate"/>
        </w:r>
        <w:r>
          <w:t>68</w:t>
        </w:r>
        <w:r>
          <w:fldChar w:fldCharType="end"/>
        </w:r>
      </w:hyperlink>
    </w:p>
    <w:p>
      <w:pPr>
        <w:pStyle w:val="TOC2"/>
        <w:tabs>
          <w:tab w:val="right" w:leader="dot" w:pos="8306"/>
        </w:tabs>
      </w:pPr>
      <w:hyperlink w:anchor="_Toc14976" w:history="1">
        <w:r>
          <w:rPr>
            <w:rFonts w:ascii="仿宋" w:eastAsia="仿宋" w:hAnsi="仿宋" w:cs="仿宋" w:hint="eastAsia"/>
            <w:lang w:eastAsia="zh-CN"/>
          </w:rPr>
          <w:t>(四)、客户关系管理</w:t>
        </w:r>
        <w:r>
          <w:tab/>
        </w:r>
        <w:r>
          <w:fldChar w:fldCharType="begin"/>
        </w:r>
        <w:r>
          <w:instrText xml:space="preserve"> PAGEREF _Toc14976 \h </w:instrText>
        </w:r>
        <w:r>
          <w:fldChar w:fldCharType="separate"/>
        </w:r>
        <w:r>
          <w:t>70</w:t>
        </w:r>
        <w:r>
          <w:fldChar w:fldCharType="end"/>
        </w:r>
      </w:hyperlink>
    </w:p>
    <w:p>
      <w:pPr>
        <w:pStyle w:val="TOC1"/>
        <w:tabs>
          <w:tab w:val="right" w:leader="dot" w:pos="8306"/>
        </w:tabs>
      </w:pPr>
      <w:hyperlink w:anchor="_Toc3131" w:history="1">
        <w:r>
          <w:rPr>
            <w:rFonts w:ascii="仿宋" w:eastAsia="仿宋" w:hAnsi="仿宋" w:cs="仿宋" w:hint="eastAsia"/>
            <w:lang w:eastAsia="zh-CN"/>
          </w:rPr>
          <w:t>九、小型机床项目风险分析</w:t>
        </w:r>
        <w:r>
          <w:tab/>
        </w:r>
        <w:r>
          <w:fldChar w:fldCharType="begin"/>
        </w:r>
        <w:r>
          <w:instrText xml:space="preserve"> PAGEREF _Toc3131 \h </w:instrText>
        </w:r>
        <w:r>
          <w:fldChar w:fldCharType="separate"/>
        </w:r>
        <w:r>
          <w:t>72</w:t>
        </w:r>
        <w:r>
          <w:fldChar w:fldCharType="end"/>
        </w:r>
      </w:hyperlink>
    </w:p>
    <w:p>
      <w:pPr>
        <w:pStyle w:val="TOC2"/>
        <w:tabs>
          <w:tab w:val="right" w:leader="dot" w:pos="8306"/>
        </w:tabs>
      </w:pPr>
      <w:hyperlink w:anchor="_Toc32752" w:history="1">
        <w:r>
          <w:rPr>
            <w:rFonts w:ascii="仿宋" w:eastAsia="仿宋" w:hAnsi="仿宋" w:cs="仿宋" w:hint="eastAsia"/>
            <w:lang w:eastAsia="zh-CN"/>
          </w:rPr>
          <w:t>(一)、小型机床项目风险分析</w:t>
        </w:r>
        <w:r>
          <w:tab/>
        </w:r>
        <w:r>
          <w:fldChar w:fldCharType="begin"/>
        </w:r>
        <w:r>
          <w:instrText xml:space="preserve"> PAGEREF _Toc32752 \h </w:instrText>
        </w:r>
        <w:r>
          <w:fldChar w:fldCharType="separate"/>
        </w:r>
        <w:r>
          <w:t>72</w:t>
        </w:r>
        <w:r>
          <w:fldChar w:fldCharType="end"/>
        </w:r>
      </w:hyperlink>
    </w:p>
    <w:p>
      <w:pPr>
        <w:pStyle w:val="TOC2"/>
        <w:tabs>
          <w:tab w:val="right" w:leader="dot" w:pos="8306"/>
        </w:tabs>
      </w:pPr>
      <w:hyperlink w:anchor="_Toc12562" w:history="1">
        <w:r>
          <w:rPr>
            <w:rFonts w:ascii="仿宋" w:eastAsia="仿宋" w:hAnsi="仿宋" w:cs="仿宋" w:hint="eastAsia"/>
            <w:lang w:eastAsia="zh-CN"/>
          </w:rPr>
          <w:t>(二)、小型机床项目风险对策</w:t>
        </w:r>
        <w:r>
          <w:tab/>
        </w:r>
        <w:r>
          <w:fldChar w:fldCharType="begin"/>
        </w:r>
        <w:r>
          <w:instrText xml:space="preserve"> PAGEREF _Toc12562 \h </w:instrText>
        </w:r>
        <w:r>
          <w:fldChar w:fldCharType="separate"/>
        </w:r>
        <w:r>
          <w:t>73</w:t>
        </w:r>
        <w:r>
          <w:fldChar w:fldCharType="end"/>
        </w:r>
      </w:hyperlink>
    </w:p>
    <w:p>
      <w:pPr>
        <w:pStyle w:val="TOC1"/>
        <w:tabs>
          <w:tab w:val="right" w:leader="dot" w:pos="8306"/>
        </w:tabs>
      </w:pPr>
      <w:hyperlink w:anchor="_Toc25626" w:history="1">
        <w:r>
          <w:rPr>
            <w:rFonts w:ascii="仿宋" w:eastAsia="仿宋" w:hAnsi="仿宋" w:cs="仿宋" w:hint="eastAsia"/>
            <w:lang w:eastAsia="zh-CN"/>
          </w:rPr>
          <w:t>十、SWOT分析</w:t>
        </w:r>
        <w:r>
          <w:tab/>
        </w:r>
        <w:r>
          <w:fldChar w:fldCharType="begin"/>
        </w:r>
        <w:r>
          <w:instrText xml:space="preserve"> PAGEREF _Toc25626 \h </w:instrText>
        </w:r>
        <w:r>
          <w:fldChar w:fldCharType="separate"/>
        </w:r>
        <w:r>
          <w:t>74</w:t>
        </w:r>
        <w:r>
          <w:fldChar w:fldCharType="end"/>
        </w:r>
      </w:hyperlink>
    </w:p>
    <w:p>
      <w:pPr>
        <w:pStyle w:val="TOC2"/>
        <w:tabs>
          <w:tab w:val="right" w:leader="dot" w:pos="8306"/>
        </w:tabs>
      </w:pPr>
      <w:hyperlink w:anchor="_Toc30251" w:history="1">
        <w:r>
          <w:rPr>
            <w:rFonts w:ascii="仿宋" w:eastAsia="仿宋" w:hAnsi="仿宋" w:cs="仿宋" w:hint="eastAsia"/>
            <w:lang w:eastAsia="zh-CN"/>
          </w:rPr>
          <w:t>(一)、优势分析(S)</w:t>
        </w:r>
        <w:r>
          <w:tab/>
        </w:r>
        <w:r>
          <w:fldChar w:fldCharType="begin"/>
        </w:r>
        <w:r>
          <w:instrText xml:space="preserve"> PAGEREF _Toc30251 \h </w:instrText>
        </w:r>
        <w:r>
          <w:fldChar w:fldCharType="separate"/>
        </w:r>
        <w:r>
          <w:t>74</w:t>
        </w:r>
        <w:r>
          <w:fldChar w:fldCharType="end"/>
        </w:r>
      </w:hyperlink>
    </w:p>
    <w:p>
      <w:pPr>
        <w:pStyle w:val="TOC2"/>
        <w:tabs>
          <w:tab w:val="right" w:leader="dot" w:pos="8306"/>
        </w:tabs>
      </w:pPr>
      <w:hyperlink w:anchor="_Toc811" w:history="1">
        <w:r>
          <w:rPr>
            <w:rFonts w:ascii="仿宋" w:eastAsia="仿宋" w:hAnsi="仿宋" w:cs="仿宋" w:hint="eastAsia"/>
            <w:lang w:eastAsia="zh-CN"/>
          </w:rPr>
          <w:t>(二)、劣势分析(W)</w:t>
        </w:r>
        <w:r>
          <w:tab/>
        </w:r>
        <w:r>
          <w:fldChar w:fldCharType="begin"/>
        </w:r>
        <w:r>
          <w:instrText xml:space="preserve"> PAGEREF _Toc811 \h </w:instrText>
        </w:r>
        <w:r>
          <w:fldChar w:fldCharType="separate"/>
        </w:r>
        <w:r>
          <w:t>75</w:t>
        </w:r>
        <w:r>
          <w:fldChar w:fldCharType="end"/>
        </w:r>
      </w:hyperlink>
    </w:p>
    <w:p>
      <w:pPr>
        <w:pStyle w:val="TOC2"/>
        <w:tabs>
          <w:tab w:val="right" w:leader="dot" w:pos="8306"/>
        </w:tabs>
      </w:pPr>
      <w:hyperlink w:anchor="_Toc1153" w:history="1">
        <w:r>
          <w:rPr>
            <w:rFonts w:ascii="仿宋" w:eastAsia="仿宋" w:hAnsi="仿宋" w:cs="仿宋" w:hint="eastAsia"/>
            <w:lang w:eastAsia="zh-CN"/>
          </w:rPr>
          <w:t>(三)、机会分析()</w:t>
        </w:r>
        <w:r>
          <w:tab/>
        </w:r>
        <w:r>
          <w:fldChar w:fldCharType="begin"/>
        </w:r>
        <w:r>
          <w:instrText xml:space="preserve"> PAGEREF _Toc1153 \h </w:instrText>
        </w:r>
        <w:r>
          <w:fldChar w:fldCharType="separate"/>
        </w:r>
        <w:r>
          <w:t>76</w:t>
        </w:r>
        <w:r>
          <w:fldChar w:fldCharType="end"/>
        </w:r>
      </w:hyperlink>
    </w:p>
    <w:p>
      <w:pPr>
        <w:pStyle w:val="TOC2"/>
        <w:tabs>
          <w:tab w:val="right" w:leader="dot" w:pos="8306"/>
        </w:tabs>
      </w:pPr>
      <w:hyperlink w:anchor="_Toc29104" w:history="1">
        <w:r>
          <w:rPr>
            <w:rFonts w:ascii="仿宋" w:eastAsia="仿宋" w:hAnsi="仿宋" w:cs="仿宋" w:hint="eastAsia"/>
            <w:lang w:eastAsia="zh-CN"/>
          </w:rPr>
          <w:t>(四)、威胁分析(T)</w:t>
        </w:r>
        <w:r>
          <w:tab/>
        </w:r>
        <w:r>
          <w:fldChar w:fldCharType="begin"/>
        </w:r>
        <w:r>
          <w:instrText xml:space="preserve"> PAGEREF _Toc29104 \h </w:instrText>
        </w:r>
        <w:r>
          <w:fldChar w:fldCharType="separate"/>
        </w:r>
        <w:r>
          <w:t>76</w:t>
        </w:r>
        <w:r>
          <w:fldChar w:fldCharType="end"/>
        </w:r>
      </w:hyperlink>
    </w:p>
    <w:p>
      <w:pPr>
        <w:pStyle w:val="TOC1"/>
        <w:tabs>
          <w:tab w:val="right" w:leader="dot" w:pos="8306"/>
        </w:tabs>
      </w:pPr>
      <w:hyperlink w:anchor="_Toc22525" w:history="1">
        <w:r>
          <w:rPr>
            <w:rFonts w:ascii="仿宋" w:eastAsia="仿宋" w:hAnsi="仿宋" w:cs="仿宋" w:hint="eastAsia"/>
            <w:lang w:eastAsia="zh-CN"/>
          </w:rPr>
          <w:t>十一、小型机床项目总结分析</w:t>
        </w:r>
        <w:r>
          <w:tab/>
        </w:r>
        <w:r>
          <w:fldChar w:fldCharType="begin"/>
        </w:r>
        <w:r>
          <w:instrText xml:space="preserve"> PAGEREF _Toc22525 \h </w:instrText>
        </w:r>
        <w:r>
          <w:fldChar w:fldCharType="separate"/>
        </w:r>
        <w:r>
          <w:t>77</w:t>
        </w:r>
        <w:r>
          <w:fldChar w:fldCharType="end"/>
        </w:r>
      </w:hyperlink>
    </w:p>
    <w:p>
      <w:pPr>
        <w:pStyle w:val="TOC1"/>
        <w:tabs>
          <w:tab w:val="right" w:leader="dot" w:pos="8306"/>
        </w:tabs>
      </w:pPr>
      <w:hyperlink w:anchor="_Toc22326" w:history="1">
        <w:r>
          <w:rPr>
            <w:rFonts w:ascii="仿宋" w:eastAsia="仿宋" w:hAnsi="仿宋" w:cs="仿宋" w:hint="eastAsia"/>
            <w:lang w:eastAsia="zh-CN"/>
          </w:rPr>
          <w:t>十二、市场营销策略</w:t>
        </w:r>
        <w:r>
          <w:tab/>
        </w:r>
        <w:r>
          <w:fldChar w:fldCharType="begin"/>
        </w:r>
        <w:r>
          <w:instrText xml:space="preserve"> PAGEREF _Toc22326 \h </w:instrText>
        </w:r>
        <w:r>
          <w:fldChar w:fldCharType="separate"/>
        </w:r>
        <w:r>
          <w:t>79</w:t>
        </w:r>
        <w:r>
          <w:fldChar w:fldCharType="end"/>
        </w:r>
      </w:hyperlink>
    </w:p>
    <w:p>
      <w:pPr>
        <w:pStyle w:val="TOC2"/>
        <w:tabs>
          <w:tab w:val="right" w:leader="dot" w:pos="8306"/>
        </w:tabs>
      </w:pPr>
      <w:hyperlink w:anchor="_Toc20512" w:history="1">
        <w:r>
          <w:rPr>
            <w:rFonts w:ascii="仿宋" w:eastAsia="仿宋" w:hAnsi="仿宋" w:cs="仿宋" w:hint="eastAsia"/>
            <w:lang w:eastAsia="zh-CN"/>
          </w:rPr>
          <w:t>(一)、市场定位和目标市场</w:t>
        </w:r>
        <w:r>
          <w:tab/>
        </w:r>
        <w:r>
          <w:fldChar w:fldCharType="begin"/>
        </w:r>
        <w:r>
          <w:instrText xml:space="preserve"> PAGEREF _Toc20512 \h </w:instrText>
        </w:r>
        <w:r>
          <w:fldChar w:fldCharType="separate"/>
        </w:r>
        <w:r>
          <w:t>79</w:t>
        </w:r>
        <w:r>
          <w:fldChar w:fldCharType="end"/>
        </w:r>
      </w:hyperlink>
    </w:p>
    <w:p>
      <w:pPr>
        <w:pStyle w:val="TOC2"/>
        <w:tabs>
          <w:tab w:val="right" w:leader="dot" w:pos="8306"/>
        </w:tabs>
      </w:pPr>
      <w:hyperlink w:anchor="_Toc6867" w:history="1">
        <w:r>
          <w:rPr>
            <w:rFonts w:ascii="仿宋" w:eastAsia="仿宋" w:hAnsi="仿宋" w:cs="仿宋" w:hint="eastAsia"/>
            <w:lang w:eastAsia="zh-CN"/>
          </w:rPr>
          <w:t>(二)、定价策略</w:t>
        </w:r>
        <w:r>
          <w:tab/>
        </w:r>
        <w:r>
          <w:fldChar w:fldCharType="begin"/>
        </w:r>
        <w:r>
          <w:instrText xml:space="preserve"> PAGEREF _Toc6867 \h </w:instrText>
        </w:r>
        <w:r>
          <w:fldChar w:fldCharType="separate"/>
        </w:r>
        <w:r>
          <w:t>80</w:t>
        </w:r>
        <w:r>
          <w:fldChar w:fldCharType="end"/>
        </w:r>
      </w:hyperlink>
    </w:p>
    <w:p>
      <w:pPr>
        <w:pStyle w:val="TOC2"/>
        <w:tabs>
          <w:tab w:val="right" w:leader="dot" w:pos="8306"/>
        </w:tabs>
      </w:pPr>
      <w:hyperlink w:anchor="_Toc3796" w:history="1">
        <w:r>
          <w:rPr>
            <w:rFonts w:ascii="仿宋" w:eastAsia="仿宋" w:hAnsi="仿宋" w:cs="仿宋" w:hint="eastAsia"/>
            <w:lang w:eastAsia="zh-CN"/>
          </w:rPr>
          <w:t>(三)、销售和推广策略</w:t>
        </w:r>
        <w:r>
          <w:tab/>
        </w:r>
        <w:r>
          <w:fldChar w:fldCharType="begin"/>
        </w:r>
        <w:r>
          <w:instrText xml:space="preserve"> PAGEREF _Toc3796 \h </w:instrText>
        </w:r>
        <w:r>
          <w:fldChar w:fldCharType="separate"/>
        </w:r>
        <w:r>
          <w:t>82</w:t>
        </w:r>
        <w:r>
          <w:fldChar w:fldCharType="end"/>
        </w:r>
      </w:hyperlink>
    </w:p>
    <w:p>
      <w:pPr>
        <w:pStyle w:val="TOC2"/>
        <w:tabs>
          <w:tab w:val="right" w:leader="dot" w:pos="8306"/>
        </w:tabs>
      </w:pPr>
      <w:hyperlink w:anchor="_Toc6453" w:history="1">
        <w:r>
          <w:rPr>
            <w:rFonts w:ascii="仿宋" w:eastAsia="仿宋" w:hAnsi="仿宋" w:cs="仿宋" w:hint="eastAsia"/>
            <w:lang w:eastAsia="zh-CN"/>
          </w:rPr>
          <w:t>(四)、销售渠道和分销策略</w:t>
        </w:r>
        <w:r>
          <w:tab/>
        </w:r>
        <w:r>
          <w:fldChar w:fldCharType="begin"/>
        </w:r>
        <w:r>
          <w:instrText xml:space="preserve"> PAGEREF _Toc6453 \h </w:instrText>
        </w:r>
        <w:r>
          <w:fldChar w:fldCharType="separate"/>
        </w:r>
        <w:r>
          <w:t>83</w:t>
        </w:r>
        <w:r>
          <w:fldChar w:fldCharType="end"/>
        </w:r>
      </w:hyperlink>
    </w:p>
    <w:p>
      <w:pPr>
        <w:pStyle w:val="TOC1"/>
        <w:tabs>
          <w:tab w:val="right" w:leader="dot" w:pos="8306"/>
        </w:tabs>
      </w:pPr>
      <w:hyperlink w:anchor="_Toc24275" w:history="1">
        <w:r>
          <w:rPr>
            <w:rFonts w:ascii="仿宋" w:eastAsia="仿宋" w:hAnsi="仿宋" w:cs="仿宋" w:hint="eastAsia"/>
            <w:lang w:eastAsia="zh-CN"/>
          </w:rPr>
          <w:t>十三、法律和合规事项</w:t>
        </w:r>
        <w:r>
          <w:tab/>
        </w:r>
        <w:r>
          <w:fldChar w:fldCharType="begin"/>
        </w:r>
        <w:r>
          <w:instrText xml:space="preserve"> PAGEREF _Toc24275 \h </w:instrText>
        </w:r>
        <w:r>
          <w:fldChar w:fldCharType="separate"/>
        </w:r>
        <w:r>
          <w:t>84</w:t>
        </w:r>
        <w:r>
          <w:fldChar w:fldCharType="end"/>
        </w:r>
      </w:hyperlink>
    </w:p>
    <w:p>
      <w:pPr>
        <w:pStyle w:val="TOC2"/>
        <w:tabs>
          <w:tab w:val="right" w:leader="dot" w:pos="8306"/>
        </w:tabs>
      </w:pPr>
      <w:hyperlink w:anchor="_Toc22504" w:history="1">
        <w:r>
          <w:rPr>
            <w:rFonts w:ascii="仿宋" w:eastAsia="仿宋" w:hAnsi="仿宋" w:cs="仿宋" w:hint="eastAsia"/>
            <w:lang w:eastAsia="zh-CN"/>
          </w:rPr>
          <w:t>(一)、公司注册和法律地位</w:t>
        </w:r>
        <w:r>
          <w:tab/>
        </w:r>
        <w:r>
          <w:fldChar w:fldCharType="begin"/>
        </w:r>
        <w:r>
          <w:instrText xml:space="preserve"> PAGEREF _Toc22504 \h </w:instrText>
        </w:r>
        <w:r>
          <w:fldChar w:fldCharType="separate"/>
        </w:r>
        <w:r>
          <w:t>84</w:t>
        </w:r>
        <w:r>
          <w:fldChar w:fldCharType="end"/>
        </w:r>
      </w:hyperlink>
    </w:p>
    <w:p>
      <w:pPr>
        <w:pStyle w:val="TOC2"/>
        <w:tabs>
          <w:tab w:val="right" w:leader="dot" w:pos="8306"/>
        </w:tabs>
      </w:pPr>
      <w:hyperlink w:anchor="_Toc26188" w:history="1">
        <w:r>
          <w:rPr>
            <w:rFonts w:ascii="仿宋" w:eastAsia="仿宋" w:hAnsi="仿宋" w:cs="仿宋" w:hint="eastAsia"/>
            <w:lang w:eastAsia="zh-CN"/>
          </w:rPr>
          <w:t>(二)、专业许可与许可证</w:t>
        </w:r>
        <w:r>
          <w:tab/>
        </w:r>
        <w:r>
          <w:fldChar w:fldCharType="begin"/>
        </w:r>
        <w:r>
          <w:instrText xml:space="preserve"> PAGEREF _Toc26188 \h </w:instrText>
        </w:r>
        <w:r>
          <w:fldChar w:fldCharType="separate"/>
        </w:r>
        <w:r>
          <w:t>85</w:t>
        </w:r>
        <w:r>
          <w:fldChar w:fldCharType="end"/>
        </w:r>
      </w:hyperlink>
    </w:p>
    <w:p>
      <w:pPr>
        <w:pStyle w:val="TOC2"/>
        <w:tabs>
          <w:tab w:val="right" w:leader="dot" w:pos="8306"/>
        </w:tabs>
      </w:pPr>
      <w:hyperlink w:anchor="_Toc2023" w:history="1">
        <w:r>
          <w:rPr>
            <w:rFonts w:ascii="仿宋" w:eastAsia="仿宋" w:hAnsi="仿宋" w:cs="仿宋" w:hint="eastAsia"/>
            <w:lang w:eastAsia="zh-CN"/>
          </w:rPr>
          <w:t>(三)、知识产权</w:t>
        </w:r>
        <w:r>
          <w:tab/>
        </w:r>
        <w:r>
          <w:fldChar w:fldCharType="begin"/>
        </w:r>
        <w:r>
          <w:instrText xml:space="preserve"> PAGEREF _Toc2023 \h </w:instrText>
        </w:r>
        <w:r>
          <w:fldChar w:fldCharType="separate"/>
        </w:r>
        <w:r>
          <w:t>85</w:t>
        </w:r>
        <w:r>
          <w:fldChar w:fldCharType="end"/>
        </w:r>
      </w:hyperlink>
    </w:p>
    <w:p>
      <w:pPr>
        <w:pStyle w:val="TOC2"/>
        <w:tabs>
          <w:tab w:val="right" w:leader="dot" w:pos="8306"/>
        </w:tabs>
      </w:pPr>
      <w:hyperlink w:anchor="_Toc20398" w:history="1">
        <w:r>
          <w:rPr>
            <w:rFonts w:ascii="仿宋" w:eastAsia="仿宋" w:hAnsi="仿宋" w:cs="仿宋" w:hint="eastAsia"/>
            <w:lang w:eastAsia="zh-CN"/>
          </w:rPr>
          <w:t>(四)、合同与法律义务</w:t>
        </w:r>
        <w:r>
          <w:tab/>
        </w:r>
        <w:r>
          <w:fldChar w:fldCharType="begin"/>
        </w:r>
        <w:r>
          <w:instrText xml:space="preserve"> PAGEREF _Toc20398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482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901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412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https://d.book118.com/096043045111010051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96043045111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2024-02-03T09:49:00Z</dcterms:created>
  <dcterms:modified xsi:type="dcterms:W3CDTF">2024-02-03T09:50:02Z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3BD5C99CD64646F6BC39EC704CD08F5A_11</vt:lpwstr>
  </property>
  <property fmtid="{D5CDD505-2E9C-101B-9397-08002B2CF9AE}" pid="3" name="KSOProductBuildVer">
    <vt:lpwstr>2052-12.1.0.16250</vt:lpwstr>
  </property>
</Properties>
</file>