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PVC管项目构思建设方案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47" w:history="1">
        <w:r>
          <w:rPr>
            <w:rFonts w:ascii="仿宋" w:eastAsia="仿宋" w:hAnsi="仿宋" w:cs="仿宋" w:hint="eastAsia"/>
            <w:lang w:eastAsia="zh-CN"/>
          </w:rPr>
          <w:t>概论</w:t>
        </w:r>
        <w:r>
          <w:tab/>
        </w:r>
        <w:r>
          <w:fldChar w:fldCharType="begin"/>
        </w:r>
        <w:r>
          <w:instrText xml:space="preserve"> PAGEREF _Toc19047 \h </w:instrText>
        </w:r>
        <w:r>
          <w:fldChar w:fldCharType="separate"/>
        </w:r>
        <w:r>
          <w:t>3</w:t>
        </w:r>
        <w:r>
          <w:fldChar w:fldCharType="end"/>
        </w:r>
      </w:hyperlink>
    </w:p>
    <w:p>
      <w:pPr>
        <w:pStyle w:val="TOC1"/>
        <w:tabs>
          <w:tab w:val="right" w:leader="dot" w:pos="8306"/>
        </w:tabs>
      </w:pPr>
      <w:hyperlink w:anchor="_Toc28936" w:history="1">
        <w:r>
          <w:rPr>
            <w:rFonts w:ascii="仿宋" w:eastAsia="仿宋" w:hAnsi="仿宋" w:cs="仿宋" w:hint="eastAsia"/>
            <w:lang w:eastAsia="zh-CN"/>
          </w:rPr>
          <w:t>一、发展规划、产业政策和行业准入分析</w:t>
        </w:r>
        <w:r>
          <w:tab/>
        </w:r>
        <w:r>
          <w:fldChar w:fldCharType="begin"/>
        </w:r>
        <w:r>
          <w:instrText xml:space="preserve"> PAGEREF _Toc28936 \h </w:instrText>
        </w:r>
        <w:r>
          <w:fldChar w:fldCharType="separate"/>
        </w:r>
        <w:r>
          <w:t>3</w:t>
        </w:r>
        <w:r>
          <w:fldChar w:fldCharType="end"/>
        </w:r>
      </w:hyperlink>
    </w:p>
    <w:p>
      <w:pPr>
        <w:pStyle w:val="TOC2"/>
        <w:tabs>
          <w:tab w:val="right" w:leader="dot" w:pos="8306"/>
        </w:tabs>
      </w:pPr>
      <w:hyperlink w:anchor="_Toc23850" w:history="1">
        <w:r>
          <w:rPr>
            <w:rFonts w:ascii="仿宋" w:eastAsia="仿宋" w:hAnsi="仿宋" w:cs="仿宋" w:hint="eastAsia"/>
            <w:lang w:eastAsia="zh-CN"/>
          </w:rPr>
          <w:t>(一)、发展规划分析</w:t>
        </w:r>
        <w:r>
          <w:tab/>
        </w:r>
        <w:r>
          <w:fldChar w:fldCharType="begin"/>
        </w:r>
        <w:r>
          <w:instrText xml:space="preserve"> PAGEREF _Toc23850 \h </w:instrText>
        </w:r>
        <w:r>
          <w:fldChar w:fldCharType="separate"/>
        </w:r>
        <w:r>
          <w:t>3</w:t>
        </w:r>
        <w:r>
          <w:fldChar w:fldCharType="end"/>
        </w:r>
      </w:hyperlink>
    </w:p>
    <w:p>
      <w:pPr>
        <w:pStyle w:val="TOC2"/>
        <w:tabs>
          <w:tab w:val="right" w:leader="dot" w:pos="8306"/>
        </w:tabs>
      </w:pPr>
      <w:hyperlink w:anchor="_Toc6946" w:history="1">
        <w:r>
          <w:rPr>
            <w:rFonts w:ascii="仿宋" w:eastAsia="仿宋" w:hAnsi="仿宋" w:cs="仿宋" w:hint="eastAsia"/>
            <w:lang w:eastAsia="zh-CN"/>
          </w:rPr>
          <w:t>(二)、产业政策分析</w:t>
        </w:r>
        <w:r>
          <w:tab/>
        </w:r>
        <w:r>
          <w:fldChar w:fldCharType="begin"/>
        </w:r>
        <w:r>
          <w:instrText xml:space="preserve"> PAGEREF _Toc6946 \h </w:instrText>
        </w:r>
        <w:r>
          <w:fldChar w:fldCharType="separate"/>
        </w:r>
        <w:r>
          <w:t>5</w:t>
        </w:r>
        <w:r>
          <w:fldChar w:fldCharType="end"/>
        </w:r>
      </w:hyperlink>
    </w:p>
    <w:p>
      <w:pPr>
        <w:pStyle w:val="TOC2"/>
        <w:tabs>
          <w:tab w:val="right" w:leader="dot" w:pos="8306"/>
        </w:tabs>
      </w:pPr>
      <w:hyperlink w:anchor="_Toc13008" w:history="1">
        <w:r>
          <w:rPr>
            <w:rFonts w:ascii="仿宋" w:eastAsia="仿宋" w:hAnsi="仿宋" w:cs="仿宋" w:hint="eastAsia"/>
            <w:lang w:eastAsia="zh-CN"/>
          </w:rPr>
          <w:t>(三)、行业准入分析</w:t>
        </w:r>
        <w:r>
          <w:tab/>
        </w:r>
        <w:r>
          <w:fldChar w:fldCharType="begin"/>
        </w:r>
        <w:r>
          <w:instrText xml:space="preserve"> PAGEREF _Toc13008 \h </w:instrText>
        </w:r>
        <w:r>
          <w:fldChar w:fldCharType="separate"/>
        </w:r>
        <w:r>
          <w:t>6</w:t>
        </w:r>
        <w:r>
          <w:fldChar w:fldCharType="end"/>
        </w:r>
      </w:hyperlink>
    </w:p>
    <w:p>
      <w:pPr>
        <w:pStyle w:val="TOC1"/>
        <w:tabs>
          <w:tab w:val="right" w:leader="dot" w:pos="8306"/>
        </w:tabs>
      </w:pPr>
      <w:hyperlink w:anchor="_Toc11511" w:history="1">
        <w:r>
          <w:rPr>
            <w:rFonts w:ascii="仿宋" w:eastAsia="仿宋" w:hAnsi="仿宋" w:cs="仿宋" w:hint="eastAsia"/>
            <w:lang w:eastAsia="zh-CN"/>
          </w:rPr>
          <w:t>二、环境和生态影响分析</w:t>
        </w:r>
        <w:r>
          <w:tab/>
        </w:r>
        <w:r>
          <w:fldChar w:fldCharType="begin"/>
        </w:r>
        <w:r>
          <w:instrText xml:space="preserve"> PAGEREF _Toc11511 \h </w:instrText>
        </w:r>
        <w:r>
          <w:fldChar w:fldCharType="separate"/>
        </w:r>
        <w:r>
          <w:t>7</w:t>
        </w:r>
        <w:r>
          <w:fldChar w:fldCharType="end"/>
        </w:r>
      </w:hyperlink>
    </w:p>
    <w:p>
      <w:pPr>
        <w:pStyle w:val="TOC2"/>
        <w:tabs>
          <w:tab w:val="right" w:leader="dot" w:pos="8306"/>
        </w:tabs>
      </w:pPr>
      <w:hyperlink w:anchor="_Toc6428" w:history="1">
        <w:r>
          <w:rPr>
            <w:rFonts w:ascii="仿宋" w:eastAsia="仿宋" w:hAnsi="仿宋" w:cs="仿宋" w:hint="eastAsia"/>
            <w:lang w:eastAsia="zh-CN"/>
          </w:rPr>
          <w:t>(一)、环境和生态现状</w:t>
        </w:r>
        <w:r>
          <w:tab/>
        </w:r>
        <w:r>
          <w:fldChar w:fldCharType="begin"/>
        </w:r>
        <w:r>
          <w:instrText xml:space="preserve"> PAGEREF _Toc6428 \h </w:instrText>
        </w:r>
        <w:r>
          <w:fldChar w:fldCharType="separate"/>
        </w:r>
        <w:r>
          <w:t>7</w:t>
        </w:r>
        <w:r>
          <w:fldChar w:fldCharType="end"/>
        </w:r>
      </w:hyperlink>
    </w:p>
    <w:p>
      <w:pPr>
        <w:pStyle w:val="TOC2"/>
        <w:tabs>
          <w:tab w:val="right" w:leader="dot" w:pos="8306"/>
        </w:tabs>
      </w:pPr>
      <w:hyperlink w:anchor="_Toc10830" w:history="1">
        <w:r>
          <w:rPr>
            <w:rFonts w:ascii="仿宋" w:eastAsia="仿宋" w:hAnsi="仿宋" w:cs="仿宋" w:hint="eastAsia"/>
            <w:lang w:eastAsia="zh-CN"/>
          </w:rPr>
          <w:t>(二)、生态环境影响分析</w:t>
        </w:r>
        <w:r>
          <w:tab/>
        </w:r>
        <w:r>
          <w:fldChar w:fldCharType="begin"/>
        </w:r>
        <w:r>
          <w:instrText xml:space="preserve"> PAGEREF _Toc10830 \h </w:instrText>
        </w:r>
        <w:r>
          <w:fldChar w:fldCharType="separate"/>
        </w:r>
        <w:r>
          <w:t>9</w:t>
        </w:r>
        <w:r>
          <w:fldChar w:fldCharType="end"/>
        </w:r>
      </w:hyperlink>
    </w:p>
    <w:p>
      <w:pPr>
        <w:pStyle w:val="TOC2"/>
        <w:tabs>
          <w:tab w:val="right" w:leader="dot" w:pos="8306"/>
        </w:tabs>
      </w:pPr>
      <w:hyperlink w:anchor="_Toc1415" w:history="1">
        <w:r>
          <w:rPr>
            <w:rFonts w:ascii="仿宋" w:eastAsia="仿宋" w:hAnsi="仿宋" w:cs="仿宋" w:hint="eastAsia"/>
            <w:lang w:eastAsia="zh-CN"/>
          </w:rPr>
          <w:t>(三)、生态环境保护措施</w:t>
        </w:r>
        <w:r>
          <w:tab/>
        </w:r>
        <w:r>
          <w:fldChar w:fldCharType="begin"/>
        </w:r>
        <w:r>
          <w:instrText xml:space="preserve"> PAGEREF _Toc1415 \h </w:instrText>
        </w:r>
        <w:r>
          <w:fldChar w:fldCharType="separate"/>
        </w:r>
        <w:r>
          <w:t>10</w:t>
        </w:r>
        <w:r>
          <w:fldChar w:fldCharType="end"/>
        </w:r>
      </w:hyperlink>
    </w:p>
    <w:p>
      <w:pPr>
        <w:pStyle w:val="TOC2"/>
        <w:tabs>
          <w:tab w:val="right" w:leader="dot" w:pos="8306"/>
        </w:tabs>
      </w:pPr>
      <w:hyperlink w:anchor="_Toc22621" w:history="1">
        <w:r>
          <w:rPr>
            <w:rFonts w:ascii="仿宋" w:eastAsia="仿宋" w:hAnsi="仿宋" w:cs="仿宋" w:hint="eastAsia"/>
            <w:lang w:eastAsia="zh-CN"/>
          </w:rPr>
          <w:t>(四)、地质灾害影响分析</w:t>
        </w:r>
        <w:r>
          <w:tab/>
        </w:r>
        <w:r>
          <w:fldChar w:fldCharType="begin"/>
        </w:r>
        <w:r>
          <w:instrText xml:space="preserve"> PAGEREF _Toc22621 \h </w:instrText>
        </w:r>
        <w:r>
          <w:fldChar w:fldCharType="separate"/>
        </w:r>
        <w:r>
          <w:t>12</w:t>
        </w:r>
        <w:r>
          <w:fldChar w:fldCharType="end"/>
        </w:r>
      </w:hyperlink>
    </w:p>
    <w:p>
      <w:pPr>
        <w:pStyle w:val="TOC2"/>
        <w:tabs>
          <w:tab w:val="right" w:leader="dot" w:pos="8306"/>
        </w:tabs>
      </w:pPr>
      <w:hyperlink w:anchor="_Toc16263" w:history="1">
        <w:r>
          <w:rPr>
            <w:rFonts w:ascii="仿宋" w:eastAsia="仿宋" w:hAnsi="仿宋" w:cs="仿宋" w:hint="eastAsia"/>
            <w:lang w:eastAsia="zh-CN"/>
          </w:rPr>
          <w:t>(五)、特殊环境影响</w:t>
        </w:r>
        <w:r>
          <w:tab/>
        </w:r>
        <w:r>
          <w:fldChar w:fldCharType="begin"/>
        </w:r>
        <w:r>
          <w:instrText xml:space="preserve"> PAGEREF _Toc16263 \h </w:instrText>
        </w:r>
        <w:r>
          <w:fldChar w:fldCharType="separate"/>
        </w:r>
        <w:r>
          <w:t>13</w:t>
        </w:r>
        <w:r>
          <w:fldChar w:fldCharType="end"/>
        </w:r>
      </w:hyperlink>
    </w:p>
    <w:p>
      <w:pPr>
        <w:pStyle w:val="TOC1"/>
        <w:tabs>
          <w:tab w:val="right" w:leader="dot" w:pos="8306"/>
        </w:tabs>
      </w:pPr>
      <w:hyperlink w:anchor="_Toc887" w:history="1">
        <w:r>
          <w:rPr>
            <w:rFonts w:ascii="仿宋" w:eastAsia="仿宋" w:hAnsi="仿宋" w:cs="仿宋" w:hint="eastAsia"/>
            <w:lang w:eastAsia="zh-CN"/>
          </w:rPr>
          <w:t>三、财务管理与成本控制</w:t>
        </w:r>
        <w:r>
          <w:tab/>
        </w:r>
        <w:r>
          <w:fldChar w:fldCharType="begin"/>
        </w:r>
        <w:r>
          <w:instrText xml:space="preserve"> PAGEREF _Toc887 \h </w:instrText>
        </w:r>
        <w:r>
          <w:fldChar w:fldCharType="separate"/>
        </w:r>
        <w:r>
          <w:t>14</w:t>
        </w:r>
        <w:r>
          <w:fldChar w:fldCharType="end"/>
        </w:r>
      </w:hyperlink>
    </w:p>
    <w:p>
      <w:pPr>
        <w:pStyle w:val="TOC2"/>
        <w:tabs>
          <w:tab w:val="right" w:leader="dot" w:pos="8306"/>
        </w:tabs>
      </w:pPr>
      <w:hyperlink w:anchor="_Toc16908" w:history="1">
        <w:r>
          <w:rPr>
            <w:rFonts w:ascii="仿宋" w:eastAsia="仿宋" w:hAnsi="仿宋" w:cs="仿宋" w:hint="eastAsia"/>
            <w:lang w:eastAsia="zh-CN"/>
          </w:rPr>
          <w:t>(一)、财务管理体系建设</w:t>
        </w:r>
        <w:r>
          <w:tab/>
        </w:r>
        <w:r>
          <w:fldChar w:fldCharType="begin"/>
        </w:r>
        <w:r>
          <w:instrText xml:space="preserve"> PAGEREF _Toc16908 \h </w:instrText>
        </w:r>
        <w:r>
          <w:fldChar w:fldCharType="separate"/>
        </w:r>
        <w:r>
          <w:t>14</w:t>
        </w:r>
        <w:r>
          <w:fldChar w:fldCharType="end"/>
        </w:r>
      </w:hyperlink>
    </w:p>
    <w:p>
      <w:pPr>
        <w:pStyle w:val="TOC2"/>
        <w:tabs>
          <w:tab w:val="right" w:leader="dot" w:pos="8306"/>
        </w:tabs>
      </w:pPr>
      <w:hyperlink w:anchor="_Toc17164" w:history="1">
        <w:r>
          <w:rPr>
            <w:rFonts w:ascii="仿宋" w:eastAsia="仿宋" w:hAnsi="仿宋" w:cs="仿宋" w:hint="eastAsia"/>
            <w:lang w:eastAsia="zh-CN"/>
          </w:rPr>
          <w:t>(二)、成本控制措施</w:t>
        </w:r>
        <w:r>
          <w:tab/>
        </w:r>
        <w:r>
          <w:fldChar w:fldCharType="begin"/>
        </w:r>
        <w:r>
          <w:instrText xml:space="preserve"> PAGEREF _Toc17164 \h </w:instrText>
        </w:r>
        <w:r>
          <w:fldChar w:fldCharType="separate"/>
        </w:r>
        <w:r>
          <w:t>16</w:t>
        </w:r>
        <w:r>
          <w:fldChar w:fldCharType="end"/>
        </w:r>
      </w:hyperlink>
    </w:p>
    <w:p>
      <w:pPr>
        <w:pStyle w:val="TOC1"/>
        <w:tabs>
          <w:tab w:val="right" w:leader="dot" w:pos="8306"/>
        </w:tabs>
      </w:pPr>
      <w:hyperlink w:anchor="_Toc13829" w:history="1">
        <w:r>
          <w:rPr>
            <w:rFonts w:ascii="仿宋" w:eastAsia="仿宋" w:hAnsi="仿宋" w:cs="仿宋" w:hint="eastAsia"/>
            <w:lang w:eastAsia="zh-CN"/>
          </w:rPr>
          <w:t>四、项目监理与质量保证</w:t>
        </w:r>
        <w:r>
          <w:tab/>
        </w:r>
        <w:r>
          <w:fldChar w:fldCharType="begin"/>
        </w:r>
        <w:r>
          <w:instrText xml:space="preserve"> PAGEREF _Toc13829 \h </w:instrText>
        </w:r>
        <w:r>
          <w:fldChar w:fldCharType="separate"/>
        </w:r>
        <w:r>
          <w:t>17</w:t>
        </w:r>
        <w:r>
          <w:fldChar w:fldCharType="end"/>
        </w:r>
      </w:hyperlink>
    </w:p>
    <w:p>
      <w:pPr>
        <w:pStyle w:val="TOC2"/>
        <w:tabs>
          <w:tab w:val="right" w:leader="dot" w:pos="8306"/>
        </w:tabs>
      </w:pPr>
      <w:hyperlink w:anchor="_Toc13984" w:history="1">
        <w:r>
          <w:rPr>
            <w:rFonts w:ascii="仿宋" w:eastAsia="仿宋" w:hAnsi="仿宋" w:cs="仿宋" w:hint="eastAsia"/>
            <w:lang w:eastAsia="zh-CN"/>
          </w:rPr>
          <w:t>(一)、监理体系构建</w:t>
        </w:r>
        <w:r>
          <w:tab/>
        </w:r>
        <w:r>
          <w:fldChar w:fldCharType="begin"/>
        </w:r>
        <w:r>
          <w:instrText xml:space="preserve"> PAGEREF _Toc13984 \h </w:instrText>
        </w:r>
        <w:r>
          <w:fldChar w:fldCharType="separate"/>
        </w:r>
        <w:r>
          <w:t>17</w:t>
        </w:r>
        <w:r>
          <w:fldChar w:fldCharType="end"/>
        </w:r>
      </w:hyperlink>
    </w:p>
    <w:p>
      <w:pPr>
        <w:pStyle w:val="TOC2"/>
        <w:tabs>
          <w:tab w:val="right" w:leader="dot" w:pos="8306"/>
        </w:tabs>
      </w:pPr>
      <w:hyperlink w:anchor="_Toc13800" w:history="1">
        <w:r>
          <w:rPr>
            <w:rFonts w:ascii="仿宋" w:eastAsia="仿宋" w:hAnsi="仿宋" w:cs="仿宋" w:hint="eastAsia"/>
            <w:lang w:eastAsia="zh-CN"/>
          </w:rPr>
          <w:t>(二)、质量保证体系实施</w:t>
        </w:r>
        <w:r>
          <w:tab/>
        </w:r>
        <w:r>
          <w:fldChar w:fldCharType="begin"/>
        </w:r>
        <w:r>
          <w:instrText xml:space="preserve"> PAGEREF _Toc13800 \h </w:instrText>
        </w:r>
        <w:r>
          <w:fldChar w:fldCharType="separate"/>
        </w:r>
        <w:r>
          <w:t>18</w:t>
        </w:r>
        <w:r>
          <w:fldChar w:fldCharType="end"/>
        </w:r>
      </w:hyperlink>
    </w:p>
    <w:p>
      <w:pPr>
        <w:pStyle w:val="TOC2"/>
        <w:tabs>
          <w:tab w:val="right" w:leader="dot" w:pos="8306"/>
        </w:tabs>
      </w:pPr>
      <w:hyperlink w:anchor="_Toc19382" w:history="1">
        <w:r>
          <w:rPr>
            <w:rFonts w:ascii="仿宋" w:eastAsia="仿宋" w:hAnsi="仿宋" w:cs="仿宋" w:hint="eastAsia"/>
            <w:lang w:eastAsia="zh-CN"/>
          </w:rPr>
          <w:t>(三)、监理与质量控制流程</w:t>
        </w:r>
        <w:r>
          <w:tab/>
        </w:r>
        <w:r>
          <w:fldChar w:fldCharType="begin"/>
        </w:r>
        <w:r>
          <w:instrText xml:space="preserve"> PAGEREF _Toc19382 \h </w:instrText>
        </w:r>
        <w:r>
          <w:fldChar w:fldCharType="separate"/>
        </w:r>
        <w:r>
          <w:t>18</w:t>
        </w:r>
        <w:r>
          <w:fldChar w:fldCharType="end"/>
        </w:r>
      </w:hyperlink>
    </w:p>
    <w:p>
      <w:pPr>
        <w:pStyle w:val="TOC1"/>
        <w:tabs>
          <w:tab w:val="right" w:leader="dot" w:pos="8306"/>
        </w:tabs>
      </w:pPr>
      <w:hyperlink w:anchor="_Toc19085" w:history="1">
        <w:r>
          <w:rPr>
            <w:rFonts w:ascii="仿宋" w:eastAsia="仿宋" w:hAnsi="仿宋" w:cs="仿宋" w:hint="eastAsia"/>
            <w:lang w:eastAsia="zh-CN"/>
          </w:rPr>
          <w:t>五、项目选址研究</w:t>
        </w:r>
        <w:r>
          <w:tab/>
        </w:r>
        <w:r>
          <w:fldChar w:fldCharType="begin"/>
        </w:r>
        <w:r>
          <w:instrText xml:space="preserve"> PAGEREF _Toc19085 \h </w:instrText>
        </w:r>
        <w:r>
          <w:fldChar w:fldCharType="separate"/>
        </w:r>
        <w:r>
          <w:t>19</w:t>
        </w:r>
        <w:r>
          <w:fldChar w:fldCharType="end"/>
        </w:r>
      </w:hyperlink>
    </w:p>
    <w:p>
      <w:pPr>
        <w:pStyle w:val="TOC2"/>
        <w:tabs>
          <w:tab w:val="right" w:leader="dot" w:pos="8306"/>
        </w:tabs>
      </w:pPr>
      <w:hyperlink w:anchor="_Toc23478" w:history="1">
        <w:r>
          <w:rPr>
            <w:rFonts w:ascii="仿宋" w:eastAsia="仿宋" w:hAnsi="仿宋" w:cs="仿宋" w:hint="eastAsia"/>
            <w:lang w:eastAsia="zh-CN"/>
          </w:rPr>
          <w:t>(一)、项目选址原则</w:t>
        </w:r>
        <w:r>
          <w:tab/>
        </w:r>
        <w:r>
          <w:fldChar w:fldCharType="begin"/>
        </w:r>
        <w:r>
          <w:instrText xml:space="preserve"> PAGEREF _Toc23478 \h </w:instrText>
        </w:r>
        <w:r>
          <w:fldChar w:fldCharType="separate"/>
        </w:r>
        <w:r>
          <w:t>19</w:t>
        </w:r>
        <w:r>
          <w:fldChar w:fldCharType="end"/>
        </w:r>
      </w:hyperlink>
    </w:p>
    <w:p>
      <w:pPr>
        <w:pStyle w:val="TOC2"/>
        <w:tabs>
          <w:tab w:val="right" w:leader="dot" w:pos="8306"/>
        </w:tabs>
      </w:pPr>
      <w:hyperlink w:anchor="_Toc21475" w:history="1">
        <w:r>
          <w:rPr>
            <w:rFonts w:ascii="仿宋" w:eastAsia="仿宋" w:hAnsi="仿宋" w:cs="仿宋" w:hint="eastAsia"/>
            <w:lang w:eastAsia="zh-CN"/>
          </w:rPr>
          <w:t>(二)、项目选址</w:t>
        </w:r>
        <w:r>
          <w:tab/>
        </w:r>
        <w:r>
          <w:fldChar w:fldCharType="begin"/>
        </w:r>
        <w:r>
          <w:instrText xml:space="preserve"> PAGEREF _Toc21475 \h </w:instrText>
        </w:r>
        <w:r>
          <w:fldChar w:fldCharType="separate"/>
        </w:r>
        <w:r>
          <w:t>22</w:t>
        </w:r>
        <w:r>
          <w:fldChar w:fldCharType="end"/>
        </w:r>
      </w:hyperlink>
    </w:p>
    <w:p>
      <w:pPr>
        <w:pStyle w:val="TOC2"/>
        <w:tabs>
          <w:tab w:val="right" w:leader="dot" w:pos="8306"/>
        </w:tabs>
      </w:pPr>
      <w:hyperlink w:anchor="_Toc10837" w:history="1">
        <w:r>
          <w:rPr>
            <w:rFonts w:ascii="仿宋" w:eastAsia="仿宋" w:hAnsi="仿宋" w:cs="仿宋" w:hint="eastAsia"/>
            <w:lang w:eastAsia="zh-CN"/>
          </w:rPr>
          <w:t>(三)、建设条件分析</w:t>
        </w:r>
        <w:r>
          <w:tab/>
        </w:r>
        <w:r>
          <w:fldChar w:fldCharType="begin"/>
        </w:r>
        <w:r>
          <w:instrText xml:space="preserve"> PAGEREF _Toc10837 \h </w:instrText>
        </w:r>
        <w:r>
          <w:fldChar w:fldCharType="separate"/>
        </w:r>
        <w:r>
          <w:t>24</w:t>
        </w:r>
        <w:r>
          <w:fldChar w:fldCharType="end"/>
        </w:r>
      </w:hyperlink>
    </w:p>
    <w:p>
      <w:pPr>
        <w:pStyle w:val="TOC2"/>
        <w:tabs>
          <w:tab w:val="right" w:leader="dot" w:pos="8306"/>
        </w:tabs>
      </w:pPr>
      <w:hyperlink w:anchor="_Toc25668" w:history="1">
        <w:r>
          <w:rPr>
            <w:rFonts w:ascii="仿宋" w:eastAsia="仿宋" w:hAnsi="仿宋" w:cs="仿宋" w:hint="eastAsia"/>
            <w:lang w:eastAsia="zh-CN"/>
          </w:rPr>
          <w:t>(四)、用地控制指标</w:t>
        </w:r>
        <w:r>
          <w:tab/>
        </w:r>
        <w:r>
          <w:fldChar w:fldCharType="begin"/>
        </w:r>
        <w:r>
          <w:instrText xml:space="preserve"> PAGEREF _Toc25668 \h </w:instrText>
        </w:r>
        <w:r>
          <w:fldChar w:fldCharType="separate"/>
        </w:r>
        <w:r>
          <w:t>26</w:t>
        </w:r>
        <w:r>
          <w:fldChar w:fldCharType="end"/>
        </w:r>
      </w:hyperlink>
    </w:p>
    <w:p>
      <w:pPr>
        <w:pStyle w:val="TOC2"/>
        <w:tabs>
          <w:tab w:val="right" w:leader="dot" w:pos="8306"/>
        </w:tabs>
      </w:pPr>
      <w:hyperlink w:anchor="_Toc20500" w:history="1">
        <w:r>
          <w:rPr>
            <w:rFonts w:ascii="仿宋" w:eastAsia="仿宋" w:hAnsi="仿宋" w:cs="仿宋" w:hint="eastAsia"/>
            <w:lang w:eastAsia="zh-CN"/>
          </w:rPr>
          <w:t>(五)、地总体要求</w:t>
        </w:r>
        <w:r>
          <w:tab/>
        </w:r>
        <w:r>
          <w:fldChar w:fldCharType="begin"/>
        </w:r>
        <w:r>
          <w:instrText xml:space="preserve"> PAGEREF _Toc20500 \h </w:instrText>
        </w:r>
        <w:r>
          <w:fldChar w:fldCharType="separate"/>
        </w:r>
        <w:r>
          <w:t>27</w:t>
        </w:r>
        <w:r>
          <w:fldChar w:fldCharType="end"/>
        </w:r>
      </w:hyperlink>
    </w:p>
    <w:p>
      <w:pPr>
        <w:pStyle w:val="TOC2"/>
        <w:tabs>
          <w:tab w:val="right" w:leader="dot" w:pos="8306"/>
        </w:tabs>
      </w:pPr>
      <w:hyperlink w:anchor="_Toc2934" w:history="1">
        <w:r>
          <w:rPr>
            <w:rFonts w:ascii="仿宋" w:eastAsia="仿宋" w:hAnsi="仿宋" w:cs="仿宋" w:hint="eastAsia"/>
            <w:lang w:eastAsia="zh-CN"/>
          </w:rPr>
          <w:t>(六)、节约用地措施</w:t>
        </w:r>
        <w:r>
          <w:tab/>
        </w:r>
        <w:r>
          <w:fldChar w:fldCharType="begin"/>
        </w:r>
        <w:r>
          <w:instrText xml:space="preserve"> PAGEREF _Toc2934 \h </w:instrText>
        </w:r>
        <w:r>
          <w:fldChar w:fldCharType="separate"/>
        </w:r>
        <w:r>
          <w:t>28</w:t>
        </w:r>
        <w:r>
          <w:fldChar w:fldCharType="end"/>
        </w:r>
      </w:hyperlink>
    </w:p>
    <w:p>
      <w:pPr>
        <w:pStyle w:val="TOC2"/>
        <w:tabs>
          <w:tab w:val="right" w:leader="dot" w:pos="8306"/>
        </w:tabs>
      </w:pPr>
      <w:hyperlink w:anchor="_Toc14793" w:history="1">
        <w:r>
          <w:rPr>
            <w:rFonts w:ascii="仿宋" w:eastAsia="仿宋" w:hAnsi="仿宋" w:cs="仿宋" w:hint="eastAsia"/>
            <w:lang w:eastAsia="zh-CN"/>
          </w:rPr>
          <w:t>(七)、选址综合评价</w:t>
        </w:r>
        <w:r>
          <w:tab/>
        </w:r>
        <w:r>
          <w:fldChar w:fldCharType="begin"/>
        </w:r>
        <w:r>
          <w:instrText xml:space="preserve"> PAGEREF _Toc14793 \h </w:instrText>
        </w:r>
        <w:r>
          <w:fldChar w:fldCharType="separate"/>
        </w:r>
        <w:r>
          <w:t>30</w:t>
        </w:r>
        <w:r>
          <w:fldChar w:fldCharType="end"/>
        </w:r>
      </w:hyperlink>
    </w:p>
    <w:p>
      <w:pPr>
        <w:pStyle w:val="TOC1"/>
        <w:tabs>
          <w:tab w:val="right" w:leader="dot" w:pos="8306"/>
        </w:tabs>
      </w:pPr>
      <w:hyperlink w:anchor="_Toc13974" w:history="1">
        <w:r>
          <w:rPr>
            <w:rFonts w:ascii="仿宋" w:eastAsia="仿宋" w:hAnsi="仿宋" w:cs="仿宋" w:hint="eastAsia"/>
            <w:lang w:eastAsia="zh-CN"/>
          </w:rPr>
          <w:t>六、背景、必要性分析</w:t>
        </w:r>
        <w:r>
          <w:tab/>
        </w:r>
        <w:r>
          <w:fldChar w:fldCharType="begin"/>
        </w:r>
        <w:r>
          <w:instrText xml:space="preserve"> PAGEREF _Toc13974 \h </w:instrText>
        </w:r>
        <w:r>
          <w:fldChar w:fldCharType="separate"/>
        </w:r>
        <w:r>
          <w:t>31</w:t>
        </w:r>
        <w:r>
          <w:fldChar w:fldCharType="end"/>
        </w:r>
      </w:hyperlink>
    </w:p>
    <w:p>
      <w:pPr>
        <w:pStyle w:val="TOC2"/>
        <w:tabs>
          <w:tab w:val="right" w:leader="dot" w:pos="8306"/>
        </w:tabs>
      </w:pPr>
      <w:hyperlink w:anchor="_Toc27981" w:history="1">
        <w:r>
          <w:rPr>
            <w:rFonts w:ascii="仿宋" w:eastAsia="仿宋" w:hAnsi="仿宋" w:cs="仿宋" w:hint="eastAsia"/>
            <w:lang w:eastAsia="zh-CN"/>
          </w:rPr>
          <w:t>(一)、项目建设背景</w:t>
        </w:r>
        <w:r>
          <w:tab/>
        </w:r>
        <w:r>
          <w:fldChar w:fldCharType="begin"/>
        </w:r>
        <w:r>
          <w:instrText xml:space="preserve"> PAGEREF _Toc27981 \h </w:instrText>
        </w:r>
        <w:r>
          <w:fldChar w:fldCharType="separate"/>
        </w:r>
        <w:r>
          <w:t>31</w:t>
        </w:r>
        <w:r>
          <w:fldChar w:fldCharType="end"/>
        </w:r>
      </w:hyperlink>
    </w:p>
    <w:p>
      <w:pPr>
        <w:pStyle w:val="TOC2"/>
        <w:tabs>
          <w:tab w:val="right" w:leader="dot" w:pos="8306"/>
        </w:tabs>
      </w:pPr>
      <w:hyperlink w:anchor="_Toc13443" w:history="1">
        <w:r>
          <w:rPr>
            <w:rFonts w:ascii="仿宋" w:eastAsia="仿宋" w:hAnsi="仿宋" w:cs="仿宋" w:hint="eastAsia"/>
            <w:lang w:eastAsia="zh-CN"/>
          </w:rPr>
          <w:t>(二)、必要性分析</w:t>
        </w:r>
        <w:r>
          <w:tab/>
        </w:r>
        <w:r>
          <w:fldChar w:fldCharType="begin"/>
        </w:r>
        <w:r>
          <w:instrText xml:space="preserve"> PAGEREF _Toc13443 \h </w:instrText>
        </w:r>
        <w:r>
          <w:fldChar w:fldCharType="separate"/>
        </w:r>
        <w:r>
          <w:t>32</w:t>
        </w:r>
        <w:r>
          <w:fldChar w:fldCharType="end"/>
        </w:r>
      </w:hyperlink>
    </w:p>
    <w:p>
      <w:pPr>
        <w:pStyle w:val="TOC2"/>
        <w:tabs>
          <w:tab w:val="right" w:leader="dot" w:pos="8306"/>
        </w:tabs>
      </w:pPr>
      <w:hyperlink w:anchor="_Toc1219" w:history="1">
        <w:r>
          <w:rPr>
            <w:rFonts w:ascii="仿宋" w:eastAsia="仿宋" w:hAnsi="仿宋" w:cs="仿宋" w:hint="eastAsia"/>
            <w:lang w:eastAsia="zh-CN"/>
          </w:rPr>
          <w:t>(三)、项目建设有利条件</w:t>
        </w:r>
        <w:r>
          <w:tab/>
        </w:r>
        <w:r>
          <w:fldChar w:fldCharType="begin"/>
        </w:r>
        <w:r>
          <w:instrText xml:space="preserve"> PAGEREF _Toc1219 \h </w:instrText>
        </w:r>
        <w:r>
          <w:fldChar w:fldCharType="separate"/>
        </w:r>
        <w:r>
          <w:t>33</w:t>
        </w:r>
        <w:r>
          <w:fldChar w:fldCharType="end"/>
        </w:r>
      </w:hyperlink>
    </w:p>
    <w:p>
      <w:pPr>
        <w:pStyle w:val="TOC1"/>
        <w:tabs>
          <w:tab w:val="right" w:leader="dot" w:pos="8306"/>
        </w:tabs>
      </w:pPr>
      <w:hyperlink w:anchor="_Toc10886" w:history="1">
        <w:r>
          <w:rPr>
            <w:rFonts w:ascii="仿宋" w:eastAsia="仿宋" w:hAnsi="仿宋" w:cs="仿宋" w:hint="eastAsia"/>
            <w:lang w:eastAsia="zh-CN"/>
          </w:rPr>
          <w:t>七、项目质量与标准</w:t>
        </w:r>
        <w:r>
          <w:tab/>
        </w:r>
        <w:r>
          <w:fldChar w:fldCharType="begin"/>
        </w:r>
        <w:r>
          <w:instrText xml:space="preserve"> PAGEREF _Toc10886 \h </w:instrText>
        </w:r>
        <w:r>
          <w:fldChar w:fldCharType="separate"/>
        </w:r>
        <w:r>
          <w:t>35</w:t>
        </w:r>
        <w:r>
          <w:fldChar w:fldCharType="end"/>
        </w:r>
      </w:hyperlink>
    </w:p>
    <w:p>
      <w:pPr>
        <w:pStyle w:val="TOC2"/>
        <w:tabs>
          <w:tab w:val="right" w:leader="dot" w:pos="8306"/>
        </w:tabs>
      </w:pPr>
      <w:hyperlink w:anchor="_Toc7461" w:history="1">
        <w:r>
          <w:rPr>
            <w:rFonts w:ascii="仿宋" w:eastAsia="仿宋" w:hAnsi="仿宋" w:cs="仿宋" w:hint="eastAsia"/>
            <w:lang w:eastAsia="zh-CN"/>
          </w:rPr>
          <w:t>(一)、质量保障体系</w:t>
        </w:r>
        <w:r>
          <w:tab/>
        </w:r>
        <w:r>
          <w:fldChar w:fldCharType="begin"/>
        </w:r>
        <w:r>
          <w:instrText xml:space="preserve"> PAGEREF _Toc7461 \h </w:instrText>
        </w:r>
        <w:r>
          <w:fldChar w:fldCharType="separate"/>
        </w:r>
        <w:r>
          <w:t>35</w:t>
        </w:r>
        <w:r>
          <w:fldChar w:fldCharType="end"/>
        </w:r>
      </w:hyperlink>
    </w:p>
    <w:p>
      <w:pPr>
        <w:pStyle w:val="TOC2"/>
        <w:tabs>
          <w:tab w:val="right" w:leader="dot" w:pos="8306"/>
        </w:tabs>
      </w:pPr>
      <w:hyperlink w:anchor="_Toc25412" w:history="1">
        <w:r>
          <w:rPr>
            <w:rFonts w:ascii="仿宋" w:eastAsia="仿宋" w:hAnsi="仿宋" w:cs="仿宋" w:hint="eastAsia"/>
            <w:lang w:eastAsia="zh-CN"/>
          </w:rPr>
          <w:t>(二)、标准化作业流程</w:t>
        </w:r>
        <w:r>
          <w:tab/>
        </w:r>
        <w:r>
          <w:fldChar w:fldCharType="begin"/>
        </w:r>
        <w:r>
          <w:instrText xml:space="preserve"> PAGEREF _Toc25412 \h </w:instrText>
        </w:r>
        <w:r>
          <w:fldChar w:fldCharType="separate"/>
        </w:r>
        <w:r>
          <w:t>36</w:t>
        </w:r>
        <w:r>
          <w:fldChar w:fldCharType="end"/>
        </w:r>
      </w:hyperlink>
    </w:p>
    <w:p>
      <w:pPr>
        <w:pStyle w:val="TOC2"/>
        <w:tabs>
          <w:tab w:val="right" w:leader="dot" w:pos="8306"/>
        </w:tabs>
      </w:pPr>
      <w:hyperlink w:anchor="_Toc6627" w:history="1">
        <w:r>
          <w:rPr>
            <w:rFonts w:ascii="仿宋" w:eastAsia="仿宋" w:hAnsi="仿宋" w:cs="仿宋" w:hint="eastAsia"/>
            <w:lang w:eastAsia="zh-CN"/>
          </w:rPr>
          <w:t>(三)、质量监控与评估</w:t>
        </w:r>
        <w:r>
          <w:tab/>
        </w:r>
        <w:r>
          <w:fldChar w:fldCharType="begin"/>
        </w:r>
        <w:r>
          <w:instrText xml:space="preserve"> PAGEREF _Toc6627 \h </w:instrText>
        </w:r>
        <w:r>
          <w:fldChar w:fldCharType="separate"/>
        </w:r>
        <w:r>
          <w:t>38</w:t>
        </w:r>
        <w:r>
          <w:fldChar w:fldCharType="end"/>
        </w:r>
      </w:hyperlink>
    </w:p>
    <w:p>
      <w:pPr>
        <w:pStyle w:val="TOC2"/>
        <w:tabs>
          <w:tab w:val="right" w:leader="dot" w:pos="8306"/>
        </w:tabs>
      </w:pPr>
      <w:hyperlink w:anchor="_Toc29250" w:history="1">
        <w:r>
          <w:rPr>
            <w:rFonts w:ascii="仿宋" w:eastAsia="仿宋" w:hAnsi="仿宋" w:cs="仿宋" w:hint="eastAsia"/>
            <w:lang w:eastAsia="zh-CN"/>
          </w:rPr>
          <w:t>(四)、质量改进计划</w:t>
        </w:r>
        <w:r>
          <w:tab/>
        </w:r>
        <w:r>
          <w:fldChar w:fldCharType="begin"/>
        </w:r>
        <w:r>
          <w:instrText xml:space="preserve"> PAGEREF _Toc29250 \h </w:instrText>
        </w:r>
        <w:r>
          <w:fldChar w:fldCharType="separate"/>
        </w:r>
        <w:r>
          <w:t>39</w:t>
        </w:r>
        <w:r>
          <w:fldChar w:fldCharType="end"/>
        </w:r>
      </w:hyperlink>
    </w:p>
    <w:p>
      <w:pPr>
        <w:pStyle w:val="TOC1"/>
        <w:tabs>
          <w:tab w:val="right" w:leader="dot" w:pos="8306"/>
        </w:tabs>
      </w:pPr>
      <w:hyperlink w:anchor="_Toc28384" w:history="1">
        <w:r>
          <w:rPr>
            <w:rFonts w:ascii="仿宋" w:eastAsia="仿宋" w:hAnsi="仿宋" w:cs="仿宋" w:hint="eastAsia"/>
            <w:lang w:eastAsia="zh-CN"/>
          </w:rPr>
          <w:t>八、资金管理与财务规划</w:t>
        </w:r>
        <w:r>
          <w:tab/>
        </w:r>
        <w:r>
          <w:fldChar w:fldCharType="begin"/>
        </w:r>
        <w:r>
          <w:instrText xml:space="preserve"> PAGEREF _Toc28384 \h </w:instrText>
        </w:r>
        <w:r>
          <w:fldChar w:fldCharType="separate"/>
        </w:r>
        <w:r>
          <w:t>40</w:t>
        </w:r>
        <w:r>
          <w:fldChar w:fldCharType="end"/>
        </w:r>
      </w:hyperlink>
    </w:p>
    <w:p>
      <w:pPr>
        <w:pStyle w:val="TOC2"/>
        <w:tabs>
          <w:tab w:val="right" w:leader="dot" w:pos="8306"/>
        </w:tabs>
      </w:pPr>
      <w:hyperlink w:anchor="_Toc14466" w:history="1">
        <w:r>
          <w:rPr>
            <w:rFonts w:ascii="仿宋" w:eastAsia="仿宋" w:hAnsi="仿宋" w:cs="仿宋" w:hint="eastAsia"/>
            <w:lang w:eastAsia="zh-CN"/>
          </w:rPr>
          <w:t>(一)、项目资金来源与筹措</w:t>
        </w:r>
        <w:r>
          <w:tab/>
        </w:r>
        <w:r>
          <w:fldChar w:fldCharType="begin"/>
        </w:r>
        <w:r>
          <w:instrText xml:space="preserve"> PAGEREF _Toc14466 \h </w:instrText>
        </w:r>
        <w:r>
          <w:fldChar w:fldCharType="separate"/>
        </w:r>
        <w:r>
          <w:t>40</w:t>
        </w:r>
        <w:r>
          <w:fldChar w:fldCharType="end"/>
        </w:r>
      </w:hyperlink>
    </w:p>
    <w:p>
      <w:pPr>
        <w:pStyle w:val="TOC2"/>
        <w:tabs>
          <w:tab w:val="right" w:leader="dot" w:pos="8306"/>
        </w:tabs>
      </w:pPr>
      <w:hyperlink w:anchor="_Toc27421" w:history="1">
        <w:r>
          <w:rPr>
            <w:rFonts w:ascii="仿宋" w:eastAsia="仿宋" w:hAnsi="仿宋" w:cs="仿宋" w:hint="eastAsia"/>
            <w:lang w:eastAsia="zh-CN"/>
          </w:rPr>
          <w:t>(二)、资金使用与监管</w:t>
        </w:r>
        <w:r>
          <w:tab/>
        </w:r>
        <w:r>
          <w:fldChar w:fldCharType="begin"/>
        </w:r>
        <w:r>
          <w:instrText xml:space="preserve"> PAGEREF _Toc27421 \h </w:instrText>
        </w:r>
        <w:r>
          <w:fldChar w:fldCharType="separate"/>
        </w:r>
        <w:r>
          <w:t>41</w:t>
        </w:r>
        <w:r>
          <w:fldChar w:fldCharType="end"/>
        </w:r>
      </w:hyperlink>
    </w:p>
    <w:p>
      <w:pPr>
        <w:pStyle w:val="TOC2"/>
        <w:tabs>
          <w:tab w:val="right" w:leader="dot" w:pos="8306"/>
        </w:tabs>
      </w:pPr>
      <w:hyperlink w:anchor="_Toc31483" w:history="1">
        <w:r>
          <w:rPr>
            <w:rFonts w:ascii="仿宋" w:eastAsia="仿宋" w:hAnsi="仿宋" w:cs="仿宋" w:hint="eastAsia"/>
            <w:lang w:eastAsia="zh-CN"/>
          </w:rPr>
          <w:t>(三)、财务规划与预测</w:t>
        </w:r>
        <w:r>
          <w:tab/>
        </w:r>
        <w:r>
          <w:fldChar w:fldCharType="begin"/>
        </w:r>
        <w:r>
          <w:instrText xml:space="preserve"> PAGEREF _Toc31483 \h </w:instrText>
        </w:r>
        <w:r>
          <w:fldChar w:fldCharType="separate"/>
        </w:r>
        <w:r>
          <w:t>43</w:t>
        </w:r>
        <w:r>
          <w:fldChar w:fldCharType="end"/>
        </w:r>
      </w:hyperlink>
    </w:p>
    <w:p>
      <w:pPr>
        <w:pStyle w:val="TOC1"/>
        <w:tabs>
          <w:tab w:val="right" w:leader="dot" w:pos="8306"/>
        </w:tabs>
      </w:pPr>
      <w:hyperlink w:anchor="_Toc4544" w:history="1">
        <w:r>
          <w:rPr>
            <w:rFonts w:ascii="仿宋" w:eastAsia="仿宋" w:hAnsi="仿宋" w:cs="仿宋" w:hint="eastAsia"/>
            <w:lang w:eastAsia="zh-CN"/>
          </w:rPr>
          <w:t>九、项目进度计划</w:t>
        </w:r>
        <w:r>
          <w:tab/>
        </w:r>
        <w:r>
          <w:fldChar w:fldCharType="begin"/>
        </w:r>
        <w:r>
          <w:instrText xml:space="preserve"> PAGEREF _Toc4544 \h </w:instrText>
        </w:r>
        <w:r>
          <w:fldChar w:fldCharType="separate"/>
        </w:r>
        <w:r>
          <w:t>44</w:t>
        </w:r>
        <w:r>
          <w:fldChar w:fldCharType="end"/>
        </w:r>
      </w:hyperlink>
    </w:p>
    <w:p>
      <w:pPr>
        <w:pStyle w:val="TOC2"/>
        <w:tabs>
          <w:tab w:val="right" w:leader="dot" w:pos="8306"/>
        </w:tabs>
      </w:pPr>
      <w:hyperlink w:anchor="_Toc519" w:history="1">
        <w:r>
          <w:rPr>
            <w:rFonts w:ascii="仿宋" w:eastAsia="仿宋" w:hAnsi="仿宋" w:cs="仿宋" w:hint="eastAsia"/>
            <w:lang w:eastAsia="zh-CN"/>
          </w:rPr>
          <w:t>(一)、建设周期</w:t>
        </w:r>
        <w:r>
          <w:tab/>
        </w:r>
        <w:r>
          <w:fldChar w:fldCharType="begin"/>
        </w:r>
        <w:r>
          <w:instrText xml:space="preserve"> PAGEREF _Toc519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57" w:history="1">
        <w:r>
          <w:rPr>
            <w:rFonts w:ascii="仿宋" w:eastAsia="仿宋" w:hAnsi="仿宋" w:cs="仿宋" w:hint="eastAsia"/>
            <w:lang w:eastAsia="zh-CN"/>
          </w:rPr>
          <w:t>(二)、建设进度</w:t>
        </w:r>
        <w:r>
          <w:tab/>
        </w:r>
        <w:r>
          <w:fldChar w:fldCharType="begin"/>
        </w:r>
        <w:r>
          <w:instrText xml:space="preserve"> PAGEREF _Toc15457 \h </w:instrText>
        </w:r>
        <w:r>
          <w:fldChar w:fldCharType="separate"/>
        </w:r>
        <w:r>
          <w:t>44</w:t>
        </w:r>
        <w:r>
          <w:fldChar w:fldCharType="end"/>
        </w:r>
      </w:hyperlink>
    </w:p>
    <w:p>
      <w:pPr>
        <w:pStyle w:val="TOC2"/>
        <w:tabs>
          <w:tab w:val="right" w:leader="dot" w:pos="8306"/>
        </w:tabs>
      </w:pPr>
      <w:hyperlink w:anchor="_Toc12531" w:history="1">
        <w:r>
          <w:rPr>
            <w:rFonts w:ascii="仿宋" w:eastAsia="仿宋" w:hAnsi="仿宋" w:cs="仿宋" w:hint="eastAsia"/>
            <w:lang w:eastAsia="zh-CN"/>
          </w:rPr>
          <w:t>(三)、进度安排注意事项</w:t>
        </w:r>
        <w:r>
          <w:tab/>
        </w:r>
        <w:r>
          <w:fldChar w:fldCharType="begin"/>
        </w:r>
        <w:r>
          <w:instrText xml:space="preserve"> PAGEREF _Toc12531 \h </w:instrText>
        </w:r>
        <w:r>
          <w:fldChar w:fldCharType="separate"/>
        </w:r>
        <w:r>
          <w:t>45</w:t>
        </w:r>
        <w:r>
          <w:fldChar w:fldCharType="end"/>
        </w:r>
      </w:hyperlink>
    </w:p>
    <w:p>
      <w:pPr>
        <w:pStyle w:val="TOC2"/>
        <w:tabs>
          <w:tab w:val="right" w:leader="dot" w:pos="8306"/>
        </w:tabs>
      </w:pPr>
      <w:hyperlink w:anchor="_Toc22729" w:history="1">
        <w:r>
          <w:rPr>
            <w:rFonts w:ascii="仿宋" w:eastAsia="仿宋" w:hAnsi="仿宋" w:cs="仿宋" w:hint="eastAsia"/>
            <w:lang w:eastAsia="zh-CN"/>
          </w:rPr>
          <w:t>(四)、人力资源配置</w:t>
        </w:r>
        <w:r>
          <w:tab/>
        </w:r>
        <w:r>
          <w:fldChar w:fldCharType="begin"/>
        </w:r>
        <w:r>
          <w:instrText xml:space="preserve"> PAGEREF _Toc22729 \h </w:instrText>
        </w:r>
        <w:r>
          <w:fldChar w:fldCharType="separate"/>
        </w:r>
        <w:r>
          <w:t>46</w:t>
        </w:r>
        <w:r>
          <w:fldChar w:fldCharType="end"/>
        </w:r>
      </w:hyperlink>
    </w:p>
    <w:p>
      <w:pPr>
        <w:pStyle w:val="TOC2"/>
        <w:tabs>
          <w:tab w:val="right" w:leader="dot" w:pos="8306"/>
        </w:tabs>
      </w:pPr>
      <w:hyperlink w:anchor="_Toc16213" w:history="1">
        <w:r>
          <w:rPr>
            <w:rFonts w:ascii="仿宋" w:eastAsia="仿宋" w:hAnsi="仿宋" w:cs="仿宋" w:hint="eastAsia"/>
            <w:lang w:eastAsia="zh-CN"/>
          </w:rPr>
          <w:t>(五)、员工培训</w:t>
        </w:r>
        <w:r>
          <w:tab/>
        </w:r>
        <w:r>
          <w:fldChar w:fldCharType="begin"/>
        </w:r>
        <w:r>
          <w:instrText xml:space="preserve"> PAGEREF _Toc16213 \h </w:instrText>
        </w:r>
        <w:r>
          <w:fldChar w:fldCharType="separate"/>
        </w:r>
        <w:r>
          <w:t>48</w:t>
        </w:r>
        <w:r>
          <w:fldChar w:fldCharType="end"/>
        </w:r>
      </w:hyperlink>
    </w:p>
    <w:p>
      <w:pPr>
        <w:pStyle w:val="TOC2"/>
        <w:tabs>
          <w:tab w:val="right" w:leader="dot" w:pos="8306"/>
        </w:tabs>
      </w:pPr>
      <w:hyperlink w:anchor="_Toc25979" w:history="1">
        <w:r>
          <w:rPr>
            <w:rFonts w:ascii="仿宋" w:eastAsia="仿宋" w:hAnsi="仿宋" w:cs="仿宋" w:hint="eastAsia"/>
            <w:lang w:eastAsia="zh-CN"/>
          </w:rPr>
          <w:t>(六)、项目实施保障</w:t>
        </w:r>
        <w:r>
          <w:tab/>
        </w:r>
        <w:r>
          <w:fldChar w:fldCharType="begin"/>
        </w:r>
        <w:r>
          <w:instrText xml:space="preserve"> PAGEREF _Toc25979 \h </w:instrText>
        </w:r>
        <w:r>
          <w:fldChar w:fldCharType="separate"/>
        </w:r>
        <w:r>
          <w:t>49</w:t>
        </w:r>
        <w:r>
          <w:fldChar w:fldCharType="end"/>
        </w:r>
      </w:hyperlink>
    </w:p>
    <w:p>
      <w:pPr>
        <w:pStyle w:val="TOC2"/>
        <w:tabs>
          <w:tab w:val="right" w:leader="dot" w:pos="8306"/>
        </w:tabs>
      </w:pPr>
      <w:hyperlink w:anchor="_Toc18904" w:history="1">
        <w:r>
          <w:rPr>
            <w:rFonts w:ascii="仿宋" w:eastAsia="仿宋" w:hAnsi="仿宋" w:cs="仿宋" w:hint="eastAsia"/>
            <w:lang w:eastAsia="zh-CN"/>
          </w:rPr>
          <w:t>(七)、安全规范管理</w:t>
        </w:r>
        <w:r>
          <w:tab/>
        </w:r>
        <w:r>
          <w:fldChar w:fldCharType="begin"/>
        </w:r>
        <w:r>
          <w:instrText xml:space="preserve"> PAGEREF _Toc18904 \h </w:instrText>
        </w:r>
        <w:r>
          <w:fldChar w:fldCharType="separate"/>
        </w:r>
        <w:r>
          <w:t>50</w:t>
        </w:r>
        <w:r>
          <w:fldChar w:fldCharType="end"/>
        </w:r>
      </w:hyperlink>
    </w:p>
    <w:p>
      <w:pPr>
        <w:pStyle w:val="TOC1"/>
        <w:tabs>
          <w:tab w:val="right" w:leader="dot" w:pos="8306"/>
        </w:tabs>
      </w:pPr>
      <w:hyperlink w:anchor="_Toc11207" w:history="1">
        <w:r>
          <w:rPr>
            <w:rFonts w:ascii="仿宋" w:eastAsia="仿宋" w:hAnsi="仿宋" w:cs="仿宋" w:hint="eastAsia"/>
            <w:lang w:eastAsia="zh-CN"/>
          </w:rPr>
          <w:t>十、环境保护与绿色发展</w:t>
        </w:r>
        <w:r>
          <w:tab/>
        </w:r>
        <w:r>
          <w:fldChar w:fldCharType="begin"/>
        </w:r>
        <w:r>
          <w:instrText xml:space="preserve"> PAGEREF _Toc11207 \h </w:instrText>
        </w:r>
        <w:r>
          <w:fldChar w:fldCharType="separate"/>
        </w:r>
        <w:r>
          <w:t>51</w:t>
        </w:r>
        <w:r>
          <w:fldChar w:fldCharType="end"/>
        </w:r>
      </w:hyperlink>
    </w:p>
    <w:p>
      <w:pPr>
        <w:pStyle w:val="TOC2"/>
        <w:tabs>
          <w:tab w:val="right" w:leader="dot" w:pos="8306"/>
        </w:tabs>
      </w:pPr>
      <w:hyperlink w:anchor="_Toc24216" w:history="1">
        <w:r>
          <w:rPr>
            <w:rFonts w:ascii="仿宋" w:eastAsia="仿宋" w:hAnsi="仿宋" w:cs="仿宋" w:hint="eastAsia"/>
            <w:lang w:eastAsia="zh-CN"/>
          </w:rPr>
          <w:t>(一)、环境保护措施</w:t>
        </w:r>
        <w:r>
          <w:tab/>
        </w:r>
        <w:r>
          <w:fldChar w:fldCharType="begin"/>
        </w:r>
        <w:r>
          <w:instrText xml:space="preserve"> PAGEREF _Toc24216 \h </w:instrText>
        </w:r>
        <w:r>
          <w:fldChar w:fldCharType="separate"/>
        </w:r>
        <w:r>
          <w:t>51</w:t>
        </w:r>
        <w:r>
          <w:fldChar w:fldCharType="end"/>
        </w:r>
      </w:hyperlink>
    </w:p>
    <w:p>
      <w:pPr>
        <w:pStyle w:val="TOC2"/>
        <w:tabs>
          <w:tab w:val="right" w:leader="dot" w:pos="8306"/>
        </w:tabs>
      </w:pPr>
      <w:hyperlink w:anchor="_Toc27448" w:history="1">
        <w:r>
          <w:rPr>
            <w:rFonts w:ascii="仿宋" w:eastAsia="仿宋" w:hAnsi="仿宋" w:cs="仿宋" w:hint="eastAsia"/>
            <w:lang w:eastAsia="zh-CN"/>
          </w:rPr>
          <w:t>(二)、绿色发展与可持续发展策略</w:t>
        </w:r>
        <w:r>
          <w:tab/>
        </w:r>
        <w:r>
          <w:fldChar w:fldCharType="begin"/>
        </w:r>
        <w:r>
          <w:instrText xml:space="preserve"> PAGEREF _Toc27448 \h </w:instrText>
        </w:r>
        <w:r>
          <w:fldChar w:fldCharType="separate"/>
        </w:r>
        <w:r>
          <w:t>53</w:t>
        </w:r>
        <w:r>
          <w:fldChar w:fldCharType="end"/>
        </w:r>
      </w:hyperlink>
    </w:p>
    <w:p>
      <w:pPr>
        <w:pStyle w:val="TOC1"/>
        <w:tabs>
          <w:tab w:val="right" w:leader="dot" w:pos="8306"/>
        </w:tabs>
      </w:pPr>
      <w:hyperlink w:anchor="_Toc2384" w:history="1">
        <w:r>
          <w:rPr>
            <w:rFonts w:ascii="仿宋" w:eastAsia="仿宋" w:hAnsi="仿宋" w:cs="仿宋" w:hint="eastAsia"/>
            <w:lang w:eastAsia="zh-CN"/>
          </w:rPr>
          <w:t>十一、客户关系管理与市场拓展</w:t>
        </w:r>
        <w:r>
          <w:tab/>
        </w:r>
        <w:r>
          <w:fldChar w:fldCharType="begin"/>
        </w:r>
        <w:r>
          <w:instrText xml:space="preserve"> PAGEREF _Toc2384 \h </w:instrText>
        </w:r>
        <w:r>
          <w:fldChar w:fldCharType="separate"/>
        </w:r>
        <w:r>
          <w:t>54</w:t>
        </w:r>
        <w:r>
          <w:fldChar w:fldCharType="end"/>
        </w:r>
      </w:hyperlink>
    </w:p>
    <w:p>
      <w:pPr>
        <w:pStyle w:val="TOC2"/>
        <w:tabs>
          <w:tab w:val="right" w:leader="dot" w:pos="8306"/>
        </w:tabs>
      </w:pPr>
      <w:hyperlink w:anchor="_Toc2450" w:history="1">
        <w:r>
          <w:rPr>
            <w:rFonts w:ascii="仿宋" w:eastAsia="仿宋" w:hAnsi="仿宋" w:cs="仿宋" w:hint="eastAsia"/>
            <w:lang w:eastAsia="zh-CN"/>
          </w:rPr>
          <w:t>(一)、客户关系管理策略</w:t>
        </w:r>
        <w:r>
          <w:tab/>
        </w:r>
        <w:r>
          <w:fldChar w:fldCharType="begin"/>
        </w:r>
        <w:r>
          <w:instrText xml:space="preserve"> PAGEREF _Toc2450 \h </w:instrText>
        </w:r>
        <w:r>
          <w:fldChar w:fldCharType="separate"/>
        </w:r>
        <w:r>
          <w:t>54</w:t>
        </w:r>
        <w:r>
          <w:fldChar w:fldCharType="end"/>
        </w:r>
      </w:hyperlink>
    </w:p>
    <w:p>
      <w:pPr>
        <w:pStyle w:val="TOC2"/>
        <w:tabs>
          <w:tab w:val="right" w:leader="dot" w:pos="8306"/>
        </w:tabs>
      </w:pPr>
      <w:hyperlink w:anchor="_Toc17882" w:history="1">
        <w:r>
          <w:rPr>
            <w:rFonts w:ascii="仿宋" w:eastAsia="仿宋" w:hAnsi="仿宋" w:cs="仿宋" w:hint="eastAsia"/>
            <w:lang w:eastAsia="zh-CN"/>
          </w:rPr>
          <w:t>(二)、市场拓展方案</w:t>
        </w:r>
        <w:r>
          <w:tab/>
        </w:r>
        <w:r>
          <w:fldChar w:fldCharType="begin"/>
        </w:r>
        <w:r>
          <w:instrText xml:space="preserve"> PAGEREF _Toc17882 \h </w:instrText>
        </w:r>
        <w:r>
          <w:fldChar w:fldCharType="separate"/>
        </w:r>
        <w:r>
          <w:t>56</w:t>
        </w:r>
        <w:r>
          <w:fldChar w:fldCharType="end"/>
        </w:r>
      </w:hyperlink>
    </w:p>
    <w:p>
      <w:pPr>
        <w:pStyle w:val="TOC1"/>
        <w:tabs>
          <w:tab w:val="right" w:leader="dot" w:pos="8306"/>
        </w:tabs>
      </w:pPr>
      <w:hyperlink w:anchor="_Toc13258" w:history="1">
        <w:r>
          <w:rPr>
            <w:rFonts w:ascii="仿宋" w:eastAsia="仿宋" w:hAnsi="仿宋" w:cs="仿宋" w:hint="eastAsia"/>
            <w:lang w:eastAsia="zh-CN"/>
          </w:rPr>
          <w:t>十二、经济效益与社会效益优化</w:t>
        </w:r>
        <w:r>
          <w:tab/>
        </w:r>
        <w:r>
          <w:fldChar w:fldCharType="begin"/>
        </w:r>
        <w:r>
          <w:instrText xml:space="preserve"> PAGEREF _Toc13258 \h </w:instrText>
        </w:r>
        <w:r>
          <w:fldChar w:fldCharType="separate"/>
        </w:r>
        <w:r>
          <w:t>57</w:t>
        </w:r>
        <w:r>
          <w:fldChar w:fldCharType="end"/>
        </w:r>
      </w:hyperlink>
    </w:p>
    <w:p>
      <w:pPr>
        <w:pStyle w:val="TOC2"/>
        <w:tabs>
          <w:tab w:val="right" w:leader="dot" w:pos="8306"/>
        </w:tabs>
      </w:pPr>
      <w:hyperlink w:anchor="_Toc13269" w:history="1">
        <w:r>
          <w:rPr>
            <w:rFonts w:ascii="仿宋" w:eastAsia="仿宋" w:hAnsi="仿宋" w:cs="仿宋" w:hint="eastAsia"/>
            <w:lang w:eastAsia="zh-CN"/>
          </w:rPr>
          <w:t>(一)、经济效益提升策略</w:t>
        </w:r>
        <w:r>
          <w:tab/>
        </w:r>
        <w:r>
          <w:fldChar w:fldCharType="begin"/>
        </w:r>
        <w:r>
          <w:instrText xml:space="preserve"> PAGEREF _Toc13269 \h </w:instrText>
        </w:r>
        <w:r>
          <w:fldChar w:fldCharType="separate"/>
        </w:r>
        <w:r>
          <w:t>57</w:t>
        </w:r>
        <w:r>
          <w:fldChar w:fldCharType="end"/>
        </w:r>
      </w:hyperlink>
    </w:p>
    <w:p>
      <w:pPr>
        <w:pStyle w:val="TOC2"/>
        <w:tabs>
          <w:tab w:val="right" w:leader="dot" w:pos="8306"/>
        </w:tabs>
      </w:pPr>
      <w:hyperlink w:anchor="_Toc32657" w:history="1">
        <w:r>
          <w:rPr>
            <w:rFonts w:ascii="仿宋" w:eastAsia="仿宋" w:hAnsi="仿宋" w:cs="仿宋" w:hint="eastAsia"/>
            <w:lang w:eastAsia="zh-CN"/>
          </w:rPr>
          <w:t>(二)、社会效益增强方案</w:t>
        </w:r>
        <w:r>
          <w:tab/>
        </w:r>
        <w:r>
          <w:fldChar w:fldCharType="begin"/>
        </w:r>
        <w:r>
          <w:instrText xml:space="preserve"> PAGEREF _Toc32657 \h </w:instrText>
        </w:r>
        <w:r>
          <w:fldChar w:fldCharType="separate"/>
        </w:r>
        <w:r>
          <w:t>58</w:t>
        </w:r>
        <w:r>
          <w:fldChar w:fldCharType="end"/>
        </w:r>
      </w:hyperlink>
    </w:p>
    <w:p>
      <w:pPr>
        <w:pStyle w:val="TOC1"/>
        <w:tabs>
          <w:tab w:val="right" w:leader="dot" w:pos="8306"/>
        </w:tabs>
      </w:pPr>
      <w:hyperlink w:anchor="_Toc31862" w:history="1">
        <w:r>
          <w:rPr>
            <w:rFonts w:ascii="仿宋" w:eastAsia="仿宋" w:hAnsi="仿宋" w:cs="仿宋" w:hint="eastAsia"/>
            <w:lang w:eastAsia="zh-CN"/>
          </w:rPr>
          <w:t>十三、人力资源管理与开发</w:t>
        </w:r>
        <w:r>
          <w:tab/>
        </w:r>
        <w:r>
          <w:fldChar w:fldCharType="begin"/>
        </w:r>
        <w:r>
          <w:instrText xml:space="preserve"> PAGEREF _Toc31862 \h </w:instrText>
        </w:r>
        <w:r>
          <w:fldChar w:fldCharType="separate"/>
        </w:r>
        <w:r>
          <w:t>59</w:t>
        </w:r>
        <w:r>
          <w:fldChar w:fldCharType="end"/>
        </w:r>
      </w:hyperlink>
    </w:p>
    <w:p>
      <w:pPr>
        <w:pStyle w:val="TOC2"/>
        <w:tabs>
          <w:tab w:val="right" w:leader="dot" w:pos="8306"/>
        </w:tabs>
      </w:pPr>
      <w:hyperlink w:anchor="_Toc23149" w:history="1">
        <w:r>
          <w:rPr>
            <w:rFonts w:ascii="仿宋" w:eastAsia="仿宋" w:hAnsi="仿宋" w:cs="仿宋" w:hint="eastAsia"/>
            <w:lang w:eastAsia="zh-CN"/>
          </w:rPr>
          <w:t>(一)、人力资源规划</w:t>
        </w:r>
        <w:r>
          <w:tab/>
        </w:r>
        <w:r>
          <w:fldChar w:fldCharType="begin"/>
        </w:r>
        <w:r>
          <w:instrText xml:space="preserve"> PAGEREF _Toc23149 \h </w:instrText>
        </w:r>
        <w:r>
          <w:fldChar w:fldCharType="separate"/>
        </w:r>
        <w:r>
          <w:t>59</w:t>
        </w:r>
        <w:r>
          <w:fldChar w:fldCharType="end"/>
        </w:r>
      </w:hyperlink>
    </w:p>
    <w:p>
      <w:pPr>
        <w:pStyle w:val="TOC2"/>
        <w:tabs>
          <w:tab w:val="right" w:leader="dot" w:pos="8306"/>
        </w:tabs>
      </w:pPr>
      <w:hyperlink w:anchor="_Toc9155" w:history="1">
        <w:r>
          <w:rPr>
            <w:rFonts w:ascii="仿宋" w:eastAsia="仿宋" w:hAnsi="仿宋" w:cs="仿宋" w:hint="eastAsia"/>
            <w:lang w:eastAsia="zh-CN"/>
          </w:rPr>
          <w:t>(二)、人力资源开发与培训</w:t>
        </w:r>
        <w:r>
          <w:tab/>
        </w:r>
        <w:r>
          <w:fldChar w:fldCharType="begin"/>
        </w:r>
        <w:r>
          <w:instrText xml:space="preserve"> PAGEREF _Toc9155 \h </w:instrText>
        </w:r>
        <w:r>
          <w:fldChar w:fldCharType="separate"/>
        </w:r>
        <w:r>
          <w:t>60</w:t>
        </w:r>
        <w:r>
          <w:fldChar w:fldCharType="end"/>
        </w:r>
      </w:hyperlink>
    </w:p>
    <w:p>
      <w:pPr>
        <w:pStyle w:val="TOC1"/>
        <w:tabs>
          <w:tab w:val="right" w:leader="dot" w:pos="8306"/>
        </w:tabs>
      </w:pPr>
      <w:hyperlink w:anchor="_Toc14973" w:history="1">
        <w:r>
          <w:rPr>
            <w:rFonts w:ascii="仿宋" w:eastAsia="仿宋" w:hAnsi="仿宋" w:cs="仿宋" w:hint="eastAsia"/>
            <w:lang w:eastAsia="zh-CN"/>
          </w:rPr>
          <w:t>十四、创新驱动与持续发展</w:t>
        </w:r>
        <w:r>
          <w:tab/>
        </w:r>
        <w:r>
          <w:fldChar w:fldCharType="begin"/>
        </w:r>
        <w:r>
          <w:instrText xml:space="preserve"> PAGEREF _Toc14973 \h </w:instrText>
        </w:r>
        <w:r>
          <w:fldChar w:fldCharType="separate"/>
        </w:r>
        <w:r>
          <w:t>63</w:t>
        </w:r>
        <w:r>
          <w:fldChar w:fldCharType="end"/>
        </w:r>
      </w:hyperlink>
    </w:p>
    <w:p>
      <w:pPr>
        <w:pStyle w:val="TOC2"/>
        <w:tabs>
          <w:tab w:val="right" w:leader="dot" w:pos="8306"/>
        </w:tabs>
      </w:pPr>
      <w:hyperlink w:anchor="_Toc2255" w:history="1">
        <w:r>
          <w:rPr>
            <w:rFonts w:ascii="仿宋" w:eastAsia="仿宋" w:hAnsi="仿宋" w:cs="仿宋" w:hint="eastAsia"/>
            <w:lang w:eastAsia="zh-CN"/>
          </w:rPr>
          <w:t>(一)、创新驱动战略实施</w:t>
        </w:r>
        <w:r>
          <w:tab/>
        </w:r>
        <w:r>
          <w:fldChar w:fldCharType="begin"/>
        </w:r>
        <w:r>
          <w:instrText xml:space="preserve"> PAGEREF _Toc2255 \h </w:instrText>
        </w:r>
        <w:r>
          <w:fldChar w:fldCharType="separate"/>
        </w:r>
        <w:r>
          <w:t>63</w:t>
        </w:r>
        <w:r>
          <w:fldChar w:fldCharType="end"/>
        </w:r>
      </w:hyperlink>
    </w:p>
    <w:p>
      <w:pPr>
        <w:pStyle w:val="TOC2"/>
        <w:tabs>
          <w:tab w:val="right" w:leader="dot" w:pos="8306"/>
        </w:tabs>
      </w:pPr>
      <w:hyperlink w:anchor="_Toc26187" w:history="1">
        <w:r>
          <w:rPr>
            <w:rFonts w:ascii="仿宋" w:eastAsia="仿宋" w:hAnsi="仿宋" w:cs="仿宋" w:hint="eastAsia"/>
            <w:lang w:eastAsia="zh-CN"/>
          </w:rPr>
          <w:t>(二)、持续发展路径探索</w:t>
        </w:r>
        <w:r>
          <w:tab/>
        </w:r>
        <w:r>
          <w:fldChar w:fldCharType="begin"/>
        </w:r>
        <w:r>
          <w:instrText xml:space="preserve"> PAGEREF _Toc26187 \h </w:instrText>
        </w:r>
        <w:r>
          <w:fldChar w:fldCharType="separate"/>
        </w:r>
        <w:r>
          <w:t>64</w:t>
        </w:r>
        <w:r>
          <w:fldChar w:fldCharType="end"/>
        </w:r>
      </w:hyperlink>
    </w:p>
    <w:p>
      <w:pPr>
        <w:pStyle w:val="TOC1"/>
        <w:tabs>
          <w:tab w:val="right" w:leader="dot" w:pos="8306"/>
        </w:tabs>
      </w:pPr>
      <w:hyperlink w:anchor="_Toc13487" w:history="1">
        <w:r>
          <w:rPr>
            <w:rFonts w:ascii="仿宋" w:eastAsia="仿宋" w:hAnsi="仿宋" w:cs="仿宋" w:hint="eastAsia"/>
            <w:lang w:eastAsia="zh-CN"/>
          </w:rPr>
          <w:t>十五、质量管理与控制</w:t>
        </w:r>
        <w:r>
          <w:tab/>
        </w:r>
        <w:r>
          <w:fldChar w:fldCharType="begin"/>
        </w:r>
        <w:r>
          <w:instrText xml:space="preserve"> PAGEREF _Toc13487 \h </w:instrText>
        </w:r>
        <w:r>
          <w:fldChar w:fldCharType="separate"/>
        </w:r>
        <w:r>
          <w:t>69</w:t>
        </w:r>
        <w:r>
          <w:fldChar w:fldCharType="end"/>
        </w:r>
      </w:hyperlink>
    </w:p>
    <w:p>
      <w:pPr>
        <w:pStyle w:val="TOC2"/>
        <w:tabs>
          <w:tab w:val="right" w:leader="dot" w:pos="8306"/>
        </w:tabs>
      </w:pPr>
      <w:hyperlink w:anchor="_Toc5223" w:history="1">
        <w:r>
          <w:rPr>
            <w:rFonts w:ascii="仿宋" w:eastAsia="仿宋" w:hAnsi="仿宋" w:cs="仿宋" w:hint="eastAsia"/>
            <w:lang w:eastAsia="zh-CN"/>
          </w:rPr>
          <w:t>(一)、质量管理体系建设</w:t>
        </w:r>
        <w:r>
          <w:tab/>
        </w:r>
        <w:r>
          <w:fldChar w:fldCharType="begin"/>
        </w:r>
        <w:r>
          <w:instrText xml:space="preserve"> PAGEREF _Toc5223 \h </w:instrText>
        </w:r>
        <w:r>
          <w:fldChar w:fldCharType="separate"/>
        </w:r>
        <w:r>
          <w:t>69</w:t>
        </w:r>
        <w:r>
          <w:fldChar w:fldCharType="end"/>
        </w:r>
      </w:hyperlink>
    </w:p>
    <w:p>
      <w:pPr>
        <w:pStyle w:val="TOC2"/>
        <w:tabs>
          <w:tab w:val="right" w:leader="dot" w:pos="8306"/>
        </w:tabs>
      </w:pPr>
      <w:hyperlink w:anchor="_Toc22081" w:history="1">
        <w:r>
          <w:rPr>
            <w:rFonts w:ascii="仿宋" w:eastAsia="仿宋" w:hAnsi="仿宋" w:cs="仿宋" w:hint="eastAsia"/>
            <w:lang w:eastAsia="zh-CN"/>
          </w:rPr>
          <w:t>(二)、质量控制措施</w:t>
        </w:r>
        <w:r>
          <w:tab/>
        </w:r>
        <w:r>
          <w:fldChar w:fldCharType="begin"/>
        </w:r>
        <w:r>
          <w:instrText xml:space="preserve"> PAGEREF _Toc22081 \h </w:instrText>
        </w:r>
        <w:r>
          <w:fldChar w:fldCharType="separate"/>
        </w:r>
        <w:r>
          <w:t>70</w:t>
        </w:r>
        <w:r>
          <w:fldChar w:fldCharType="end"/>
        </w:r>
      </w:hyperlink>
    </w:p>
    <w:p>
      <w:pPr>
        <w:pStyle w:val="TOC1"/>
        <w:tabs>
          <w:tab w:val="right" w:leader="dot" w:pos="8306"/>
        </w:tabs>
      </w:pPr>
      <w:hyperlink w:anchor="_Toc26781" w:history="1">
        <w:r>
          <w:rPr>
            <w:rFonts w:ascii="仿宋" w:eastAsia="仿宋" w:hAnsi="仿宋" w:cs="仿宋" w:hint="eastAsia"/>
            <w:lang w:eastAsia="zh-CN"/>
          </w:rPr>
          <w:t>十六、企业合规与伦理</w:t>
        </w:r>
        <w:r>
          <w:tab/>
        </w:r>
        <w:r>
          <w:fldChar w:fldCharType="begin"/>
        </w:r>
        <w:r>
          <w:instrText xml:space="preserve"> PAGEREF _Toc26781 \h </w:instrText>
        </w:r>
        <w:r>
          <w:fldChar w:fldCharType="separate"/>
        </w:r>
        <w:r>
          <w:t>71</w:t>
        </w:r>
        <w:r>
          <w:fldChar w:fldCharType="end"/>
        </w:r>
      </w:hyperlink>
    </w:p>
    <w:p>
      <w:pPr>
        <w:pStyle w:val="TOC2"/>
        <w:tabs>
          <w:tab w:val="right" w:leader="dot" w:pos="8306"/>
        </w:tabs>
      </w:pPr>
      <w:hyperlink w:anchor="_Toc30971" w:history="1">
        <w:r>
          <w:rPr>
            <w:rFonts w:ascii="仿宋" w:eastAsia="仿宋" w:hAnsi="仿宋" w:cs="仿宋" w:hint="eastAsia"/>
            <w:lang w:eastAsia="zh-CN"/>
          </w:rPr>
          <w:t>(一)、合规政策与程序</w:t>
        </w:r>
        <w:r>
          <w:tab/>
        </w:r>
        <w:r>
          <w:fldChar w:fldCharType="begin"/>
        </w:r>
        <w:r>
          <w:instrText xml:space="preserve"> PAGEREF _Toc30971 \h </w:instrText>
        </w:r>
        <w:r>
          <w:fldChar w:fldCharType="separate"/>
        </w:r>
        <w:r>
          <w:t>71</w:t>
        </w:r>
        <w:r>
          <w:fldChar w:fldCharType="end"/>
        </w:r>
      </w:hyperlink>
    </w:p>
    <w:p>
      <w:pPr>
        <w:pStyle w:val="TOC2"/>
        <w:tabs>
          <w:tab w:val="right" w:leader="dot" w:pos="8306"/>
        </w:tabs>
      </w:pPr>
      <w:hyperlink w:anchor="_Toc17405" w:history="1">
        <w:r>
          <w:rPr>
            <w:rFonts w:ascii="仿宋" w:eastAsia="仿宋" w:hAnsi="仿宋" w:cs="仿宋" w:hint="eastAsia"/>
            <w:lang w:eastAsia="zh-CN"/>
          </w:rPr>
          <w:t>(二)、伦理规范与培训</w:t>
        </w:r>
        <w:r>
          <w:tab/>
        </w:r>
        <w:r>
          <w:fldChar w:fldCharType="begin"/>
        </w:r>
        <w:r>
          <w:instrText xml:space="preserve"> PAGEREF _Toc17405 \h </w:instrText>
        </w:r>
        <w:r>
          <w:fldChar w:fldCharType="separate"/>
        </w:r>
        <w:r>
          <w:t>73</w:t>
        </w:r>
        <w:r>
          <w:fldChar w:fldCharType="end"/>
        </w:r>
      </w:hyperlink>
    </w:p>
    <w:p>
      <w:pPr>
        <w:pStyle w:val="TOC2"/>
        <w:tabs>
          <w:tab w:val="right" w:leader="dot" w:pos="8306"/>
        </w:tabs>
      </w:pPr>
      <w:hyperlink w:anchor="_Toc14168" w:history="1">
        <w:r>
          <w:rPr>
            <w:rFonts w:ascii="仿宋" w:eastAsia="仿宋" w:hAnsi="仿宋" w:cs="仿宋" w:hint="eastAsia"/>
            <w:lang w:eastAsia="zh-CN"/>
          </w:rPr>
          <w:t>(三)、合规风险评估</w:t>
        </w:r>
        <w:r>
          <w:tab/>
        </w:r>
        <w:r>
          <w:fldChar w:fldCharType="begin"/>
        </w:r>
        <w:r>
          <w:instrText xml:space="preserve"> PAGEREF _Toc14168 \h </w:instrText>
        </w:r>
        <w:r>
          <w:fldChar w:fldCharType="separate"/>
        </w:r>
        <w:r>
          <w:t>73</w:t>
        </w:r>
        <w:r>
          <w:fldChar w:fldCharType="end"/>
        </w:r>
      </w:hyperlink>
    </w:p>
    <w:p>
      <w:pPr>
        <w:pStyle w:val="TOC2"/>
        <w:tabs>
          <w:tab w:val="right" w:leader="dot" w:pos="8306"/>
        </w:tabs>
      </w:pPr>
      <w:hyperlink w:anchor="_Toc17940" w:history="1">
        <w:r>
          <w:rPr>
            <w:rFonts w:ascii="仿宋" w:eastAsia="仿宋" w:hAnsi="仿宋" w:cs="仿宋" w:hint="eastAsia"/>
            <w:lang w:eastAsia="zh-CN"/>
          </w:rPr>
          <w:t>(四)、合规监督与执行</w:t>
        </w:r>
        <w:r>
          <w:tab/>
        </w:r>
        <w:r>
          <w:fldChar w:fldCharType="begin"/>
        </w:r>
        <w:r>
          <w:instrText xml:space="preserve"> PAGEREF _Toc17940 \h </w:instrText>
        </w:r>
        <w:r>
          <w:fldChar w:fldCharType="separate"/>
        </w:r>
        <w:r>
          <w:t>75</w:t>
        </w:r>
        <w:r>
          <w:fldChar w:fldCharType="end"/>
        </w:r>
      </w:hyperlink>
    </w:p>
    <w:p>
      <w:pPr>
        <w:pStyle w:val="TOC1"/>
        <w:tabs>
          <w:tab w:val="right" w:leader="dot" w:pos="8306"/>
        </w:tabs>
      </w:pPr>
      <w:hyperlink w:anchor="_Toc28071" w:history="1">
        <w:r>
          <w:rPr>
            <w:rFonts w:ascii="仿宋" w:eastAsia="仿宋" w:hAnsi="仿宋" w:cs="仿宋" w:hint="eastAsia"/>
            <w:lang w:eastAsia="zh-CN"/>
          </w:rPr>
          <w:t>十七、设施与设备管理</w:t>
        </w:r>
        <w:r>
          <w:tab/>
        </w:r>
        <w:r>
          <w:fldChar w:fldCharType="begin"/>
        </w:r>
        <w:r>
          <w:instrText xml:space="preserve"> PAGEREF _Toc28071 \h </w:instrText>
        </w:r>
        <w:r>
          <w:fldChar w:fldCharType="separate"/>
        </w:r>
        <w:r>
          <w:t>75</w:t>
        </w:r>
        <w:r>
          <w:fldChar w:fldCharType="end"/>
        </w:r>
      </w:hyperlink>
    </w:p>
    <w:p>
      <w:pPr>
        <w:pStyle w:val="TOC2"/>
        <w:tabs>
          <w:tab w:val="right" w:leader="dot" w:pos="8306"/>
        </w:tabs>
      </w:pPr>
      <w:hyperlink w:anchor="_Toc4361" w:history="1">
        <w:r>
          <w:rPr>
            <w:rFonts w:ascii="仿宋" w:eastAsia="仿宋" w:hAnsi="仿宋" w:cs="仿宋" w:hint="eastAsia"/>
            <w:lang w:eastAsia="zh-CN"/>
          </w:rPr>
          <w:t>(一)、设施规划与配置</w:t>
        </w:r>
        <w:r>
          <w:tab/>
        </w:r>
        <w:r>
          <w:fldChar w:fldCharType="begin"/>
        </w:r>
        <w:r>
          <w:instrText xml:space="preserve"> PAGEREF _Toc4361 \h </w:instrText>
        </w:r>
        <w:r>
          <w:fldChar w:fldCharType="separate"/>
        </w:r>
        <w:r>
          <w:t>75</w:t>
        </w:r>
        <w:r>
          <w:fldChar w:fldCharType="end"/>
        </w:r>
      </w:hyperlink>
    </w:p>
    <w:p>
      <w:pPr>
        <w:pStyle w:val="TOC2"/>
        <w:tabs>
          <w:tab w:val="right" w:leader="dot" w:pos="8306"/>
        </w:tabs>
      </w:pPr>
      <w:hyperlink w:anchor="_Toc22592" w:history="1">
        <w:r>
          <w:rPr>
            <w:rFonts w:ascii="仿宋" w:eastAsia="仿宋" w:hAnsi="仿宋" w:cs="仿宋" w:hint="eastAsia"/>
            <w:lang w:eastAsia="zh-CN"/>
          </w:rPr>
          <w:t>(二)、设备采购与维护管理</w:t>
        </w:r>
        <w:r>
          <w:tab/>
        </w:r>
        <w:r>
          <w:fldChar w:fldCharType="begin"/>
        </w:r>
        <w:r>
          <w:instrText xml:space="preserve"> PAGEREF _Toc22592 \h </w:instrText>
        </w:r>
        <w:r>
          <w:fldChar w:fldCharType="separate"/>
        </w:r>
        <w:r>
          <w:t>76</w:t>
        </w:r>
        <w:r>
          <w:fldChar w:fldCharType="end"/>
        </w:r>
      </w:hyperlink>
    </w:p>
    <w:p>
      <w:pPr>
        <w:pStyle w:val="TOC2"/>
        <w:tabs>
          <w:tab w:val="right" w:leader="dot" w:pos="8306"/>
        </w:tabs>
      </w:pPr>
      <w:hyperlink w:anchor="_Toc12151" w:history="1">
        <w:r>
          <w:rPr>
            <w:rFonts w:ascii="仿宋" w:eastAsia="仿宋" w:hAnsi="仿宋" w:cs="仿宋" w:hint="eastAsia"/>
            <w:lang w:eastAsia="zh-CN"/>
          </w:rPr>
          <w:t>(三)、设施设备升级策略</w:t>
        </w:r>
        <w:r>
          <w:tab/>
        </w:r>
        <w:r>
          <w:fldChar w:fldCharType="begin"/>
        </w:r>
        <w:r>
          <w:instrText xml:space="preserve"> PAGEREF _Toc12151 \h </w:instrText>
        </w:r>
        <w:r>
          <w:fldChar w:fldCharType="separate"/>
        </w:r>
        <w:r>
          <w:t>77</w:t>
        </w:r>
        <w:r>
          <w:fldChar w:fldCharType="end"/>
        </w:r>
      </w:hyperlink>
    </w:p>
    <w:p>
      <w:pPr>
        <w:pStyle w:val="TOC1"/>
        <w:tabs>
          <w:tab w:val="right" w:leader="dot" w:pos="8306"/>
        </w:tabs>
      </w:pPr>
      <w:hyperlink w:anchor="_Toc8298" w:history="1">
        <w:r>
          <w:rPr>
            <w:rFonts w:ascii="仿宋" w:eastAsia="仿宋" w:hAnsi="仿宋" w:cs="仿宋" w:hint="eastAsia"/>
            <w:lang w:eastAsia="zh-CN"/>
          </w:rPr>
          <w:t>十八、法律法规与政策遵循</w:t>
        </w:r>
        <w:r>
          <w:tab/>
        </w:r>
        <w:r>
          <w:fldChar w:fldCharType="begin"/>
        </w:r>
        <w:r>
          <w:instrText xml:space="preserve"> PAGEREF _Toc8298 \h </w:instrText>
        </w:r>
        <w:r>
          <w:fldChar w:fldCharType="separate"/>
        </w:r>
        <w:r>
          <w:t>77</w:t>
        </w:r>
        <w:r>
          <w:fldChar w:fldCharType="end"/>
        </w:r>
      </w:hyperlink>
    </w:p>
    <w:p>
      <w:pPr>
        <w:pStyle w:val="TOC2"/>
        <w:tabs>
          <w:tab w:val="right" w:leader="dot" w:pos="8306"/>
        </w:tabs>
      </w:pPr>
      <w:hyperlink w:anchor="_Toc12858" w:history="1">
        <w:r>
          <w:rPr>
            <w:rFonts w:ascii="仿宋" w:eastAsia="仿宋" w:hAnsi="仿宋" w:cs="仿宋" w:hint="eastAsia"/>
            <w:lang w:eastAsia="zh-CN"/>
          </w:rPr>
          <w:t>(一)、法律法规遵守</w:t>
        </w:r>
        <w:r>
          <w:tab/>
        </w:r>
        <w:r>
          <w:fldChar w:fldCharType="begin"/>
        </w:r>
        <w:r>
          <w:instrText xml:space="preserve"> PAGEREF _Toc12858 \h </w:instrText>
        </w:r>
        <w:r>
          <w:fldChar w:fldCharType="separate"/>
        </w:r>
        <w:r>
          <w:t>77</w:t>
        </w:r>
        <w:r>
          <w:fldChar w:fldCharType="end"/>
        </w:r>
      </w:hyperlink>
    </w:p>
    <w:p>
      <w:pPr>
        <w:pStyle w:val="TOC2"/>
        <w:tabs>
          <w:tab w:val="right" w:leader="dot" w:pos="8306"/>
        </w:tabs>
      </w:pPr>
      <w:hyperlink w:anchor="_Toc13693" w:history="1">
        <w:r>
          <w:rPr>
            <w:rFonts w:ascii="仿宋" w:eastAsia="仿宋" w:hAnsi="仿宋" w:cs="仿宋" w:hint="eastAsia"/>
            <w:lang w:eastAsia="zh-CN"/>
          </w:rPr>
          <w:t>(二)、政策导向与利用</w:t>
        </w:r>
        <w:r>
          <w:tab/>
        </w:r>
        <w:r>
          <w:fldChar w:fldCharType="begin"/>
        </w:r>
        <w:r>
          <w:instrText xml:space="preserve"> PAGEREF _Toc13693 \h </w:instrText>
        </w:r>
        <w:r>
          <w:fldChar w:fldCharType="separate"/>
        </w:r>
        <w:r>
          <w:t>78</w:t>
        </w:r>
        <w:r>
          <w:fldChar w:fldCharType="end"/>
        </w:r>
      </w:hyperlink>
    </w:p>
    <w:p>
      <w:pPr>
        <w:pStyle w:val="TOC1"/>
        <w:tabs>
          <w:tab w:val="right" w:leader="dot" w:pos="8306"/>
        </w:tabs>
      </w:pPr>
      <w:hyperlink w:anchor="_Toc3469" w:history="1">
        <w:r>
          <w:rPr>
            <w:rFonts w:ascii="仿宋" w:eastAsia="仿宋" w:hAnsi="仿宋" w:cs="仿宋" w:hint="eastAsia"/>
            <w:lang w:eastAsia="zh-CN"/>
          </w:rPr>
          <w:t>十九、合作与交流机制建立</w:t>
        </w:r>
        <w:r>
          <w:tab/>
        </w:r>
        <w:r>
          <w:fldChar w:fldCharType="begin"/>
        </w:r>
        <w:r>
          <w:instrText xml:space="preserve"> PAGEREF _Toc3469 \h </w:instrText>
        </w:r>
        <w:r>
          <w:fldChar w:fldCharType="separate"/>
        </w:r>
        <w:r>
          <w:t>79</w:t>
        </w:r>
        <w:r>
          <w:fldChar w:fldCharType="end"/>
        </w:r>
      </w:hyperlink>
    </w:p>
    <w:p>
      <w:pPr>
        <w:pStyle w:val="TOC2"/>
        <w:tabs>
          <w:tab w:val="right" w:leader="dot" w:pos="8306"/>
        </w:tabs>
      </w:pPr>
      <w:hyperlink w:anchor="_Toc31746" w:history="1">
        <w:r>
          <w:rPr>
            <w:rFonts w:ascii="仿宋" w:eastAsia="仿宋" w:hAnsi="仿宋" w:cs="仿宋" w:hint="eastAsia"/>
            <w:lang w:eastAsia="zh-CN"/>
          </w:rPr>
          <w:t>(一)、合作伙伴选择与合作方式</w:t>
        </w:r>
        <w:r>
          <w:tab/>
        </w:r>
        <w:r>
          <w:fldChar w:fldCharType="begin"/>
        </w:r>
        <w:r>
          <w:instrText xml:space="preserve"> PAGEREF _Toc31746 \h </w:instrText>
        </w:r>
        <w:r>
          <w:fldChar w:fldCharType="separate"/>
        </w:r>
        <w:r>
          <w:t>79</w:t>
        </w:r>
        <w:r>
          <w:fldChar w:fldCharType="end"/>
        </w:r>
      </w:hyperlink>
    </w:p>
    <w:p>
      <w:pPr>
        <w:pStyle w:val="TOC2"/>
        <w:tabs>
          <w:tab w:val="right" w:leader="dot" w:pos="8306"/>
        </w:tabs>
      </w:pPr>
      <w:hyperlink w:anchor="_Toc14375" w:history="1">
        <w:r>
          <w:rPr>
            <w:rFonts w:ascii="仿宋" w:eastAsia="仿宋" w:hAnsi="仿宋" w:cs="仿宋" w:hint="eastAsia"/>
            <w:lang w:eastAsia="zh-CN"/>
          </w:rPr>
          <w:t>(二)、交流与合作平台搭建</w:t>
        </w:r>
        <w:r>
          <w:tab/>
        </w:r>
        <w:r>
          <w:fldChar w:fldCharType="begin"/>
        </w:r>
        <w:r>
          <w:instrText xml:space="preserve"> PAGEREF _Toc14375 \h </w:instrText>
        </w:r>
        <w:r>
          <w:fldChar w:fldCharType="separate"/>
        </w:r>
        <w:r>
          <w:t>81</w:t>
        </w:r>
        <w:r>
          <w:fldChar w:fldCharType="end"/>
        </w:r>
      </w:hyperlink>
    </w:p>
    <w:p>
      <w:pPr>
        <w:pStyle w:val="TOC1"/>
        <w:tabs>
          <w:tab w:val="right" w:leader="dot" w:pos="8306"/>
        </w:tabs>
      </w:pPr>
      <w:hyperlink w:anchor="_Toc27356" w:history="1">
        <w:r>
          <w:rPr>
            <w:rFonts w:ascii="仿宋" w:eastAsia="仿宋" w:hAnsi="仿宋" w:cs="仿宋" w:hint="eastAsia"/>
            <w:lang w:eastAsia="zh-CN"/>
          </w:rPr>
          <w:t>二十、项目施工方案</w:t>
        </w:r>
        <w:r>
          <w:tab/>
        </w:r>
        <w:r>
          <w:fldChar w:fldCharType="begin"/>
        </w:r>
        <w:r>
          <w:instrText xml:space="preserve"> PAGEREF _Toc27356 \h </w:instrText>
        </w:r>
        <w:r>
          <w:fldChar w:fldCharType="separate"/>
        </w:r>
        <w:r>
          <w:t>82</w:t>
        </w:r>
        <w:r>
          <w:fldChar w:fldCharType="end"/>
        </w:r>
      </w:hyperlink>
    </w:p>
    <w:p>
      <w:pPr>
        <w:pStyle w:val="TOC2"/>
        <w:tabs>
          <w:tab w:val="right" w:leader="dot" w:pos="8306"/>
        </w:tabs>
      </w:pPr>
      <w:hyperlink w:anchor="_Toc25661" w:history="1">
        <w:r>
          <w:rPr>
            <w:rFonts w:ascii="仿宋" w:eastAsia="仿宋" w:hAnsi="仿宋" w:cs="仿宋" w:hint="eastAsia"/>
            <w:lang w:eastAsia="zh-CN"/>
          </w:rPr>
          <w:t>(一)、施工组织设计</w:t>
        </w:r>
        <w:r>
          <w:tab/>
        </w:r>
        <w:r>
          <w:fldChar w:fldCharType="begin"/>
        </w:r>
        <w:r>
          <w:instrText xml:space="preserve"> PAGEREF _Toc25661 \h </w:instrText>
        </w:r>
        <w:r>
          <w:fldChar w:fldCharType="separate"/>
        </w:r>
        <w:r>
          <w:t>82</w:t>
        </w:r>
        <w:r>
          <w:fldChar w:fldCharType="end"/>
        </w:r>
      </w:hyperlink>
    </w:p>
    <w:p>
      <w:pPr>
        <w:pStyle w:val="TOC2"/>
        <w:tabs>
          <w:tab w:val="right" w:leader="dot" w:pos="8306"/>
        </w:tabs>
      </w:pPr>
      <w:hyperlink w:anchor="_Toc11976" w:history="1">
        <w:r>
          <w:rPr>
            <w:rFonts w:ascii="仿宋" w:eastAsia="仿宋" w:hAnsi="仿宋" w:cs="仿宋" w:hint="eastAsia"/>
            <w:lang w:eastAsia="zh-CN"/>
          </w:rPr>
          <w:t>(二)、施工工艺与技术路线</w:t>
        </w:r>
        <w:r>
          <w:tab/>
        </w:r>
        <w:r>
          <w:fldChar w:fldCharType="begin"/>
        </w:r>
        <w:r>
          <w:instrText xml:space="preserve"> PAGEREF _Toc11976 \h </w:instrText>
        </w:r>
        <w:r>
          <w:fldChar w:fldCharType="separate"/>
        </w:r>
        <w:r>
          <w:t>84</w:t>
        </w:r>
        <w:r>
          <w:fldChar w:fldCharType="end"/>
        </w:r>
      </w:hyperlink>
    </w:p>
    <w:p>
      <w:pPr>
        <w:pStyle w:val="TOC2"/>
        <w:tabs>
          <w:tab w:val="right" w:leader="dot" w:pos="8306"/>
        </w:tabs>
      </w:pPr>
      <w:hyperlink w:anchor="_Toc10641" w:history="1">
        <w:r>
          <w:rPr>
            <w:rFonts w:ascii="仿宋" w:eastAsia="仿宋" w:hAnsi="仿宋" w:cs="仿宋" w:hint="eastAsia"/>
            <w:lang w:eastAsia="zh-CN"/>
          </w:rPr>
          <w:t>(三)、关键节点施工计划</w:t>
        </w:r>
        <w:r>
          <w:tab/>
        </w:r>
        <w:r>
          <w:fldChar w:fldCharType="begin"/>
        </w:r>
        <w:r>
          <w:instrText xml:space="preserve"> PAGEREF _Toc10641 \h </w:instrText>
        </w:r>
        <w:r>
          <w:fldChar w:fldCharType="separate"/>
        </w:r>
        <w:r>
          <w:t>85</w:t>
        </w:r>
        <w:r>
          <w:fldChar w:fldCharType="end"/>
        </w:r>
      </w:hyperlink>
    </w:p>
    <w:p>
      <w:pPr>
        <w:pStyle w:val="TOC2"/>
        <w:tabs>
          <w:tab w:val="right" w:leader="dot" w:pos="8306"/>
        </w:tabs>
      </w:pPr>
      <w:hyperlink w:anchor="_Toc28330" w:history="1">
        <w:r>
          <w:rPr>
            <w:rFonts w:ascii="仿宋" w:eastAsia="仿宋" w:hAnsi="仿宋" w:cs="仿宋" w:hint="eastAsia"/>
            <w:lang w:eastAsia="zh-CN"/>
          </w:rPr>
          <w:t>(四)、施工现场管理</w:t>
        </w:r>
        <w:r>
          <w:tab/>
        </w:r>
        <w:r>
          <w:fldChar w:fldCharType="begin"/>
        </w:r>
        <w:r>
          <w:instrText xml:space="preserve"> PAGEREF _Toc28330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90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3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85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694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300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一、PVC管项目的市场准入条件分析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VC管项目而言，市场准入条件首先取决于政策法规环境。政府对于[行业名称]领域的法规，如环保标准、税收政策、和技术使用规范，直接影响PVC管项目的运营和成本结构。例如，若政府针对使用可再生能源的企业提供税收优惠，这将对PVC管项目的财务规划产生重要影响。同时，考虑经济环境和消费者偏好的变化对PVC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二、PVC管项目的行业规范与合规性要求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PVC管项目来说，遵守行业规范和合规性要求是确保项目顺利进行的基础。这包括遵循质量控制标准、安全规定、数据保护法规等。例如，若PVC管项目涉及数据处理，须严格遵守相关的数据保护法规。此外，行业内部的自律规范，如产品标准和服务流程，也对于提升PVC管项目在行业内的认可度和竞争力至关重要。项目管理团队必须不断更新策略，以应对行业规范和法规的变化，确保PVC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三、PVC管项目的竞争格局和战略定位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PVC管项目的发展规划中，理解行业的竞争格局对于制定有效的市场策略极为关键。这包括分析主要竞争对手的市场地位、优势及其业务模式。PVC管项目面临的竞争对手可能包括大型成熟企业和创新型初创公司，各自采取不同的市场策略。因此，PVC管项目需精确地定位自己的市场策略，如专注于产品创新、客户服务或成本效率，以在竞争中占据优势。通过深入的市场和竞争分析，PVC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151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6428"/>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PVC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083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PVC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PVC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PVC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415"/>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https://d.book118.com/096045234035010032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F97B44"/>
    <w:rsid w:val="24F97B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6045234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2024-01-05T19:21:00Z</dcterms:created>
  <dcterms:modified xsi:type="dcterms:W3CDTF">2024-01-05T19:21:45Z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F3EE5AC9B7564B6A9A700F15A733FA0A_11</vt:lpwstr>
  </property>
  <property fmtid="{D5CDD505-2E9C-101B-9397-08002B2CF9AE}" pid="3" name="KSOProductBuildVer">
    <vt:lpwstr>2052-12.1.0.16120</vt:lpwstr>
  </property>
</Properties>
</file>