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4" w:history="1">
        <w:r>
          <w:rPr>
            <w:rFonts w:ascii="仿宋" w:eastAsia="仿宋" w:hAnsi="仿宋" w:cs="仿宋" w:hint="eastAsia"/>
            <w:lang w:eastAsia="zh-CN"/>
          </w:rPr>
          <w:t>前言</w:t>
        </w:r>
        <w:r>
          <w:tab/>
        </w:r>
        <w:r>
          <w:fldChar w:fldCharType="begin"/>
        </w:r>
        <w:r>
          <w:instrText xml:space="preserve"> PAGEREF _Toc21494 \h </w:instrText>
        </w:r>
        <w:r>
          <w:fldChar w:fldCharType="separate"/>
        </w:r>
        <w:r>
          <w:t>3</w:t>
        </w:r>
        <w:r>
          <w:fldChar w:fldCharType="end"/>
        </w:r>
      </w:hyperlink>
    </w:p>
    <w:p>
      <w:pPr>
        <w:pStyle w:val="TOC1"/>
        <w:tabs>
          <w:tab w:val="right" w:leader="dot" w:pos="8306"/>
        </w:tabs>
      </w:pPr>
      <w:hyperlink w:anchor="_Toc7198" w:history="1">
        <w:r>
          <w:rPr>
            <w:rFonts w:ascii="仿宋" w:eastAsia="仿宋" w:hAnsi="仿宋" w:cs="仿宋" w:hint="eastAsia"/>
            <w:lang w:eastAsia="zh-CN"/>
          </w:rPr>
          <w:t>一、环境和生态影响分析</w:t>
        </w:r>
        <w:r>
          <w:tab/>
        </w:r>
        <w:r>
          <w:fldChar w:fldCharType="begin"/>
        </w:r>
        <w:r>
          <w:instrText xml:space="preserve"> PAGEREF _Toc7198 \h </w:instrText>
        </w:r>
        <w:r>
          <w:fldChar w:fldCharType="separate"/>
        </w:r>
        <w:r>
          <w:t>3</w:t>
        </w:r>
        <w:r>
          <w:fldChar w:fldCharType="end"/>
        </w:r>
      </w:hyperlink>
    </w:p>
    <w:p>
      <w:pPr>
        <w:pStyle w:val="TOC2"/>
        <w:tabs>
          <w:tab w:val="right" w:leader="dot" w:pos="8306"/>
        </w:tabs>
      </w:pPr>
      <w:hyperlink w:anchor="_Toc19995" w:history="1">
        <w:r>
          <w:rPr>
            <w:rFonts w:ascii="仿宋" w:eastAsia="仿宋" w:hAnsi="仿宋" w:cs="仿宋" w:hint="eastAsia"/>
            <w:lang w:eastAsia="zh-CN"/>
          </w:rPr>
          <w:t>(一)、环境和生态现状</w:t>
        </w:r>
        <w:r>
          <w:tab/>
        </w:r>
        <w:r>
          <w:fldChar w:fldCharType="begin"/>
        </w:r>
        <w:r>
          <w:instrText xml:space="preserve"> PAGEREF _Toc19995 \h </w:instrText>
        </w:r>
        <w:r>
          <w:fldChar w:fldCharType="separate"/>
        </w:r>
        <w:r>
          <w:t>3</w:t>
        </w:r>
        <w:r>
          <w:fldChar w:fldCharType="end"/>
        </w:r>
      </w:hyperlink>
    </w:p>
    <w:p>
      <w:pPr>
        <w:pStyle w:val="TOC2"/>
        <w:tabs>
          <w:tab w:val="right" w:leader="dot" w:pos="8306"/>
        </w:tabs>
      </w:pPr>
      <w:hyperlink w:anchor="_Toc5432" w:history="1">
        <w:r>
          <w:rPr>
            <w:rFonts w:ascii="仿宋" w:eastAsia="仿宋" w:hAnsi="仿宋" w:cs="仿宋" w:hint="eastAsia"/>
            <w:lang w:eastAsia="zh-CN"/>
          </w:rPr>
          <w:t>(二)、生态环境影响分析</w:t>
        </w:r>
        <w:r>
          <w:tab/>
        </w:r>
        <w:r>
          <w:fldChar w:fldCharType="begin"/>
        </w:r>
        <w:r>
          <w:instrText xml:space="preserve"> PAGEREF _Toc5432 \h </w:instrText>
        </w:r>
        <w:r>
          <w:fldChar w:fldCharType="separate"/>
        </w:r>
        <w:r>
          <w:t>5</w:t>
        </w:r>
        <w:r>
          <w:fldChar w:fldCharType="end"/>
        </w:r>
      </w:hyperlink>
    </w:p>
    <w:p>
      <w:pPr>
        <w:pStyle w:val="TOC2"/>
        <w:tabs>
          <w:tab w:val="right" w:leader="dot" w:pos="8306"/>
        </w:tabs>
      </w:pPr>
      <w:hyperlink w:anchor="_Toc29527" w:history="1">
        <w:r>
          <w:rPr>
            <w:rFonts w:ascii="仿宋" w:eastAsia="仿宋" w:hAnsi="仿宋" w:cs="仿宋" w:hint="eastAsia"/>
            <w:lang w:eastAsia="zh-CN"/>
          </w:rPr>
          <w:t>(三)、生态环境保护措施</w:t>
        </w:r>
        <w:r>
          <w:tab/>
        </w:r>
        <w:r>
          <w:fldChar w:fldCharType="begin"/>
        </w:r>
        <w:r>
          <w:instrText xml:space="preserve"> PAGEREF _Toc29527 \h </w:instrText>
        </w:r>
        <w:r>
          <w:fldChar w:fldCharType="separate"/>
        </w:r>
        <w:r>
          <w:t>6</w:t>
        </w:r>
        <w:r>
          <w:fldChar w:fldCharType="end"/>
        </w:r>
      </w:hyperlink>
    </w:p>
    <w:p>
      <w:pPr>
        <w:pStyle w:val="TOC2"/>
        <w:tabs>
          <w:tab w:val="right" w:leader="dot" w:pos="8306"/>
        </w:tabs>
      </w:pPr>
      <w:hyperlink w:anchor="_Toc7814" w:history="1">
        <w:r>
          <w:rPr>
            <w:rFonts w:ascii="仿宋" w:eastAsia="仿宋" w:hAnsi="仿宋" w:cs="仿宋" w:hint="eastAsia"/>
            <w:lang w:eastAsia="zh-CN"/>
          </w:rPr>
          <w:t>(四)、地质灾害影响分析</w:t>
        </w:r>
        <w:r>
          <w:tab/>
        </w:r>
        <w:r>
          <w:fldChar w:fldCharType="begin"/>
        </w:r>
        <w:r>
          <w:instrText xml:space="preserve"> PAGEREF _Toc7814 \h </w:instrText>
        </w:r>
        <w:r>
          <w:fldChar w:fldCharType="separate"/>
        </w:r>
        <w:r>
          <w:t>8</w:t>
        </w:r>
        <w:r>
          <w:fldChar w:fldCharType="end"/>
        </w:r>
      </w:hyperlink>
    </w:p>
    <w:p>
      <w:pPr>
        <w:pStyle w:val="TOC2"/>
        <w:tabs>
          <w:tab w:val="right" w:leader="dot" w:pos="8306"/>
        </w:tabs>
      </w:pPr>
      <w:hyperlink w:anchor="_Toc27786" w:history="1">
        <w:r>
          <w:rPr>
            <w:rFonts w:ascii="仿宋" w:eastAsia="仿宋" w:hAnsi="仿宋" w:cs="仿宋" w:hint="eastAsia"/>
            <w:lang w:eastAsia="zh-CN"/>
          </w:rPr>
          <w:t>(五)、特殊环境影响</w:t>
        </w:r>
        <w:r>
          <w:tab/>
        </w:r>
        <w:r>
          <w:fldChar w:fldCharType="begin"/>
        </w:r>
        <w:r>
          <w:instrText xml:space="preserve"> PAGEREF _Toc27786 \h </w:instrText>
        </w:r>
        <w:r>
          <w:fldChar w:fldCharType="separate"/>
        </w:r>
        <w:r>
          <w:t>9</w:t>
        </w:r>
        <w:r>
          <w:fldChar w:fldCharType="end"/>
        </w:r>
      </w:hyperlink>
    </w:p>
    <w:p>
      <w:pPr>
        <w:pStyle w:val="TOC1"/>
        <w:tabs>
          <w:tab w:val="right" w:leader="dot" w:pos="8306"/>
        </w:tabs>
      </w:pPr>
      <w:hyperlink w:anchor="_Toc29499" w:history="1">
        <w:r>
          <w:rPr>
            <w:rFonts w:ascii="仿宋" w:eastAsia="仿宋" w:hAnsi="仿宋" w:cs="仿宋" w:hint="eastAsia"/>
            <w:lang w:eastAsia="zh-CN"/>
          </w:rPr>
          <w:t>二、项目监理与质量保证</w:t>
        </w:r>
        <w:r>
          <w:tab/>
        </w:r>
        <w:r>
          <w:fldChar w:fldCharType="begin"/>
        </w:r>
        <w:r>
          <w:instrText xml:space="preserve"> PAGEREF _Toc29499 \h </w:instrText>
        </w:r>
        <w:r>
          <w:fldChar w:fldCharType="separate"/>
        </w:r>
        <w:r>
          <w:t>10</w:t>
        </w:r>
        <w:r>
          <w:fldChar w:fldCharType="end"/>
        </w:r>
      </w:hyperlink>
    </w:p>
    <w:p>
      <w:pPr>
        <w:pStyle w:val="TOC2"/>
        <w:tabs>
          <w:tab w:val="right" w:leader="dot" w:pos="8306"/>
        </w:tabs>
      </w:pPr>
      <w:hyperlink w:anchor="_Toc11937" w:history="1">
        <w:r>
          <w:rPr>
            <w:rFonts w:ascii="仿宋" w:eastAsia="仿宋" w:hAnsi="仿宋" w:cs="仿宋" w:hint="eastAsia"/>
            <w:lang w:eastAsia="zh-CN"/>
          </w:rPr>
          <w:t>(一)、监理体系构建</w:t>
        </w:r>
        <w:r>
          <w:tab/>
        </w:r>
        <w:r>
          <w:fldChar w:fldCharType="begin"/>
        </w:r>
        <w:r>
          <w:instrText xml:space="preserve"> PAGEREF _Toc11937 \h </w:instrText>
        </w:r>
        <w:r>
          <w:fldChar w:fldCharType="separate"/>
        </w:r>
        <w:r>
          <w:t>10</w:t>
        </w:r>
        <w:r>
          <w:fldChar w:fldCharType="end"/>
        </w:r>
      </w:hyperlink>
    </w:p>
    <w:p>
      <w:pPr>
        <w:pStyle w:val="TOC2"/>
        <w:tabs>
          <w:tab w:val="right" w:leader="dot" w:pos="8306"/>
        </w:tabs>
      </w:pPr>
      <w:hyperlink w:anchor="_Toc26864" w:history="1">
        <w:r>
          <w:rPr>
            <w:rFonts w:ascii="仿宋" w:eastAsia="仿宋" w:hAnsi="仿宋" w:cs="仿宋" w:hint="eastAsia"/>
            <w:lang w:eastAsia="zh-CN"/>
          </w:rPr>
          <w:t>(二)、质量保证体系实施</w:t>
        </w:r>
        <w:r>
          <w:tab/>
        </w:r>
        <w:r>
          <w:fldChar w:fldCharType="begin"/>
        </w:r>
        <w:r>
          <w:instrText xml:space="preserve"> PAGEREF _Toc26864 \h </w:instrText>
        </w:r>
        <w:r>
          <w:fldChar w:fldCharType="separate"/>
        </w:r>
        <w:r>
          <w:t>11</w:t>
        </w:r>
        <w:r>
          <w:fldChar w:fldCharType="end"/>
        </w:r>
      </w:hyperlink>
    </w:p>
    <w:p>
      <w:pPr>
        <w:pStyle w:val="TOC2"/>
        <w:tabs>
          <w:tab w:val="right" w:leader="dot" w:pos="8306"/>
        </w:tabs>
      </w:pPr>
      <w:hyperlink w:anchor="_Toc9132" w:history="1">
        <w:r>
          <w:rPr>
            <w:rFonts w:ascii="仿宋" w:eastAsia="仿宋" w:hAnsi="仿宋" w:cs="仿宋" w:hint="eastAsia"/>
            <w:lang w:eastAsia="zh-CN"/>
          </w:rPr>
          <w:t>(三)、监理与质量控制流程</w:t>
        </w:r>
        <w:r>
          <w:tab/>
        </w:r>
        <w:r>
          <w:fldChar w:fldCharType="begin"/>
        </w:r>
        <w:r>
          <w:instrText xml:space="preserve"> PAGEREF _Toc9132 \h </w:instrText>
        </w:r>
        <w:r>
          <w:fldChar w:fldCharType="separate"/>
        </w:r>
        <w:r>
          <w:t>12</w:t>
        </w:r>
        <w:r>
          <w:fldChar w:fldCharType="end"/>
        </w:r>
      </w:hyperlink>
    </w:p>
    <w:p>
      <w:pPr>
        <w:pStyle w:val="TOC1"/>
        <w:tabs>
          <w:tab w:val="right" w:leader="dot" w:pos="8306"/>
        </w:tabs>
      </w:pPr>
      <w:hyperlink w:anchor="_Toc26859" w:history="1">
        <w:r>
          <w:rPr>
            <w:rFonts w:ascii="仿宋" w:eastAsia="仿宋" w:hAnsi="仿宋" w:cs="仿宋" w:hint="eastAsia"/>
            <w:lang w:eastAsia="zh-CN"/>
          </w:rPr>
          <w:t>三、经济影响分析</w:t>
        </w:r>
        <w:r>
          <w:tab/>
        </w:r>
        <w:r>
          <w:fldChar w:fldCharType="begin"/>
        </w:r>
        <w:r>
          <w:instrText xml:space="preserve"> PAGEREF _Toc26859 \h </w:instrText>
        </w:r>
        <w:r>
          <w:fldChar w:fldCharType="separate"/>
        </w:r>
        <w:r>
          <w:t>12</w:t>
        </w:r>
        <w:r>
          <w:fldChar w:fldCharType="end"/>
        </w:r>
      </w:hyperlink>
    </w:p>
    <w:p>
      <w:pPr>
        <w:pStyle w:val="TOC2"/>
        <w:tabs>
          <w:tab w:val="right" w:leader="dot" w:pos="8306"/>
        </w:tabs>
      </w:pPr>
      <w:hyperlink w:anchor="_Toc24968" w:history="1">
        <w:r>
          <w:rPr>
            <w:rFonts w:ascii="仿宋" w:eastAsia="仿宋" w:hAnsi="仿宋" w:cs="仿宋" w:hint="eastAsia"/>
            <w:lang w:eastAsia="zh-CN"/>
          </w:rPr>
          <w:t>(一)、经济费用效益或费用效果分析</w:t>
        </w:r>
        <w:r>
          <w:tab/>
        </w:r>
        <w:r>
          <w:fldChar w:fldCharType="begin"/>
        </w:r>
        <w:r>
          <w:instrText xml:space="preserve"> PAGEREF _Toc24968 \h </w:instrText>
        </w:r>
        <w:r>
          <w:fldChar w:fldCharType="separate"/>
        </w:r>
        <w:r>
          <w:t>12</w:t>
        </w:r>
        <w:r>
          <w:fldChar w:fldCharType="end"/>
        </w:r>
      </w:hyperlink>
    </w:p>
    <w:p>
      <w:pPr>
        <w:pStyle w:val="TOC2"/>
        <w:tabs>
          <w:tab w:val="right" w:leader="dot" w:pos="8306"/>
        </w:tabs>
      </w:pPr>
      <w:hyperlink w:anchor="_Toc25749" w:history="1">
        <w:r>
          <w:rPr>
            <w:rFonts w:ascii="仿宋" w:eastAsia="仿宋" w:hAnsi="仿宋" w:cs="仿宋" w:hint="eastAsia"/>
            <w:lang w:eastAsia="zh-CN"/>
          </w:rPr>
          <w:t>(二)、行业影响分析</w:t>
        </w:r>
        <w:r>
          <w:tab/>
        </w:r>
        <w:r>
          <w:fldChar w:fldCharType="begin"/>
        </w:r>
        <w:r>
          <w:instrText xml:space="preserve"> PAGEREF _Toc25749 \h </w:instrText>
        </w:r>
        <w:r>
          <w:fldChar w:fldCharType="separate"/>
        </w:r>
        <w:r>
          <w:t>14</w:t>
        </w:r>
        <w:r>
          <w:fldChar w:fldCharType="end"/>
        </w:r>
      </w:hyperlink>
    </w:p>
    <w:p>
      <w:pPr>
        <w:pStyle w:val="TOC2"/>
        <w:tabs>
          <w:tab w:val="right" w:leader="dot" w:pos="8306"/>
        </w:tabs>
      </w:pPr>
      <w:hyperlink w:anchor="_Toc748" w:history="1">
        <w:r>
          <w:rPr>
            <w:rFonts w:ascii="仿宋" w:eastAsia="仿宋" w:hAnsi="仿宋" w:cs="仿宋" w:hint="eastAsia"/>
            <w:lang w:eastAsia="zh-CN"/>
          </w:rPr>
          <w:t>(三)、区域经济影响分析</w:t>
        </w:r>
        <w:r>
          <w:tab/>
        </w:r>
        <w:r>
          <w:fldChar w:fldCharType="begin"/>
        </w:r>
        <w:r>
          <w:instrText xml:space="preserve"> PAGEREF _Toc748 \h </w:instrText>
        </w:r>
        <w:r>
          <w:fldChar w:fldCharType="separate"/>
        </w:r>
        <w:r>
          <w:t>16</w:t>
        </w:r>
        <w:r>
          <w:fldChar w:fldCharType="end"/>
        </w:r>
      </w:hyperlink>
    </w:p>
    <w:p>
      <w:pPr>
        <w:pStyle w:val="TOC2"/>
        <w:tabs>
          <w:tab w:val="right" w:leader="dot" w:pos="8306"/>
        </w:tabs>
      </w:pPr>
      <w:hyperlink w:anchor="_Toc9948" w:history="1">
        <w:r>
          <w:rPr>
            <w:rFonts w:ascii="仿宋" w:eastAsia="仿宋" w:hAnsi="仿宋" w:cs="仿宋" w:hint="eastAsia"/>
            <w:lang w:eastAsia="zh-CN"/>
          </w:rPr>
          <w:t>(四)、宏观经济影响分析</w:t>
        </w:r>
        <w:r>
          <w:tab/>
        </w:r>
        <w:r>
          <w:fldChar w:fldCharType="begin"/>
        </w:r>
        <w:r>
          <w:instrText xml:space="preserve"> PAGEREF _Toc9948 \h </w:instrText>
        </w:r>
        <w:r>
          <w:fldChar w:fldCharType="separate"/>
        </w:r>
        <w:r>
          <w:t>17</w:t>
        </w:r>
        <w:r>
          <w:fldChar w:fldCharType="end"/>
        </w:r>
      </w:hyperlink>
    </w:p>
    <w:p>
      <w:pPr>
        <w:pStyle w:val="TOC1"/>
        <w:tabs>
          <w:tab w:val="right" w:leader="dot" w:pos="8306"/>
        </w:tabs>
      </w:pPr>
      <w:hyperlink w:anchor="_Toc7649" w:history="1">
        <w:r>
          <w:rPr>
            <w:rFonts w:ascii="仿宋" w:eastAsia="仿宋" w:hAnsi="仿宋" w:cs="仿宋" w:hint="eastAsia"/>
            <w:lang w:eastAsia="zh-CN"/>
          </w:rPr>
          <w:t>四、资源开发及综合利用分析</w:t>
        </w:r>
        <w:r>
          <w:tab/>
        </w:r>
        <w:r>
          <w:fldChar w:fldCharType="begin"/>
        </w:r>
        <w:r>
          <w:instrText xml:space="preserve"> PAGEREF _Toc7649 \h </w:instrText>
        </w:r>
        <w:r>
          <w:fldChar w:fldCharType="separate"/>
        </w:r>
        <w:r>
          <w:t>19</w:t>
        </w:r>
        <w:r>
          <w:fldChar w:fldCharType="end"/>
        </w:r>
      </w:hyperlink>
    </w:p>
    <w:p>
      <w:pPr>
        <w:pStyle w:val="TOC2"/>
        <w:tabs>
          <w:tab w:val="right" w:leader="dot" w:pos="8306"/>
        </w:tabs>
      </w:pPr>
      <w:hyperlink w:anchor="_Toc12614" w:history="1">
        <w:r>
          <w:rPr>
            <w:rFonts w:ascii="仿宋" w:eastAsia="仿宋" w:hAnsi="仿宋" w:cs="仿宋" w:hint="eastAsia"/>
            <w:lang w:eastAsia="zh-CN"/>
          </w:rPr>
          <w:t>(一)、资源开发方案</w:t>
        </w:r>
        <w:r>
          <w:tab/>
        </w:r>
        <w:r>
          <w:fldChar w:fldCharType="begin"/>
        </w:r>
        <w:r>
          <w:instrText xml:space="preserve"> PAGEREF _Toc12614 \h </w:instrText>
        </w:r>
        <w:r>
          <w:fldChar w:fldCharType="separate"/>
        </w:r>
        <w:r>
          <w:t>19</w:t>
        </w:r>
        <w:r>
          <w:fldChar w:fldCharType="end"/>
        </w:r>
      </w:hyperlink>
    </w:p>
    <w:p>
      <w:pPr>
        <w:pStyle w:val="TOC2"/>
        <w:tabs>
          <w:tab w:val="right" w:leader="dot" w:pos="8306"/>
        </w:tabs>
      </w:pPr>
      <w:hyperlink w:anchor="_Toc27368" w:history="1">
        <w:r>
          <w:rPr>
            <w:rFonts w:ascii="仿宋" w:eastAsia="仿宋" w:hAnsi="仿宋" w:cs="仿宋" w:hint="eastAsia"/>
            <w:lang w:eastAsia="zh-CN"/>
          </w:rPr>
          <w:t>(二)、资源利用方案</w:t>
        </w:r>
        <w:r>
          <w:tab/>
        </w:r>
        <w:r>
          <w:fldChar w:fldCharType="begin"/>
        </w:r>
        <w:r>
          <w:instrText xml:space="preserve"> PAGEREF _Toc27368 \h </w:instrText>
        </w:r>
        <w:r>
          <w:fldChar w:fldCharType="separate"/>
        </w:r>
        <w:r>
          <w:t>20</w:t>
        </w:r>
        <w:r>
          <w:fldChar w:fldCharType="end"/>
        </w:r>
      </w:hyperlink>
    </w:p>
    <w:p>
      <w:pPr>
        <w:pStyle w:val="TOC2"/>
        <w:tabs>
          <w:tab w:val="right" w:leader="dot" w:pos="8306"/>
        </w:tabs>
      </w:pPr>
      <w:hyperlink w:anchor="_Toc2821" w:history="1">
        <w:r>
          <w:rPr>
            <w:rFonts w:ascii="仿宋" w:eastAsia="仿宋" w:hAnsi="仿宋" w:cs="仿宋" w:hint="eastAsia"/>
            <w:lang w:eastAsia="zh-CN"/>
          </w:rPr>
          <w:t>(三)、资源节约措施</w:t>
        </w:r>
        <w:r>
          <w:tab/>
        </w:r>
        <w:r>
          <w:fldChar w:fldCharType="begin"/>
        </w:r>
        <w:r>
          <w:instrText xml:space="preserve"> PAGEREF _Toc2821 \h </w:instrText>
        </w:r>
        <w:r>
          <w:fldChar w:fldCharType="separate"/>
        </w:r>
        <w:r>
          <w:t>21</w:t>
        </w:r>
        <w:r>
          <w:fldChar w:fldCharType="end"/>
        </w:r>
      </w:hyperlink>
    </w:p>
    <w:p>
      <w:pPr>
        <w:pStyle w:val="TOC1"/>
        <w:tabs>
          <w:tab w:val="right" w:leader="dot" w:pos="8306"/>
        </w:tabs>
      </w:pPr>
      <w:hyperlink w:anchor="_Toc2648" w:history="1">
        <w:r>
          <w:rPr>
            <w:rFonts w:ascii="仿宋" w:eastAsia="仿宋" w:hAnsi="仿宋" w:cs="仿宋" w:hint="eastAsia"/>
            <w:lang w:eastAsia="zh-CN"/>
          </w:rPr>
          <w:t>五、背景、必要性分析</w:t>
        </w:r>
        <w:r>
          <w:tab/>
        </w:r>
        <w:r>
          <w:fldChar w:fldCharType="begin"/>
        </w:r>
        <w:r>
          <w:instrText xml:space="preserve"> PAGEREF _Toc2648 \h </w:instrText>
        </w:r>
        <w:r>
          <w:fldChar w:fldCharType="separate"/>
        </w:r>
        <w:r>
          <w:t>22</w:t>
        </w:r>
        <w:r>
          <w:fldChar w:fldCharType="end"/>
        </w:r>
      </w:hyperlink>
    </w:p>
    <w:p>
      <w:pPr>
        <w:pStyle w:val="TOC2"/>
        <w:tabs>
          <w:tab w:val="right" w:leader="dot" w:pos="8306"/>
        </w:tabs>
      </w:pPr>
      <w:hyperlink w:anchor="_Toc22864" w:history="1">
        <w:r>
          <w:rPr>
            <w:rFonts w:ascii="仿宋" w:eastAsia="仿宋" w:hAnsi="仿宋" w:cs="仿宋" w:hint="eastAsia"/>
            <w:lang w:eastAsia="zh-CN"/>
          </w:rPr>
          <w:t>(一)、项目建设背景</w:t>
        </w:r>
        <w:r>
          <w:tab/>
        </w:r>
        <w:r>
          <w:fldChar w:fldCharType="begin"/>
        </w:r>
        <w:r>
          <w:instrText xml:space="preserve"> PAGEREF _Toc22864 \h </w:instrText>
        </w:r>
        <w:r>
          <w:fldChar w:fldCharType="separate"/>
        </w:r>
        <w:r>
          <w:t>22</w:t>
        </w:r>
        <w:r>
          <w:fldChar w:fldCharType="end"/>
        </w:r>
      </w:hyperlink>
    </w:p>
    <w:p>
      <w:pPr>
        <w:pStyle w:val="TOC2"/>
        <w:tabs>
          <w:tab w:val="right" w:leader="dot" w:pos="8306"/>
        </w:tabs>
      </w:pPr>
      <w:hyperlink w:anchor="_Toc452" w:history="1">
        <w:r>
          <w:rPr>
            <w:rFonts w:ascii="仿宋" w:eastAsia="仿宋" w:hAnsi="仿宋" w:cs="仿宋" w:hint="eastAsia"/>
            <w:lang w:eastAsia="zh-CN"/>
          </w:rPr>
          <w:t>(二)、必要性分析</w:t>
        </w:r>
        <w:r>
          <w:tab/>
        </w:r>
        <w:r>
          <w:fldChar w:fldCharType="begin"/>
        </w:r>
        <w:r>
          <w:instrText xml:space="preserve"> PAGEREF _Toc452 \h </w:instrText>
        </w:r>
        <w:r>
          <w:fldChar w:fldCharType="separate"/>
        </w:r>
        <w:r>
          <w:t>23</w:t>
        </w:r>
        <w:r>
          <w:fldChar w:fldCharType="end"/>
        </w:r>
      </w:hyperlink>
    </w:p>
    <w:p>
      <w:pPr>
        <w:pStyle w:val="TOC2"/>
        <w:tabs>
          <w:tab w:val="right" w:leader="dot" w:pos="8306"/>
        </w:tabs>
      </w:pPr>
      <w:hyperlink w:anchor="_Toc5060" w:history="1">
        <w:r>
          <w:rPr>
            <w:rFonts w:ascii="仿宋" w:eastAsia="仿宋" w:hAnsi="仿宋" w:cs="仿宋" w:hint="eastAsia"/>
            <w:lang w:eastAsia="zh-CN"/>
          </w:rPr>
          <w:t>(三)、项目建设有利条件</w:t>
        </w:r>
        <w:r>
          <w:tab/>
        </w:r>
        <w:r>
          <w:fldChar w:fldCharType="begin"/>
        </w:r>
        <w:r>
          <w:instrText xml:space="preserve"> PAGEREF _Toc5060 \h </w:instrText>
        </w:r>
        <w:r>
          <w:fldChar w:fldCharType="separate"/>
        </w:r>
        <w:r>
          <w:t>25</w:t>
        </w:r>
        <w:r>
          <w:fldChar w:fldCharType="end"/>
        </w:r>
      </w:hyperlink>
    </w:p>
    <w:p>
      <w:pPr>
        <w:pStyle w:val="TOC1"/>
        <w:tabs>
          <w:tab w:val="right" w:leader="dot" w:pos="8306"/>
        </w:tabs>
      </w:pPr>
      <w:hyperlink w:anchor="_Toc6497" w:history="1">
        <w:r>
          <w:rPr>
            <w:rFonts w:ascii="仿宋" w:eastAsia="仿宋" w:hAnsi="仿宋" w:cs="仿宋" w:hint="eastAsia"/>
            <w:lang w:eastAsia="zh-CN"/>
          </w:rPr>
          <w:t>六、建设风险评估分析</w:t>
        </w:r>
        <w:r>
          <w:tab/>
        </w:r>
        <w:r>
          <w:fldChar w:fldCharType="begin"/>
        </w:r>
        <w:r>
          <w:instrText xml:space="preserve"> PAGEREF _Toc6497 \h </w:instrText>
        </w:r>
        <w:r>
          <w:fldChar w:fldCharType="separate"/>
        </w:r>
        <w:r>
          <w:t>26</w:t>
        </w:r>
        <w:r>
          <w:fldChar w:fldCharType="end"/>
        </w:r>
      </w:hyperlink>
    </w:p>
    <w:p>
      <w:pPr>
        <w:pStyle w:val="TOC2"/>
        <w:tabs>
          <w:tab w:val="right" w:leader="dot" w:pos="8306"/>
        </w:tabs>
      </w:pPr>
      <w:hyperlink w:anchor="_Toc31906" w:history="1">
        <w:r>
          <w:rPr>
            <w:rFonts w:ascii="仿宋" w:eastAsia="仿宋" w:hAnsi="仿宋" w:cs="仿宋" w:hint="eastAsia"/>
            <w:lang w:eastAsia="zh-CN"/>
          </w:rPr>
          <w:t>(一)、政策风险分析</w:t>
        </w:r>
        <w:r>
          <w:tab/>
        </w:r>
        <w:r>
          <w:fldChar w:fldCharType="begin"/>
        </w:r>
        <w:r>
          <w:instrText xml:space="preserve"> PAGEREF _Toc31906 \h </w:instrText>
        </w:r>
        <w:r>
          <w:fldChar w:fldCharType="separate"/>
        </w:r>
        <w:r>
          <w:t>26</w:t>
        </w:r>
        <w:r>
          <w:fldChar w:fldCharType="end"/>
        </w:r>
      </w:hyperlink>
    </w:p>
    <w:p>
      <w:pPr>
        <w:pStyle w:val="TOC2"/>
        <w:tabs>
          <w:tab w:val="right" w:leader="dot" w:pos="8306"/>
        </w:tabs>
      </w:pPr>
      <w:hyperlink w:anchor="_Toc16835" w:history="1">
        <w:r>
          <w:rPr>
            <w:rFonts w:ascii="仿宋" w:eastAsia="仿宋" w:hAnsi="仿宋" w:cs="仿宋" w:hint="eastAsia"/>
            <w:lang w:eastAsia="zh-CN"/>
          </w:rPr>
          <w:t>(二)、社会风险分析</w:t>
        </w:r>
        <w:r>
          <w:tab/>
        </w:r>
        <w:r>
          <w:fldChar w:fldCharType="begin"/>
        </w:r>
        <w:r>
          <w:instrText xml:space="preserve"> PAGEREF _Toc16835 \h </w:instrText>
        </w:r>
        <w:r>
          <w:fldChar w:fldCharType="separate"/>
        </w:r>
        <w:r>
          <w:t>27</w:t>
        </w:r>
        <w:r>
          <w:fldChar w:fldCharType="end"/>
        </w:r>
      </w:hyperlink>
    </w:p>
    <w:p>
      <w:pPr>
        <w:pStyle w:val="TOC2"/>
        <w:tabs>
          <w:tab w:val="right" w:leader="dot" w:pos="8306"/>
        </w:tabs>
      </w:pPr>
      <w:hyperlink w:anchor="_Toc1058" w:history="1">
        <w:r>
          <w:rPr>
            <w:rFonts w:ascii="仿宋" w:eastAsia="仿宋" w:hAnsi="仿宋" w:cs="仿宋" w:hint="eastAsia"/>
            <w:lang w:eastAsia="zh-CN"/>
          </w:rPr>
          <w:t>(三)、市场风险分析</w:t>
        </w:r>
        <w:r>
          <w:tab/>
        </w:r>
        <w:r>
          <w:fldChar w:fldCharType="begin"/>
        </w:r>
        <w:r>
          <w:instrText xml:space="preserve"> PAGEREF _Toc1058 \h </w:instrText>
        </w:r>
        <w:r>
          <w:fldChar w:fldCharType="separate"/>
        </w:r>
        <w:r>
          <w:t>29</w:t>
        </w:r>
        <w:r>
          <w:fldChar w:fldCharType="end"/>
        </w:r>
      </w:hyperlink>
    </w:p>
    <w:p>
      <w:pPr>
        <w:pStyle w:val="TOC2"/>
        <w:tabs>
          <w:tab w:val="right" w:leader="dot" w:pos="8306"/>
        </w:tabs>
      </w:pPr>
      <w:hyperlink w:anchor="_Toc11377" w:history="1">
        <w:r>
          <w:rPr>
            <w:rFonts w:ascii="仿宋" w:eastAsia="仿宋" w:hAnsi="仿宋" w:cs="仿宋" w:hint="eastAsia"/>
            <w:lang w:eastAsia="zh-CN"/>
          </w:rPr>
          <w:t>(四)、资金风险分析</w:t>
        </w:r>
        <w:r>
          <w:tab/>
        </w:r>
        <w:r>
          <w:fldChar w:fldCharType="begin"/>
        </w:r>
        <w:r>
          <w:instrText xml:space="preserve"> PAGEREF _Toc11377 \h </w:instrText>
        </w:r>
        <w:r>
          <w:fldChar w:fldCharType="separate"/>
        </w:r>
        <w:r>
          <w:t>30</w:t>
        </w:r>
        <w:r>
          <w:fldChar w:fldCharType="end"/>
        </w:r>
      </w:hyperlink>
    </w:p>
    <w:p>
      <w:pPr>
        <w:pStyle w:val="TOC2"/>
        <w:tabs>
          <w:tab w:val="right" w:leader="dot" w:pos="8306"/>
        </w:tabs>
      </w:pPr>
      <w:hyperlink w:anchor="_Toc14130" w:history="1">
        <w:r>
          <w:rPr>
            <w:rFonts w:ascii="仿宋" w:eastAsia="仿宋" w:hAnsi="仿宋" w:cs="仿宋" w:hint="eastAsia"/>
            <w:lang w:eastAsia="zh-CN"/>
          </w:rPr>
          <w:t>(五)、技术风险分析</w:t>
        </w:r>
        <w:r>
          <w:tab/>
        </w:r>
        <w:r>
          <w:fldChar w:fldCharType="begin"/>
        </w:r>
        <w:r>
          <w:instrText xml:space="preserve"> PAGEREF _Toc14130 \h </w:instrText>
        </w:r>
        <w:r>
          <w:fldChar w:fldCharType="separate"/>
        </w:r>
        <w:r>
          <w:t>31</w:t>
        </w:r>
        <w:r>
          <w:fldChar w:fldCharType="end"/>
        </w:r>
      </w:hyperlink>
    </w:p>
    <w:p>
      <w:pPr>
        <w:pStyle w:val="TOC2"/>
        <w:tabs>
          <w:tab w:val="right" w:leader="dot" w:pos="8306"/>
        </w:tabs>
      </w:pPr>
      <w:hyperlink w:anchor="_Toc22040" w:history="1">
        <w:r>
          <w:rPr>
            <w:rFonts w:ascii="仿宋" w:eastAsia="仿宋" w:hAnsi="仿宋" w:cs="仿宋" w:hint="eastAsia"/>
            <w:lang w:eastAsia="zh-CN"/>
          </w:rPr>
          <w:t>(六)、财务风险分析</w:t>
        </w:r>
        <w:r>
          <w:tab/>
        </w:r>
        <w:r>
          <w:fldChar w:fldCharType="begin"/>
        </w:r>
        <w:r>
          <w:instrText xml:space="preserve"> PAGEREF _Toc22040 \h </w:instrText>
        </w:r>
        <w:r>
          <w:fldChar w:fldCharType="separate"/>
        </w:r>
        <w:r>
          <w:t>32</w:t>
        </w:r>
        <w:r>
          <w:fldChar w:fldCharType="end"/>
        </w:r>
      </w:hyperlink>
    </w:p>
    <w:p>
      <w:pPr>
        <w:pStyle w:val="TOC2"/>
        <w:tabs>
          <w:tab w:val="right" w:leader="dot" w:pos="8306"/>
        </w:tabs>
      </w:pPr>
      <w:hyperlink w:anchor="_Toc7513" w:history="1">
        <w:r>
          <w:rPr>
            <w:rFonts w:ascii="仿宋" w:eastAsia="仿宋" w:hAnsi="仿宋" w:cs="仿宋" w:hint="eastAsia"/>
            <w:lang w:eastAsia="zh-CN"/>
          </w:rPr>
          <w:t>(七)、管理风险分析</w:t>
        </w:r>
        <w:r>
          <w:tab/>
        </w:r>
        <w:r>
          <w:fldChar w:fldCharType="begin"/>
        </w:r>
        <w:r>
          <w:instrText xml:space="preserve"> PAGEREF _Toc7513 \h </w:instrText>
        </w:r>
        <w:r>
          <w:fldChar w:fldCharType="separate"/>
        </w:r>
        <w:r>
          <w:t>34</w:t>
        </w:r>
        <w:r>
          <w:fldChar w:fldCharType="end"/>
        </w:r>
      </w:hyperlink>
    </w:p>
    <w:p>
      <w:pPr>
        <w:pStyle w:val="TOC2"/>
        <w:tabs>
          <w:tab w:val="right" w:leader="dot" w:pos="8306"/>
        </w:tabs>
      </w:pPr>
      <w:hyperlink w:anchor="_Toc30573" w:history="1">
        <w:r>
          <w:rPr>
            <w:rFonts w:ascii="仿宋" w:eastAsia="仿宋" w:hAnsi="仿宋" w:cs="仿宋" w:hint="eastAsia"/>
            <w:lang w:eastAsia="zh-CN"/>
          </w:rPr>
          <w:t>(八)、其它风险分析</w:t>
        </w:r>
        <w:r>
          <w:tab/>
        </w:r>
        <w:r>
          <w:fldChar w:fldCharType="begin"/>
        </w:r>
        <w:r>
          <w:instrText xml:space="preserve"> PAGEREF _Toc30573 \h </w:instrText>
        </w:r>
        <w:r>
          <w:fldChar w:fldCharType="separate"/>
        </w:r>
        <w:r>
          <w:t>35</w:t>
        </w:r>
        <w:r>
          <w:fldChar w:fldCharType="end"/>
        </w:r>
      </w:hyperlink>
    </w:p>
    <w:p>
      <w:pPr>
        <w:pStyle w:val="TOC2"/>
        <w:tabs>
          <w:tab w:val="right" w:leader="dot" w:pos="8306"/>
        </w:tabs>
      </w:pPr>
      <w:hyperlink w:anchor="_Toc18076" w:history="1">
        <w:r>
          <w:rPr>
            <w:rFonts w:ascii="仿宋" w:eastAsia="仿宋" w:hAnsi="仿宋" w:cs="仿宋" w:hint="eastAsia"/>
            <w:lang w:eastAsia="zh-CN"/>
          </w:rPr>
          <w:t>(九)、社会影响评估</w:t>
        </w:r>
        <w:r>
          <w:tab/>
        </w:r>
        <w:r>
          <w:fldChar w:fldCharType="begin"/>
        </w:r>
        <w:r>
          <w:instrText xml:space="preserve"> PAGEREF _Toc18076 \h </w:instrText>
        </w:r>
        <w:r>
          <w:fldChar w:fldCharType="separate"/>
        </w:r>
        <w:r>
          <w:t>37</w:t>
        </w:r>
        <w:r>
          <w:fldChar w:fldCharType="end"/>
        </w:r>
      </w:hyperlink>
    </w:p>
    <w:p>
      <w:pPr>
        <w:pStyle w:val="TOC1"/>
        <w:tabs>
          <w:tab w:val="right" w:leader="dot" w:pos="8306"/>
        </w:tabs>
      </w:pPr>
      <w:hyperlink w:anchor="_Toc14841" w:history="1">
        <w:r>
          <w:rPr>
            <w:rFonts w:ascii="仿宋" w:eastAsia="仿宋" w:hAnsi="仿宋" w:cs="仿宋" w:hint="eastAsia"/>
            <w:lang w:eastAsia="zh-CN"/>
          </w:rPr>
          <w:t>七、土地利用与规划方案</w:t>
        </w:r>
        <w:r>
          <w:tab/>
        </w:r>
        <w:r>
          <w:fldChar w:fldCharType="begin"/>
        </w:r>
        <w:r>
          <w:instrText xml:space="preserve"> PAGEREF _Toc14841 \h </w:instrText>
        </w:r>
        <w:r>
          <w:fldChar w:fldCharType="separate"/>
        </w:r>
        <w:r>
          <w:t>39</w:t>
        </w:r>
        <w:r>
          <w:fldChar w:fldCharType="end"/>
        </w:r>
      </w:hyperlink>
    </w:p>
    <w:p>
      <w:pPr>
        <w:pStyle w:val="TOC2"/>
        <w:tabs>
          <w:tab w:val="right" w:leader="dot" w:pos="8306"/>
        </w:tabs>
      </w:pPr>
      <w:hyperlink w:anchor="_Toc4499" w:history="1">
        <w:r>
          <w:rPr>
            <w:rFonts w:ascii="仿宋" w:eastAsia="仿宋" w:hAnsi="仿宋" w:cs="仿宋" w:hint="eastAsia"/>
            <w:lang w:eastAsia="zh-CN"/>
          </w:rPr>
          <w:t>(一)、项目用地情况分析</w:t>
        </w:r>
        <w:r>
          <w:tab/>
        </w:r>
        <w:r>
          <w:fldChar w:fldCharType="begin"/>
        </w:r>
        <w:r>
          <w:instrText xml:space="preserve"> PAGEREF _Toc4499 \h </w:instrText>
        </w:r>
        <w:r>
          <w:fldChar w:fldCharType="separate"/>
        </w:r>
        <w:r>
          <w:t>39</w:t>
        </w:r>
        <w:r>
          <w:fldChar w:fldCharType="end"/>
        </w:r>
      </w:hyperlink>
    </w:p>
    <w:p>
      <w:pPr>
        <w:pStyle w:val="TOC2"/>
        <w:tabs>
          <w:tab w:val="right" w:leader="dot" w:pos="8306"/>
        </w:tabs>
      </w:pPr>
      <w:hyperlink w:anchor="_Toc14435" w:history="1">
        <w:r>
          <w:rPr>
            <w:rFonts w:ascii="仿宋" w:eastAsia="仿宋" w:hAnsi="仿宋" w:cs="仿宋" w:hint="eastAsia"/>
            <w:lang w:eastAsia="zh-CN"/>
          </w:rPr>
          <w:t>(二)、土地利用规划方案</w:t>
        </w:r>
        <w:r>
          <w:tab/>
        </w:r>
        <w:r>
          <w:fldChar w:fldCharType="begin"/>
        </w:r>
        <w:r>
          <w:instrText xml:space="preserve"> PAGEREF _Toc14435 \h </w:instrText>
        </w:r>
        <w:r>
          <w:fldChar w:fldCharType="separate"/>
        </w:r>
        <w:r>
          <w:t>40</w:t>
        </w:r>
        <w:r>
          <w:fldChar w:fldCharType="end"/>
        </w:r>
      </w:hyperlink>
    </w:p>
    <w:p>
      <w:pPr>
        <w:pStyle w:val="TOC1"/>
        <w:tabs>
          <w:tab w:val="right" w:leader="dot" w:pos="8306"/>
        </w:tabs>
      </w:pPr>
      <w:hyperlink w:anchor="_Toc13068" w:history="1">
        <w:r>
          <w:rPr>
            <w:rFonts w:ascii="仿宋" w:eastAsia="仿宋" w:hAnsi="仿宋" w:cs="仿宋" w:hint="eastAsia"/>
            <w:lang w:eastAsia="zh-CN"/>
          </w:rPr>
          <w:t>八、经济效益与社会效益优化</w:t>
        </w:r>
        <w:r>
          <w:tab/>
        </w:r>
        <w:r>
          <w:fldChar w:fldCharType="begin"/>
        </w:r>
        <w:r>
          <w:instrText xml:space="preserve"> PAGEREF _Toc13068 \h </w:instrText>
        </w:r>
        <w:r>
          <w:fldChar w:fldCharType="separate"/>
        </w:r>
        <w:r>
          <w:t>41</w:t>
        </w:r>
        <w:r>
          <w:fldChar w:fldCharType="end"/>
        </w:r>
      </w:hyperlink>
    </w:p>
    <w:p>
      <w:pPr>
        <w:pStyle w:val="TOC2"/>
        <w:tabs>
          <w:tab w:val="right" w:leader="dot" w:pos="8306"/>
        </w:tabs>
      </w:pPr>
      <w:hyperlink w:anchor="_Toc19958" w:history="1">
        <w:r>
          <w:rPr>
            <w:rFonts w:ascii="仿宋" w:eastAsia="仿宋" w:hAnsi="仿宋" w:cs="仿宋" w:hint="eastAsia"/>
            <w:lang w:eastAsia="zh-CN"/>
          </w:rPr>
          <w:t>(一)、经济效益提升策略</w:t>
        </w:r>
        <w:r>
          <w:tab/>
        </w:r>
        <w:r>
          <w:fldChar w:fldCharType="begin"/>
        </w:r>
        <w:r>
          <w:instrText xml:space="preserve"> PAGEREF _Toc19958 \h </w:instrText>
        </w:r>
        <w:r>
          <w:fldChar w:fldCharType="separate"/>
        </w:r>
        <w:r>
          <w:t>41</w:t>
        </w:r>
        <w:r>
          <w:fldChar w:fldCharType="end"/>
        </w:r>
      </w:hyperlink>
    </w:p>
    <w:p>
      <w:pPr>
        <w:pStyle w:val="TOC2"/>
        <w:tabs>
          <w:tab w:val="right" w:leader="dot" w:pos="8306"/>
        </w:tabs>
      </w:pPr>
      <w:hyperlink w:anchor="_Toc5109" w:history="1">
        <w:r>
          <w:rPr>
            <w:rFonts w:ascii="仿宋" w:eastAsia="仿宋" w:hAnsi="仿宋" w:cs="仿宋" w:hint="eastAsia"/>
            <w:lang w:eastAsia="zh-CN"/>
          </w:rPr>
          <w:t>(二)、社会效益增强方案</w:t>
        </w:r>
        <w:r>
          <w:tab/>
        </w:r>
        <w:r>
          <w:fldChar w:fldCharType="begin"/>
        </w:r>
        <w:r>
          <w:instrText xml:space="preserve"> PAGEREF _Toc5109 \h </w:instrText>
        </w:r>
        <w:r>
          <w:fldChar w:fldCharType="separate"/>
        </w:r>
        <w:r>
          <w:t>42</w:t>
        </w:r>
        <w:r>
          <w:fldChar w:fldCharType="end"/>
        </w:r>
      </w:hyperlink>
    </w:p>
    <w:p>
      <w:pPr>
        <w:pStyle w:val="TOC1"/>
        <w:tabs>
          <w:tab w:val="right" w:leader="dot" w:pos="8306"/>
        </w:tabs>
      </w:pPr>
      <w:hyperlink w:anchor="_Toc6008" w:history="1">
        <w:r>
          <w:rPr>
            <w:rFonts w:ascii="仿宋" w:eastAsia="仿宋" w:hAnsi="仿宋" w:cs="仿宋" w:hint="eastAsia"/>
            <w:lang w:eastAsia="zh-CN"/>
          </w:rPr>
          <w:t>九、安全与应急管理</w:t>
        </w:r>
        <w:r>
          <w:tab/>
        </w:r>
        <w:r>
          <w:fldChar w:fldCharType="begin"/>
        </w:r>
        <w:r>
          <w:instrText xml:space="preserve"> PAGEREF _Toc6008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7" w:history="1">
        <w:r>
          <w:rPr>
            <w:rFonts w:ascii="仿宋" w:eastAsia="仿宋" w:hAnsi="仿宋" w:cs="仿宋" w:hint="eastAsia"/>
            <w:lang w:eastAsia="zh-CN"/>
          </w:rPr>
          <w:t>(一)、安全生产管理</w:t>
        </w:r>
        <w:r>
          <w:tab/>
        </w:r>
        <w:r>
          <w:fldChar w:fldCharType="begin"/>
        </w:r>
        <w:r>
          <w:instrText xml:space="preserve"> PAGEREF _Toc32607 \h </w:instrText>
        </w:r>
        <w:r>
          <w:fldChar w:fldCharType="separate"/>
        </w:r>
        <w:r>
          <w:t>43</w:t>
        </w:r>
        <w:r>
          <w:fldChar w:fldCharType="end"/>
        </w:r>
      </w:hyperlink>
    </w:p>
    <w:p>
      <w:pPr>
        <w:pStyle w:val="TOC2"/>
        <w:tabs>
          <w:tab w:val="right" w:leader="dot" w:pos="8306"/>
        </w:tabs>
      </w:pPr>
      <w:hyperlink w:anchor="_Toc22409" w:history="1">
        <w:r>
          <w:rPr>
            <w:rFonts w:ascii="仿宋" w:eastAsia="仿宋" w:hAnsi="仿宋" w:cs="仿宋" w:hint="eastAsia"/>
            <w:lang w:eastAsia="zh-CN"/>
          </w:rPr>
          <w:t>(二)、应急预案与响应</w:t>
        </w:r>
        <w:r>
          <w:tab/>
        </w:r>
        <w:r>
          <w:fldChar w:fldCharType="begin"/>
        </w:r>
        <w:r>
          <w:instrText xml:space="preserve"> PAGEREF _Toc22409 \h </w:instrText>
        </w:r>
        <w:r>
          <w:fldChar w:fldCharType="separate"/>
        </w:r>
        <w:r>
          <w:t>44</w:t>
        </w:r>
        <w:r>
          <w:fldChar w:fldCharType="end"/>
        </w:r>
      </w:hyperlink>
    </w:p>
    <w:p>
      <w:pPr>
        <w:pStyle w:val="TOC1"/>
        <w:tabs>
          <w:tab w:val="right" w:leader="dot" w:pos="8306"/>
        </w:tabs>
      </w:pPr>
      <w:hyperlink w:anchor="_Toc10716" w:history="1">
        <w:r>
          <w:rPr>
            <w:rFonts w:ascii="仿宋" w:eastAsia="仿宋" w:hAnsi="仿宋" w:cs="仿宋" w:hint="eastAsia"/>
            <w:lang w:eastAsia="zh-CN"/>
          </w:rPr>
          <w:t>十、客户关系管理与市场拓展</w:t>
        </w:r>
        <w:r>
          <w:tab/>
        </w:r>
        <w:r>
          <w:fldChar w:fldCharType="begin"/>
        </w:r>
        <w:r>
          <w:instrText xml:space="preserve"> PAGEREF _Toc10716 \h </w:instrText>
        </w:r>
        <w:r>
          <w:fldChar w:fldCharType="separate"/>
        </w:r>
        <w:r>
          <w:t>46</w:t>
        </w:r>
        <w:r>
          <w:fldChar w:fldCharType="end"/>
        </w:r>
      </w:hyperlink>
    </w:p>
    <w:p>
      <w:pPr>
        <w:pStyle w:val="TOC2"/>
        <w:tabs>
          <w:tab w:val="right" w:leader="dot" w:pos="8306"/>
        </w:tabs>
      </w:pPr>
      <w:hyperlink w:anchor="_Toc17185" w:history="1">
        <w:r>
          <w:rPr>
            <w:rFonts w:ascii="仿宋" w:eastAsia="仿宋" w:hAnsi="仿宋" w:cs="仿宋" w:hint="eastAsia"/>
            <w:lang w:eastAsia="zh-CN"/>
          </w:rPr>
          <w:t>(一)、客户关系管理策略</w:t>
        </w:r>
        <w:r>
          <w:tab/>
        </w:r>
        <w:r>
          <w:fldChar w:fldCharType="begin"/>
        </w:r>
        <w:r>
          <w:instrText xml:space="preserve"> PAGEREF _Toc17185 \h </w:instrText>
        </w:r>
        <w:r>
          <w:fldChar w:fldCharType="separate"/>
        </w:r>
        <w:r>
          <w:t>46</w:t>
        </w:r>
        <w:r>
          <w:fldChar w:fldCharType="end"/>
        </w:r>
      </w:hyperlink>
    </w:p>
    <w:p>
      <w:pPr>
        <w:pStyle w:val="TOC2"/>
        <w:tabs>
          <w:tab w:val="right" w:leader="dot" w:pos="8306"/>
        </w:tabs>
      </w:pPr>
      <w:hyperlink w:anchor="_Toc9349" w:history="1">
        <w:r>
          <w:rPr>
            <w:rFonts w:ascii="仿宋" w:eastAsia="仿宋" w:hAnsi="仿宋" w:cs="仿宋" w:hint="eastAsia"/>
            <w:lang w:eastAsia="zh-CN"/>
          </w:rPr>
          <w:t>(二)、市场拓展方案</w:t>
        </w:r>
        <w:r>
          <w:tab/>
        </w:r>
        <w:r>
          <w:fldChar w:fldCharType="begin"/>
        </w:r>
        <w:r>
          <w:instrText xml:space="preserve"> PAGEREF _Toc9349 \h </w:instrText>
        </w:r>
        <w:r>
          <w:fldChar w:fldCharType="separate"/>
        </w:r>
        <w:r>
          <w:t>47</w:t>
        </w:r>
        <w:r>
          <w:fldChar w:fldCharType="end"/>
        </w:r>
      </w:hyperlink>
    </w:p>
    <w:p>
      <w:pPr>
        <w:pStyle w:val="TOC1"/>
        <w:tabs>
          <w:tab w:val="right" w:leader="dot" w:pos="8306"/>
        </w:tabs>
      </w:pPr>
      <w:hyperlink w:anchor="_Toc7918" w:history="1">
        <w:r>
          <w:rPr>
            <w:rFonts w:ascii="仿宋" w:eastAsia="仿宋" w:hAnsi="仿宋" w:cs="仿宋" w:hint="eastAsia"/>
            <w:lang w:eastAsia="zh-CN"/>
          </w:rPr>
          <w:t>十一、环境保护与绿色发展</w:t>
        </w:r>
        <w:r>
          <w:tab/>
        </w:r>
        <w:r>
          <w:fldChar w:fldCharType="begin"/>
        </w:r>
        <w:r>
          <w:instrText xml:space="preserve"> PAGEREF _Toc7918 \h </w:instrText>
        </w:r>
        <w:r>
          <w:fldChar w:fldCharType="separate"/>
        </w:r>
        <w:r>
          <w:t>49</w:t>
        </w:r>
        <w:r>
          <w:fldChar w:fldCharType="end"/>
        </w:r>
      </w:hyperlink>
    </w:p>
    <w:p>
      <w:pPr>
        <w:pStyle w:val="TOC2"/>
        <w:tabs>
          <w:tab w:val="right" w:leader="dot" w:pos="8306"/>
        </w:tabs>
      </w:pPr>
      <w:hyperlink w:anchor="_Toc8550" w:history="1">
        <w:r>
          <w:rPr>
            <w:rFonts w:ascii="仿宋" w:eastAsia="仿宋" w:hAnsi="仿宋" w:cs="仿宋" w:hint="eastAsia"/>
            <w:lang w:eastAsia="zh-CN"/>
          </w:rPr>
          <w:t>(一)、环境保护措施</w:t>
        </w:r>
        <w:r>
          <w:tab/>
        </w:r>
        <w:r>
          <w:fldChar w:fldCharType="begin"/>
        </w:r>
        <w:r>
          <w:instrText xml:space="preserve"> PAGEREF _Toc8550 \h </w:instrText>
        </w:r>
        <w:r>
          <w:fldChar w:fldCharType="separate"/>
        </w:r>
        <w:r>
          <w:t>49</w:t>
        </w:r>
        <w:r>
          <w:fldChar w:fldCharType="end"/>
        </w:r>
      </w:hyperlink>
    </w:p>
    <w:p>
      <w:pPr>
        <w:pStyle w:val="TOC2"/>
        <w:tabs>
          <w:tab w:val="right" w:leader="dot" w:pos="8306"/>
        </w:tabs>
      </w:pPr>
      <w:hyperlink w:anchor="_Toc7318" w:history="1">
        <w:r>
          <w:rPr>
            <w:rFonts w:ascii="仿宋" w:eastAsia="仿宋" w:hAnsi="仿宋" w:cs="仿宋" w:hint="eastAsia"/>
            <w:lang w:eastAsia="zh-CN"/>
          </w:rPr>
          <w:t>(二)、绿色发展与可持续发展策略</w:t>
        </w:r>
        <w:r>
          <w:tab/>
        </w:r>
        <w:r>
          <w:fldChar w:fldCharType="begin"/>
        </w:r>
        <w:r>
          <w:instrText xml:space="preserve"> PAGEREF _Toc7318 \h </w:instrText>
        </w:r>
        <w:r>
          <w:fldChar w:fldCharType="separate"/>
        </w:r>
        <w:r>
          <w:t>50</w:t>
        </w:r>
        <w:r>
          <w:fldChar w:fldCharType="end"/>
        </w:r>
      </w:hyperlink>
    </w:p>
    <w:p>
      <w:pPr>
        <w:pStyle w:val="TOC1"/>
        <w:tabs>
          <w:tab w:val="right" w:leader="dot" w:pos="8306"/>
        </w:tabs>
      </w:pPr>
      <w:hyperlink w:anchor="_Toc23594" w:history="1">
        <w:r>
          <w:rPr>
            <w:rFonts w:ascii="仿宋" w:eastAsia="仿宋" w:hAnsi="仿宋" w:cs="仿宋" w:hint="eastAsia"/>
            <w:lang w:eastAsia="zh-CN"/>
          </w:rPr>
          <w:t>十二、技术创新与产业升级</w:t>
        </w:r>
        <w:r>
          <w:tab/>
        </w:r>
        <w:r>
          <w:fldChar w:fldCharType="begin"/>
        </w:r>
        <w:r>
          <w:instrText xml:space="preserve"> PAGEREF _Toc23594 \h </w:instrText>
        </w:r>
        <w:r>
          <w:fldChar w:fldCharType="separate"/>
        </w:r>
        <w:r>
          <w:t>52</w:t>
        </w:r>
        <w:r>
          <w:fldChar w:fldCharType="end"/>
        </w:r>
      </w:hyperlink>
    </w:p>
    <w:p>
      <w:pPr>
        <w:pStyle w:val="TOC2"/>
        <w:tabs>
          <w:tab w:val="right" w:leader="dot" w:pos="8306"/>
        </w:tabs>
      </w:pPr>
      <w:hyperlink w:anchor="_Toc7988" w:history="1">
        <w:r>
          <w:rPr>
            <w:rFonts w:ascii="仿宋" w:eastAsia="仿宋" w:hAnsi="仿宋" w:cs="仿宋" w:hint="eastAsia"/>
            <w:lang w:eastAsia="zh-CN"/>
          </w:rPr>
          <w:t>(一)、技术创新方向与目标</w:t>
        </w:r>
        <w:r>
          <w:tab/>
        </w:r>
        <w:r>
          <w:fldChar w:fldCharType="begin"/>
        </w:r>
        <w:r>
          <w:instrText xml:space="preserve"> PAGEREF _Toc7988 \h </w:instrText>
        </w:r>
        <w:r>
          <w:fldChar w:fldCharType="separate"/>
        </w:r>
        <w:r>
          <w:t>52</w:t>
        </w:r>
        <w:r>
          <w:fldChar w:fldCharType="end"/>
        </w:r>
      </w:hyperlink>
    </w:p>
    <w:p>
      <w:pPr>
        <w:pStyle w:val="TOC2"/>
        <w:tabs>
          <w:tab w:val="right" w:leader="dot" w:pos="8306"/>
        </w:tabs>
      </w:pPr>
      <w:hyperlink w:anchor="_Toc20789" w:history="1">
        <w:r>
          <w:rPr>
            <w:rFonts w:ascii="仿宋" w:eastAsia="仿宋" w:hAnsi="仿宋" w:cs="仿宋" w:hint="eastAsia"/>
            <w:lang w:eastAsia="zh-CN"/>
          </w:rPr>
          <w:t>(二)、产业升级路径与措施</w:t>
        </w:r>
        <w:r>
          <w:tab/>
        </w:r>
        <w:r>
          <w:fldChar w:fldCharType="begin"/>
        </w:r>
        <w:r>
          <w:instrText xml:space="preserve"> PAGEREF _Toc20789 \h </w:instrText>
        </w:r>
        <w:r>
          <w:fldChar w:fldCharType="separate"/>
        </w:r>
        <w:r>
          <w:t>53</w:t>
        </w:r>
        <w:r>
          <w:fldChar w:fldCharType="end"/>
        </w:r>
      </w:hyperlink>
    </w:p>
    <w:p>
      <w:pPr>
        <w:pStyle w:val="TOC1"/>
        <w:tabs>
          <w:tab w:val="right" w:leader="dot" w:pos="8306"/>
        </w:tabs>
      </w:pPr>
      <w:hyperlink w:anchor="_Toc2180" w:history="1">
        <w:r>
          <w:rPr>
            <w:rFonts w:ascii="仿宋" w:eastAsia="仿宋" w:hAnsi="仿宋" w:cs="仿宋" w:hint="eastAsia"/>
            <w:lang w:eastAsia="zh-CN"/>
          </w:rPr>
          <w:t>十三、成果转化与推广应用</w:t>
        </w:r>
        <w:r>
          <w:tab/>
        </w:r>
        <w:r>
          <w:fldChar w:fldCharType="begin"/>
        </w:r>
        <w:r>
          <w:instrText xml:space="preserve"> PAGEREF _Toc2180 \h </w:instrText>
        </w:r>
        <w:r>
          <w:fldChar w:fldCharType="separate"/>
        </w:r>
        <w:r>
          <w:t>54</w:t>
        </w:r>
        <w:r>
          <w:fldChar w:fldCharType="end"/>
        </w:r>
      </w:hyperlink>
    </w:p>
    <w:p>
      <w:pPr>
        <w:pStyle w:val="TOC2"/>
        <w:tabs>
          <w:tab w:val="right" w:leader="dot" w:pos="8306"/>
        </w:tabs>
      </w:pPr>
      <w:hyperlink w:anchor="_Toc32405" w:history="1">
        <w:r>
          <w:rPr>
            <w:rFonts w:ascii="仿宋" w:eastAsia="仿宋" w:hAnsi="仿宋" w:cs="仿宋" w:hint="eastAsia"/>
            <w:lang w:eastAsia="zh-CN"/>
          </w:rPr>
          <w:t>(一)、成果转化策略制定</w:t>
        </w:r>
        <w:r>
          <w:tab/>
        </w:r>
        <w:r>
          <w:fldChar w:fldCharType="begin"/>
        </w:r>
        <w:r>
          <w:instrText xml:space="preserve"> PAGEREF _Toc32405 \h </w:instrText>
        </w:r>
        <w:r>
          <w:fldChar w:fldCharType="separate"/>
        </w:r>
        <w:r>
          <w:t>54</w:t>
        </w:r>
        <w:r>
          <w:fldChar w:fldCharType="end"/>
        </w:r>
      </w:hyperlink>
    </w:p>
    <w:p>
      <w:pPr>
        <w:pStyle w:val="TOC2"/>
        <w:tabs>
          <w:tab w:val="right" w:leader="dot" w:pos="8306"/>
        </w:tabs>
      </w:pPr>
      <w:hyperlink w:anchor="_Toc31893" w:history="1">
        <w:r>
          <w:rPr>
            <w:rFonts w:ascii="仿宋" w:eastAsia="仿宋" w:hAnsi="仿宋" w:cs="仿宋" w:hint="eastAsia"/>
            <w:lang w:eastAsia="zh-CN"/>
          </w:rPr>
          <w:t>(二)、成果推广应用方案</w:t>
        </w:r>
        <w:r>
          <w:tab/>
        </w:r>
        <w:r>
          <w:fldChar w:fldCharType="begin"/>
        </w:r>
        <w:r>
          <w:instrText xml:space="preserve"> PAGEREF _Toc31893 \h </w:instrText>
        </w:r>
        <w:r>
          <w:fldChar w:fldCharType="separate"/>
        </w:r>
        <w:r>
          <w:t>56</w:t>
        </w:r>
        <w:r>
          <w:fldChar w:fldCharType="end"/>
        </w:r>
      </w:hyperlink>
    </w:p>
    <w:p>
      <w:pPr>
        <w:pStyle w:val="TOC1"/>
        <w:tabs>
          <w:tab w:val="right" w:leader="dot" w:pos="8306"/>
        </w:tabs>
      </w:pPr>
      <w:hyperlink w:anchor="_Toc1391" w:history="1">
        <w:r>
          <w:rPr>
            <w:rFonts w:ascii="仿宋" w:eastAsia="仿宋" w:hAnsi="仿宋" w:cs="仿宋" w:hint="eastAsia"/>
            <w:lang w:eastAsia="zh-CN"/>
          </w:rPr>
          <w:t>十四、人力资源管理与开发</w:t>
        </w:r>
        <w:r>
          <w:tab/>
        </w:r>
        <w:r>
          <w:fldChar w:fldCharType="begin"/>
        </w:r>
        <w:r>
          <w:instrText xml:space="preserve"> PAGEREF _Toc1391 \h </w:instrText>
        </w:r>
        <w:r>
          <w:fldChar w:fldCharType="separate"/>
        </w:r>
        <w:r>
          <w:t>57</w:t>
        </w:r>
        <w:r>
          <w:fldChar w:fldCharType="end"/>
        </w:r>
      </w:hyperlink>
    </w:p>
    <w:p>
      <w:pPr>
        <w:pStyle w:val="TOC2"/>
        <w:tabs>
          <w:tab w:val="right" w:leader="dot" w:pos="8306"/>
        </w:tabs>
      </w:pPr>
      <w:hyperlink w:anchor="_Toc14338" w:history="1">
        <w:r>
          <w:rPr>
            <w:rFonts w:ascii="仿宋" w:eastAsia="仿宋" w:hAnsi="仿宋" w:cs="仿宋" w:hint="eastAsia"/>
            <w:lang w:eastAsia="zh-CN"/>
          </w:rPr>
          <w:t>(一)、人力资源规划</w:t>
        </w:r>
        <w:r>
          <w:tab/>
        </w:r>
        <w:r>
          <w:fldChar w:fldCharType="begin"/>
        </w:r>
        <w:r>
          <w:instrText xml:space="preserve"> PAGEREF _Toc14338 \h </w:instrText>
        </w:r>
        <w:r>
          <w:fldChar w:fldCharType="separate"/>
        </w:r>
        <w:r>
          <w:t>57</w:t>
        </w:r>
        <w:r>
          <w:fldChar w:fldCharType="end"/>
        </w:r>
      </w:hyperlink>
    </w:p>
    <w:p>
      <w:pPr>
        <w:pStyle w:val="TOC2"/>
        <w:tabs>
          <w:tab w:val="right" w:leader="dot" w:pos="8306"/>
        </w:tabs>
      </w:pPr>
      <w:hyperlink w:anchor="_Toc30672" w:history="1">
        <w:r>
          <w:rPr>
            <w:rFonts w:ascii="仿宋" w:eastAsia="仿宋" w:hAnsi="仿宋" w:cs="仿宋" w:hint="eastAsia"/>
            <w:lang w:eastAsia="zh-CN"/>
          </w:rPr>
          <w:t>(二)、人力资源开发与培训</w:t>
        </w:r>
        <w:r>
          <w:tab/>
        </w:r>
        <w:r>
          <w:fldChar w:fldCharType="begin"/>
        </w:r>
        <w:r>
          <w:instrText xml:space="preserve"> PAGEREF _Toc30672 \h </w:instrText>
        </w:r>
        <w:r>
          <w:fldChar w:fldCharType="separate"/>
        </w:r>
        <w:r>
          <w:t>59</w:t>
        </w:r>
        <w:r>
          <w:fldChar w:fldCharType="end"/>
        </w:r>
      </w:hyperlink>
    </w:p>
    <w:p>
      <w:pPr>
        <w:pStyle w:val="TOC1"/>
        <w:tabs>
          <w:tab w:val="right" w:leader="dot" w:pos="8306"/>
        </w:tabs>
      </w:pPr>
      <w:hyperlink w:anchor="_Toc13571" w:history="1">
        <w:r>
          <w:rPr>
            <w:rFonts w:ascii="仿宋" w:eastAsia="仿宋" w:hAnsi="仿宋" w:cs="仿宋" w:hint="eastAsia"/>
            <w:lang w:eastAsia="zh-CN"/>
          </w:rPr>
          <w:t>十五、知识产权管理与保护</w:t>
        </w:r>
        <w:r>
          <w:tab/>
        </w:r>
        <w:r>
          <w:fldChar w:fldCharType="begin"/>
        </w:r>
        <w:r>
          <w:instrText xml:space="preserve"> PAGEREF _Toc13571 \h </w:instrText>
        </w:r>
        <w:r>
          <w:fldChar w:fldCharType="separate"/>
        </w:r>
        <w:r>
          <w:t>61</w:t>
        </w:r>
        <w:r>
          <w:fldChar w:fldCharType="end"/>
        </w:r>
      </w:hyperlink>
    </w:p>
    <w:p>
      <w:pPr>
        <w:pStyle w:val="TOC2"/>
        <w:tabs>
          <w:tab w:val="right" w:leader="dot" w:pos="8306"/>
        </w:tabs>
      </w:pPr>
      <w:hyperlink w:anchor="_Toc15881" w:history="1">
        <w:r>
          <w:rPr>
            <w:rFonts w:ascii="仿宋" w:eastAsia="仿宋" w:hAnsi="仿宋" w:cs="仿宋" w:hint="eastAsia"/>
            <w:lang w:eastAsia="zh-CN"/>
          </w:rPr>
          <w:t>(一)、知识产权管理体系建设</w:t>
        </w:r>
        <w:r>
          <w:tab/>
        </w:r>
        <w:r>
          <w:fldChar w:fldCharType="begin"/>
        </w:r>
        <w:r>
          <w:instrText xml:space="preserve"> PAGEREF _Toc15881 \h </w:instrText>
        </w:r>
        <w:r>
          <w:fldChar w:fldCharType="separate"/>
        </w:r>
        <w:r>
          <w:t>61</w:t>
        </w:r>
        <w:r>
          <w:fldChar w:fldCharType="end"/>
        </w:r>
      </w:hyperlink>
    </w:p>
    <w:p>
      <w:pPr>
        <w:pStyle w:val="TOC2"/>
        <w:tabs>
          <w:tab w:val="right" w:leader="dot" w:pos="8306"/>
        </w:tabs>
      </w:pPr>
      <w:hyperlink w:anchor="_Toc32199" w:history="1">
        <w:r>
          <w:rPr>
            <w:rFonts w:ascii="仿宋" w:eastAsia="仿宋" w:hAnsi="仿宋" w:cs="仿宋" w:hint="eastAsia"/>
            <w:lang w:eastAsia="zh-CN"/>
          </w:rPr>
          <w:t>(二)、知识产权保护措施</w:t>
        </w:r>
        <w:r>
          <w:tab/>
        </w:r>
        <w:r>
          <w:fldChar w:fldCharType="begin"/>
        </w:r>
        <w:r>
          <w:instrText xml:space="preserve"> PAGEREF _Toc32199 \h </w:instrText>
        </w:r>
        <w:r>
          <w:fldChar w:fldCharType="separate"/>
        </w:r>
        <w:r>
          <w:t>62</w:t>
        </w:r>
        <w:r>
          <w:fldChar w:fldCharType="end"/>
        </w:r>
      </w:hyperlink>
    </w:p>
    <w:p>
      <w:pPr>
        <w:pStyle w:val="TOC1"/>
        <w:tabs>
          <w:tab w:val="right" w:leader="dot" w:pos="8306"/>
        </w:tabs>
      </w:pPr>
      <w:hyperlink w:anchor="_Toc6153" w:history="1">
        <w:r>
          <w:rPr>
            <w:rFonts w:ascii="仿宋" w:eastAsia="仿宋" w:hAnsi="仿宋" w:cs="仿宋" w:hint="eastAsia"/>
            <w:lang w:eastAsia="zh-CN"/>
          </w:rPr>
          <w:t>十六、法律法规与政策遵循</w:t>
        </w:r>
        <w:r>
          <w:tab/>
        </w:r>
        <w:r>
          <w:fldChar w:fldCharType="begin"/>
        </w:r>
        <w:r>
          <w:instrText xml:space="preserve"> PAGEREF _Toc6153 \h </w:instrText>
        </w:r>
        <w:r>
          <w:fldChar w:fldCharType="separate"/>
        </w:r>
        <w:r>
          <w:t>64</w:t>
        </w:r>
        <w:r>
          <w:fldChar w:fldCharType="end"/>
        </w:r>
      </w:hyperlink>
    </w:p>
    <w:p>
      <w:pPr>
        <w:pStyle w:val="TOC2"/>
        <w:tabs>
          <w:tab w:val="right" w:leader="dot" w:pos="8306"/>
        </w:tabs>
      </w:pPr>
      <w:hyperlink w:anchor="_Toc16131" w:history="1">
        <w:r>
          <w:rPr>
            <w:rFonts w:ascii="仿宋" w:eastAsia="仿宋" w:hAnsi="仿宋" w:cs="仿宋" w:hint="eastAsia"/>
            <w:lang w:eastAsia="zh-CN"/>
          </w:rPr>
          <w:t>(一)、法律法规遵守</w:t>
        </w:r>
        <w:r>
          <w:tab/>
        </w:r>
        <w:r>
          <w:fldChar w:fldCharType="begin"/>
        </w:r>
        <w:r>
          <w:instrText xml:space="preserve"> PAGEREF _Toc16131 \h </w:instrText>
        </w:r>
        <w:r>
          <w:fldChar w:fldCharType="separate"/>
        </w:r>
        <w:r>
          <w:t>64</w:t>
        </w:r>
        <w:r>
          <w:fldChar w:fldCharType="end"/>
        </w:r>
      </w:hyperlink>
    </w:p>
    <w:p>
      <w:pPr>
        <w:pStyle w:val="TOC2"/>
        <w:tabs>
          <w:tab w:val="right" w:leader="dot" w:pos="8306"/>
        </w:tabs>
      </w:pPr>
      <w:hyperlink w:anchor="_Toc8774" w:history="1">
        <w:r>
          <w:rPr>
            <w:rFonts w:ascii="仿宋" w:eastAsia="仿宋" w:hAnsi="仿宋" w:cs="仿宋" w:hint="eastAsia"/>
            <w:lang w:eastAsia="zh-CN"/>
          </w:rPr>
          <w:t>(二)、政策导向与利用</w:t>
        </w:r>
        <w:r>
          <w:tab/>
        </w:r>
        <w:r>
          <w:fldChar w:fldCharType="begin"/>
        </w:r>
        <w:r>
          <w:instrText xml:space="preserve"> PAGEREF _Toc8774 \h </w:instrText>
        </w:r>
        <w:r>
          <w:fldChar w:fldCharType="separate"/>
        </w:r>
        <w:r>
          <w:t>65</w:t>
        </w:r>
        <w:r>
          <w:fldChar w:fldCharType="end"/>
        </w:r>
      </w:hyperlink>
    </w:p>
    <w:p>
      <w:pPr>
        <w:pStyle w:val="TOC1"/>
        <w:tabs>
          <w:tab w:val="right" w:leader="dot" w:pos="8306"/>
        </w:tabs>
      </w:pPr>
      <w:hyperlink w:anchor="_Toc922" w:history="1">
        <w:r>
          <w:rPr>
            <w:rFonts w:ascii="仿宋" w:eastAsia="仿宋" w:hAnsi="仿宋" w:cs="仿宋" w:hint="eastAsia"/>
            <w:lang w:eastAsia="zh-CN"/>
          </w:rPr>
          <w:t>十七、项目施工方案</w:t>
        </w:r>
        <w:r>
          <w:tab/>
        </w:r>
        <w:r>
          <w:fldChar w:fldCharType="begin"/>
        </w:r>
        <w:r>
          <w:instrText xml:space="preserve"> PAGEREF _Toc922 \h </w:instrText>
        </w:r>
        <w:r>
          <w:fldChar w:fldCharType="separate"/>
        </w:r>
        <w:r>
          <w:t>66</w:t>
        </w:r>
        <w:r>
          <w:fldChar w:fldCharType="end"/>
        </w:r>
      </w:hyperlink>
    </w:p>
    <w:p>
      <w:pPr>
        <w:pStyle w:val="TOC2"/>
        <w:tabs>
          <w:tab w:val="right" w:leader="dot" w:pos="8306"/>
        </w:tabs>
      </w:pPr>
      <w:hyperlink w:anchor="_Toc17208" w:history="1">
        <w:r>
          <w:rPr>
            <w:rFonts w:ascii="仿宋" w:eastAsia="仿宋" w:hAnsi="仿宋" w:cs="仿宋" w:hint="eastAsia"/>
            <w:lang w:eastAsia="zh-CN"/>
          </w:rPr>
          <w:t>(一)、施工组织设计</w:t>
        </w:r>
        <w:r>
          <w:tab/>
        </w:r>
        <w:r>
          <w:fldChar w:fldCharType="begin"/>
        </w:r>
        <w:r>
          <w:instrText xml:space="preserve"> PAGEREF _Toc17208 \h </w:instrText>
        </w:r>
        <w:r>
          <w:fldChar w:fldCharType="separate"/>
        </w:r>
        <w:r>
          <w:t>66</w:t>
        </w:r>
        <w:r>
          <w:fldChar w:fldCharType="end"/>
        </w:r>
      </w:hyperlink>
    </w:p>
    <w:p>
      <w:pPr>
        <w:pStyle w:val="TOC2"/>
        <w:tabs>
          <w:tab w:val="right" w:leader="dot" w:pos="8306"/>
        </w:tabs>
      </w:pPr>
      <w:hyperlink w:anchor="_Toc2750" w:history="1">
        <w:r>
          <w:rPr>
            <w:rFonts w:ascii="仿宋" w:eastAsia="仿宋" w:hAnsi="仿宋" w:cs="仿宋" w:hint="eastAsia"/>
            <w:lang w:eastAsia="zh-CN"/>
          </w:rPr>
          <w:t>(二)、施工工艺与技术路线</w:t>
        </w:r>
        <w:r>
          <w:tab/>
        </w:r>
        <w:r>
          <w:fldChar w:fldCharType="begin"/>
        </w:r>
        <w:r>
          <w:instrText xml:space="preserve"> PAGEREF _Toc2750 \h </w:instrText>
        </w:r>
        <w:r>
          <w:fldChar w:fldCharType="separate"/>
        </w:r>
        <w:r>
          <w:t>68</w:t>
        </w:r>
        <w:r>
          <w:fldChar w:fldCharType="end"/>
        </w:r>
      </w:hyperlink>
    </w:p>
    <w:p>
      <w:pPr>
        <w:pStyle w:val="TOC2"/>
        <w:tabs>
          <w:tab w:val="right" w:leader="dot" w:pos="8306"/>
        </w:tabs>
      </w:pPr>
      <w:hyperlink w:anchor="_Toc19834" w:history="1">
        <w:r>
          <w:rPr>
            <w:rFonts w:ascii="仿宋" w:eastAsia="仿宋" w:hAnsi="仿宋" w:cs="仿宋" w:hint="eastAsia"/>
            <w:lang w:eastAsia="zh-CN"/>
          </w:rPr>
          <w:t>(三)、关键节点施工计划</w:t>
        </w:r>
        <w:r>
          <w:tab/>
        </w:r>
        <w:r>
          <w:fldChar w:fldCharType="begin"/>
        </w:r>
        <w:r>
          <w:instrText xml:space="preserve"> PAGEREF _Toc19834 \h </w:instrText>
        </w:r>
        <w:r>
          <w:fldChar w:fldCharType="separate"/>
        </w:r>
        <w:r>
          <w:t>69</w:t>
        </w:r>
        <w:r>
          <w:fldChar w:fldCharType="end"/>
        </w:r>
      </w:hyperlink>
    </w:p>
    <w:p>
      <w:pPr>
        <w:pStyle w:val="TOC2"/>
        <w:tabs>
          <w:tab w:val="right" w:leader="dot" w:pos="8306"/>
        </w:tabs>
      </w:pPr>
      <w:hyperlink w:anchor="_Toc29705" w:history="1">
        <w:r>
          <w:rPr>
            <w:rFonts w:ascii="仿宋" w:eastAsia="仿宋" w:hAnsi="仿宋" w:cs="仿宋" w:hint="eastAsia"/>
            <w:lang w:eastAsia="zh-CN"/>
          </w:rPr>
          <w:t>(四)、施工现场管理</w:t>
        </w:r>
        <w:r>
          <w:tab/>
        </w:r>
        <w:r>
          <w:fldChar w:fldCharType="begin"/>
        </w:r>
        <w:r>
          <w:instrText xml:space="preserve"> PAGEREF _Toc29705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99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家免疫规划用疫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国家免疫规划用疫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43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国家免疫规划用疫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国家免疫规划用疫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国家免疫规划用疫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5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81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在国家免疫规划用疫苗项目启动前，将进行一系列深入的地质调查，包括钻探和土壤取样，以深入了解项目区域的地层结构和土壤组成。特别是对于土壤的承载能力和地下水位的深度进行详细评估。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完成初始的地质风险评估后，国家免疫规划用疫苗项目将安装长期地质监测设备，如倾斜仪、裂缝计和地下水位计，以持续监测地质条件的变化。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7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499"/>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193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6864"/>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https://d.book118.com/096104055004010104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042C7"/>
    <w:rsid w:val="4C404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04055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2024-03-11T15:58:00Z</dcterms:created>
  <dcterms:modified xsi:type="dcterms:W3CDTF">2024-03-11T15:58:58Z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1AB0CD973FD04B808E2DA61F6FCBA588_11</vt:lpwstr>
  </property>
  <property fmtid="{D5CDD505-2E9C-101B-9397-08002B2CF9AE}" pid="3" name="KSOProductBuildVer">
    <vt:lpwstr>2052-12.1.0.16250</vt:lpwstr>
  </property>
</Properties>
</file>