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促凝血药项目建设总纲及方案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11" w:history="1">
        <w:r>
          <w:rPr>
            <w:rFonts w:ascii="仿宋" w:eastAsia="仿宋" w:hAnsi="仿宋" w:cs="仿宋" w:hint="eastAsia"/>
            <w:lang w:eastAsia="zh-CN"/>
          </w:rPr>
          <w:t>概论</w:t>
        </w:r>
        <w:r>
          <w:tab/>
        </w:r>
        <w:r>
          <w:fldChar w:fldCharType="begin"/>
        </w:r>
        <w:r>
          <w:instrText xml:space="preserve"> PAGEREF _Toc31511 \h </w:instrText>
        </w:r>
        <w:r>
          <w:fldChar w:fldCharType="separate"/>
        </w:r>
        <w:r>
          <w:t>4</w:t>
        </w:r>
        <w:r>
          <w:fldChar w:fldCharType="end"/>
        </w:r>
      </w:hyperlink>
    </w:p>
    <w:p>
      <w:pPr>
        <w:pStyle w:val="TOC1"/>
        <w:tabs>
          <w:tab w:val="right" w:leader="dot" w:pos="8306"/>
        </w:tabs>
      </w:pPr>
      <w:hyperlink w:anchor="_Toc15324" w:history="1">
        <w:r>
          <w:rPr>
            <w:rFonts w:ascii="仿宋" w:eastAsia="仿宋" w:hAnsi="仿宋" w:cs="仿宋" w:hint="eastAsia"/>
            <w:lang w:eastAsia="zh-CN"/>
          </w:rPr>
          <w:t>一、发展规划、产业政策和行业准入分析</w:t>
        </w:r>
        <w:r>
          <w:tab/>
        </w:r>
        <w:r>
          <w:fldChar w:fldCharType="begin"/>
        </w:r>
        <w:r>
          <w:instrText xml:space="preserve"> PAGEREF _Toc15324 \h </w:instrText>
        </w:r>
        <w:r>
          <w:fldChar w:fldCharType="separate"/>
        </w:r>
        <w:r>
          <w:t>4</w:t>
        </w:r>
        <w:r>
          <w:fldChar w:fldCharType="end"/>
        </w:r>
      </w:hyperlink>
    </w:p>
    <w:p>
      <w:pPr>
        <w:pStyle w:val="TOC2"/>
        <w:tabs>
          <w:tab w:val="right" w:leader="dot" w:pos="8306"/>
        </w:tabs>
      </w:pPr>
      <w:hyperlink w:anchor="_Toc5447" w:history="1">
        <w:r>
          <w:rPr>
            <w:rFonts w:ascii="仿宋" w:eastAsia="仿宋" w:hAnsi="仿宋" w:cs="仿宋" w:hint="eastAsia"/>
            <w:lang w:eastAsia="zh-CN"/>
          </w:rPr>
          <w:t>(一)、发展规划分析</w:t>
        </w:r>
        <w:r>
          <w:tab/>
        </w:r>
        <w:r>
          <w:fldChar w:fldCharType="begin"/>
        </w:r>
        <w:r>
          <w:instrText xml:space="preserve"> PAGEREF _Toc5447 \h </w:instrText>
        </w:r>
        <w:r>
          <w:fldChar w:fldCharType="separate"/>
        </w:r>
        <w:r>
          <w:t>4</w:t>
        </w:r>
        <w:r>
          <w:fldChar w:fldCharType="end"/>
        </w:r>
      </w:hyperlink>
    </w:p>
    <w:p>
      <w:pPr>
        <w:pStyle w:val="TOC2"/>
        <w:tabs>
          <w:tab w:val="right" w:leader="dot" w:pos="8306"/>
        </w:tabs>
      </w:pPr>
      <w:hyperlink w:anchor="_Toc6981" w:history="1">
        <w:r>
          <w:rPr>
            <w:rFonts w:ascii="仿宋" w:eastAsia="仿宋" w:hAnsi="仿宋" w:cs="仿宋" w:hint="eastAsia"/>
            <w:lang w:eastAsia="zh-CN"/>
          </w:rPr>
          <w:t>(二)、产业政策分析</w:t>
        </w:r>
        <w:r>
          <w:tab/>
        </w:r>
        <w:r>
          <w:fldChar w:fldCharType="begin"/>
        </w:r>
        <w:r>
          <w:instrText xml:space="preserve"> PAGEREF _Toc6981 \h </w:instrText>
        </w:r>
        <w:r>
          <w:fldChar w:fldCharType="separate"/>
        </w:r>
        <w:r>
          <w:t>6</w:t>
        </w:r>
        <w:r>
          <w:fldChar w:fldCharType="end"/>
        </w:r>
      </w:hyperlink>
    </w:p>
    <w:p>
      <w:pPr>
        <w:pStyle w:val="TOC2"/>
        <w:tabs>
          <w:tab w:val="right" w:leader="dot" w:pos="8306"/>
        </w:tabs>
      </w:pPr>
      <w:hyperlink w:anchor="_Toc25146" w:history="1">
        <w:r>
          <w:rPr>
            <w:rFonts w:ascii="仿宋" w:eastAsia="仿宋" w:hAnsi="仿宋" w:cs="仿宋" w:hint="eastAsia"/>
            <w:lang w:eastAsia="zh-CN"/>
          </w:rPr>
          <w:t>(三)、行业准入分析</w:t>
        </w:r>
        <w:r>
          <w:tab/>
        </w:r>
        <w:r>
          <w:fldChar w:fldCharType="begin"/>
        </w:r>
        <w:r>
          <w:instrText xml:space="preserve"> PAGEREF _Toc25146 \h </w:instrText>
        </w:r>
        <w:r>
          <w:fldChar w:fldCharType="separate"/>
        </w:r>
        <w:r>
          <w:t>7</w:t>
        </w:r>
        <w:r>
          <w:fldChar w:fldCharType="end"/>
        </w:r>
      </w:hyperlink>
    </w:p>
    <w:p>
      <w:pPr>
        <w:pStyle w:val="TOC1"/>
        <w:tabs>
          <w:tab w:val="right" w:leader="dot" w:pos="8306"/>
        </w:tabs>
      </w:pPr>
      <w:hyperlink w:anchor="_Toc4988" w:history="1">
        <w:r>
          <w:rPr>
            <w:rFonts w:ascii="仿宋" w:eastAsia="仿宋" w:hAnsi="仿宋" w:cs="仿宋" w:hint="eastAsia"/>
            <w:lang w:eastAsia="zh-CN"/>
          </w:rPr>
          <w:t>二、经济影响分析</w:t>
        </w:r>
        <w:r>
          <w:tab/>
        </w:r>
        <w:r>
          <w:fldChar w:fldCharType="begin"/>
        </w:r>
        <w:r>
          <w:instrText xml:space="preserve"> PAGEREF _Toc4988 \h </w:instrText>
        </w:r>
        <w:r>
          <w:fldChar w:fldCharType="separate"/>
        </w:r>
        <w:r>
          <w:t>8</w:t>
        </w:r>
        <w:r>
          <w:fldChar w:fldCharType="end"/>
        </w:r>
      </w:hyperlink>
    </w:p>
    <w:p>
      <w:pPr>
        <w:pStyle w:val="TOC2"/>
        <w:tabs>
          <w:tab w:val="right" w:leader="dot" w:pos="8306"/>
        </w:tabs>
      </w:pPr>
      <w:hyperlink w:anchor="_Toc31361" w:history="1">
        <w:r>
          <w:rPr>
            <w:rFonts w:ascii="仿宋" w:eastAsia="仿宋" w:hAnsi="仿宋" w:cs="仿宋" w:hint="eastAsia"/>
            <w:lang w:eastAsia="zh-CN"/>
          </w:rPr>
          <w:t>(一)、经济费用效益或费用效果分析</w:t>
        </w:r>
        <w:r>
          <w:tab/>
        </w:r>
        <w:r>
          <w:fldChar w:fldCharType="begin"/>
        </w:r>
        <w:r>
          <w:instrText xml:space="preserve"> PAGEREF _Toc31361 \h </w:instrText>
        </w:r>
        <w:r>
          <w:fldChar w:fldCharType="separate"/>
        </w:r>
        <w:r>
          <w:t>8</w:t>
        </w:r>
        <w:r>
          <w:fldChar w:fldCharType="end"/>
        </w:r>
      </w:hyperlink>
    </w:p>
    <w:p>
      <w:pPr>
        <w:pStyle w:val="TOC2"/>
        <w:tabs>
          <w:tab w:val="right" w:leader="dot" w:pos="8306"/>
        </w:tabs>
      </w:pPr>
      <w:hyperlink w:anchor="_Toc28032" w:history="1">
        <w:r>
          <w:rPr>
            <w:rFonts w:ascii="仿宋" w:eastAsia="仿宋" w:hAnsi="仿宋" w:cs="仿宋" w:hint="eastAsia"/>
            <w:lang w:eastAsia="zh-CN"/>
          </w:rPr>
          <w:t>(二)、行业影响分析</w:t>
        </w:r>
        <w:r>
          <w:tab/>
        </w:r>
        <w:r>
          <w:fldChar w:fldCharType="begin"/>
        </w:r>
        <w:r>
          <w:instrText xml:space="preserve"> PAGEREF _Toc28032 \h </w:instrText>
        </w:r>
        <w:r>
          <w:fldChar w:fldCharType="separate"/>
        </w:r>
        <w:r>
          <w:t>11</w:t>
        </w:r>
        <w:r>
          <w:fldChar w:fldCharType="end"/>
        </w:r>
      </w:hyperlink>
    </w:p>
    <w:p>
      <w:pPr>
        <w:pStyle w:val="TOC2"/>
        <w:tabs>
          <w:tab w:val="right" w:leader="dot" w:pos="8306"/>
        </w:tabs>
      </w:pPr>
      <w:hyperlink w:anchor="_Toc4873" w:history="1">
        <w:r>
          <w:rPr>
            <w:rFonts w:ascii="仿宋" w:eastAsia="仿宋" w:hAnsi="仿宋" w:cs="仿宋" w:hint="eastAsia"/>
            <w:lang w:eastAsia="zh-CN"/>
          </w:rPr>
          <w:t>(三)、区域经济影响分析</w:t>
        </w:r>
        <w:r>
          <w:tab/>
        </w:r>
        <w:r>
          <w:fldChar w:fldCharType="begin"/>
        </w:r>
        <w:r>
          <w:instrText xml:space="preserve"> PAGEREF _Toc4873 \h </w:instrText>
        </w:r>
        <w:r>
          <w:fldChar w:fldCharType="separate"/>
        </w:r>
        <w:r>
          <w:t>12</w:t>
        </w:r>
        <w:r>
          <w:fldChar w:fldCharType="end"/>
        </w:r>
      </w:hyperlink>
    </w:p>
    <w:p>
      <w:pPr>
        <w:pStyle w:val="TOC2"/>
        <w:tabs>
          <w:tab w:val="right" w:leader="dot" w:pos="8306"/>
        </w:tabs>
      </w:pPr>
      <w:hyperlink w:anchor="_Toc716" w:history="1">
        <w:r>
          <w:rPr>
            <w:rFonts w:ascii="仿宋" w:eastAsia="仿宋" w:hAnsi="仿宋" w:cs="仿宋" w:hint="eastAsia"/>
            <w:lang w:eastAsia="zh-CN"/>
          </w:rPr>
          <w:t>(四)、宏观经济影响分析</w:t>
        </w:r>
        <w:r>
          <w:tab/>
        </w:r>
        <w:r>
          <w:fldChar w:fldCharType="begin"/>
        </w:r>
        <w:r>
          <w:instrText xml:space="preserve"> PAGEREF _Toc716 \h </w:instrText>
        </w:r>
        <w:r>
          <w:fldChar w:fldCharType="separate"/>
        </w:r>
        <w:r>
          <w:t>13</w:t>
        </w:r>
        <w:r>
          <w:fldChar w:fldCharType="end"/>
        </w:r>
      </w:hyperlink>
    </w:p>
    <w:p>
      <w:pPr>
        <w:pStyle w:val="TOC1"/>
        <w:tabs>
          <w:tab w:val="right" w:leader="dot" w:pos="8306"/>
        </w:tabs>
      </w:pPr>
      <w:hyperlink w:anchor="_Toc16029" w:history="1">
        <w:r>
          <w:rPr>
            <w:rFonts w:ascii="仿宋" w:eastAsia="仿宋" w:hAnsi="仿宋" w:cs="仿宋" w:hint="eastAsia"/>
            <w:lang w:eastAsia="zh-CN"/>
          </w:rPr>
          <w:t>三、建设风险评估分析</w:t>
        </w:r>
        <w:r>
          <w:tab/>
        </w:r>
        <w:r>
          <w:fldChar w:fldCharType="begin"/>
        </w:r>
        <w:r>
          <w:instrText xml:space="preserve"> PAGEREF _Toc16029 \h </w:instrText>
        </w:r>
        <w:r>
          <w:fldChar w:fldCharType="separate"/>
        </w:r>
        <w:r>
          <w:t>15</w:t>
        </w:r>
        <w:r>
          <w:fldChar w:fldCharType="end"/>
        </w:r>
      </w:hyperlink>
    </w:p>
    <w:p>
      <w:pPr>
        <w:pStyle w:val="TOC2"/>
        <w:tabs>
          <w:tab w:val="right" w:leader="dot" w:pos="8306"/>
        </w:tabs>
      </w:pPr>
      <w:hyperlink w:anchor="_Toc9553" w:history="1">
        <w:r>
          <w:rPr>
            <w:rFonts w:ascii="仿宋" w:eastAsia="仿宋" w:hAnsi="仿宋" w:cs="仿宋" w:hint="eastAsia"/>
            <w:lang w:eastAsia="zh-CN"/>
          </w:rPr>
          <w:t>(一)、政策风险分析</w:t>
        </w:r>
        <w:r>
          <w:tab/>
        </w:r>
        <w:r>
          <w:fldChar w:fldCharType="begin"/>
        </w:r>
        <w:r>
          <w:instrText xml:space="preserve"> PAGEREF _Toc9553 \h </w:instrText>
        </w:r>
        <w:r>
          <w:fldChar w:fldCharType="separate"/>
        </w:r>
        <w:r>
          <w:t>15</w:t>
        </w:r>
        <w:r>
          <w:fldChar w:fldCharType="end"/>
        </w:r>
      </w:hyperlink>
    </w:p>
    <w:p>
      <w:pPr>
        <w:pStyle w:val="TOC2"/>
        <w:tabs>
          <w:tab w:val="right" w:leader="dot" w:pos="8306"/>
        </w:tabs>
      </w:pPr>
      <w:hyperlink w:anchor="_Toc12398" w:history="1">
        <w:r>
          <w:rPr>
            <w:rFonts w:ascii="仿宋" w:eastAsia="仿宋" w:hAnsi="仿宋" w:cs="仿宋" w:hint="eastAsia"/>
            <w:lang w:eastAsia="zh-CN"/>
          </w:rPr>
          <w:t>(二)、社会风险分析</w:t>
        </w:r>
        <w:r>
          <w:tab/>
        </w:r>
        <w:r>
          <w:fldChar w:fldCharType="begin"/>
        </w:r>
        <w:r>
          <w:instrText xml:space="preserve"> PAGEREF _Toc12398 \h </w:instrText>
        </w:r>
        <w:r>
          <w:fldChar w:fldCharType="separate"/>
        </w:r>
        <w:r>
          <w:t>16</w:t>
        </w:r>
        <w:r>
          <w:fldChar w:fldCharType="end"/>
        </w:r>
      </w:hyperlink>
    </w:p>
    <w:p>
      <w:pPr>
        <w:pStyle w:val="TOC2"/>
        <w:tabs>
          <w:tab w:val="right" w:leader="dot" w:pos="8306"/>
        </w:tabs>
      </w:pPr>
      <w:hyperlink w:anchor="_Toc26717" w:history="1">
        <w:r>
          <w:rPr>
            <w:rFonts w:ascii="仿宋" w:eastAsia="仿宋" w:hAnsi="仿宋" w:cs="仿宋" w:hint="eastAsia"/>
            <w:lang w:eastAsia="zh-CN"/>
          </w:rPr>
          <w:t>(三)、市场风险分析</w:t>
        </w:r>
        <w:r>
          <w:tab/>
        </w:r>
        <w:r>
          <w:fldChar w:fldCharType="begin"/>
        </w:r>
        <w:r>
          <w:instrText xml:space="preserve"> PAGEREF _Toc26717 \h </w:instrText>
        </w:r>
        <w:r>
          <w:fldChar w:fldCharType="separate"/>
        </w:r>
        <w:r>
          <w:t>18</w:t>
        </w:r>
        <w:r>
          <w:fldChar w:fldCharType="end"/>
        </w:r>
      </w:hyperlink>
    </w:p>
    <w:p>
      <w:pPr>
        <w:pStyle w:val="TOC2"/>
        <w:tabs>
          <w:tab w:val="right" w:leader="dot" w:pos="8306"/>
        </w:tabs>
      </w:pPr>
      <w:hyperlink w:anchor="_Toc12272" w:history="1">
        <w:r>
          <w:rPr>
            <w:rFonts w:ascii="仿宋" w:eastAsia="仿宋" w:hAnsi="仿宋" w:cs="仿宋" w:hint="eastAsia"/>
            <w:lang w:eastAsia="zh-CN"/>
          </w:rPr>
          <w:t>(四)、资金风险分析</w:t>
        </w:r>
        <w:r>
          <w:tab/>
        </w:r>
        <w:r>
          <w:fldChar w:fldCharType="begin"/>
        </w:r>
        <w:r>
          <w:instrText xml:space="preserve"> PAGEREF _Toc12272 \h </w:instrText>
        </w:r>
        <w:r>
          <w:fldChar w:fldCharType="separate"/>
        </w:r>
        <w:r>
          <w:t>18</w:t>
        </w:r>
        <w:r>
          <w:fldChar w:fldCharType="end"/>
        </w:r>
      </w:hyperlink>
    </w:p>
    <w:p>
      <w:pPr>
        <w:pStyle w:val="TOC2"/>
        <w:tabs>
          <w:tab w:val="right" w:leader="dot" w:pos="8306"/>
        </w:tabs>
      </w:pPr>
      <w:hyperlink w:anchor="_Toc22916" w:history="1">
        <w:r>
          <w:rPr>
            <w:rFonts w:ascii="仿宋" w:eastAsia="仿宋" w:hAnsi="仿宋" w:cs="仿宋" w:hint="eastAsia"/>
            <w:lang w:eastAsia="zh-CN"/>
          </w:rPr>
          <w:t>(五)、技术风险分析</w:t>
        </w:r>
        <w:r>
          <w:tab/>
        </w:r>
        <w:r>
          <w:fldChar w:fldCharType="begin"/>
        </w:r>
        <w:r>
          <w:instrText xml:space="preserve"> PAGEREF _Toc22916 \h </w:instrText>
        </w:r>
        <w:r>
          <w:fldChar w:fldCharType="separate"/>
        </w:r>
        <w:r>
          <w:t>20</w:t>
        </w:r>
        <w:r>
          <w:fldChar w:fldCharType="end"/>
        </w:r>
      </w:hyperlink>
    </w:p>
    <w:p>
      <w:pPr>
        <w:pStyle w:val="TOC2"/>
        <w:tabs>
          <w:tab w:val="right" w:leader="dot" w:pos="8306"/>
        </w:tabs>
      </w:pPr>
      <w:hyperlink w:anchor="_Toc12431" w:history="1">
        <w:r>
          <w:rPr>
            <w:rFonts w:ascii="仿宋" w:eastAsia="仿宋" w:hAnsi="仿宋" w:cs="仿宋" w:hint="eastAsia"/>
            <w:lang w:eastAsia="zh-CN"/>
          </w:rPr>
          <w:t>(六)、财务风险分析</w:t>
        </w:r>
        <w:r>
          <w:tab/>
        </w:r>
        <w:r>
          <w:fldChar w:fldCharType="begin"/>
        </w:r>
        <w:r>
          <w:instrText xml:space="preserve"> PAGEREF _Toc12431 \h </w:instrText>
        </w:r>
        <w:r>
          <w:fldChar w:fldCharType="separate"/>
        </w:r>
        <w:r>
          <w:t>21</w:t>
        </w:r>
        <w:r>
          <w:fldChar w:fldCharType="end"/>
        </w:r>
      </w:hyperlink>
    </w:p>
    <w:p>
      <w:pPr>
        <w:pStyle w:val="TOC2"/>
        <w:tabs>
          <w:tab w:val="right" w:leader="dot" w:pos="8306"/>
        </w:tabs>
      </w:pPr>
      <w:hyperlink w:anchor="_Toc29192" w:history="1">
        <w:r>
          <w:rPr>
            <w:rFonts w:ascii="仿宋" w:eastAsia="仿宋" w:hAnsi="仿宋" w:cs="仿宋" w:hint="eastAsia"/>
            <w:lang w:eastAsia="zh-CN"/>
          </w:rPr>
          <w:t>(七)、管理风险分析</w:t>
        </w:r>
        <w:r>
          <w:tab/>
        </w:r>
        <w:r>
          <w:fldChar w:fldCharType="begin"/>
        </w:r>
        <w:r>
          <w:instrText xml:space="preserve"> PAGEREF _Toc29192 \h </w:instrText>
        </w:r>
        <w:r>
          <w:fldChar w:fldCharType="separate"/>
        </w:r>
        <w:r>
          <w:t>23</w:t>
        </w:r>
        <w:r>
          <w:fldChar w:fldCharType="end"/>
        </w:r>
      </w:hyperlink>
    </w:p>
    <w:p>
      <w:pPr>
        <w:pStyle w:val="TOC2"/>
        <w:tabs>
          <w:tab w:val="right" w:leader="dot" w:pos="8306"/>
        </w:tabs>
      </w:pPr>
      <w:hyperlink w:anchor="_Toc21505" w:history="1">
        <w:r>
          <w:rPr>
            <w:rFonts w:ascii="仿宋" w:eastAsia="仿宋" w:hAnsi="仿宋" w:cs="仿宋" w:hint="eastAsia"/>
            <w:lang w:eastAsia="zh-CN"/>
          </w:rPr>
          <w:t>(八)、其它风险分析</w:t>
        </w:r>
        <w:r>
          <w:tab/>
        </w:r>
        <w:r>
          <w:fldChar w:fldCharType="begin"/>
        </w:r>
        <w:r>
          <w:instrText xml:space="preserve"> PAGEREF _Toc21505 \h </w:instrText>
        </w:r>
        <w:r>
          <w:fldChar w:fldCharType="separate"/>
        </w:r>
        <w:r>
          <w:t>24</w:t>
        </w:r>
        <w:r>
          <w:fldChar w:fldCharType="end"/>
        </w:r>
      </w:hyperlink>
    </w:p>
    <w:p>
      <w:pPr>
        <w:pStyle w:val="TOC2"/>
        <w:tabs>
          <w:tab w:val="right" w:leader="dot" w:pos="8306"/>
        </w:tabs>
      </w:pPr>
      <w:hyperlink w:anchor="_Toc3159" w:history="1">
        <w:r>
          <w:rPr>
            <w:rFonts w:ascii="仿宋" w:eastAsia="仿宋" w:hAnsi="仿宋" w:cs="仿宋" w:hint="eastAsia"/>
            <w:lang w:eastAsia="zh-CN"/>
          </w:rPr>
          <w:t>(九)、社会影响评估</w:t>
        </w:r>
        <w:r>
          <w:tab/>
        </w:r>
        <w:r>
          <w:fldChar w:fldCharType="begin"/>
        </w:r>
        <w:r>
          <w:instrText xml:space="preserve"> PAGEREF _Toc3159 \h </w:instrText>
        </w:r>
        <w:r>
          <w:fldChar w:fldCharType="separate"/>
        </w:r>
        <w:r>
          <w:t>25</w:t>
        </w:r>
        <w:r>
          <w:fldChar w:fldCharType="end"/>
        </w:r>
      </w:hyperlink>
    </w:p>
    <w:p>
      <w:pPr>
        <w:pStyle w:val="TOC1"/>
        <w:tabs>
          <w:tab w:val="right" w:leader="dot" w:pos="8306"/>
        </w:tabs>
      </w:pPr>
      <w:hyperlink w:anchor="_Toc5191" w:history="1">
        <w:r>
          <w:rPr>
            <w:rFonts w:ascii="仿宋" w:eastAsia="仿宋" w:hAnsi="仿宋" w:cs="仿宋" w:hint="eastAsia"/>
            <w:lang w:eastAsia="zh-CN"/>
          </w:rPr>
          <w:t>四、社会影响分析</w:t>
        </w:r>
        <w:r>
          <w:tab/>
        </w:r>
        <w:r>
          <w:fldChar w:fldCharType="begin"/>
        </w:r>
        <w:r>
          <w:instrText xml:space="preserve"> PAGEREF _Toc5191 \h </w:instrText>
        </w:r>
        <w:r>
          <w:fldChar w:fldCharType="separate"/>
        </w:r>
        <w:r>
          <w:t>27</w:t>
        </w:r>
        <w:r>
          <w:fldChar w:fldCharType="end"/>
        </w:r>
      </w:hyperlink>
    </w:p>
    <w:p>
      <w:pPr>
        <w:pStyle w:val="TOC2"/>
        <w:tabs>
          <w:tab w:val="right" w:leader="dot" w:pos="8306"/>
        </w:tabs>
      </w:pPr>
      <w:hyperlink w:anchor="_Toc18064" w:history="1">
        <w:r>
          <w:rPr>
            <w:rFonts w:ascii="仿宋" w:eastAsia="仿宋" w:hAnsi="仿宋" w:cs="仿宋" w:hint="eastAsia"/>
            <w:lang w:eastAsia="zh-CN"/>
          </w:rPr>
          <w:t>(一)、社会影响效果分析</w:t>
        </w:r>
        <w:r>
          <w:tab/>
        </w:r>
        <w:r>
          <w:fldChar w:fldCharType="begin"/>
        </w:r>
        <w:r>
          <w:instrText xml:space="preserve"> PAGEREF _Toc18064 \h </w:instrText>
        </w:r>
        <w:r>
          <w:fldChar w:fldCharType="separate"/>
        </w:r>
        <w:r>
          <w:t>27</w:t>
        </w:r>
        <w:r>
          <w:fldChar w:fldCharType="end"/>
        </w:r>
      </w:hyperlink>
    </w:p>
    <w:p>
      <w:pPr>
        <w:pStyle w:val="TOC2"/>
        <w:tabs>
          <w:tab w:val="right" w:leader="dot" w:pos="8306"/>
        </w:tabs>
      </w:pPr>
      <w:hyperlink w:anchor="_Toc31386" w:history="1">
        <w:r>
          <w:rPr>
            <w:rFonts w:ascii="仿宋" w:eastAsia="仿宋" w:hAnsi="仿宋" w:cs="仿宋" w:hint="eastAsia"/>
            <w:lang w:eastAsia="zh-CN"/>
          </w:rPr>
          <w:t>(二)、社会适应性分析</w:t>
        </w:r>
        <w:r>
          <w:tab/>
        </w:r>
        <w:r>
          <w:fldChar w:fldCharType="begin"/>
        </w:r>
        <w:r>
          <w:instrText xml:space="preserve"> PAGEREF _Toc31386 \h </w:instrText>
        </w:r>
        <w:r>
          <w:fldChar w:fldCharType="separate"/>
        </w:r>
        <w:r>
          <w:t>30</w:t>
        </w:r>
        <w:r>
          <w:fldChar w:fldCharType="end"/>
        </w:r>
      </w:hyperlink>
    </w:p>
    <w:p>
      <w:pPr>
        <w:pStyle w:val="TOC2"/>
        <w:tabs>
          <w:tab w:val="right" w:leader="dot" w:pos="8306"/>
        </w:tabs>
      </w:pPr>
      <w:hyperlink w:anchor="_Toc16953" w:history="1">
        <w:r>
          <w:rPr>
            <w:rFonts w:ascii="仿宋" w:eastAsia="仿宋" w:hAnsi="仿宋" w:cs="仿宋" w:hint="eastAsia"/>
            <w:lang w:eastAsia="zh-CN"/>
          </w:rPr>
          <w:t>(三)、社会风险及对策分析</w:t>
        </w:r>
        <w:r>
          <w:tab/>
        </w:r>
        <w:r>
          <w:fldChar w:fldCharType="begin"/>
        </w:r>
        <w:r>
          <w:instrText xml:space="preserve"> PAGEREF _Toc16953 \h </w:instrText>
        </w:r>
        <w:r>
          <w:fldChar w:fldCharType="separate"/>
        </w:r>
        <w:r>
          <w:t>31</w:t>
        </w:r>
        <w:r>
          <w:fldChar w:fldCharType="end"/>
        </w:r>
      </w:hyperlink>
    </w:p>
    <w:p>
      <w:pPr>
        <w:pStyle w:val="TOC1"/>
        <w:tabs>
          <w:tab w:val="right" w:leader="dot" w:pos="8306"/>
        </w:tabs>
      </w:pPr>
      <w:hyperlink w:anchor="_Toc13014" w:history="1">
        <w:r>
          <w:rPr>
            <w:rFonts w:ascii="仿宋" w:eastAsia="仿宋" w:hAnsi="仿宋" w:cs="仿宋" w:hint="eastAsia"/>
            <w:lang w:eastAsia="zh-CN"/>
          </w:rPr>
          <w:t>五、项目监理与质量保证</w:t>
        </w:r>
        <w:r>
          <w:tab/>
        </w:r>
        <w:r>
          <w:fldChar w:fldCharType="begin"/>
        </w:r>
        <w:r>
          <w:instrText xml:space="preserve"> PAGEREF _Toc13014 \h </w:instrText>
        </w:r>
        <w:r>
          <w:fldChar w:fldCharType="separate"/>
        </w:r>
        <w:r>
          <w:t>35</w:t>
        </w:r>
        <w:r>
          <w:fldChar w:fldCharType="end"/>
        </w:r>
      </w:hyperlink>
    </w:p>
    <w:p>
      <w:pPr>
        <w:pStyle w:val="TOC2"/>
        <w:tabs>
          <w:tab w:val="right" w:leader="dot" w:pos="8306"/>
        </w:tabs>
      </w:pPr>
      <w:hyperlink w:anchor="_Toc29315" w:history="1">
        <w:r>
          <w:rPr>
            <w:rFonts w:ascii="仿宋" w:eastAsia="仿宋" w:hAnsi="仿宋" w:cs="仿宋" w:hint="eastAsia"/>
            <w:lang w:eastAsia="zh-CN"/>
          </w:rPr>
          <w:t>(一)、监理体系构建</w:t>
        </w:r>
        <w:r>
          <w:tab/>
        </w:r>
        <w:r>
          <w:fldChar w:fldCharType="begin"/>
        </w:r>
        <w:r>
          <w:instrText xml:space="preserve"> PAGEREF _Toc29315 \h </w:instrText>
        </w:r>
        <w:r>
          <w:fldChar w:fldCharType="separate"/>
        </w:r>
        <w:r>
          <w:t>35</w:t>
        </w:r>
        <w:r>
          <w:fldChar w:fldCharType="end"/>
        </w:r>
      </w:hyperlink>
    </w:p>
    <w:p>
      <w:pPr>
        <w:pStyle w:val="TOC2"/>
        <w:tabs>
          <w:tab w:val="right" w:leader="dot" w:pos="8306"/>
        </w:tabs>
      </w:pPr>
      <w:hyperlink w:anchor="_Toc1823" w:history="1">
        <w:r>
          <w:rPr>
            <w:rFonts w:ascii="仿宋" w:eastAsia="仿宋" w:hAnsi="仿宋" w:cs="仿宋" w:hint="eastAsia"/>
            <w:lang w:eastAsia="zh-CN"/>
          </w:rPr>
          <w:t>(二)、质量保证体系实施</w:t>
        </w:r>
        <w:r>
          <w:tab/>
        </w:r>
        <w:r>
          <w:fldChar w:fldCharType="begin"/>
        </w:r>
        <w:r>
          <w:instrText xml:space="preserve"> PAGEREF _Toc1823 \h </w:instrText>
        </w:r>
        <w:r>
          <w:fldChar w:fldCharType="separate"/>
        </w:r>
        <w:r>
          <w:t>35</w:t>
        </w:r>
        <w:r>
          <w:fldChar w:fldCharType="end"/>
        </w:r>
      </w:hyperlink>
    </w:p>
    <w:p>
      <w:pPr>
        <w:pStyle w:val="TOC2"/>
        <w:tabs>
          <w:tab w:val="right" w:leader="dot" w:pos="8306"/>
        </w:tabs>
      </w:pPr>
      <w:hyperlink w:anchor="_Toc30161" w:history="1">
        <w:r>
          <w:rPr>
            <w:rFonts w:ascii="仿宋" w:eastAsia="仿宋" w:hAnsi="仿宋" w:cs="仿宋" w:hint="eastAsia"/>
            <w:lang w:eastAsia="zh-CN"/>
          </w:rPr>
          <w:t>(三)、监理与质量控制流程</w:t>
        </w:r>
        <w:r>
          <w:tab/>
        </w:r>
        <w:r>
          <w:fldChar w:fldCharType="begin"/>
        </w:r>
        <w:r>
          <w:instrText xml:space="preserve"> PAGEREF _Toc30161 \h </w:instrText>
        </w:r>
        <w:r>
          <w:fldChar w:fldCharType="separate"/>
        </w:r>
        <w:r>
          <w:t>36</w:t>
        </w:r>
        <w:r>
          <w:fldChar w:fldCharType="end"/>
        </w:r>
      </w:hyperlink>
    </w:p>
    <w:p>
      <w:pPr>
        <w:pStyle w:val="TOC1"/>
        <w:tabs>
          <w:tab w:val="right" w:leader="dot" w:pos="8306"/>
        </w:tabs>
      </w:pPr>
      <w:hyperlink w:anchor="_Toc28119" w:history="1">
        <w:r>
          <w:rPr>
            <w:rFonts w:ascii="仿宋" w:eastAsia="仿宋" w:hAnsi="仿宋" w:cs="仿宋" w:hint="eastAsia"/>
            <w:lang w:eastAsia="zh-CN"/>
          </w:rPr>
          <w:t>六、环境和生态影响分析</w:t>
        </w:r>
        <w:r>
          <w:tab/>
        </w:r>
        <w:r>
          <w:fldChar w:fldCharType="begin"/>
        </w:r>
        <w:r>
          <w:instrText xml:space="preserve"> PAGEREF _Toc28119 \h </w:instrText>
        </w:r>
        <w:r>
          <w:fldChar w:fldCharType="separate"/>
        </w:r>
        <w:r>
          <w:t>37</w:t>
        </w:r>
        <w:r>
          <w:fldChar w:fldCharType="end"/>
        </w:r>
      </w:hyperlink>
    </w:p>
    <w:p>
      <w:pPr>
        <w:pStyle w:val="TOC2"/>
        <w:tabs>
          <w:tab w:val="right" w:leader="dot" w:pos="8306"/>
        </w:tabs>
      </w:pPr>
      <w:hyperlink w:anchor="_Toc7265" w:history="1">
        <w:r>
          <w:rPr>
            <w:rFonts w:ascii="仿宋" w:eastAsia="仿宋" w:hAnsi="仿宋" w:cs="仿宋" w:hint="eastAsia"/>
            <w:lang w:eastAsia="zh-CN"/>
          </w:rPr>
          <w:t>(一)、环境和生态现状</w:t>
        </w:r>
        <w:r>
          <w:tab/>
        </w:r>
        <w:r>
          <w:fldChar w:fldCharType="begin"/>
        </w:r>
        <w:r>
          <w:instrText xml:space="preserve"> PAGEREF _Toc7265 \h </w:instrText>
        </w:r>
        <w:r>
          <w:fldChar w:fldCharType="separate"/>
        </w:r>
        <w:r>
          <w:t>37</w:t>
        </w:r>
        <w:r>
          <w:fldChar w:fldCharType="end"/>
        </w:r>
      </w:hyperlink>
    </w:p>
    <w:p>
      <w:pPr>
        <w:pStyle w:val="TOC2"/>
        <w:tabs>
          <w:tab w:val="right" w:leader="dot" w:pos="8306"/>
        </w:tabs>
      </w:pPr>
      <w:hyperlink w:anchor="_Toc25631" w:history="1">
        <w:r>
          <w:rPr>
            <w:rFonts w:ascii="仿宋" w:eastAsia="仿宋" w:hAnsi="仿宋" w:cs="仿宋" w:hint="eastAsia"/>
            <w:lang w:eastAsia="zh-CN"/>
          </w:rPr>
          <w:t>(二)、生态环境影响分析</w:t>
        </w:r>
        <w:r>
          <w:tab/>
        </w:r>
        <w:r>
          <w:fldChar w:fldCharType="begin"/>
        </w:r>
        <w:r>
          <w:instrText xml:space="preserve"> PAGEREF _Toc25631 \h </w:instrText>
        </w:r>
        <w:r>
          <w:fldChar w:fldCharType="separate"/>
        </w:r>
        <w:r>
          <w:t>38</w:t>
        </w:r>
        <w:r>
          <w:fldChar w:fldCharType="end"/>
        </w:r>
      </w:hyperlink>
    </w:p>
    <w:p>
      <w:pPr>
        <w:pStyle w:val="TOC2"/>
        <w:tabs>
          <w:tab w:val="right" w:leader="dot" w:pos="8306"/>
        </w:tabs>
      </w:pPr>
      <w:hyperlink w:anchor="_Toc3394" w:history="1">
        <w:r>
          <w:rPr>
            <w:rFonts w:ascii="仿宋" w:eastAsia="仿宋" w:hAnsi="仿宋" w:cs="仿宋" w:hint="eastAsia"/>
            <w:lang w:eastAsia="zh-CN"/>
          </w:rPr>
          <w:t>(三)、生态环境保护措施</w:t>
        </w:r>
        <w:r>
          <w:tab/>
        </w:r>
        <w:r>
          <w:fldChar w:fldCharType="begin"/>
        </w:r>
        <w:r>
          <w:instrText xml:space="preserve"> PAGEREF _Toc3394 \h </w:instrText>
        </w:r>
        <w:r>
          <w:fldChar w:fldCharType="separate"/>
        </w:r>
        <w:r>
          <w:t>39</w:t>
        </w:r>
        <w:r>
          <w:fldChar w:fldCharType="end"/>
        </w:r>
      </w:hyperlink>
    </w:p>
    <w:p>
      <w:pPr>
        <w:pStyle w:val="TOC2"/>
        <w:tabs>
          <w:tab w:val="right" w:leader="dot" w:pos="8306"/>
        </w:tabs>
      </w:pPr>
      <w:hyperlink w:anchor="_Toc24947" w:history="1">
        <w:r>
          <w:rPr>
            <w:rFonts w:ascii="仿宋" w:eastAsia="仿宋" w:hAnsi="仿宋" w:cs="仿宋" w:hint="eastAsia"/>
            <w:lang w:eastAsia="zh-CN"/>
          </w:rPr>
          <w:t>(四)、地质灾害影响分析</w:t>
        </w:r>
        <w:r>
          <w:tab/>
        </w:r>
        <w:r>
          <w:fldChar w:fldCharType="begin"/>
        </w:r>
        <w:r>
          <w:instrText xml:space="preserve"> PAGEREF _Toc24947 \h </w:instrText>
        </w:r>
        <w:r>
          <w:fldChar w:fldCharType="separate"/>
        </w:r>
        <w:r>
          <w:t>41</w:t>
        </w:r>
        <w:r>
          <w:fldChar w:fldCharType="end"/>
        </w:r>
      </w:hyperlink>
    </w:p>
    <w:p>
      <w:pPr>
        <w:pStyle w:val="TOC2"/>
        <w:tabs>
          <w:tab w:val="right" w:leader="dot" w:pos="8306"/>
        </w:tabs>
      </w:pPr>
      <w:hyperlink w:anchor="_Toc17408" w:history="1">
        <w:r>
          <w:rPr>
            <w:rFonts w:ascii="仿宋" w:eastAsia="仿宋" w:hAnsi="仿宋" w:cs="仿宋" w:hint="eastAsia"/>
            <w:lang w:eastAsia="zh-CN"/>
          </w:rPr>
          <w:t>(五)、特殊环境影响</w:t>
        </w:r>
        <w:r>
          <w:tab/>
        </w:r>
        <w:r>
          <w:fldChar w:fldCharType="begin"/>
        </w:r>
        <w:r>
          <w:instrText xml:space="preserve"> PAGEREF _Toc17408 \h </w:instrText>
        </w:r>
        <w:r>
          <w:fldChar w:fldCharType="separate"/>
        </w:r>
        <w:r>
          <w:t>43</w:t>
        </w:r>
        <w:r>
          <w:fldChar w:fldCharType="end"/>
        </w:r>
      </w:hyperlink>
    </w:p>
    <w:p>
      <w:pPr>
        <w:pStyle w:val="TOC1"/>
        <w:tabs>
          <w:tab w:val="right" w:leader="dot" w:pos="8306"/>
        </w:tabs>
      </w:pPr>
      <w:hyperlink w:anchor="_Toc21801" w:history="1">
        <w:r>
          <w:rPr>
            <w:rFonts w:ascii="仿宋" w:eastAsia="仿宋" w:hAnsi="仿宋" w:cs="仿宋" w:hint="eastAsia"/>
            <w:lang w:eastAsia="zh-CN"/>
          </w:rPr>
          <w:t>七、项目质量与标准</w:t>
        </w:r>
        <w:r>
          <w:tab/>
        </w:r>
        <w:r>
          <w:fldChar w:fldCharType="begin"/>
        </w:r>
        <w:r>
          <w:instrText xml:space="preserve"> PAGEREF _Toc21801 \h </w:instrText>
        </w:r>
        <w:r>
          <w:fldChar w:fldCharType="separate"/>
        </w:r>
        <w:r>
          <w:t>44</w:t>
        </w:r>
        <w:r>
          <w:fldChar w:fldCharType="end"/>
        </w:r>
      </w:hyperlink>
    </w:p>
    <w:p>
      <w:pPr>
        <w:pStyle w:val="TOC2"/>
        <w:tabs>
          <w:tab w:val="right" w:leader="dot" w:pos="8306"/>
        </w:tabs>
      </w:pPr>
      <w:hyperlink w:anchor="_Toc13486" w:history="1">
        <w:r>
          <w:rPr>
            <w:rFonts w:ascii="仿宋" w:eastAsia="仿宋" w:hAnsi="仿宋" w:cs="仿宋" w:hint="eastAsia"/>
            <w:lang w:eastAsia="zh-CN"/>
          </w:rPr>
          <w:t>(一)、质量保障体系</w:t>
        </w:r>
        <w:r>
          <w:tab/>
        </w:r>
        <w:r>
          <w:fldChar w:fldCharType="begin"/>
        </w:r>
        <w:r>
          <w:instrText xml:space="preserve"> PAGEREF _Toc13486 \h </w:instrText>
        </w:r>
        <w:r>
          <w:fldChar w:fldCharType="separate"/>
        </w:r>
        <w:r>
          <w:t>44</w:t>
        </w:r>
        <w:r>
          <w:fldChar w:fldCharType="end"/>
        </w:r>
      </w:hyperlink>
    </w:p>
    <w:p>
      <w:pPr>
        <w:pStyle w:val="TOC2"/>
        <w:tabs>
          <w:tab w:val="right" w:leader="dot" w:pos="8306"/>
        </w:tabs>
      </w:pPr>
      <w:hyperlink w:anchor="_Toc25813" w:history="1">
        <w:r>
          <w:rPr>
            <w:rFonts w:ascii="仿宋" w:eastAsia="仿宋" w:hAnsi="仿宋" w:cs="仿宋" w:hint="eastAsia"/>
            <w:lang w:eastAsia="zh-CN"/>
          </w:rPr>
          <w:t>(二)、标准化作业流程</w:t>
        </w:r>
        <w:r>
          <w:tab/>
        </w:r>
        <w:r>
          <w:fldChar w:fldCharType="begin"/>
        </w:r>
        <w:r>
          <w:instrText xml:space="preserve"> PAGEREF _Toc25813 \h </w:instrText>
        </w:r>
        <w:r>
          <w:fldChar w:fldCharType="separate"/>
        </w:r>
        <w:r>
          <w:t>45</w:t>
        </w:r>
        <w:r>
          <w:fldChar w:fldCharType="end"/>
        </w:r>
      </w:hyperlink>
    </w:p>
    <w:p>
      <w:pPr>
        <w:pStyle w:val="TOC2"/>
        <w:tabs>
          <w:tab w:val="right" w:leader="dot" w:pos="8306"/>
        </w:tabs>
      </w:pPr>
      <w:hyperlink w:anchor="_Toc4399" w:history="1">
        <w:r>
          <w:rPr>
            <w:rFonts w:ascii="仿宋" w:eastAsia="仿宋" w:hAnsi="仿宋" w:cs="仿宋" w:hint="eastAsia"/>
            <w:lang w:eastAsia="zh-CN"/>
          </w:rPr>
          <w:t>(三)、质量监控与评估</w:t>
        </w:r>
        <w:r>
          <w:tab/>
        </w:r>
        <w:r>
          <w:fldChar w:fldCharType="begin"/>
        </w:r>
        <w:r>
          <w:instrText xml:space="preserve"> PAGEREF _Toc4399 \h </w:instrText>
        </w:r>
        <w:r>
          <w:fldChar w:fldCharType="separate"/>
        </w:r>
        <w:r>
          <w:t>47</w:t>
        </w:r>
        <w:r>
          <w:fldChar w:fldCharType="end"/>
        </w:r>
      </w:hyperlink>
    </w:p>
    <w:p>
      <w:pPr>
        <w:pStyle w:val="TOC2"/>
        <w:tabs>
          <w:tab w:val="right" w:leader="dot" w:pos="8306"/>
        </w:tabs>
      </w:pPr>
      <w:hyperlink w:anchor="_Toc6881" w:history="1">
        <w:r>
          <w:rPr>
            <w:rFonts w:ascii="仿宋" w:eastAsia="仿宋" w:hAnsi="仿宋" w:cs="仿宋" w:hint="eastAsia"/>
            <w:lang w:eastAsia="zh-CN"/>
          </w:rPr>
          <w:t>(四)、质量改进计划</w:t>
        </w:r>
        <w:r>
          <w:tab/>
        </w:r>
        <w:r>
          <w:fldChar w:fldCharType="begin"/>
        </w:r>
        <w:r>
          <w:instrText xml:space="preserve"> PAGEREF _Toc6881 \h </w:instrText>
        </w:r>
        <w:r>
          <w:fldChar w:fldCharType="separate"/>
        </w:r>
        <w:r>
          <w:t>48</w:t>
        </w:r>
        <w:r>
          <w:fldChar w:fldCharType="end"/>
        </w:r>
      </w:hyperlink>
    </w:p>
    <w:p>
      <w:pPr>
        <w:pStyle w:val="TOC1"/>
        <w:tabs>
          <w:tab w:val="right" w:leader="dot" w:pos="8306"/>
        </w:tabs>
      </w:pPr>
      <w:hyperlink w:anchor="_Toc16889" w:history="1">
        <w:r>
          <w:rPr>
            <w:rFonts w:ascii="仿宋" w:eastAsia="仿宋" w:hAnsi="仿宋" w:cs="仿宋" w:hint="eastAsia"/>
            <w:lang w:eastAsia="zh-CN"/>
          </w:rPr>
          <w:t>八、环境保护与绿色发展</w:t>
        </w:r>
        <w:r>
          <w:tab/>
        </w:r>
        <w:r>
          <w:fldChar w:fldCharType="begin"/>
        </w:r>
        <w:r>
          <w:instrText xml:space="preserve"> PAGEREF _Toc16889 \h </w:instrText>
        </w:r>
        <w:r>
          <w:fldChar w:fldCharType="separate"/>
        </w:r>
        <w:r>
          <w:t>49</w:t>
        </w:r>
        <w:r>
          <w:fldChar w:fldCharType="end"/>
        </w:r>
      </w:hyperlink>
    </w:p>
    <w:p>
      <w:pPr>
        <w:pStyle w:val="TOC2"/>
        <w:tabs>
          <w:tab w:val="right" w:leader="dot" w:pos="8306"/>
        </w:tabs>
      </w:pPr>
      <w:hyperlink w:anchor="_Toc28381" w:history="1">
        <w:r>
          <w:rPr>
            <w:rFonts w:ascii="仿宋" w:eastAsia="仿宋" w:hAnsi="仿宋" w:cs="仿宋" w:hint="eastAsia"/>
            <w:lang w:eastAsia="zh-CN"/>
          </w:rPr>
          <w:t>(一)、环境保护措施</w:t>
        </w:r>
        <w:r>
          <w:tab/>
        </w:r>
        <w:r>
          <w:fldChar w:fldCharType="begin"/>
        </w:r>
        <w:r>
          <w:instrText xml:space="preserve"> PAGEREF _Toc28381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06" w:history="1">
        <w:r>
          <w:rPr>
            <w:rFonts w:ascii="仿宋" w:eastAsia="仿宋" w:hAnsi="仿宋" w:cs="仿宋" w:hint="eastAsia"/>
            <w:lang w:eastAsia="zh-CN"/>
          </w:rPr>
          <w:t>(二)、绿色发展与可持续发展策略</w:t>
        </w:r>
        <w:r>
          <w:tab/>
        </w:r>
        <w:r>
          <w:fldChar w:fldCharType="begin"/>
        </w:r>
        <w:r>
          <w:instrText xml:space="preserve"> PAGEREF _Toc30106 \h </w:instrText>
        </w:r>
        <w:r>
          <w:fldChar w:fldCharType="separate"/>
        </w:r>
        <w:r>
          <w:t>51</w:t>
        </w:r>
        <w:r>
          <w:fldChar w:fldCharType="end"/>
        </w:r>
      </w:hyperlink>
    </w:p>
    <w:p>
      <w:pPr>
        <w:pStyle w:val="TOC1"/>
        <w:tabs>
          <w:tab w:val="right" w:leader="dot" w:pos="8306"/>
        </w:tabs>
      </w:pPr>
      <w:hyperlink w:anchor="_Toc7506" w:history="1">
        <w:r>
          <w:rPr>
            <w:rFonts w:ascii="仿宋" w:eastAsia="仿宋" w:hAnsi="仿宋" w:cs="仿宋" w:hint="eastAsia"/>
            <w:lang w:eastAsia="zh-CN"/>
          </w:rPr>
          <w:t>九、项目实施与管理方案</w:t>
        </w:r>
        <w:r>
          <w:tab/>
        </w:r>
        <w:r>
          <w:fldChar w:fldCharType="begin"/>
        </w:r>
        <w:r>
          <w:instrText xml:space="preserve"> PAGEREF _Toc7506 \h </w:instrText>
        </w:r>
        <w:r>
          <w:fldChar w:fldCharType="separate"/>
        </w:r>
        <w:r>
          <w:t>52</w:t>
        </w:r>
        <w:r>
          <w:fldChar w:fldCharType="end"/>
        </w:r>
      </w:hyperlink>
    </w:p>
    <w:p>
      <w:pPr>
        <w:pStyle w:val="TOC2"/>
        <w:tabs>
          <w:tab w:val="right" w:leader="dot" w:pos="8306"/>
        </w:tabs>
      </w:pPr>
      <w:hyperlink w:anchor="_Toc1487" w:history="1">
        <w:r>
          <w:rPr>
            <w:rFonts w:ascii="仿宋" w:eastAsia="仿宋" w:hAnsi="仿宋" w:cs="仿宋" w:hint="eastAsia"/>
            <w:lang w:eastAsia="zh-CN"/>
          </w:rPr>
          <w:t>(一)、项目实施计划</w:t>
        </w:r>
        <w:r>
          <w:tab/>
        </w:r>
        <w:r>
          <w:fldChar w:fldCharType="begin"/>
        </w:r>
        <w:r>
          <w:instrText xml:space="preserve"> PAGEREF _Toc1487 \h </w:instrText>
        </w:r>
        <w:r>
          <w:fldChar w:fldCharType="separate"/>
        </w:r>
        <w:r>
          <w:t>52</w:t>
        </w:r>
        <w:r>
          <w:fldChar w:fldCharType="end"/>
        </w:r>
      </w:hyperlink>
    </w:p>
    <w:p>
      <w:pPr>
        <w:pStyle w:val="TOC2"/>
        <w:tabs>
          <w:tab w:val="right" w:leader="dot" w:pos="8306"/>
        </w:tabs>
      </w:pPr>
      <w:hyperlink w:anchor="_Toc13081" w:history="1">
        <w:r>
          <w:rPr>
            <w:rFonts w:ascii="仿宋" w:eastAsia="仿宋" w:hAnsi="仿宋" w:cs="仿宋" w:hint="eastAsia"/>
            <w:lang w:eastAsia="zh-CN"/>
          </w:rPr>
          <w:t>(二)、项目组织机构与职责</w:t>
        </w:r>
        <w:r>
          <w:tab/>
        </w:r>
        <w:r>
          <w:fldChar w:fldCharType="begin"/>
        </w:r>
        <w:r>
          <w:instrText xml:space="preserve"> PAGEREF _Toc13081 \h </w:instrText>
        </w:r>
        <w:r>
          <w:fldChar w:fldCharType="separate"/>
        </w:r>
        <w:r>
          <w:t>53</w:t>
        </w:r>
        <w:r>
          <w:fldChar w:fldCharType="end"/>
        </w:r>
      </w:hyperlink>
    </w:p>
    <w:p>
      <w:pPr>
        <w:pStyle w:val="TOC2"/>
        <w:tabs>
          <w:tab w:val="right" w:leader="dot" w:pos="8306"/>
        </w:tabs>
      </w:pPr>
      <w:hyperlink w:anchor="_Toc9710" w:history="1">
        <w:r>
          <w:rPr>
            <w:rFonts w:ascii="仿宋" w:eastAsia="仿宋" w:hAnsi="仿宋" w:cs="仿宋" w:hint="eastAsia"/>
            <w:lang w:eastAsia="zh-CN"/>
          </w:rPr>
          <w:t>(三)、项目管理与监控体系</w:t>
        </w:r>
        <w:r>
          <w:tab/>
        </w:r>
        <w:r>
          <w:fldChar w:fldCharType="begin"/>
        </w:r>
        <w:r>
          <w:instrText xml:space="preserve"> PAGEREF _Toc9710 \h </w:instrText>
        </w:r>
        <w:r>
          <w:fldChar w:fldCharType="separate"/>
        </w:r>
        <w:r>
          <w:t>56</w:t>
        </w:r>
        <w:r>
          <w:fldChar w:fldCharType="end"/>
        </w:r>
      </w:hyperlink>
    </w:p>
    <w:p>
      <w:pPr>
        <w:pStyle w:val="TOC1"/>
        <w:tabs>
          <w:tab w:val="right" w:leader="dot" w:pos="8306"/>
        </w:tabs>
      </w:pPr>
      <w:hyperlink w:anchor="_Toc4230" w:history="1">
        <w:r>
          <w:rPr>
            <w:rFonts w:ascii="仿宋" w:eastAsia="仿宋" w:hAnsi="仿宋" w:cs="仿宋" w:hint="eastAsia"/>
            <w:lang w:eastAsia="zh-CN"/>
          </w:rPr>
          <w:t>十、项目变更管理</w:t>
        </w:r>
        <w:r>
          <w:tab/>
        </w:r>
        <w:r>
          <w:fldChar w:fldCharType="begin"/>
        </w:r>
        <w:r>
          <w:instrText xml:space="preserve"> PAGEREF _Toc4230 \h </w:instrText>
        </w:r>
        <w:r>
          <w:fldChar w:fldCharType="separate"/>
        </w:r>
        <w:r>
          <w:t>58</w:t>
        </w:r>
        <w:r>
          <w:fldChar w:fldCharType="end"/>
        </w:r>
      </w:hyperlink>
    </w:p>
    <w:p>
      <w:pPr>
        <w:pStyle w:val="TOC2"/>
        <w:tabs>
          <w:tab w:val="right" w:leader="dot" w:pos="8306"/>
        </w:tabs>
      </w:pPr>
      <w:hyperlink w:anchor="_Toc11752" w:history="1">
        <w:r>
          <w:rPr>
            <w:rFonts w:ascii="仿宋" w:eastAsia="仿宋" w:hAnsi="仿宋" w:cs="仿宋" w:hint="eastAsia"/>
            <w:lang w:eastAsia="zh-CN"/>
          </w:rPr>
          <w:t>(一)、变更控制流程</w:t>
        </w:r>
        <w:r>
          <w:tab/>
        </w:r>
        <w:r>
          <w:fldChar w:fldCharType="begin"/>
        </w:r>
        <w:r>
          <w:instrText xml:space="preserve"> PAGEREF _Toc11752 \h </w:instrText>
        </w:r>
        <w:r>
          <w:fldChar w:fldCharType="separate"/>
        </w:r>
        <w:r>
          <w:t>58</w:t>
        </w:r>
        <w:r>
          <w:fldChar w:fldCharType="end"/>
        </w:r>
      </w:hyperlink>
    </w:p>
    <w:p>
      <w:pPr>
        <w:pStyle w:val="TOC2"/>
        <w:tabs>
          <w:tab w:val="right" w:leader="dot" w:pos="8306"/>
        </w:tabs>
      </w:pPr>
      <w:hyperlink w:anchor="_Toc2801" w:history="1">
        <w:r>
          <w:rPr>
            <w:rFonts w:ascii="仿宋" w:eastAsia="仿宋" w:hAnsi="仿宋" w:cs="仿宋" w:hint="eastAsia"/>
            <w:lang w:eastAsia="zh-CN"/>
          </w:rPr>
          <w:t>(二)、影响评估与处理</w:t>
        </w:r>
        <w:r>
          <w:tab/>
        </w:r>
        <w:r>
          <w:fldChar w:fldCharType="begin"/>
        </w:r>
        <w:r>
          <w:instrText xml:space="preserve"> PAGEREF _Toc2801 \h </w:instrText>
        </w:r>
        <w:r>
          <w:fldChar w:fldCharType="separate"/>
        </w:r>
        <w:r>
          <w:t>59</w:t>
        </w:r>
        <w:r>
          <w:fldChar w:fldCharType="end"/>
        </w:r>
      </w:hyperlink>
    </w:p>
    <w:p>
      <w:pPr>
        <w:pStyle w:val="TOC2"/>
        <w:tabs>
          <w:tab w:val="right" w:leader="dot" w:pos="8306"/>
        </w:tabs>
      </w:pPr>
      <w:hyperlink w:anchor="_Toc11837" w:history="1">
        <w:r>
          <w:rPr>
            <w:rFonts w:ascii="仿宋" w:eastAsia="仿宋" w:hAnsi="仿宋" w:cs="仿宋" w:hint="eastAsia"/>
            <w:lang w:eastAsia="zh-CN"/>
          </w:rPr>
          <w:t>(三)、变更记录与追踪</w:t>
        </w:r>
        <w:r>
          <w:tab/>
        </w:r>
        <w:r>
          <w:fldChar w:fldCharType="begin"/>
        </w:r>
        <w:r>
          <w:instrText xml:space="preserve"> PAGEREF _Toc11837 \h </w:instrText>
        </w:r>
        <w:r>
          <w:fldChar w:fldCharType="separate"/>
        </w:r>
        <w:r>
          <w:t>60</w:t>
        </w:r>
        <w:r>
          <w:fldChar w:fldCharType="end"/>
        </w:r>
      </w:hyperlink>
    </w:p>
    <w:p>
      <w:pPr>
        <w:pStyle w:val="TOC2"/>
        <w:tabs>
          <w:tab w:val="right" w:leader="dot" w:pos="8306"/>
        </w:tabs>
      </w:pPr>
      <w:hyperlink w:anchor="_Toc18260" w:history="1">
        <w:r>
          <w:rPr>
            <w:rFonts w:ascii="仿宋" w:eastAsia="仿宋" w:hAnsi="仿宋" w:cs="仿宋" w:hint="eastAsia"/>
            <w:lang w:eastAsia="zh-CN"/>
          </w:rPr>
          <w:t>(四)、变更管理策略</w:t>
        </w:r>
        <w:r>
          <w:tab/>
        </w:r>
        <w:r>
          <w:fldChar w:fldCharType="begin"/>
        </w:r>
        <w:r>
          <w:instrText xml:space="preserve"> PAGEREF _Toc18260 \h </w:instrText>
        </w:r>
        <w:r>
          <w:fldChar w:fldCharType="separate"/>
        </w:r>
        <w:r>
          <w:t>62</w:t>
        </w:r>
        <w:r>
          <w:fldChar w:fldCharType="end"/>
        </w:r>
      </w:hyperlink>
    </w:p>
    <w:p>
      <w:pPr>
        <w:pStyle w:val="TOC1"/>
        <w:tabs>
          <w:tab w:val="right" w:leader="dot" w:pos="8306"/>
        </w:tabs>
      </w:pPr>
      <w:hyperlink w:anchor="_Toc7306" w:history="1">
        <w:r>
          <w:rPr>
            <w:rFonts w:ascii="仿宋" w:eastAsia="仿宋" w:hAnsi="仿宋" w:cs="仿宋" w:hint="eastAsia"/>
            <w:lang w:eastAsia="zh-CN"/>
          </w:rPr>
          <w:t>十一、资金管理与财务规划</w:t>
        </w:r>
        <w:r>
          <w:tab/>
        </w:r>
        <w:r>
          <w:fldChar w:fldCharType="begin"/>
        </w:r>
        <w:r>
          <w:instrText xml:space="preserve"> PAGEREF _Toc7306 \h </w:instrText>
        </w:r>
        <w:r>
          <w:fldChar w:fldCharType="separate"/>
        </w:r>
        <w:r>
          <w:t>64</w:t>
        </w:r>
        <w:r>
          <w:fldChar w:fldCharType="end"/>
        </w:r>
      </w:hyperlink>
    </w:p>
    <w:p>
      <w:pPr>
        <w:pStyle w:val="TOC2"/>
        <w:tabs>
          <w:tab w:val="right" w:leader="dot" w:pos="8306"/>
        </w:tabs>
      </w:pPr>
      <w:hyperlink w:anchor="_Toc32545" w:history="1">
        <w:r>
          <w:rPr>
            <w:rFonts w:ascii="仿宋" w:eastAsia="仿宋" w:hAnsi="仿宋" w:cs="仿宋" w:hint="eastAsia"/>
            <w:lang w:eastAsia="zh-CN"/>
          </w:rPr>
          <w:t>(一)、项目资金来源与筹措</w:t>
        </w:r>
        <w:r>
          <w:tab/>
        </w:r>
        <w:r>
          <w:fldChar w:fldCharType="begin"/>
        </w:r>
        <w:r>
          <w:instrText xml:space="preserve"> PAGEREF _Toc32545 \h </w:instrText>
        </w:r>
        <w:r>
          <w:fldChar w:fldCharType="separate"/>
        </w:r>
        <w:r>
          <w:t>64</w:t>
        </w:r>
        <w:r>
          <w:fldChar w:fldCharType="end"/>
        </w:r>
      </w:hyperlink>
    </w:p>
    <w:p>
      <w:pPr>
        <w:pStyle w:val="TOC2"/>
        <w:tabs>
          <w:tab w:val="right" w:leader="dot" w:pos="8306"/>
        </w:tabs>
      </w:pPr>
      <w:hyperlink w:anchor="_Toc9635" w:history="1">
        <w:r>
          <w:rPr>
            <w:rFonts w:ascii="仿宋" w:eastAsia="仿宋" w:hAnsi="仿宋" w:cs="仿宋" w:hint="eastAsia"/>
            <w:lang w:eastAsia="zh-CN"/>
          </w:rPr>
          <w:t>(二)、资金使用与监管</w:t>
        </w:r>
        <w:r>
          <w:tab/>
        </w:r>
        <w:r>
          <w:fldChar w:fldCharType="begin"/>
        </w:r>
        <w:r>
          <w:instrText xml:space="preserve"> PAGEREF _Toc9635 \h </w:instrText>
        </w:r>
        <w:r>
          <w:fldChar w:fldCharType="separate"/>
        </w:r>
        <w:r>
          <w:t>65</w:t>
        </w:r>
        <w:r>
          <w:fldChar w:fldCharType="end"/>
        </w:r>
      </w:hyperlink>
    </w:p>
    <w:p>
      <w:pPr>
        <w:pStyle w:val="TOC2"/>
        <w:tabs>
          <w:tab w:val="right" w:leader="dot" w:pos="8306"/>
        </w:tabs>
      </w:pPr>
      <w:hyperlink w:anchor="_Toc10362" w:history="1">
        <w:r>
          <w:rPr>
            <w:rFonts w:ascii="仿宋" w:eastAsia="仿宋" w:hAnsi="仿宋" w:cs="仿宋" w:hint="eastAsia"/>
            <w:lang w:eastAsia="zh-CN"/>
          </w:rPr>
          <w:t>(三)、财务规划与预测</w:t>
        </w:r>
        <w:r>
          <w:tab/>
        </w:r>
        <w:r>
          <w:fldChar w:fldCharType="begin"/>
        </w:r>
        <w:r>
          <w:instrText xml:space="preserve"> PAGEREF _Toc10362 \h </w:instrText>
        </w:r>
        <w:r>
          <w:fldChar w:fldCharType="separate"/>
        </w:r>
        <w:r>
          <w:t>66</w:t>
        </w:r>
        <w:r>
          <w:fldChar w:fldCharType="end"/>
        </w:r>
      </w:hyperlink>
    </w:p>
    <w:p>
      <w:pPr>
        <w:pStyle w:val="TOC1"/>
        <w:tabs>
          <w:tab w:val="right" w:leader="dot" w:pos="8306"/>
        </w:tabs>
      </w:pPr>
      <w:hyperlink w:anchor="_Toc22864" w:history="1">
        <w:r>
          <w:rPr>
            <w:rFonts w:ascii="仿宋" w:eastAsia="仿宋" w:hAnsi="仿宋" w:cs="仿宋" w:hint="eastAsia"/>
            <w:lang w:eastAsia="zh-CN"/>
          </w:rPr>
          <w:t>十二、环境保护与治理方案</w:t>
        </w:r>
        <w:r>
          <w:tab/>
        </w:r>
        <w:r>
          <w:fldChar w:fldCharType="begin"/>
        </w:r>
        <w:r>
          <w:instrText xml:space="preserve"> PAGEREF _Toc22864 \h </w:instrText>
        </w:r>
        <w:r>
          <w:fldChar w:fldCharType="separate"/>
        </w:r>
        <w:r>
          <w:t>67</w:t>
        </w:r>
        <w:r>
          <w:fldChar w:fldCharType="end"/>
        </w:r>
      </w:hyperlink>
    </w:p>
    <w:p>
      <w:pPr>
        <w:pStyle w:val="TOC2"/>
        <w:tabs>
          <w:tab w:val="right" w:leader="dot" w:pos="8306"/>
        </w:tabs>
      </w:pPr>
      <w:hyperlink w:anchor="_Toc1389" w:history="1">
        <w:r>
          <w:rPr>
            <w:rFonts w:ascii="仿宋" w:eastAsia="仿宋" w:hAnsi="仿宋" w:cs="仿宋" w:hint="eastAsia"/>
            <w:lang w:eastAsia="zh-CN"/>
          </w:rPr>
          <w:t>(一)、项目环境影响评估</w:t>
        </w:r>
        <w:r>
          <w:tab/>
        </w:r>
        <w:r>
          <w:fldChar w:fldCharType="begin"/>
        </w:r>
        <w:r>
          <w:instrText xml:space="preserve"> PAGEREF _Toc1389 \h </w:instrText>
        </w:r>
        <w:r>
          <w:fldChar w:fldCharType="separate"/>
        </w:r>
        <w:r>
          <w:t>67</w:t>
        </w:r>
        <w:r>
          <w:fldChar w:fldCharType="end"/>
        </w:r>
      </w:hyperlink>
    </w:p>
    <w:p>
      <w:pPr>
        <w:pStyle w:val="TOC2"/>
        <w:tabs>
          <w:tab w:val="right" w:leader="dot" w:pos="8306"/>
        </w:tabs>
      </w:pPr>
      <w:hyperlink w:anchor="_Toc17706" w:history="1">
        <w:r>
          <w:rPr>
            <w:rFonts w:ascii="仿宋" w:eastAsia="仿宋" w:hAnsi="仿宋" w:cs="仿宋" w:hint="eastAsia"/>
            <w:lang w:eastAsia="zh-CN"/>
          </w:rPr>
          <w:t>(二)、环境保护措施与治理方案</w:t>
        </w:r>
        <w:r>
          <w:tab/>
        </w:r>
        <w:r>
          <w:fldChar w:fldCharType="begin"/>
        </w:r>
        <w:r>
          <w:instrText xml:space="preserve"> PAGEREF _Toc17706 \h </w:instrText>
        </w:r>
        <w:r>
          <w:fldChar w:fldCharType="separate"/>
        </w:r>
        <w:r>
          <w:t>68</w:t>
        </w:r>
        <w:r>
          <w:fldChar w:fldCharType="end"/>
        </w:r>
      </w:hyperlink>
    </w:p>
    <w:p>
      <w:pPr>
        <w:pStyle w:val="TOC1"/>
        <w:tabs>
          <w:tab w:val="right" w:leader="dot" w:pos="8306"/>
        </w:tabs>
      </w:pPr>
      <w:hyperlink w:anchor="_Toc31212" w:history="1">
        <w:r>
          <w:rPr>
            <w:rFonts w:ascii="仿宋" w:eastAsia="仿宋" w:hAnsi="仿宋" w:cs="仿宋" w:hint="eastAsia"/>
            <w:lang w:eastAsia="zh-CN"/>
          </w:rPr>
          <w:t>十三、人力资源管理与开发</w:t>
        </w:r>
        <w:r>
          <w:tab/>
        </w:r>
        <w:r>
          <w:fldChar w:fldCharType="begin"/>
        </w:r>
        <w:r>
          <w:instrText xml:space="preserve"> PAGEREF _Toc31212 \h </w:instrText>
        </w:r>
        <w:r>
          <w:fldChar w:fldCharType="separate"/>
        </w:r>
        <w:r>
          <w:t>68</w:t>
        </w:r>
        <w:r>
          <w:fldChar w:fldCharType="end"/>
        </w:r>
      </w:hyperlink>
    </w:p>
    <w:p>
      <w:pPr>
        <w:pStyle w:val="TOC2"/>
        <w:tabs>
          <w:tab w:val="right" w:leader="dot" w:pos="8306"/>
        </w:tabs>
      </w:pPr>
      <w:hyperlink w:anchor="_Toc32555" w:history="1">
        <w:r>
          <w:rPr>
            <w:rFonts w:ascii="仿宋" w:eastAsia="仿宋" w:hAnsi="仿宋" w:cs="仿宋" w:hint="eastAsia"/>
            <w:lang w:eastAsia="zh-CN"/>
          </w:rPr>
          <w:t>(一)、人力资源规划</w:t>
        </w:r>
        <w:r>
          <w:tab/>
        </w:r>
        <w:r>
          <w:fldChar w:fldCharType="begin"/>
        </w:r>
        <w:r>
          <w:instrText xml:space="preserve"> PAGEREF _Toc32555 \h </w:instrText>
        </w:r>
        <w:r>
          <w:fldChar w:fldCharType="separate"/>
        </w:r>
        <w:r>
          <w:t>68</w:t>
        </w:r>
        <w:r>
          <w:fldChar w:fldCharType="end"/>
        </w:r>
      </w:hyperlink>
    </w:p>
    <w:p>
      <w:pPr>
        <w:pStyle w:val="TOC2"/>
        <w:tabs>
          <w:tab w:val="right" w:leader="dot" w:pos="8306"/>
        </w:tabs>
      </w:pPr>
      <w:hyperlink w:anchor="_Toc18063" w:history="1">
        <w:r>
          <w:rPr>
            <w:rFonts w:ascii="仿宋" w:eastAsia="仿宋" w:hAnsi="仿宋" w:cs="仿宋" w:hint="eastAsia"/>
            <w:lang w:eastAsia="zh-CN"/>
          </w:rPr>
          <w:t>(二)、人力资源开发与培训</w:t>
        </w:r>
        <w:r>
          <w:tab/>
        </w:r>
        <w:r>
          <w:fldChar w:fldCharType="begin"/>
        </w:r>
        <w:r>
          <w:instrText xml:space="preserve"> PAGEREF _Toc18063 \h </w:instrText>
        </w:r>
        <w:r>
          <w:fldChar w:fldCharType="separate"/>
        </w:r>
        <w:r>
          <w:t>70</w:t>
        </w:r>
        <w:r>
          <w:fldChar w:fldCharType="end"/>
        </w:r>
      </w:hyperlink>
    </w:p>
    <w:p>
      <w:pPr>
        <w:pStyle w:val="TOC1"/>
        <w:tabs>
          <w:tab w:val="right" w:leader="dot" w:pos="8306"/>
        </w:tabs>
      </w:pPr>
      <w:hyperlink w:anchor="_Toc26091" w:history="1">
        <w:r>
          <w:rPr>
            <w:rFonts w:ascii="仿宋" w:eastAsia="仿宋" w:hAnsi="仿宋" w:cs="仿宋" w:hint="eastAsia"/>
            <w:lang w:eastAsia="zh-CN"/>
          </w:rPr>
          <w:t>十四、项目施工方案</w:t>
        </w:r>
        <w:r>
          <w:tab/>
        </w:r>
        <w:r>
          <w:fldChar w:fldCharType="begin"/>
        </w:r>
        <w:r>
          <w:instrText xml:space="preserve"> PAGEREF _Toc26091 \h </w:instrText>
        </w:r>
        <w:r>
          <w:fldChar w:fldCharType="separate"/>
        </w:r>
        <w:r>
          <w:t>73</w:t>
        </w:r>
        <w:r>
          <w:fldChar w:fldCharType="end"/>
        </w:r>
      </w:hyperlink>
    </w:p>
    <w:p>
      <w:pPr>
        <w:pStyle w:val="TOC2"/>
        <w:tabs>
          <w:tab w:val="right" w:leader="dot" w:pos="8306"/>
        </w:tabs>
      </w:pPr>
      <w:hyperlink w:anchor="_Toc30315" w:history="1">
        <w:r>
          <w:rPr>
            <w:rFonts w:ascii="仿宋" w:eastAsia="仿宋" w:hAnsi="仿宋" w:cs="仿宋" w:hint="eastAsia"/>
            <w:lang w:eastAsia="zh-CN"/>
          </w:rPr>
          <w:t>(一)、施工组织设计</w:t>
        </w:r>
        <w:r>
          <w:tab/>
        </w:r>
        <w:r>
          <w:fldChar w:fldCharType="begin"/>
        </w:r>
        <w:r>
          <w:instrText xml:space="preserve"> PAGEREF _Toc30315 \h </w:instrText>
        </w:r>
        <w:r>
          <w:fldChar w:fldCharType="separate"/>
        </w:r>
        <w:r>
          <w:t>73</w:t>
        </w:r>
        <w:r>
          <w:fldChar w:fldCharType="end"/>
        </w:r>
      </w:hyperlink>
    </w:p>
    <w:p>
      <w:pPr>
        <w:pStyle w:val="TOC2"/>
        <w:tabs>
          <w:tab w:val="right" w:leader="dot" w:pos="8306"/>
        </w:tabs>
      </w:pPr>
      <w:hyperlink w:anchor="_Toc19366" w:history="1">
        <w:r>
          <w:rPr>
            <w:rFonts w:ascii="仿宋" w:eastAsia="仿宋" w:hAnsi="仿宋" w:cs="仿宋" w:hint="eastAsia"/>
            <w:lang w:eastAsia="zh-CN"/>
          </w:rPr>
          <w:t>(二)、施工工艺与技术路线</w:t>
        </w:r>
        <w:r>
          <w:tab/>
        </w:r>
        <w:r>
          <w:fldChar w:fldCharType="begin"/>
        </w:r>
        <w:r>
          <w:instrText xml:space="preserve"> PAGEREF _Toc19366 \h </w:instrText>
        </w:r>
        <w:r>
          <w:fldChar w:fldCharType="separate"/>
        </w:r>
        <w:r>
          <w:t>74</w:t>
        </w:r>
        <w:r>
          <w:fldChar w:fldCharType="end"/>
        </w:r>
      </w:hyperlink>
    </w:p>
    <w:p>
      <w:pPr>
        <w:pStyle w:val="TOC2"/>
        <w:tabs>
          <w:tab w:val="right" w:leader="dot" w:pos="8306"/>
        </w:tabs>
      </w:pPr>
      <w:hyperlink w:anchor="_Toc117" w:history="1">
        <w:r>
          <w:rPr>
            <w:rFonts w:ascii="仿宋" w:eastAsia="仿宋" w:hAnsi="仿宋" w:cs="仿宋" w:hint="eastAsia"/>
            <w:lang w:eastAsia="zh-CN"/>
          </w:rPr>
          <w:t>(三)、关键节点施工计划</w:t>
        </w:r>
        <w:r>
          <w:tab/>
        </w:r>
        <w:r>
          <w:fldChar w:fldCharType="begin"/>
        </w:r>
        <w:r>
          <w:instrText xml:space="preserve"> PAGEREF _Toc117 \h </w:instrText>
        </w:r>
        <w:r>
          <w:fldChar w:fldCharType="separate"/>
        </w:r>
        <w:r>
          <w:t>75</w:t>
        </w:r>
        <w:r>
          <w:fldChar w:fldCharType="end"/>
        </w:r>
      </w:hyperlink>
    </w:p>
    <w:p>
      <w:pPr>
        <w:pStyle w:val="TOC2"/>
        <w:tabs>
          <w:tab w:val="right" w:leader="dot" w:pos="8306"/>
        </w:tabs>
      </w:pPr>
      <w:hyperlink w:anchor="_Toc10870" w:history="1">
        <w:r>
          <w:rPr>
            <w:rFonts w:ascii="仿宋" w:eastAsia="仿宋" w:hAnsi="仿宋" w:cs="仿宋" w:hint="eastAsia"/>
            <w:lang w:eastAsia="zh-CN"/>
          </w:rPr>
          <w:t>(四)、施工现场管理</w:t>
        </w:r>
        <w:r>
          <w:tab/>
        </w:r>
        <w:r>
          <w:fldChar w:fldCharType="begin"/>
        </w:r>
        <w:r>
          <w:instrText xml:space="preserve"> PAGEREF _Toc10870 \h </w:instrText>
        </w:r>
        <w:r>
          <w:fldChar w:fldCharType="separate"/>
        </w:r>
        <w:r>
          <w:t>77</w:t>
        </w:r>
        <w:r>
          <w:fldChar w:fldCharType="end"/>
        </w:r>
      </w:hyperlink>
    </w:p>
    <w:p>
      <w:pPr>
        <w:pStyle w:val="TOC1"/>
        <w:tabs>
          <w:tab w:val="right" w:leader="dot" w:pos="8306"/>
        </w:tabs>
      </w:pPr>
      <w:hyperlink w:anchor="_Toc24920" w:history="1">
        <w:r>
          <w:rPr>
            <w:rFonts w:ascii="仿宋" w:eastAsia="仿宋" w:hAnsi="仿宋" w:cs="仿宋" w:hint="eastAsia"/>
            <w:lang w:eastAsia="zh-CN"/>
          </w:rPr>
          <w:t>十五、知识产权管理与保护</w:t>
        </w:r>
        <w:r>
          <w:tab/>
        </w:r>
        <w:r>
          <w:fldChar w:fldCharType="begin"/>
        </w:r>
        <w:r>
          <w:instrText xml:space="preserve"> PAGEREF _Toc24920 \h </w:instrText>
        </w:r>
        <w:r>
          <w:fldChar w:fldCharType="separate"/>
        </w:r>
        <w:r>
          <w:t>79</w:t>
        </w:r>
        <w:r>
          <w:fldChar w:fldCharType="end"/>
        </w:r>
      </w:hyperlink>
    </w:p>
    <w:p>
      <w:pPr>
        <w:pStyle w:val="TOC2"/>
        <w:tabs>
          <w:tab w:val="right" w:leader="dot" w:pos="8306"/>
        </w:tabs>
      </w:pPr>
      <w:hyperlink w:anchor="_Toc13166" w:history="1">
        <w:r>
          <w:rPr>
            <w:rFonts w:ascii="仿宋" w:eastAsia="仿宋" w:hAnsi="仿宋" w:cs="仿宋" w:hint="eastAsia"/>
            <w:lang w:eastAsia="zh-CN"/>
          </w:rPr>
          <w:t>(一)、知识产权管理体系建设</w:t>
        </w:r>
        <w:r>
          <w:tab/>
        </w:r>
        <w:r>
          <w:fldChar w:fldCharType="begin"/>
        </w:r>
        <w:r>
          <w:instrText xml:space="preserve"> PAGEREF _Toc13166 \h </w:instrText>
        </w:r>
        <w:r>
          <w:fldChar w:fldCharType="separate"/>
        </w:r>
        <w:r>
          <w:t>79</w:t>
        </w:r>
        <w:r>
          <w:fldChar w:fldCharType="end"/>
        </w:r>
      </w:hyperlink>
    </w:p>
    <w:p>
      <w:pPr>
        <w:pStyle w:val="TOC2"/>
        <w:tabs>
          <w:tab w:val="right" w:leader="dot" w:pos="8306"/>
        </w:tabs>
      </w:pPr>
      <w:hyperlink w:anchor="_Toc22697" w:history="1">
        <w:r>
          <w:rPr>
            <w:rFonts w:ascii="仿宋" w:eastAsia="仿宋" w:hAnsi="仿宋" w:cs="仿宋" w:hint="eastAsia"/>
            <w:lang w:eastAsia="zh-CN"/>
          </w:rPr>
          <w:t>(二)、知识产权保护措施</w:t>
        </w:r>
        <w:r>
          <w:tab/>
        </w:r>
        <w:r>
          <w:fldChar w:fldCharType="begin"/>
        </w:r>
        <w:r>
          <w:instrText xml:space="preserve"> PAGEREF _Toc22697 \h </w:instrText>
        </w:r>
        <w:r>
          <w:fldChar w:fldCharType="separate"/>
        </w:r>
        <w:r>
          <w:t>80</w:t>
        </w:r>
        <w:r>
          <w:fldChar w:fldCharType="end"/>
        </w:r>
      </w:hyperlink>
    </w:p>
    <w:p>
      <w:pPr>
        <w:pStyle w:val="TOC1"/>
        <w:tabs>
          <w:tab w:val="right" w:leader="dot" w:pos="8306"/>
        </w:tabs>
      </w:pPr>
      <w:hyperlink w:anchor="_Toc22388" w:history="1">
        <w:r>
          <w:rPr>
            <w:rFonts w:ascii="仿宋" w:eastAsia="仿宋" w:hAnsi="仿宋" w:cs="仿宋" w:hint="eastAsia"/>
            <w:lang w:eastAsia="zh-CN"/>
          </w:rPr>
          <w:t>十六、合作与交流机制建立</w:t>
        </w:r>
        <w:r>
          <w:tab/>
        </w:r>
        <w:r>
          <w:fldChar w:fldCharType="begin"/>
        </w:r>
        <w:r>
          <w:instrText xml:space="preserve"> PAGEREF _Toc22388 \h </w:instrText>
        </w:r>
        <w:r>
          <w:fldChar w:fldCharType="separate"/>
        </w:r>
        <w:r>
          <w:t>82</w:t>
        </w:r>
        <w:r>
          <w:fldChar w:fldCharType="end"/>
        </w:r>
      </w:hyperlink>
    </w:p>
    <w:p>
      <w:pPr>
        <w:pStyle w:val="TOC2"/>
        <w:tabs>
          <w:tab w:val="right" w:leader="dot" w:pos="8306"/>
        </w:tabs>
      </w:pPr>
      <w:hyperlink w:anchor="_Toc3275" w:history="1">
        <w:r>
          <w:rPr>
            <w:rFonts w:ascii="仿宋" w:eastAsia="仿宋" w:hAnsi="仿宋" w:cs="仿宋" w:hint="eastAsia"/>
            <w:lang w:eastAsia="zh-CN"/>
          </w:rPr>
          <w:t>(一)、合作伙伴选择与合作方式</w:t>
        </w:r>
        <w:r>
          <w:tab/>
        </w:r>
        <w:r>
          <w:fldChar w:fldCharType="begin"/>
        </w:r>
        <w:r>
          <w:instrText xml:space="preserve"> PAGEREF _Toc3275 \h </w:instrText>
        </w:r>
        <w:r>
          <w:fldChar w:fldCharType="separate"/>
        </w:r>
        <w:r>
          <w:t>82</w:t>
        </w:r>
        <w:r>
          <w:fldChar w:fldCharType="end"/>
        </w:r>
      </w:hyperlink>
    </w:p>
    <w:p>
      <w:pPr>
        <w:pStyle w:val="TOC2"/>
        <w:tabs>
          <w:tab w:val="right" w:leader="dot" w:pos="8306"/>
        </w:tabs>
      </w:pPr>
      <w:hyperlink w:anchor="_Toc8209" w:history="1">
        <w:r>
          <w:rPr>
            <w:rFonts w:ascii="仿宋" w:eastAsia="仿宋" w:hAnsi="仿宋" w:cs="仿宋" w:hint="eastAsia"/>
            <w:lang w:eastAsia="zh-CN"/>
          </w:rPr>
          <w:t>(二)、交流与合作平台搭建</w:t>
        </w:r>
        <w:r>
          <w:tab/>
        </w:r>
        <w:r>
          <w:fldChar w:fldCharType="begin"/>
        </w:r>
        <w:r>
          <w:instrText xml:space="preserve"> PAGEREF _Toc8209 \h </w:instrText>
        </w:r>
        <w:r>
          <w:fldChar w:fldCharType="separate"/>
        </w:r>
        <w:r>
          <w:t>83</w:t>
        </w:r>
        <w:r>
          <w:fldChar w:fldCharType="end"/>
        </w:r>
      </w:hyperlink>
    </w:p>
    <w:p>
      <w:pPr>
        <w:pStyle w:val="TOC1"/>
        <w:tabs>
          <w:tab w:val="right" w:leader="dot" w:pos="8306"/>
        </w:tabs>
      </w:pPr>
      <w:hyperlink w:anchor="_Toc13073" w:history="1">
        <w:r>
          <w:rPr>
            <w:rFonts w:ascii="仿宋" w:eastAsia="仿宋" w:hAnsi="仿宋" w:cs="仿宋" w:hint="eastAsia"/>
            <w:lang w:eastAsia="zh-CN"/>
          </w:rPr>
          <w:t>十七、设施与设备管理</w:t>
        </w:r>
        <w:r>
          <w:tab/>
        </w:r>
        <w:r>
          <w:fldChar w:fldCharType="begin"/>
        </w:r>
        <w:r>
          <w:instrText xml:space="preserve"> PAGEREF _Toc13073 \h </w:instrText>
        </w:r>
        <w:r>
          <w:fldChar w:fldCharType="separate"/>
        </w:r>
        <w:r>
          <w:t>85</w:t>
        </w:r>
        <w:r>
          <w:fldChar w:fldCharType="end"/>
        </w:r>
      </w:hyperlink>
    </w:p>
    <w:p>
      <w:pPr>
        <w:pStyle w:val="TOC2"/>
        <w:tabs>
          <w:tab w:val="right" w:leader="dot" w:pos="8306"/>
        </w:tabs>
      </w:pPr>
      <w:hyperlink w:anchor="_Toc8075" w:history="1">
        <w:r>
          <w:rPr>
            <w:rFonts w:ascii="仿宋" w:eastAsia="仿宋" w:hAnsi="仿宋" w:cs="仿宋" w:hint="eastAsia"/>
            <w:lang w:eastAsia="zh-CN"/>
          </w:rPr>
          <w:t>(一)、设施规划与配置</w:t>
        </w:r>
        <w:r>
          <w:tab/>
        </w:r>
        <w:r>
          <w:fldChar w:fldCharType="begin"/>
        </w:r>
        <w:r>
          <w:instrText xml:space="preserve"> PAGEREF _Toc8075 \h </w:instrText>
        </w:r>
        <w:r>
          <w:fldChar w:fldCharType="separate"/>
        </w:r>
        <w:r>
          <w:t>85</w:t>
        </w:r>
        <w:r>
          <w:fldChar w:fldCharType="end"/>
        </w:r>
      </w:hyperlink>
    </w:p>
    <w:p>
      <w:pPr>
        <w:pStyle w:val="TOC2"/>
        <w:tabs>
          <w:tab w:val="right" w:leader="dot" w:pos="8306"/>
        </w:tabs>
      </w:pPr>
      <w:hyperlink w:anchor="_Toc1504" w:history="1">
        <w:r>
          <w:rPr>
            <w:rFonts w:ascii="仿宋" w:eastAsia="仿宋" w:hAnsi="仿宋" w:cs="仿宋" w:hint="eastAsia"/>
            <w:lang w:eastAsia="zh-CN"/>
          </w:rPr>
          <w:t>(二)、设备采购与维护管理</w:t>
        </w:r>
        <w:r>
          <w:tab/>
        </w:r>
        <w:r>
          <w:fldChar w:fldCharType="begin"/>
        </w:r>
        <w:r>
          <w:instrText xml:space="preserve"> PAGEREF _Toc1504 \h </w:instrText>
        </w:r>
        <w:r>
          <w:fldChar w:fldCharType="separate"/>
        </w:r>
        <w:r>
          <w:t>85</w:t>
        </w:r>
        <w:r>
          <w:fldChar w:fldCharType="end"/>
        </w:r>
      </w:hyperlink>
    </w:p>
    <w:p>
      <w:pPr>
        <w:pStyle w:val="TOC2"/>
        <w:tabs>
          <w:tab w:val="right" w:leader="dot" w:pos="8306"/>
        </w:tabs>
      </w:pPr>
      <w:hyperlink w:anchor="_Toc15110" w:history="1">
        <w:r>
          <w:rPr>
            <w:rFonts w:ascii="仿宋" w:eastAsia="仿宋" w:hAnsi="仿宋" w:cs="仿宋" w:hint="eastAsia"/>
            <w:lang w:eastAsia="zh-CN"/>
          </w:rPr>
          <w:t>(三)、设施设备升级策略</w:t>
        </w:r>
        <w:r>
          <w:tab/>
        </w:r>
        <w:r>
          <w:fldChar w:fldCharType="begin"/>
        </w:r>
        <w:r>
          <w:instrText xml:space="preserve"> PAGEREF _Toc15110 \h </w:instrText>
        </w:r>
        <w:r>
          <w:fldChar w:fldCharType="separate"/>
        </w:r>
        <w:r>
          <w:t>86</w:t>
        </w:r>
        <w:r>
          <w:fldChar w:fldCharType="end"/>
        </w:r>
      </w:hyperlink>
    </w:p>
    <w:p>
      <w:pPr>
        <w:pStyle w:val="TOC1"/>
        <w:tabs>
          <w:tab w:val="right" w:leader="dot" w:pos="8306"/>
        </w:tabs>
      </w:pPr>
      <w:hyperlink w:anchor="_Toc24792" w:history="1">
        <w:r>
          <w:rPr>
            <w:rFonts w:ascii="仿宋" w:eastAsia="仿宋" w:hAnsi="仿宋" w:cs="仿宋" w:hint="eastAsia"/>
            <w:lang w:eastAsia="zh-CN"/>
          </w:rPr>
          <w:t>十八、创新驱动与持续发展</w:t>
        </w:r>
        <w:r>
          <w:tab/>
        </w:r>
        <w:r>
          <w:fldChar w:fldCharType="begin"/>
        </w:r>
        <w:r>
          <w:instrText xml:space="preserve"> PAGEREF _Toc24792 \h </w:instrText>
        </w:r>
        <w:r>
          <w:fldChar w:fldCharType="separate"/>
        </w:r>
        <w:r>
          <w:t>87</w:t>
        </w:r>
        <w:r>
          <w:fldChar w:fldCharType="end"/>
        </w:r>
      </w:hyperlink>
    </w:p>
    <w:p>
      <w:pPr>
        <w:pStyle w:val="TOC2"/>
        <w:tabs>
          <w:tab w:val="right" w:leader="dot" w:pos="8306"/>
        </w:tabs>
      </w:pPr>
      <w:hyperlink w:anchor="_Toc26242" w:history="1">
        <w:r>
          <w:rPr>
            <w:rFonts w:ascii="仿宋" w:eastAsia="仿宋" w:hAnsi="仿宋" w:cs="仿宋" w:hint="eastAsia"/>
            <w:lang w:eastAsia="zh-CN"/>
          </w:rPr>
          <w:t>(一)、创新驱动战略实施</w:t>
        </w:r>
        <w:r>
          <w:tab/>
        </w:r>
        <w:r>
          <w:fldChar w:fldCharType="begin"/>
        </w:r>
        <w:r>
          <w:instrText xml:space="preserve"> PAGEREF _Toc26242 \h </w:instrText>
        </w:r>
        <w:r>
          <w:fldChar w:fldCharType="separate"/>
        </w:r>
        <w:r>
          <w:t>87</w:t>
        </w:r>
        <w:r>
          <w:fldChar w:fldCharType="end"/>
        </w:r>
      </w:hyperlink>
    </w:p>
    <w:p>
      <w:pPr>
        <w:pStyle w:val="TOC2"/>
        <w:tabs>
          <w:tab w:val="right" w:leader="dot" w:pos="8306"/>
        </w:tabs>
      </w:pPr>
      <w:hyperlink w:anchor="_Toc23377" w:history="1">
        <w:r>
          <w:rPr>
            <w:rFonts w:ascii="仿宋" w:eastAsia="仿宋" w:hAnsi="仿宋" w:cs="仿宋" w:hint="eastAsia"/>
            <w:lang w:eastAsia="zh-CN"/>
          </w:rPr>
          <w:t>(二)、持续发展路径探索</w:t>
        </w:r>
        <w:r>
          <w:tab/>
        </w:r>
        <w:r>
          <w:fldChar w:fldCharType="begin"/>
        </w:r>
        <w:r>
          <w:instrText xml:space="preserve"> PAGEREF _Toc23377 \h </w:instrText>
        </w:r>
        <w:r>
          <w:fldChar w:fldCharType="separate"/>
        </w:r>
        <w:r>
          <w:t>88</w:t>
        </w:r>
        <w:r>
          <w:fldChar w:fldCharType="end"/>
        </w:r>
      </w:hyperlink>
    </w:p>
    <w:p>
      <w:pPr>
        <w:pStyle w:val="TOC1"/>
        <w:tabs>
          <w:tab w:val="right" w:leader="dot" w:pos="8306"/>
        </w:tabs>
      </w:pPr>
      <w:hyperlink w:anchor="_Toc27118" w:history="1">
        <w:r>
          <w:rPr>
            <w:rFonts w:ascii="仿宋" w:eastAsia="仿宋" w:hAnsi="仿宋" w:cs="仿宋" w:hint="eastAsia"/>
            <w:lang w:eastAsia="zh-CN"/>
          </w:rPr>
          <w:t>十九、企业合规与伦理</w:t>
        </w:r>
        <w:r>
          <w:tab/>
        </w:r>
        <w:r>
          <w:fldChar w:fldCharType="begin"/>
        </w:r>
        <w:r>
          <w:instrText xml:space="preserve"> PAGEREF _Toc27118 \h </w:instrText>
        </w:r>
        <w:r>
          <w:fldChar w:fldCharType="separate"/>
        </w:r>
        <w:r>
          <w:t>92</w:t>
        </w:r>
        <w:r>
          <w:fldChar w:fldCharType="end"/>
        </w:r>
      </w:hyperlink>
    </w:p>
    <w:p>
      <w:pPr>
        <w:pStyle w:val="TOC2"/>
        <w:tabs>
          <w:tab w:val="right" w:leader="dot" w:pos="8306"/>
        </w:tabs>
      </w:pPr>
      <w:hyperlink w:anchor="_Toc15276" w:history="1">
        <w:r>
          <w:rPr>
            <w:rFonts w:ascii="仿宋" w:eastAsia="仿宋" w:hAnsi="仿宋" w:cs="仿宋" w:hint="eastAsia"/>
            <w:lang w:eastAsia="zh-CN"/>
          </w:rPr>
          <w:t>(一)、合规政策与程序</w:t>
        </w:r>
        <w:r>
          <w:tab/>
        </w:r>
        <w:r>
          <w:fldChar w:fldCharType="begin"/>
        </w:r>
        <w:r>
          <w:instrText xml:space="preserve"> PAGEREF _Toc15276 \h </w:instrText>
        </w:r>
        <w:r>
          <w:fldChar w:fldCharType="separate"/>
        </w:r>
        <w:r>
          <w:t>92</w:t>
        </w:r>
        <w:r>
          <w:fldChar w:fldCharType="end"/>
        </w:r>
      </w:hyperlink>
    </w:p>
    <w:p>
      <w:pPr>
        <w:pStyle w:val="TOC2"/>
        <w:tabs>
          <w:tab w:val="right" w:leader="dot" w:pos="8306"/>
        </w:tabs>
      </w:pPr>
      <w:hyperlink w:anchor="_Toc16294" w:history="1">
        <w:r>
          <w:rPr>
            <w:rFonts w:ascii="仿宋" w:eastAsia="仿宋" w:hAnsi="仿宋" w:cs="仿宋" w:hint="eastAsia"/>
            <w:lang w:eastAsia="zh-CN"/>
          </w:rPr>
          <w:t>(二)、伦理规范与培训</w:t>
        </w:r>
        <w:r>
          <w:tab/>
        </w:r>
        <w:r>
          <w:fldChar w:fldCharType="begin"/>
        </w:r>
        <w:r>
          <w:instrText xml:space="preserve"> PAGEREF _Toc16294 \h </w:instrText>
        </w:r>
        <w:r>
          <w:fldChar w:fldCharType="separate"/>
        </w:r>
        <w:r>
          <w:t>94</w:t>
        </w:r>
        <w:r>
          <w:fldChar w:fldCharType="end"/>
        </w:r>
      </w:hyperlink>
    </w:p>
    <w:p>
      <w:pPr>
        <w:pStyle w:val="TOC2"/>
        <w:tabs>
          <w:tab w:val="right" w:leader="dot" w:pos="8306"/>
        </w:tabs>
      </w:pPr>
      <w:hyperlink w:anchor="_Toc12874" w:history="1">
        <w:r>
          <w:rPr>
            <w:rFonts w:ascii="仿宋" w:eastAsia="仿宋" w:hAnsi="仿宋" w:cs="仿宋" w:hint="eastAsia"/>
            <w:lang w:eastAsia="zh-CN"/>
          </w:rPr>
          <w:t>(三)、合规风险评估</w:t>
        </w:r>
        <w:r>
          <w:tab/>
        </w:r>
        <w:r>
          <w:fldChar w:fldCharType="begin"/>
        </w:r>
        <w:r>
          <w:instrText xml:space="preserve"> PAGEREF _Toc12874 \h </w:instrText>
        </w:r>
        <w:r>
          <w:fldChar w:fldCharType="separate"/>
        </w:r>
        <w:r>
          <w:t>94</w:t>
        </w:r>
        <w:r>
          <w:fldChar w:fldCharType="end"/>
        </w:r>
      </w:hyperlink>
    </w:p>
    <w:p>
      <w:pPr>
        <w:pStyle w:val="TOC2"/>
        <w:tabs>
          <w:tab w:val="right" w:leader="dot" w:pos="8306"/>
        </w:tabs>
      </w:pPr>
      <w:hyperlink w:anchor="_Toc24601" w:history="1">
        <w:r>
          <w:rPr>
            <w:rFonts w:ascii="仿宋" w:eastAsia="仿宋" w:hAnsi="仿宋" w:cs="仿宋" w:hint="eastAsia"/>
            <w:lang w:eastAsia="zh-CN"/>
          </w:rPr>
          <w:t>(四)、合规监督与执行</w:t>
        </w:r>
        <w:r>
          <w:tab/>
        </w:r>
        <w:r>
          <w:fldChar w:fldCharType="begin"/>
        </w:r>
        <w:r>
          <w:instrText xml:space="preserve"> PAGEREF _Toc24601 \h </w:instrText>
        </w:r>
        <w:r>
          <w:fldChar w:fldCharType="separate"/>
        </w:r>
        <w:r>
          <w:t>96</w:t>
        </w:r>
        <w:r>
          <w:fldChar w:fldCharType="end"/>
        </w:r>
      </w:hyperlink>
    </w:p>
    <w:p>
      <w:pPr>
        <w:pStyle w:val="TOC1"/>
        <w:tabs>
          <w:tab w:val="right" w:leader="dot" w:pos="8306"/>
        </w:tabs>
      </w:pPr>
      <w:hyperlink w:anchor="_Toc298" w:history="1">
        <w:r>
          <w:rPr>
            <w:rFonts w:ascii="仿宋" w:eastAsia="仿宋" w:hAnsi="仿宋" w:cs="仿宋" w:hint="eastAsia"/>
            <w:lang w:eastAsia="zh-CN"/>
          </w:rPr>
          <w:t>二十、产业协同与集群发展</w:t>
        </w:r>
        <w:r>
          <w:tab/>
        </w:r>
        <w:r>
          <w:fldChar w:fldCharType="begin"/>
        </w:r>
        <w:r>
          <w:instrText xml:space="preserve"> PAGEREF _Toc298 \h </w:instrText>
        </w:r>
        <w:r>
          <w:fldChar w:fldCharType="separate"/>
        </w:r>
        <w:r>
          <w:t>96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116" w:history="1">
        <w:r>
          <w:rPr>
            <w:rFonts w:ascii="仿宋" w:eastAsia="仿宋" w:hAnsi="仿宋" w:cs="仿宋" w:hint="eastAsia"/>
            <w:lang w:eastAsia="zh-CN"/>
          </w:rPr>
          <w:t>(一)、产业协同机制建设</w:t>
        </w:r>
        <w:r>
          <w:tab/>
        </w:r>
        <w:r>
          <w:fldChar w:fldCharType="begin"/>
        </w:r>
        <w:r>
          <w:instrText xml:space="preserve"> PAGEREF _Toc11116 \h </w:instrText>
        </w:r>
        <w:r>
          <w:fldChar w:fldCharType="separate"/>
        </w:r>
        <w:r>
          <w:t>96</w:t>
        </w:r>
        <w:r>
          <w:fldChar w:fldCharType="end"/>
        </w:r>
      </w:hyperlink>
    </w:p>
    <w:p>
      <w:pPr>
        <w:pStyle w:val="TOC2"/>
        <w:tabs>
          <w:tab w:val="right" w:leader="dot" w:pos="8306"/>
        </w:tabs>
      </w:pPr>
      <w:hyperlink w:anchor="_Toc7544" w:history="1">
        <w:r>
          <w:rPr>
            <w:rFonts w:ascii="仿宋" w:eastAsia="仿宋" w:hAnsi="仿宋" w:cs="仿宋" w:hint="eastAsia"/>
            <w:lang w:eastAsia="zh-CN"/>
          </w:rPr>
          <w:t>(二)、产业集群培育与发展</w:t>
        </w:r>
        <w:r>
          <w:tab/>
        </w:r>
        <w:r>
          <w:fldChar w:fldCharType="begin"/>
        </w:r>
        <w:r>
          <w:instrText xml:space="preserve"> PAGEREF _Toc7544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32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544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698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5146"/>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一、促凝血药项目的市场准入条件分析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促凝血药项目而言，市场准入条件首先取决于政策法规环境。政府对于[行业名称]领域的法规，如环保标准、税收政策、和技术使用规范，直接影响促凝血药项目的运营和成本结构。例如，若政府针对使用可再生能源的企业提供税收优惠，这将对促凝血药项目的财务规划产生重要影响。同时，考虑经济环境和消费者偏好的变化对促凝血药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二、促凝血药项目的行业规范与合规性要求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促凝血药项目来说，遵守行业规范和合规性要求是确保项目顺利进行的基础。这包括遵循质量控制标准、安全规定、数据保护法规等。例如，若促凝血药项目涉及数据处理，须严格遵守相关的数据保护法规。此外，行业内部的自律规范，如产品标准和服务流程，也对于提升促凝血药项目在行业内的认可度和竞争力至关重要。项目管理团队必须不断更新策略，以应对行业规范和法规的变化，确保促凝血药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三、促凝血药项目的竞争格局和战略定位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促凝血药项目的发展规划中，理解行业的竞争格局对于制定有效的市场策略极为关键。这包括分析主要竞争对手的市场地位、优势及其业务模式。促凝血药项目面临的竞争对手可能包括大型成熟企业和创新型初创公司，各自采取不同的市场策略。因此，促凝血药项目需精确地定位自己的市场策略，如专注于产品创新、客户服务或成本效率，以在竞争中占据优势。通过深入的市场和竞争分析，促凝血药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4988"/>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31361"/>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直接收益：假设促凝血药项目的产品或服务年销售收入为XX万元。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8032"/>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https://d.book118.com/096110212152010044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EC2881"/>
    <w:rsid w:val="4EEC28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611021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2024-02-02T22:56:00Z</dcterms:created>
  <dcterms:modified xsi:type="dcterms:W3CDTF">2024-02-02T22:57:14Z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97E16E84D8BF40B78B485F59D8F30D46_11</vt:lpwstr>
  </property>
  <property fmtid="{D5CDD505-2E9C-101B-9397-08002B2CF9AE}" pid="3" name="KSOProductBuildVer">
    <vt:lpwstr>2052-12.1.0.16250</vt:lpwstr>
  </property>
</Properties>
</file>