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多孔微孔陶瓷材料项目规划设计纲要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79" w:history="1">
        <w:r>
          <w:rPr>
            <w:rFonts w:ascii="仿宋" w:eastAsia="仿宋" w:hAnsi="仿宋" w:cs="仿宋" w:hint="eastAsia"/>
            <w:lang w:eastAsia="zh-CN"/>
          </w:rPr>
          <w:t>前言</w:t>
        </w:r>
        <w:r>
          <w:tab/>
        </w:r>
        <w:r>
          <w:fldChar w:fldCharType="begin"/>
        </w:r>
        <w:r>
          <w:instrText xml:space="preserve"> PAGEREF _Toc5979 \h </w:instrText>
        </w:r>
        <w:r>
          <w:fldChar w:fldCharType="separate"/>
        </w:r>
        <w:r>
          <w:t>3</w:t>
        </w:r>
        <w:r>
          <w:fldChar w:fldCharType="end"/>
        </w:r>
      </w:hyperlink>
    </w:p>
    <w:p>
      <w:pPr>
        <w:pStyle w:val="TOC1"/>
        <w:tabs>
          <w:tab w:val="right" w:leader="dot" w:pos="8306"/>
        </w:tabs>
      </w:pPr>
      <w:hyperlink w:anchor="_Toc20132" w:history="1">
        <w:r>
          <w:rPr>
            <w:rFonts w:ascii="仿宋" w:eastAsia="仿宋" w:hAnsi="仿宋" w:cs="仿宋" w:hint="eastAsia"/>
            <w:lang w:eastAsia="zh-CN"/>
          </w:rPr>
          <w:t>一、市场分析、调研</w:t>
        </w:r>
        <w:r>
          <w:tab/>
        </w:r>
        <w:r>
          <w:fldChar w:fldCharType="begin"/>
        </w:r>
        <w:r>
          <w:instrText xml:space="preserve"> PAGEREF _Toc20132 \h </w:instrText>
        </w:r>
        <w:r>
          <w:fldChar w:fldCharType="separate"/>
        </w:r>
        <w:r>
          <w:t>3</w:t>
        </w:r>
        <w:r>
          <w:fldChar w:fldCharType="end"/>
        </w:r>
      </w:hyperlink>
    </w:p>
    <w:p>
      <w:pPr>
        <w:pStyle w:val="TOC2"/>
        <w:tabs>
          <w:tab w:val="right" w:leader="dot" w:pos="8306"/>
        </w:tabs>
      </w:pPr>
      <w:hyperlink w:anchor="_Toc28271" w:history="1">
        <w:r>
          <w:rPr>
            <w:rFonts w:ascii="仿宋" w:eastAsia="仿宋" w:hAnsi="仿宋" w:cs="仿宋" w:hint="eastAsia"/>
            <w:lang w:eastAsia="zh-CN"/>
          </w:rPr>
          <w:t>(一)、多孔微孔陶瓷材料行业分析</w:t>
        </w:r>
        <w:r>
          <w:tab/>
        </w:r>
        <w:r>
          <w:fldChar w:fldCharType="begin"/>
        </w:r>
        <w:r>
          <w:instrText xml:space="preserve"> PAGEREF _Toc28271 \h </w:instrText>
        </w:r>
        <w:r>
          <w:fldChar w:fldCharType="separate"/>
        </w:r>
        <w:r>
          <w:t>3</w:t>
        </w:r>
        <w:r>
          <w:fldChar w:fldCharType="end"/>
        </w:r>
      </w:hyperlink>
    </w:p>
    <w:p>
      <w:pPr>
        <w:pStyle w:val="TOC2"/>
        <w:tabs>
          <w:tab w:val="right" w:leader="dot" w:pos="8306"/>
        </w:tabs>
      </w:pPr>
      <w:hyperlink w:anchor="_Toc651" w:history="1">
        <w:r>
          <w:rPr>
            <w:rFonts w:ascii="仿宋" w:eastAsia="仿宋" w:hAnsi="仿宋" w:cs="仿宋" w:hint="eastAsia"/>
            <w:lang w:eastAsia="zh-CN"/>
          </w:rPr>
          <w:t>(二)、多孔微孔陶瓷材料市场分析预测</w:t>
        </w:r>
        <w:r>
          <w:tab/>
        </w:r>
        <w:r>
          <w:fldChar w:fldCharType="begin"/>
        </w:r>
        <w:r>
          <w:instrText xml:space="preserve"> PAGEREF _Toc651 \h </w:instrText>
        </w:r>
        <w:r>
          <w:fldChar w:fldCharType="separate"/>
        </w:r>
        <w:r>
          <w:t>4</w:t>
        </w:r>
        <w:r>
          <w:fldChar w:fldCharType="end"/>
        </w:r>
      </w:hyperlink>
    </w:p>
    <w:p>
      <w:pPr>
        <w:pStyle w:val="TOC1"/>
        <w:tabs>
          <w:tab w:val="right" w:leader="dot" w:pos="8306"/>
        </w:tabs>
      </w:pPr>
      <w:hyperlink w:anchor="_Toc24176" w:history="1">
        <w:r>
          <w:rPr>
            <w:rFonts w:ascii="仿宋" w:eastAsia="仿宋" w:hAnsi="仿宋" w:cs="仿宋" w:hint="eastAsia"/>
            <w:lang w:eastAsia="zh-CN"/>
          </w:rPr>
          <w:t>二、多孔微孔陶瓷材料项目土建工程</w:t>
        </w:r>
        <w:r>
          <w:tab/>
        </w:r>
        <w:r>
          <w:fldChar w:fldCharType="begin"/>
        </w:r>
        <w:r>
          <w:instrText xml:space="preserve"> PAGEREF _Toc24176 \h </w:instrText>
        </w:r>
        <w:r>
          <w:fldChar w:fldCharType="separate"/>
        </w:r>
        <w:r>
          <w:t>5</w:t>
        </w:r>
        <w:r>
          <w:fldChar w:fldCharType="end"/>
        </w:r>
      </w:hyperlink>
    </w:p>
    <w:p>
      <w:pPr>
        <w:pStyle w:val="TOC2"/>
        <w:tabs>
          <w:tab w:val="right" w:leader="dot" w:pos="8306"/>
        </w:tabs>
      </w:pPr>
      <w:hyperlink w:anchor="_Toc27140" w:history="1">
        <w:r>
          <w:rPr>
            <w:rFonts w:ascii="仿宋" w:eastAsia="仿宋" w:hAnsi="仿宋" w:cs="仿宋" w:hint="eastAsia"/>
            <w:lang w:eastAsia="zh-CN"/>
          </w:rPr>
          <w:t>(一)、建筑工程设计原则</w:t>
        </w:r>
        <w:r>
          <w:tab/>
        </w:r>
        <w:r>
          <w:fldChar w:fldCharType="begin"/>
        </w:r>
        <w:r>
          <w:instrText xml:space="preserve"> PAGEREF _Toc27140 \h </w:instrText>
        </w:r>
        <w:r>
          <w:fldChar w:fldCharType="separate"/>
        </w:r>
        <w:r>
          <w:t>5</w:t>
        </w:r>
        <w:r>
          <w:fldChar w:fldCharType="end"/>
        </w:r>
      </w:hyperlink>
    </w:p>
    <w:p>
      <w:pPr>
        <w:pStyle w:val="TOC2"/>
        <w:tabs>
          <w:tab w:val="right" w:leader="dot" w:pos="8306"/>
        </w:tabs>
      </w:pPr>
      <w:hyperlink w:anchor="_Toc29100" w:history="1">
        <w:r>
          <w:rPr>
            <w:rFonts w:ascii="仿宋" w:eastAsia="仿宋" w:hAnsi="仿宋" w:cs="仿宋" w:hint="eastAsia"/>
            <w:lang w:eastAsia="zh-CN"/>
          </w:rPr>
          <w:t>(二)、土建工程设计年限及安全等级</w:t>
        </w:r>
        <w:r>
          <w:tab/>
        </w:r>
        <w:r>
          <w:fldChar w:fldCharType="begin"/>
        </w:r>
        <w:r>
          <w:instrText xml:space="preserve"> PAGEREF _Toc29100 \h </w:instrText>
        </w:r>
        <w:r>
          <w:fldChar w:fldCharType="separate"/>
        </w:r>
        <w:r>
          <w:t>6</w:t>
        </w:r>
        <w:r>
          <w:fldChar w:fldCharType="end"/>
        </w:r>
      </w:hyperlink>
    </w:p>
    <w:p>
      <w:pPr>
        <w:pStyle w:val="TOC2"/>
        <w:tabs>
          <w:tab w:val="right" w:leader="dot" w:pos="8306"/>
        </w:tabs>
      </w:pPr>
      <w:hyperlink w:anchor="_Toc762" w:history="1">
        <w:r>
          <w:rPr>
            <w:rFonts w:ascii="仿宋" w:eastAsia="仿宋" w:hAnsi="仿宋" w:cs="仿宋" w:hint="eastAsia"/>
            <w:lang w:eastAsia="zh-CN"/>
          </w:rPr>
          <w:t>(三)、建筑工程设计总体要求</w:t>
        </w:r>
        <w:r>
          <w:tab/>
        </w:r>
        <w:r>
          <w:fldChar w:fldCharType="begin"/>
        </w:r>
        <w:r>
          <w:instrText xml:space="preserve"> PAGEREF _Toc762 \h </w:instrText>
        </w:r>
        <w:r>
          <w:fldChar w:fldCharType="separate"/>
        </w:r>
        <w:r>
          <w:t>7</w:t>
        </w:r>
        <w:r>
          <w:fldChar w:fldCharType="end"/>
        </w:r>
      </w:hyperlink>
    </w:p>
    <w:p>
      <w:pPr>
        <w:pStyle w:val="TOC2"/>
        <w:tabs>
          <w:tab w:val="right" w:leader="dot" w:pos="8306"/>
        </w:tabs>
      </w:pPr>
      <w:hyperlink w:anchor="_Toc8172" w:history="1">
        <w:r>
          <w:rPr>
            <w:rFonts w:ascii="仿宋" w:eastAsia="仿宋" w:hAnsi="仿宋" w:cs="仿宋" w:hint="eastAsia"/>
            <w:lang w:eastAsia="zh-CN"/>
          </w:rPr>
          <w:t>(四)、土建工程建设指标</w:t>
        </w:r>
        <w:r>
          <w:tab/>
        </w:r>
        <w:r>
          <w:fldChar w:fldCharType="begin"/>
        </w:r>
        <w:r>
          <w:instrText xml:space="preserve"> PAGEREF _Toc8172 \h </w:instrText>
        </w:r>
        <w:r>
          <w:fldChar w:fldCharType="separate"/>
        </w:r>
        <w:r>
          <w:t>8</w:t>
        </w:r>
        <w:r>
          <w:fldChar w:fldCharType="end"/>
        </w:r>
      </w:hyperlink>
    </w:p>
    <w:p>
      <w:pPr>
        <w:pStyle w:val="TOC1"/>
        <w:tabs>
          <w:tab w:val="right" w:leader="dot" w:pos="8306"/>
        </w:tabs>
      </w:pPr>
      <w:hyperlink w:anchor="_Toc14708" w:history="1">
        <w:r>
          <w:rPr>
            <w:rFonts w:ascii="仿宋" w:eastAsia="仿宋" w:hAnsi="仿宋" w:cs="仿宋" w:hint="eastAsia"/>
            <w:lang w:eastAsia="zh-CN"/>
          </w:rPr>
          <w:t>三、多孔微孔陶瓷材料项目可持续发展</w:t>
        </w:r>
        <w:r>
          <w:tab/>
        </w:r>
        <w:r>
          <w:fldChar w:fldCharType="begin"/>
        </w:r>
        <w:r>
          <w:instrText xml:space="preserve"> PAGEREF _Toc14708 \h </w:instrText>
        </w:r>
        <w:r>
          <w:fldChar w:fldCharType="separate"/>
        </w:r>
        <w:r>
          <w:t>8</w:t>
        </w:r>
        <w:r>
          <w:fldChar w:fldCharType="end"/>
        </w:r>
      </w:hyperlink>
    </w:p>
    <w:p>
      <w:pPr>
        <w:pStyle w:val="TOC2"/>
        <w:tabs>
          <w:tab w:val="right" w:leader="dot" w:pos="8306"/>
        </w:tabs>
      </w:pPr>
      <w:hyperlink w:anchor="_Toc13048" w:history="1">
        <w:r>
          <w:rPr>
            <w:rFonts w:ascii="仿宋" w:eastAsia="仿宋" w:hAnsi="仿宋" w:cs="仿宋" w:hint="eastAsia"/>
            <w:lang w:eastAsia="zh-CN"/>
          </w:rPr>
          <w:t>(一)、可持续战略与实践</w:t>
        </w:r>
        <w:r>
          <w:tab/>
        </w:r>
        <w:r>
          <w:fldChar w:fldCharType="begin"/>
        </w:r>
        <w:r>
          <w:instrText xml:space="preserve"> PAGEREF _Toc13048 \h </w:instrText>
        </w:r>
        <w:r>
          <w:fldChar w:fldCharType="separate"/>
        </w:r>
        <w:r>
          <w:t>8</w:t>
        </w:r>
        <w:r>
          <w:fldChar w:fldCharType="end"/>
        </w:r>
      </w:hyperlink>
    </w:p>
    <w:p>
      <w:pPr>
        <w:pStyle w:val="TOC2"/>
        <w:tabs>
          <w:tab w:val="right" w:leader="dot" w:pos="8306"/>
        </w:tabs>
      </w:pPr>
      <w:hyperlink w:anchor="_Toc28295" w:history="1">
        <w:r>
          <w:rPr>
            <w:rFonts w:ascii="仿宋" w:eastAsia="仿宋" w:hAnsi="仿宋" w:cs="仿宋" w:hint="eastAsia"/>
            <w:lang w:eastAsia="zh-CN"/>
          </w:rPr>
          <w:t>(二)、环保与社会责任</w:t>
        </w:r>
        <w:r>
          <w:tab/>
        </w:r>
        <w:r>
          <w:fldChar w:fldCharType="begin"/>
        </w:r>
        <w:r>
          <w:instrText xml:space="preserve"> PAGEREF _Toc28295 \h </w:instrText>
        </w:r>
        <w:r>
          <w:fldChar w:fldCharType="separate"/>
        </w:r>
        <w:r>
          <w:t>9</w:t>
        </w:r>
        <w:r>
          <w:fldChar w:fldCharType="end"/>
        </w:r>
      </w:hyperlink>
    </w:p>
    <w:p>
      <w:pPr>
        <w:pStyle w:val="TOC1"/>
        <w:tabs>
          <w:tab w:val="right" w:leader="dot" w:pos="8306"/>
        </w:tabs>
      </w:pPr>
      <w:hyperlink w:anchor="_Toc5174" w:history="1">
        <w:r>
          <w:rPr>
            <w:rFonts w:ascii="仿宋" w:eastAsia="仿宋" w:hAnsi="仿宋" w:cs="仿宋" w:hint="eastAsia"/>
            <w:lang w:eastAsia="zh-CN"/>
          </w:rPr>
          <w:t>四、工艺说明</w:t>
        </w:r>
        <w:r>
          <w:tab/>
        </w:r>
        <w:r>
          <w:fldChar w:fldCharType="begin"/>
        </w:r>
        <w:r>
          <w:instrText xml:space="preserve"> PAGEREF _Toc5174 \h </w:instrText>
        </w:r>
        <w:r>
          <w:fldChar w:fldCharType="separate"/>
        </w:r>
        <w:r>
          <w:t>10</w:t>
        </w:r>
        <w:r>
          <w:fldChar w:fldCharType="end"/>
        </w:r>
      </w:hyperlink>
    </w:p>
    <w:p>
      <w:pPr>
        <w:pStyle w:val="TOC2"/>
        <w:tabs>
          <w:tab w:val="right" w:leader="dot" w:pos="8306"/>
        </w:tabs>
      </w:pPr>
      <w:hyperlink w:anchor="_Toc26632" w:history="1">
        <w:r>
          <w:rPr>
            <w:rFonts w:ascii="仿宋" w:eastAsia="仿宋" w:hAnsi="仿宋" w:cs="仿宋" w:hint="eastAsia"/>
            <w:lang w:eastAsia="zh-CN"/>
          </w:rPr>
          <w:t>(一)、技术管理特点</w:t>
        </w:r>
        <w:r>
          <w:tab/>
        </w:r>
        <w:r>
          <w:fldChar w:fldCharType="begin"/>
        </w:r>
        <w:r>
          <w:instrText xml:space="preserve"> PAGEREF _Toc26632 \h </w:instrText>
        </w:r>
        <w:r>
          <w:fldChar w:fldCharType="separate"/>
        </w:r>
        <w:r>
          <w:t>10</w:t>
        </w:r>
        <w:r>
          <w:fldChar w:fldCharType="end"/>
        </w:r>
      </w:hyperlink>
    </w:p>
    <w:p>
      <w:pPr>
        <w:pStyle w:val="TOC2"/>
        <w:tabs>
          <w:tab w:val="right" w:leader="dot" w:pos="8306"/>
        </w:tabs>
      </w:pPr>
      <w:hyperlink w:anchor="_Toc29730" w:history="1">
        <w:r>
          <w:rPr>
            <w:rFonts w:ascii="仿宋" w:eastAsia="仿宋" w:hAnsi="仿宋" w:cs="仿宋" w:hint="eastAsia"/>
            <w:lang w:eastAsia="zh-CN"/>
          </w:rPr>
          <w:t>(二)、多孔微孔陶瓷材料项目工艺技术设计方案</w:t>
        </w:r>
        <w:r>
          <w:tab/>
        </w:r>
        <w:r>
          <w:fldChar w:fldCharType="begin"/>
        </w:r>
        <w:r>
          <w:instrText xml:space="preserve"> PAGEREF _Toc29730 \h </w:instrText>
        </w:r>
        <w:r>
          <w:fldChar w:fldCharType="separate"/>
        </w:r>
        <w:r>
          <w:t>11</w:t>
        </w:r>
        <w:r>
          <w:fldChar w:fldCharType="end"/>
        </w:r>
      </w:hyperlink>
    </w:p>
    <w:p>
      <w:pPr>
        <w:pStyle w:val="TOC2"/>
        <w:tabs>
          <w:tab w:val="right" w:leader="dot" w:pos="8306"/>
        </w:tabs>
      </w:pPr>
      <w:hyperlink w:anchor="_Toc30353" w:history="1">
        <w:r>
          <w:rPr>
            <w:rFonts w:ascii="仿宋" w:eastAsia="仿宋" w:hAnsi="仿宋" w:cs="仿宋" w:hint="eastAsia"/>
            <w:lang w:eastAsia="zh-CN"/>
          </w:rPr>
          <w:t>(三)、设备选型方案</w:t>
        </w:r>
        <w:r>
          <w:tab/>
        </w:r>
        <w:r>
          <w:fldChar w:fldCharType="begin"/>
        </w:r>
        <w:r>
          <w:instrText xml:space="preserve"> PAGEREF _Toc30353 \h </w:instrText>
        </w:r>
        <w:r>
          <w:fldChar w:fldCharType="separate"/>
        </w:r>
        <w:r>
          <w:t>12</w:t>
        </w:r>
        <w:r>
          <w:fldChar w:fldCharType="end"/>
        </w:r>
      </w:hyperlink>
    </w:p>
    <w:p>
      <w:pPr>
        <w:pStyle w:val="TOC1"/>
        <w:tabs>
          <w:tab w:val="right" w:leader="dot" w:pos="8306"/>
        </w:tabs>
      </w:pPr>
      <w:hyperlink w:anchor="_Toc698" w:history="1">
        <w:r>
          <w:rPr>
            <w:rFonts w:ascii="仿宋" w:eastAsia="仿宋" w:hAnsi="仿宋" w:cs="仿宋" w:hint="eastAsia"/>
            <w:lang w:eastAsia="zh-CN"/>
          </w:rPr>
          <w:t>五、多孔微孔陶瓷材料项目概论</w:t>
        </w:r>
        <w:r>
          <w:tab/>
        </w:r>
        <w:r>
          <w:fldChar w:fldCharType="begin"/>
        </w:r>
        <w:r>
          <w:instrText xml:space="preserve"> PAGEREF _Toc698 \h </w:instrText>
        </w:r>
        <w:r>
          <w:fldChar w:fldCharType="separate"/>
        </w:r>
        <w:r>
          <w:t>14</w:t>
        </w:r>
        <w:r>
          <w:fldChar w:fldCharType="end"/>
        </w:r>
      </w:hyperlink>
    </w:p>
    <w:p>
      <w:pPr>
        <w:pStyle w:val="TOC2"/>
        <w:tabs>
          <w:tab w:val="right" w:leader="dot" w:pos="8306"/>
        </w:tabs>
      </w:pPr>
      <w:hyperlink w:anchor="_Toc19664" w:history="1">
        <w:r>
          <w:rPr>
            <w:rFonts w:ascii="仿宋" w:eastAsia="仿宋" w:hAnsi="仿宋" w:cs="仿宋" w:hint="eastAsia"/>
            <w:lang w:eastAsia="zh-CN"/>
          </w:rPr>
          <w:t>(一)、多孔微孔陶瓷材料项目概况</w:t>
        </w:r>
        <w:r>
          <w:tab/>
        </w:r>
        <w:r>
          <w:fldChar w:fldCharType="begin"/>
        </w:r>
        <w:r>
          <w:instrText xml:space="preserve"> PAGEREF _Toc19664 \h </w:instrText>
        </w:r>
        <w:r>
          <w:fldChar w:fldCharType="separate"/>
        </w:r>
        <w:r>
          <w:t>14</w:t>
        </w:r>
        <w:r>
          <w:fldChar w:fldCharType="end"/>
        </w:r>
      </w:hyperlink>
    </w:p>
    <w:p>
      <w:pPr>
        <w:pStyle w:val="TOC2"/>
        <w:tabs>
          <w:tab w:val="right" w:leader="dot" w:pos="8306"/>
        </w:tabs>
      </w:pPr>
      <w:hyperlink w:anchor="_Toc26638" w:history="1">
        <w:r>
          <w:rPr>
            <w:rFonts w:ascii="仿宋" w:eastAsia="仿宋" w:hAnsi="仿宋" w:cs="仿宋" w:hint="eastAsia"/>
            <w:lang w:eastAsia="zh-CN"/>
          </w:rPr>
          <w:t>(二)、多孔微孔陶瓷材料项目目标</w:t>
        </w:r>
        <w:r>
          <w:tab/>
        </w:r>
        <w:r>
          <w:fldChar w:fldCharType="begin"/>
        </w:r>
        <w:r>
          <w:instrText xml:space="preserve"> PAGEREF _Toc26638 \h </w:instrText>
        </w:r>
        <w:r>
          <w:fldChar w:fldCharType="separate"/>
        </w:r>
        <w:r>
          <w:t>16</w:t>
        </w:r>
        <w:r>
          <w:fldChar w:fldCharType="end"/>
        </w:r>
      </w:hyperlink>
    </w:p>
    <w:p>
      <w:pPr>
        <w:pStyle w:val="TOC2"/>
        <w:tabs>
          <w:tab w:val="right" w:leader="dot" w:pos="8306"/>
        </w:tabs>
      </w:pPr>
      <w:hyperlink w:anchor="_Toc6719" w:history="1">
        <w:r>
          <w:rPr>
            <w:rFonts w:ascii="仿宋" w:eastAsia="仿宋" w:hAnsi="仿宋" w:cs="仿宋" w:hint="eastAsia"/>
            <w:lang w:eastAsia="zh-CN"/>
          </w:rPr>
          <w:t>(三)、多孔微孔陶瓷材料项目提出的理由</w:t>
        </w:r>
        <w:r>
          <w:tab/>
        </w:r>
        <w:r>
          <w:fldChar w:fldCharType="begin"/>
        </w:r>
        <w:r>
          <w:instrText xml:space="preserve"> PAGEREF _Toc6719 \h </w:instrText>
        </w:r>
        <w:r>
          <w:fldChar w:fldCharType="separate"/>
        </w:r>
        <w:r>
          <w:t>17</w:t>
        </w:r>
        <w:r>
          <w:fldChar w:fldCharType="end"/>
        </w:r>
      </w:hyperlink>
    </w:p>
    <w:p>
      <w:pPr>
        <w:pStyle w:val="TOC2"/>
        <w:tabs>
          <w:tab w:val="right" w:leader="dot" w:pos="8306"/>
        </w:tabs>
      </w:pPr>
      <w:hyperlink w:anchor="_Toc26265" w:history="1">
        <w:r>
          <w:rPr>
            <w:rFonts w:ascii="仿宋" w:eastAsia="仿宋" w:hAnsi="仿宋" w:cs="仿宋" w:hint="eastAsia"/>
            <w:lang w:eastAsia="zh-CN"/>
          </w:rPr>
          <w:t>(四)、多孔微孔陶瓷材料项目意义</w:t>
        </w:r>
        <w:r>
          <w:tab/>
        </w:r>
        <w:r>
          <w:fldChar w:fldCharType="begin"/>
        </w:r>
        <w:r>
          <w:instrText xml:space="preserve"> PAGEREF _Toc26265 \h </w:instrText>
        </w:r>
        <w:r>
          <w:fldChar w:fldCharType="separate"/>
        </w:r>
        <w:r>
          <w:t>19</w:t>
        </w:r>
        <w:r>
          <w:fldChar w:fldCharType="end"/>
        </w:r>
      </w:hyperlink>
    </w:p>
    <w:p>
      <w:pPr>
        <w:pStyle w:val="TOC2"/>
        <w:tabs>
          <w:tab w:val="right" w:leader="dot" w:pos="8306"/>
        </w:tabs>
      </w:pPr>
      <w:hyperlink w:anchor="_Toc19640" w:history="1">
        <w:r>
          <w:rPr>
            <w:rFonts w:ascii="仿宋" w:eastAsia="仿宋" w:hAnsi="仿宋" w:cs="仿宋" w:hint="eastAsia"/>
            <w:lang w:eastAsia="zh-CN"/>
          </w:rPr>
          <w:t>(五)、多孔微孔陶瓷材料项目背景</w:t>
        </w:r>
        <w:r>
          <w:tab/>
        </w:r>
        <w:r>
          <w:fldChar w:fldCharType="begin"/>
        </w:r>
        <w:r>
          <w:instrText xml:space="preserve"> PAGEREF _Toc19640 \h </w:instrText>
        </w:r>
        <w:r>
          <w:fldChar w:fldCharType="separate"/>
        </w:r>
        <w:r>
          <w:t>20</w:t>
        </w:r>
        <w:r>
          <w:fldChar w:fldCharType="end"/>
        </w:r>
      </w:hyperlink>
    </w:p>
    <w:p>
      <w:pPr>
        <w:pStyle w:val="TOC1"/>
        <w:tabs>
          <w:tab w:val="right" w:leader="dot" w:pos="8306"/>
        </w:tabs>
      </w:pPr>
      <w:hyperlink w:anchor="_Toc7432" w:history="1">
        <w:r>
          <w:rPr>
            <w:rFonts w:ascii="仿宋" w:eastAsia="仿宋" w:hAnsi="仿宋" w:cs="仿宋" w:hint="eastAsia"/>
            <w:lang w:eastAsia="zh-CN"/>
          </w:rPr>
          <w:t>六、产品规划分析</w:t>
        </w:r>
        <w:r>
          <w:tab/>
        </w:r>
        <w:r>
          <w:fldChar w:fldCharType="begin"/>
        </w:r>
        <w:r>
          <w:instrText xml:space="preserve"> PAGEREF _Toc7432 \h </w:instrText>
        </w:r>
        <w:r>
          <w:fldChar w:fldCharType="separate"/>
        </w:r>
        <w:r>
          <w:t>21</w:t>
        </w:r>
        <w:r>
          <w:fldChar w:fldCharType="end"/>
        </w:r>
      </w:hyperlink>
    </w:p>
    <w:p>
      <w:pPr>
        <w:pStyle w:val="TOC2"/>
        <w:tabs>
          <w:tab w:val="right" w:leader="dot" w:pos="8306"/>
        </w:tabs>
      </w:pPr>
      <w:hyperlink w:anchor="_Toc14205" w:history="1">
        <w:r>
          <w:rPr>
            <w:rFonts w:ascii="仿宋" w:eastAsia="仿宋" w:hAnsi="仿宋" w:cs="仿宋" w:hint="eastAsia"/>
            <w:lang w:eastAsia="zh-CN"/>
          </w:rPr>
          <w:t>(一)、产品规划</w:t>
        </w:r>
        <w:r>
          <w:tab/>
        </w:r>
        <w:r>
          <w:fldChar w:fldCharType="begin"/>
        </w:r>
        <w:r>
          <w:instrText xml:space="preserve"> PAGEREF _Toc14205 \h </w:instrText>
        </w:r>
        <w:r>
          <w:fldChar w:fldCharType="separate"/>
        </w:r>
        <w:r>
          <w:t>21</w:t>
        </w:r>
        <w:r>
          <w:fldChar w:fldCharType="end"/>
        </w:r>
      </w:hyperlink>
    </w:p>
    <w:p>
      <w:pPr>
        <w:pStyle w:val="TOC2"/>
        <w:tabs>
          <w:tab w:val="right" w:leader="dot" w:pos="8306"/>
        </w:tabs>
      </w:pPr>
      <w:hyperlink w:anchor="_Toc19358" w:history="1">
        <w:r>
          <w:rPr>
            <w:rFonts w:ascii="仿宋" w:eastAsia="仿宋" w:hAnsi="仿宋" w:cs="仿宋" w:hint="eastAsia"/>
            <w:lang w:eastAsia="zh-CN"/>
          </w:rPr>
          <w:t>(二)、建设规模</w:t>
        </w:r>
        <w:r>
          <w:tab/>
        </w:r>
        <w:r>
          <w:fldChar w:fldCharType="begin"/>
        </w:r>
        <w:r>
          <w:instrText xml:space="preserve"> PAGEREF _Toc19358 \h </w:instrText>
        </w:r>
        <w:r>
          <w:fldChar w:fldCharType="separate"/>
        </w:r>
        <w:r>
          <w:t>21</w:t>
        </w:r>
        <w:r>
          <w:fldChar w:fldCharType="end"/>
        </w:r>
      </w:hyperlink>
    </w:p>
    <w:p>
      <w:pPr>
        <w:pStyle w:val="TOC1"/>
        <w:tabs>
          <w:tab w:val="right" w:leader="dot" w:pos="8306"/>
        </w:tabs>
      </w:pPr>
      <w:hyperlink w:anchor="_Toc5037" w:history="1">
        <w:r>
          <w:rPr>
            <w:rFonts w:ascii="仿宋" w:eastAsia="仿宋" w:hAnsi="仿宋" w:cs="仿宋" w:hint="eastAsia"/>
            <w:lang w:eastAsia="zh-CN"/>
          </w:rPr>
          <w:t>七、多孔微孔陶瓷材料项目人力资源培养与发展</w:t>
        </w:r>
        <w:r>
          <w:tab/>
        </w:r>
        <w:r>
          <w:fldChar w:fldCharType="begin"/>
        </w:r>
        <w:r>
          <w:instrText xml:space="preserve"> PAGEREF _Toc5037 \h </w:instrText>
        </w:r>
        <w:r>
          <w:fldChar w:fldCharType="separate"/>
        </w:r>
        <w:r>
          <w:t>23</w:t>
        </w:r>
        <w:r>
          <w:fldChar w:fldCharType="end"/>
        </w:r>
      </w:hyperlink>
    </w:p>
    <w:p>
      <w:pPr>
        <w:pStyle w:val="TOC2"/>
        <w:tabs>
          <w:tab w:val="right" w:leader="dot" w:pos="8306"/>
        </w:tabs>
      </w:pPr>
      <w:hyperlink w:anchor="_Toc24920" w:history="1">
        <w:r>
          <w:rPr>
            <w:rFonts w:ascii="仿宋" w:eastAsia="仿宋" w:hAnsi="仿宋" w:cs="仿宋" w:hint="eastAsia"/>
            <w:lang w:eastAsia="zh-CN"/>
          </w:rPr>
          <w:t>(一)、人才需求与规划</w:t>
        </w:r>
        <w:r>
          <w:tab/>
        </w:r>
        <w:r>
          <w:fldChar w:fldCharType="begin"/>
        </w:r>
        <w:r>
          <w:instrText xml:space="preserve"> PAGEREF _Toc24920 \h </w:instrText>
        </w:r>
        <w:r>
          <w:fldChar w:fldCharType="separate"/>
        </w:r>
        <w:r>
          <w:t>23</w:t>
        </w:r>
        <w:r>
          <w:fldChar w:fldCharType="end"/>
        </w:r>
      </w:hyperlink>
    </w:p>
    <w:p>
      <w:pPr>
        <w:pStyle w:val="TOC2"/>
        <w:tabs>
          <w:tab w:val="right" w:leader="dot" w:pos="8306"/>
        </w:tabs>
      </w:pPr>
      <w:hyperlink w:anchor="_Toc11585" w:history="1">
        <w:r>
          <w:rPr>
            <w:rFonts w:ascii="仿宋" w:eastAsia="仿宋" w:hAnsi="仿宋" w:cs="仿宋" w:hint="eastAsia"/>
            <w:lang w:eastAsia="zh-CN"/>
          </w:rPr>
          <w:t>(二)、培训与发展计划</w:t>
        </w:r>
        <w:r>
          <w:tab/>
        </w:r>
        <w:r>
          <w:fldChar w:fldCharType="begin"/>
        </w:r>
        <w:r>
          <w:instrText xml:space="preserve"> PAGEREF _Toc11585 \h </w:instrText>
        </w:r>
        <w:r>
          <w:fldChar w:fldCharType="separate"/>
        </w:r>
        <w:r>
          <w:t>23</w:t>
        </w:r>
        <w:r>
          <w:fldChar w:fldCharType="end"/>
        </w:r>
      </w:hyperlink>
    </w:p>
    <w:p>
      <w:pPr>
        <w:pStyle w:val="TOC1"/>
        <w:tabs>
          <w:tab w:val="right" w:leader="dot" w:pos="8306"/>
        </w:tabs>
      </w:pPr>
      <w:hyperlink w:anchor="_Toc30581" w:history="1">
        <w:r>
          <w:rPr>
            <w:rFonts w:ascii="仿宋" w:eastAsia="仿宋" w:hAnsi="仿宋" w:cs="仿宋" w:hint="eastAsia"/>
            <w:lang w:eastAsia="zh-CN"/>
          </w:rPr>
          <w:t>八、生产安全保护</w:t>
        </w:r>
        <w:r>
          <w:tab/>
        </w:r>
        <w:r>
          <w:fldChar w:fldCharType="begin"/>
        </w:r>
        <w:r>
          <w:instrText xml:space="preserve"> PAGEREF _Toc30581 \h </w:instrText>
        </w:r>
        <w:r>
          <w:fldChar w:fldCharType="separate"/>
        </w:r>
        <w:r>
          <w:t>24</w:t>
        </w:r>
        <w:r>
          <w:fldChar w:fldCharType="end"/>
        </w:r>
      </w:hyperlink>
    </w:p>
    <w:p>
      <w:pPr>
        <w:pStyle w:val="TOC2"/>
        <w:tabs>
          <w:tab w:val="right" w:leader="dot" w:pos="8306"/>
        </w:tabs>
      </w:pPr>
      <w:hyperlink w:anchor="_Toc26881" w:history="1">
        <w:r>
          <w:rPr>
            <w:rFonts w:ascii="仿宋" w:eastAsia="仿宋" w:hAnsi="仿宋" w:cs="仿宋" w:hint="eastAsia"/>
            <w:lang w:eastAsia="zh-CN"/>
          </w:rPr>
          <w:t>(一)、消防安全</w:t>
        </w:r>
        <w:r>
          <w:tab/>
        </w:r>
        <w:r>
          <w:fldChar w:fldCharType="begin"/>
        </w:r>
        <w:r>
          <w:instrText xml:space="preserve"> PAGEREF _Toc26881 \h </w:instrText>
        </w:r>
        <w:r>
          <w:fldChar w:fldCharType="separate"/>
        </w:r>
        <w:r>
          <w:t>24</w:t>
        </w:r>
        <w:r>
          <w:fldChar w:fldCharType="end"/>
        </w:r>
      </w:hyperlink>
    </w:p>
    <w:p>
      <w:pPr>
        <w:pStyle w:val="TOC2"/>
        <w:tabs>
          <w:tab w:val="right" w:leader="dot" w:pos="8306"/>
        </w:tabs>
      </w:pPr>
      <w:hyperlink w:anchor="_Toc22039" w:history="1">
        <w:r>
          <w:rPr>
            <w:rFonts w:ascii="仿宋" w:eastAsia="仿宋" w:hAnsi="仿宋" w:cs="仿宋" w:hint="eastAsia"/>
            <w:lang w:eastAsia="zh-CN"/>
          </w:rPr>
          <w:t>(二)、防火防爆总图布置措施</w:t>
        </w:r>
        <w:r>
          <w:tab/>
        </w:r>
        <w:r>
          <w:fldChar w:fldCharType="begin"/>
        </w:r>
        <w:r>
          <w:instrText xml:space="preserve"> PAGEREF _Toc22039 \h </w:instrText>
        </w:r>
        <w:r>
          <w:fldChar w:fldCharType="separate"/>
        </w:r>
        <w:r>
          <w:t>25</w:t>
        </w:r>
        <w:r>
          <w:fldChar w:fldCharType="end"/>
        </w:r>
      </w:hyperlink>
    </w:p>
    <w:p>
      <w:pPr>
        <w:pStyle w:val="TOC2"/>
        <w:tabs>
          <w:tab w:val="right" w:leader="dot" w:pos="8306"/>
        </w:tabs>
      </w:pPr>
      <w:hyperlink w:anchor="_Toc29459" w:history="1">
        <w:r>
          <w:rPr>
            <w:rFonts w:ascii="仿宋" w:eastAsia="仿宋" w:hAnsi="仿宋" w:cs="仿宋" w:hint="eastAsia"/>
            <w:lang w:eastAsia="zh-CN"/>
          </w:rPr>
          <w:t>(三)、自然灾害防范措施</w:t>
        </w:r>
        <w:r>
          <w:tab/>
        </w:r>
        <w:r>
          <w:fldChar w:fldCharType="begin"/>
        </w:r>
        <w:r>
          <w:instrText xml:space="preserve"> PAGEREF _Toc29459 \h </w:instrText>
        </w:r>
        <w:r>
          <w:fldChar w:fldCharType="separate"/>
        </w:r>
        <w:r>
          <w:t>26</w:t>
        </w:r>
        <w:r>
          <w:fldChar w:fldCharType="end"/>
        </w:r>
      </w:hyperlink>
    </w:p>
    <w:p>
      <w:pPr>
        <w:pStyle w:val="TOC2"/>
        <w:tabs>
          <w:tab w:val="right" w:leader="dot" w:pos="8306"/>
        </w:tabs>
      </w:pPr>
      <w:hyperlink w:anchor="_Toc13079" w:history="1">
        <w:r>
          <w:rPr>
            <w:rFonts w:ascii="仿宋" w:eastAsia="仿宋" w:hAnsi="仿宋" w:cs="仿宋" w:hint="eastAsia"/>
            <w:lang w:eastAsia="zh-CN"/>
          </w:rPr>
          <w:t>(四)、安全色及安全标志使用要求</w:t>
        </w:r>
        <w:r>
          <w:tab/>
        </w:r>
        <w:r>
          <w:fldChar w:fldCharType="begin"/>
        </w:r>
        <w:r>
          <w:instrText xml:space="preserve"> PAGEREF _Toc13079 \h </w:instrText>
        </w:r>
        <w:r>
          <w:fldChar w:fldCharType="separate"/>
        </w:r>
        <w:r>
          <w:t>27</w:t>
        </w:r>
        <w:r>
          <w:fldChar w:fldCharType="end"/>
        </w:r>
      </w:hyperlink>
    </w:p>
    <w:p>
      <w:pPr>
        <w:pStyle w:val="TOC2"/>
        <w:tabs>
          <w:tab w:val="right" w:leader="dot" w:pos="8306"/>
        </w:tabs>
      </w:pPr>
      <w:hyperlink w:anchor="_Toc8977" w:history="1">
        <w:r>
          <w:rPr>
            <w:rFonts w:ascii="仿宋" w:eastAsia="仿宋" w:hAnsi="仿宋" w:cs="仿宋" w:hint="eastAsia"/>
            <w:lang w:eastAsia="zh-CN"/>
          </w:rPr>
          <w:t>(五)、防尘防毒措施</w:t>
        </w:r>
        <w:r>
          <w:tab/>
        </w:r>
        <w:r>
          <w:fldChar w:fldCharType="begin"/>
        </w:r>
        <w:r>
          <w:instrText xml:space="preserve"> PAGEREF _Toc8977 \h </w:instrText>
        </w:r>
        <w:r>
          <w:fldChar w:fldCharType="separate"/>
        </w:r>
        <w:r>
          <w:t>28</w:t>
        </w:r>
        <w:r>
          <w:fldChar w:fldCharType="end"/>
        </w:r>
      </w:hyperlink>
    </w:p>
    <w:p>
      <w:pPr>
        <w:pStyle w:val="TOC2"/>
        <w:tabs>
          <w:tab w:val="right" w:leader="dot" w:pos="8306"/>
        </w:tabs>
      </w:pPr>
      <w:hyperlink w:anchor="_Toc9281" w:history="1">
        <w:r>
          <w:rPr>
            <w:rFonts w:ascii="仿宋" w:eastAsia="仿宋" w:hAnsi="仿宋" w:cs="仿宋" w:hint="eastAsia"/>
            <w:lang w:eastAsia="zh-CN"/>
          </w:rPr>
          <w:t>(六)、防静电、触电防护及防雷措施</w:t>
        </w:r>
        <w:r>
          <w:tab/>
        </w:r>
        <w:r>
          <w:fldChar w:fldCharType="begin"/>
        </w:r>
        <w:r>
          <w:instrText xml:space="preserve"> PAGEREF _Toc9281 \h </w:instrText>
        </w:r>
        <w:r>
          <w:fldChar w:fldCharType="separate"/>
        </w:r>
        <w:r>
          <w:t>29</w:t>
        </w:r>
        <w:r>
          <w:fldChar w:fldCharType="end"/>
        </w:r>
      </w:hyperlink>
    </w:p>
    <w:p>
      <w:pPr>
        <w:pStyle w:val="TOC2"/>
        <w:tabs>
          <w:tab w:val="right" w:leader="dot" w:pos="8306"/>
        </w:tabs>
      </w:pPr>
      <w:hyperlink w:anchor="_Toc18892" w:history="1">
        <w:r>
          <w:rPr>
            <w:rFonts w:ascii="仿宋" w:eastAsia="仿宋" w:hAnsi="仿宋" w:cs="仿宋" w:hint="eastAsia"/>
            <w:lang w:eastAsia="zh-CN"/>
          </w:rPr>
          <w:t>(七)、机械设备安全保障措施</w:t>
        </w:r>
        <w:r>
          <w:tab/>
        </w:r>
        <w:r>
          <w:fldChar w:fldCharType="begin"/>
        </w:r>
        <w:r>
          <w:instrText xml:space="preserve"> PAGEREF _Toc18892 \h </w:instrText>
        </w:r>
        <w:r>
          <w:fldChar w:fldCharType="separate"/>
        </w:r>
        <w:r>
          <w:t>31</w:t>
        </w:r>
        <w:r>
          <w:fldChar w:fldCharType="end"/>
        </w:r>
      </w:hyperlink>
    </w:p>
    <w:p>
      <w:pPr>
        <w:pStyle w:val="TOC1"/>
        <w:tabs>
          <w:tab w:val="right" w:leader="dot" w:pos="8306"/>
        </w:tabs>
      </w:pPr>
      <w:hyperlink w:anchor="_Toc18569" w:history="1">
        <w:r>
          <w:rPr>
            <w:rFonts w:ascii="仿宋" w:eastAsia="仿宋" w:hAnsi="仿宋" w:cs="仿宋" w:hint="eastAsia"/>
            <w:lang w:eastAsia="zh-CN"/>
          </w:rPr>
          <w:t>九、多孔微孔陶瓷材料项目技术管理</w:t>
        </w:r>
        <w:r>
          <w:tab/>
        </w:r>
        <w:r>
          <w:fldChar w:fldCharType="begin"/>
        </w:r>
        <w:r>
          <w:instrText xml:space="preserve"> PAGEREF _Toc18569 \h </w:instrText>
        </w:r>
        <w:r>
          <w:fldChar w:fldCharType="separate"/>
        </w:r>
        <w:r>
          <w:t>32</w:t>
        </w:r>
        <w:r>
          <w:fldChar w:fldCharType="end"/>
        </w:r>
      </w:hyperlink>
    </w:p>
    <w:p>
      <w:pPr>
        <w:pStyle w:val="TOC2"/>
        <w:tabs>
          <w:tab w:val="right" w:leader="dot" w:pos="8306"/>
        </w:tabs>
      </w:pPr>
      <w:hyperlink w:anchor="_Toc32293" w:history="1">
        <w:r>
          <w:rPr>
            <w:rFonts w:ascii="仿宋" w:eastAsia="仿宋" w:hAnsi="仿宋" w:cs="仿宋" w:hint="eastAsia"/>
            <w:lang w:eastAsia="zh-CN"/>
          </w:rPr>
          <w:t>(一)、技术方案选用方向</w:t>
        </w:r>
        <w:r>
          <w:tab/>
        </w:r>
        <w:r>
          <w:fldChar w:fldCharType="begin"/>
        </w:r>
        <w:r>
          <w:instrText xml:space="preserve"> PAGEREF _Toc32293 \h </w:instrText>
        </w:r>
        <w:r>
          <w:fldChar w:fldCharType="separate"/>
        </w:r>
        <w:r>
          <w:t>32</w:t>
        </w:r>
        <w:r>
          <w:fldChar w:fldCharType="end"/>
        </w:r>
      </w:hyperlink>
    </w:p>
    <w:p>
      <w:pPr>
        <w:pStyle w:val="TOC2"/>
        <w:tabs>
          <w:tab w:val="right" w:leader="dot" w:pos="8306"/>
        </w:tabs>
      </w:pPr>
      <w:hyperlink w:anchor="_Toc2059" w:history="1">
        <w:r>
          <w:rPr>
            <w:rFonts w:ascii="仿宋" w:eastAsia="仿宋" w:hAnsi="仿宋" w:cs="仿宋" w:hint="eastAsia"/>
            <w:lang w:eastAsia="zh-CN"/>
          </w:rPr>
          <w:t>(二)、工艺技术方案选用原则</w:t>
        </w:r>
        <w:r>
          <w:tab/>
        </w:r>
        <w:r>
          <w:fldChar w:fldCharType="begin"/>
        </w:r>
        <w:r>
          <w:instrText xml:space="preserve"> PAGEREF _Toc2059 \h </w:instrText>
        </w:r>
        <w:r>
          <w:fldChar w:fldCharType="separate"/>
        </w:r>
        <w:r>
          <w:t>34</w:t>
        </w:r>
        <w:r>
          <w:fldChar w:fldCharType="end"/>
        </w:r>
      </w:hyperlink>
    </w:p>
    <w:p>
      <w:pPr>
        <w:pStyle w:val="TOC2"/>
        <w:tabs>
          <w:tab w:val="right" w:leader="dot" w:pos="8306"/>
        </w:tabs>
      </w:pPr>
      <w:hyperlink w:anchor="_Toc27038" w:history="1">
        <w:r>
          <w:rPr>
            <w:rFonts w:ascii="仿宋" w:eastAsia="仿宋" w:hAnsi="仿宋" w:cs="仿宋" w:hint="eastAsia"/>
            <w:lang w:eastAsia="zh-CN"/>
          </w:rPr>
          <w:t>(三)、工艺技术方案要求</w:t>
        </w:r>
        <w:r>
          <w:tab/>
        </w:r>
        <w:r>
          <w:fldChar w:fldCharType="begin"/>
        </w:r>
        <w:r>
          <w:instrText xml:space="preserve"> PAGEREF _Toc27038 \h </w:instrText>
        </w:r>
        <w:r>
          <w:fldChar w:fldCharType="separate"/>
        </w:r>
        <w:r>
          <w:t>36</w:t>
        </w:r>
        <w:r>
          <w:fldChar w:fldCharType="end"/>
        </w:r>
      </w:hyperlink>
    </w:p>
    <w:p>
      <w:pPr>
        <w:pStyle w:val="TOC1"/>
        <w:tabs>
          <w:tab w:val="right" w:leader="dot" w:pos="8306"/>
        </w:tabs>
      </w:pPr>
      <w:hyperlink w:anchor="_Toc2246" w:history="1">
        <w:r>
          <w:rPr>
            <w:rFonts w:ascii="仿宋" w:eastAsia="仿宋" w:hAnsi="仿宋" w:cs="仿宋" w:hint="eastAsia"/>
            <w:lang w:eastAsia="zh-CN"/>
          </w:rPr>
          <w:t>十、多孔微孔陶瓷材料项目经营效益</w:t>
        </w:r>
        <w:r>
          <w:tab/>
        </w:r>
        <w:r>
          <w:fldChar w:fldCharType="begin"/>
        </w:r>
        <w:r>
          <w:instrText xml:space="preserve"> PAGEREF _Toc2246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1" w:history="1">
        <w:r>
          <w:rPr>
            <w:rFonts w:ascii="仿宋" w:eastAsia="仿宋" w:hAnsi="仿宋" w:cs="仿宋" w:hint="eastAsia"/>
            <w:lang w:eastAsia="zh-CN"/>
          </w:rPr>
          <w:t>(一)、经济评价财务测算</w:t>
        </w:r>
        <w:r>
          <w:tab/>
        </w:r>
        <w:r>
          <w:fldChar w:fldCharType="begin"/>
        </w:r>
        <w:r>
          <w:instrText xml:space="preserve"> PAGEREF _Toc23191 \h </w:instrText>
        </w:r>
        <w:r>
          <w:fldChar w:fldCharType="separate"/>
        </w:r>
        <w:r>
          <w:t>38</w:t>
        </w:r>
        <w:r>
          <w:fldChar w:fldCharType="end"/>
        </w:r>
      </w:hyperlink>
    </w:p>
    <w:p>
      <w:pPr>
        <w:pStyle w:val="TOC2"/>
        <w:tabs>
          <w:tab w:val="right" w:leader="dot" w:pos="8306"/>
        </w:tabs>
      </w:pPr>
      <w:hyperlink w:anchor="_Toc9846" w:history="1">
        <w:r>
          <w:rPr>
            <w:rFonts w:ascii="仿宋" w:eastAsia="仿宋" w:hAnsi="仿宋" w:cs="仿宋" w:hint="eastAsia"/>
            <w:lang w:eastAsia="zh-CN"/>
          </w:rPr>
          <w:t>(二)、多孔微孔陶瓷材料项目盈利能力分析</w:t>
        </w:r>
        <w:r>
          <w:tab/>
        </w:r>
        <w:r>
          <w:fldChar w:fldCharType="begin"/>
        </w:r>
        <w:r>
          <w:instrText xml:space="preserve"> PAGEREF _Toc9846 \h </w:instrText>
        </w:r>
        <w:r>
          <w:fldChar w:fldCharType="separate"/>
        </w:r>
        <w:r>
          <w:t>40</w:t>
        </w:r>
        <w:r>
          <w:fldChar w:fldCharType="end"/>
        </w:r>
      </w:hyperlink>
    </w:p>
    <w:p>
      <w:pPr>
        <w:pStyle w:val="TOC1"/>
        <w:tabs>
          <w:tab w:val="right" w:leader="dot" w:pos="8306"/>
        </w:tabs>
      </w:pPr>
      <w:hyperlink w:anchor="_Toc20820" w:history="1">
        <w:r>
          <w:rPr>
            <w:rFonts w:ascii="仿宋" w:eastAsia="仿宋" w:hAnsi="仿宋" w:cs="仿宋" w:hint="eastAsia"/>
            <w:lang w:eastAsia="zh-CN"/>
          </w:rPr>
          <w:t>十一、多孔微孔陶瓷材料项目计划安排</w:t>
        </w:r>
        <w:r>
          <w:tab/>
        </w:r>
        <w:r>
          <w:fldChar w:fldCharType="begin"/>
        </w:r>
        <w:r>
          <w:instrText xml:space="preserve"> PAGEREF _Toc20820 \h </w:instrText>
        </w:r>
        <w:r>
          <w:fldChar w:fldCharType="separate"/>
        </w:r>
        <w:r>
          <w:t>41</w:t>
        </w:r>
        <w:r>
          <w:fldChar w:fldCharType="end"/>
        </w:r>
      </w:hyperlink>
    </w:p>
    <w:p>
      <w:pPr>
        <w:pStyle w:val="TOC2"/>
        <w:tabs>
          <w:tab w:val="right" w:leader="dot" w:pos="8306"/>
        </w:tabs>
      </w:pPr>
      <w:hyperlink w:anchor="_Toc28154" w:history="1">
        <w:r>
          <w:rPr>
            <w:rFonts w:ascii="仿宋" w:eastAsia="仿宋" w:hAnsi="仿宋" w:cs="仿宋" w:hint="eastAsia"/>
            <w:lang w:eastAsia="zh-CN"/>
          </w:rPr>
          <w:t>(一)、建设周期</w:t>
        </w:r>
        <w:r>
          <w:tab/>
        </w:r>
        <w:r>
          <w:fldChar w:fldCharType="begin"/>
        </w:r>
        <w:r>
          <w:instrText xml:space="preserve"> PAGEREF _Toc28154 \h </w:instrText>
        </w:r>
        <w:r>
          <w:fldChar w:fldCharType="separate"/>
        </w:r>
        <w:r>
          <w:t>41</w:t>
        </w:r>
        <w:r>
          <w:fldChar w:fldCharType="end"/>
        </w:r>
      </w:hyperlink>
    </w:p>
    <w:p>
      <w:pPr>
        <w:pStyle w:val="TOC2"/>
        <w:tabs>
          <w:tab w:val="right" w:leader="dot" w:pos="8306"/>
        </w:tabs>
      </w:pPr>
      <w:hyperlink w:anchor="_Toc9784" w:history="1">
        <w:r>
          <w:rPr>
            <w:rFonts w:ascii="仿宋" w:eastAsia="仿宋" w:hAnsi="仿宋" w:cs="仿宋" w:hint="eastAsia"/>
            <w:lang w:eastAsia="zh-CN"/>
          </w:rPr>
          <w:t>(二)、建设进度</w:t>
        </w:r>
        <w:r>
          <w:tab/>
        </w:r>
        <w:r>
          <w:fldChar w:fldCharType="begin"/>
        </w:r>
        <w:r>
          <w:instrText xml:space="preserve"> PAGEREF _Toc9784 \h </w:instrText>
        </w:r>
        <w:r>
          <w:fldChar w:fldCharType="separate"/>
        </w:r>
        <w:r>
          <w:t>42</w:t>
        </w:r>
        <w:r>
          <w:fldChar w:fldCharType="end"/>
        </w:r>
      </w:hyperlink>
    </w:p>
    <w:p>
      <w:pPr>
        <w:pStyle w:val="TOC2"/>
        <w:tabs>
          <w:tab w:val="right" w:leader="dot" w:pos="8306"/>
        </w:tabs>
      </w:pPr>
      <w:hyperlink w:anchor="_Toc24868" w:history="1">
        <w:r>
          <w:rPr>
            <w:rFonts w:ascii="仿宋" w:eastAsia="仿宋" w:hAnsi="仿宋" w:cs="仿宋" w:hint="eastAsia"/>
            <w:lang w:eastAsia="zh-CN"/>
          </w:rPr>
          <w:t>(三)、进度安排注意事项</w:t>
        </w:r>
        <w:r>
          <w:tab/>
        </w:r>
        <w:r>
          <w:fldChar w:fldCharType="begin"/>
        </w:r>
        <w:r>
          <w:instrText xml:space="preserve"> PAGEREF _Toc24868 \h </w:instrText>
        </w:r>
        <w:r>
          <w:fldChar w:fldCharType="separate"/>
        </w:r>
        <w:r>
          <w:t>43</w:t>
        </w:r>
        <w:r>
          <w:fldChar w:fldCharType="end"/>
        </w:r>
      </w:hyperlink>
    </w:p>
    <w:p>
      <w:pPr>
        <w:pStyle w:val="TOC2"/>
        <w:tabs>
          <w:tab w:val="right" w:leader="dot" w:pos="8306"/>
        </w:tabs>
      </w:pPr>
      <w:hyperlink w:anchor="_Toc6875" w:history="1">
        <w:r>
          <w:rPr>
            <w:rFonts w:ascii="仿宋" w:eastAsia="仿宋" w:hAnsi="仿宋" w:cs="仿宋" w:hint="eastAsia"/>
            <w:lang w:eastAsia="zh-CN"/>
          </w:rPr>
          <w:t>(四)、人力资源配置</w:t>
        </w:r>
        <w:r>
          <w:tab/>
        </w:r>
        <w:r>
          <w:fldChar w:fldCharType="begin"/>
        </w:r>
        <w:r>
          <w:instrText xml:space="preserve"> PAGEREF _Toc6875 \h </w:instrText>
        </w:r>
        <w:r>
          <w:fldChar w:fldCharType="separate"/>
        </w:r>
        <w:r>
          <w:t>44</w:t>
        </w:r>
        <w:r>
          <w:fldChar w:fldCharType="end"/>
        </w:r>
      </w:hyperlink>
    </w:p>
    <w:p>
      <w:pPr>
        <w:pStyle w:val="TOC1"/>
        <w:tabs>
          <w:tab w:val="right" w:leader="dot" w:pos="8306"/>
        </w:tabs>
      </w:pPr>
      <w:hyperlink w:anchor="_Toc11760" w:history="1">
        <w:r>
          <w:rPr>
            <w:rFonts w:ascii="仿宋" w:eastAsia="仿宋" w:hAnsi="仿宋" w:cs="仿宋" w:hint="eastAsia"/>
            <w:lang w:eastAsia="zh-CN"/>
          </w:rPr>
          <w:t>十二、多孔微孔陶瓷材料项目环境影响分析</w:t>
        </w:r>
        <w:r>
          <w:tab/>
        </w:r>
        <w:r>
          <w:fldChar w:fldCharType="begin"/>
        </w:r>
        <w:r>
          <w:instrText xml:space="preserve"> PAGEREF _Toc11760 \h </w:instrText>
        </w:r>
        <w:r>
          <w:fldChar w:fldCharType="separate"/>
        </w:r>
        <w:r>
          <w:t>45</w:t>
        </w:r>
        <w:r>
          <w:fldChar w:fldCharType="end"/>
        </w:r>
      </w:hyperlink>
    </w:p>
    <w:p>
      <w:pPr>
        <w:pStyle w:val="TOC2"/>
        <w:tabs>
          <w:tab w:val="right" w:leader="dot" w:pos="8306"/>
        </w:tabs>
      </w:pPr>
      <w:hyperlink w:anchor="_Toc29935" w:history="1">
        <w:r>
          <w:rPr>
            <w:rFonts w:ascii="仿宋" w:eastAsia="仿宋" w:hAnsi="仿宋" w:cs="仿宋" w:hint="eastAsia"/>
            <w:lang w:eastAsia="zh-CN"/>
          </w:rPr>
          <w:t>(一)、建设区域环境质量现状</w:t>
        </w:r>
        <w:r>
          <w:tab/>
        </w:r>
        <w:r>
          <w:fldChar w:fldCharType="begin"/>
        </w:r>
        <w:r>
          <w:instrText xml:space="preserve"> PAGEREF _Toc29935 \h </w:instrText>
        </w:r>
        <w:r>
          <w:fldChar w:fldCharType="separate"/>
        </w:r>
        <w:r>
          <w:t>45</w:t>
        </w:r>
        <w:r>
          <w:fldChar w:fldCharType="end"/>
        </w:r>
      </w:hyperlink>
    </w:p>
    <w:p>
      <w:pPr>
        <w:pStyle w:val="TOC2"/>
        <w:tabs>
          <w:tab w:val="right" w:leader="dot" w:pos="8306"/>
        </w:tabs>
      </w:pPr>
      <w:hyperlink w:anchor="_Toc7274" w:history="1">
        <w:r>
          <w:rPr>
            <w:rFonts w:ascii="仿宋" w:eastAsia="仿宋" w:hAnsi="仿宋" w:cs="仿宋" w:hint="eastAsia"/>
            <w:lang w:eastAsia="zh-CN"/>
          </w:rPr>
          <w:t>(二)、建设期环境保护</w:t>
        </w:r>
        <w:r>
          <w:tab/>
        </w:r>
        <w:r>
          <w:fldChar w:fldCharType="begin"/>
        </w:r>
        <w:r>
          <w:instrText xml:space="preserve"> PAGEREF _Toc7274 \h </w:instrText>
        </w:r>
        <w:r>
          <w:fldChar w:fldCharType="separate"/>
        </w:r>
        <w:r>
          <w:t>46</w:t>
        </w:r>
        <w:r>
          <w:fldChar w:fldCharType="end"/>
        </w:r>
      </w:hyperlink>
    </w:p>
    <w:p>
      <w:pPr>
        <w:pStyle w:val="TOC2"/>
        <w:tabs>
          <w:tab w:val="right" w:leader="dot" w:pos="8306"/>
        </w:tabs>
      </w:pPr>
      <w:hyperlink w:anchor="_Toc30978" w:history="1">
        <w:r>
          <w:rPr>
            <w:rFonts w:ascii="仿宋" w:eastAsia="仿宋" w:hAnsi="仿宋" w:cs="仿宋" w:hint="eastAsia"/>
            <w:lang w:eastAsia="zh-CN"/>
          </w:rPr>
          <w:t>(三)、运营期环境保护</w:t>
        </w:r>
        <w:r>
          <w:tab/>
        </w:r>
        <w:r>
          <w:fldChar w:fldCharType="begin"/>
        </w:r>
        <w:r>
          <w:instrText xml:space="preserve"> PAGEREF _Toc30978 \h </w:instrText>
        </w:r>
        <w:r>
          <w:fldChar w:fldCharType="separate"/>
        </w:r>
        <w:r>
          <w:t>48</w:t>
        </w:r>
        <w:r>
          <w:fldChar w:fldCharType="end"/>
        </w:r>
      </w:hyperlink>
    </w:p>
    <w:p>
      <w:pPr>
        <w:pStyle w:val="TOC2"/>
        <w:tabs>
          <w:tab w:val="right" w:leader="dot" w:pos="8306"/>
        </w:tabs>
      </w:pPr>
      <w:hyperlink w:anchor="_Toc20686" w:history="1">
        <w:r>
          <w:rPr>
            <w:rFonts w:ascii="仿宋" w:eastAsia="仿宋" w:hAnsi="仿宋" w:cs="仿宋" w:hint="eastAsia"/>
            <w:lang w:eastAsia="zh-CN"/>
          </w:rPr>
          <w:t>(四)、多孔微孔陶瓷材料项目建设对区域经济的影响</w:t>
        </w:r>
        <w:r>
          <w:tab/>
        </w:r>
        <w:r>
          <w:fldChar w:fldCharType="begin"/>
        </w:r>
        <w:r>
          <w:instrText xml:space="preserve"> PAGEREF _Toc20686 \h </w:instrText>
        </w:r>
        <w:r>
          <w:fldChar w:fldCharType="separate"/>
        </w:r>
        <w:r>
          <w:t>49</w:t>
        </w:r>
        <w:r>
          <w:fldChar w:fldCharType="end"/>
        </w:r>
      </w:hyperlink>
    </w:p>
    <w:p>
      <w:pPr>
        <w:pStyle w:val="TOC2"/>
        <w:tabs>
          <w:tab w:val="right" w:leader="dot" w:pos="8306"/>
        </w:tabs>
      </w:pPr>
      <w:hyperlink w:anchor="_Toc3235" w:history="1">
        <w:r>
          <w:rPr>
            <w:rFonts w:ascii="仿宋" w:eastAsia="仿宋" w:hAnsi="仿宋" w:cs="仿宋" w:hint="eastAsia"/>
            <w:lang w:eastAsia="zh-CN"/>
          </w:rPr>
          <w:t>(五)、废弃物处理</w:t>
        </w:r>
        <w:r>
          <w:tab/>
        </w:r>
        <w:r>
          <w:fldChar w:fldCharType="begin"/>
        </w:r>
        <w:r>
          <w:instrText xml:space="preserve"> PAGEREF _Toc3235 \h </w:instrText>
        </w:r>
        <w:r>
          <w:fldChar w:fldCharType="separate"/>
        </w:r>
        <w:r>
          <w:t>51</w:t>
        </w:r>
        <w:r>
          <w:fldChar w:fldCharType="end"/>
        </w:r>
      </w:hyperlink>
    </w:p>
    <w:p>
      <w:pPr>
        <w:pStyle w:val="TOC2"/>
        <w:tabs>
          <w:tab w:val="right" w:leader="dot" w:pos="8306"/>
        </w:tabs>
      </w:pPr>
      <w:hyperlink w:anchor="_Toc11176" w:history="1">
        <w:r>
          <w:rPr>
            <w:rFonts w:ascii="仿宋" w:eastAsia="仿宋" w:hAnsi="仿宋" w:cs="仿宋" w:hint="eastAsia"/>
            <w:lang w:eastAsia="zh-CN"/>
          </w:rPr>
          <w:t>(六)、特殊环境影响分析</w:t>
        </w:r>
        <w:r>
          <w:tab/>
        </w:r>
        <w:r>
          <w:fldChar w:fldCharType="begin"/>
        </w:r>
        <w:r>
          <w:instrText xml:space="preserve"> PAGEREF _Toc11176 \h </w:instrText>
        </w:r>
        <w:r>
          <w:fldChar w:fldCharType="separate"/>
        </w:r>
        <w:r>
          <w:t>52</w:t>
        </w:r>
        <w:r>
          <w:fldChar w:fldCharType="end"/>
        </w:r>
      </w:hyperlink>
    </w:p>
    <w:p>
      <w:pPr>
        <w:pStyle w:val="TOC2"/>
        <w:tabs>
          <w:tab w:val="right" w:leader="dot" w:pos="8306"/>
        </w:tabs>
      </w:pPr>
      <w:hyperlink w:anchor="_Toc17022" w:history="1">
        <w:r>
          <w:rPr>
            <w:rFonts w:ascii="仿宋" w:eastAsia="仿宋" w:hAnsi="仿宋" w:cs="仿宋" w:hint="eastAsia"/>
            <w:lang w:eastAsia="zh-CN"/>
          </w:rPr>
          <w:t>(七)、清洁生产</w:t>
        </w:r>
        <w:r>
          <w:tab/>
        </w:r>
        <w:r>
          <w:fldChar w:fldCharType="begin"/>
        </w:r>
        <w:r>
          <w:instrText xml:space="preserve"> PAGEREF _Toc17022 \h </w:instrText>
        </w:r>
        <w:r>
          <w:fldChar w:fldCharType="separate"/>
        </w:r>
        <w:r>
          <w:t>54</w:t>
        </w:r>
        <w:r>
          <w:fldChar w:fldCharType="end"/>
        </w:r>
      </w:hyperlink>
    </w:p>
    <w:p>
      <w:pPr>
        <w:pStyle w:val="TOC2"/>
        <w:tabs>
          <w:tab w:val="right" w:leader="dot" w:pos="8306"/>
        </w:tabs>
      </w:pPr>
      <w:hyperlink w:anchor="_Toc8192" w:history="1">
        <w:r>
          <w:rPr>
            <w:rFonts w:ascii="仿宋" w:eastAsia="仿宋" w:hAnsi="仿宋" w:cs="仿宋" w:hint="eastAsia"/>
            <w:lang w:eastAsia="zh-CN"/>
          </w:rPr>
          <w:t>(八)、环境保护综合评价</w:t>
        </w:r>
        <w:r>
          <w:tab/>
        </w:r>
        <w:r>
          <w:fldChar w:fldCharType="begin"/>
        </w:r>
        <w:r>
          <w:instrText xml:space="preserve"> PAGEREF _Toc8192 \h </w:instrText>
        </w:r>
        <w:r>
          <w:fldChar w:fldCharType="separate"/>
        </w:r>
        <w:r>
          <w:t>55</w:t>
        </w:r>
        <w:r>
          <w:fldChar w:fldCharType="end"/>
        </w:r>
      </w:hyperlink>
    </w:p>
    <w:p>
      <w:pPr>
        <w:pStyle w:val="TOC1"/>
        <w:tabs>
          <w:tab w:val="right" w:leader="dot" w:pos="8306"/>
        </w:tabs>
      </w:pPr>
      <w:hyperlink w:anchor="_Toc26715" w:history="1">
        <w:r>
          <w:rPr>
            <w:rFonts w:ascii="仿宋" w:eastAsia="仿宋" w:hAnsi="仿宋" w:cs="仿宋" w:hint="eastAsia"/>
            <w:lang w:eastAsia="zh-CN"/>
          </w:rPr>
          <w:t>十三、利益相关者分析与沟通计划</w:t>
        </w:r>
        <w:r>
          <w:tab/>
        </w:r>
        <w:r>
          <w:fldChar w:fldCharType="begin"/>
        </w:r>
        <w:r>
          <w:instrText xml:space="preserve"> PAGEREF _Toc26715 \h </w:instrText>
        </w:r>
        <w:r>
          <w:fldChar w:fldCharType="separate"/>
        </w:r>
        <w:r>
          <w:t>56</w:t>
        </w:r>
        <w:r>
          <w:fldChar w:fldCharType="end"/>
        </w:r>
      </w:hyperlink>
    </w:p>
    <w:p>
      <w:pPr>
        <w:pStyle w:val="TOC2"/>
        <w:tabs>
          <w:tab w:val="right" w:leader="dot" w:pos="8306"/>
        </w:tabs>
      </w:pPr>
      <w:hyperlink w:anchor="_Toc22485" w:history="1">
        <w:r>
          <w:rPr>
            <w:rFonts w:ascii="仿宋" w:eastAsia="仿宋" w:hAnsi="仿宋" w:cs="仿宋" w:hint="eastAsia"/>
            <w:lang w:eastAsia="zh-CN"/>
          </w:rPr>
          <w:t>(一)、利益相关者分析</w:t>
        </w:r>
        <w:r>
          <w:tab/>
        </w:r>
        <w:r>
          <w:fldChar w:fldCharType="begin"/>
        </w:r>
        <w:r>
          <w:instrText xml:space="preserve"> PAGEREF _Toc22485 \h </w:instrText>
        </w:r>
        <w:r>
          <w:fldChar w:fldCharType="separate"/>
        </w:r>
        <w:r>
          <w:t>56</w:t>
        </w:r>
        <w:r>
          <w:fldChar w:fldCharType="end"/>
        </w:r>
      </w:hyperlink>
    </w:p>
    <w:p>
      <w:pPr>
        <w:pStyle w:val="TOC2"/>
        <w:tabs>
          <w:tab w:val="right" w:leader="dot" w:pos="8306"/>
        </w:tabs>
      </w:pPr>
      <w:hyperlink w:anchor="_Toc11825" w:history="1">
        <w:r>
          <w:rPr>
            <w:rFonts w:ascii="仿宋" w:eastAsia="仿宋" w:hAnsi="仿宋" w:cs="仿宋" w:hint="eastAsia"/>
            <w:lang w:eastAsia="zh-CN"/>
          </w:rPr>
          <w:t>(二)、沟通计划</w:t>
        </w:r>
        <w:r>
          <w:tab/>
        </w:r>
        <w:r>
          <w:fldChar w:fldCharType="begin"/>
        </w:r>
        <w:r>
          <w:instrText xml:space="preserve"> PAGEREF _Toc11825 \h </w:instrText>
        </w:r>
        <w:r>
          <w:fldChar w:fldCharType="separate"/>
        </w:r>
        <w:r>
          <w:t>57</w:t>
        </w:r>
        <w:r>
          <w:fldChar w:fldCharType="end"/>
        </w:r>
      </w:hyperlink>
    </w:p>
    <w:p>
      <w:pPr>
        <w:pStyle w:val="TOC1"/>
        <w:tabs>
          <w:tab w:val="right" w:leader="dot" w:pos="8306"/>
        </w:tabs>
      </w:pPr>
      <w:hyperlink w:anchor="_Toc370" w:history="1">
        <w:r>
          <w:rPr>
            <w:rFonts w:ascii="仿宋" w:eastAsia="仿宋" w:hAnsi="仿宋" w:cs="仿宋" w:hint="eastAsia"/>
            <w:lang w:eastAsia="zh-CN"/>
          </w:rPr>
          <w:t>十四、多孔微孔陶瓷材料项目实施保障措施</w:t>
        </w:r>
        <w:r>
          <w:tab/>
        </w:r>
        <w:r>
          <w:fldChar w:fldCharType="begin"/>
        </w:r>
        <w:r>
          <w:instrText xml:space="preserve"> PAGEREF _Toc370 \h </w:instrText>
        </w:r>
        <w:r>
          <w:fldChar w:fldCharType="separate"/>
        </w:r>
        <w:r>
          <w:t>59</w:t>
        </w:r>
        <w:r>
          <w:fldChar w:fldCharType="end"/>
        </w:r>
      </w:hyperlink>
    </w:p>
    <w:p>
      <w:pPr>
        <w:pStyle w:val="TOC2"/>
        <w:tabs>
          <w:tab w:val="right" w:leader="dot" w:pos="8306"/>
        </w:tabs>
      </w:pPr>
      <w:hyperlink w:anchor="_Toc30372" w:history="1">
        <w:r>
          <w:rPr>
            <w:rFonts w:ascii="仿宋" w:eastAsia="仿宋" w:hAnsi="仿宋" w:cs="仿宋" w:hint="eastAsia"/>
            <w:lang w:eastAsia="zh-CN"/>
          </w:rPr>
          <w:t>(一)、多孔微孔陶瓷材料项目实施保障机制</w:t>
        </w:r>
        <w:r>
          <w:tab/>
        </w:r>
        <w:r>
          <w:fldChar w:fldCharType="begin"/>
        </w:r>
        <w:r>
          <w:instrText xml:space="preserve"> PAGEREF _Toc30372 \h </w:instrText>
        </w:r>
        <w:r>
          <w:fldChar w:fldCharType="separate"/>
        </w:r>
        <w:r>
          <w:t>59</w:t>
        </w:r>
        <w:r>
          <w:fldChar w:fldCharType="end"/>
        </w:r>
      </w:hyperlink>
    </w:p>
    <w:p>
      <w:pPr>
        <w:pStyle w:val="TOC2"/>
        <w:tabs>
          <w:tab w:val="right" w:leader="dot" w:pos="8306"/>
        </w:tabs>
      </w:pPr>
      <w:hyperlink w:anchor="_Toc13406" w:history="1">
        <w:r>
          <w:rPr>
            <w:rFonts w:ascii="仿宋" w:eastAsia="仿宋" w:hAnsi="仿宋" w:cs="仿宋" w:hint="eastAsia"/>
            <w:lang w:eastAsia="zh-CN"/>
          </w:rPr>
          <w:t>(二)、多孔微孔陶瓷材料项目法律合规要求</w:t>
        </w:r>
        <w:r>
          <w:tab/>
        </w:r>
        <w:r>
          <w:fldChar w:fldCharType="begin"/>
        </w:r>
        <w:r>
          <w:instrText xml:space="preserve"> PAGEREF _Toc13406 \h </w:instrText>
        </w:r>
        <w:r>
          <w:fldChar w:fldCharType="separate"/>
        </w:r>
        <w:r>
          <w:t>62</w:t>
        </w:r>
        <w:r>
          <w:fldChar w:fldCharType="end"/>
        </w:r>
      </w:hyperlink>
    </w:p>
    <w:p>
      <w:pPr>
        <w:pStyle w:val="TOC2"/>
        <w:tabs>
          <w:tab w:val="right" w:leader="dot" w:pos="8306"/>
        </w:tabs>
      </w:pPr>
      <w:hyperlink w:anchor="_Toc9388" w:history="1">
        <w:r>
          <w:rPr>
            <w:rFonts w:ascii="仿宋" w:eastAsia="仿宋" w:hAnsi="仿宋" w:cs="仿宋" w:hint="eastAsia"/>
            <w:lang w:eastAsia="zh-CN"/>
          </w:rPr>
          <w:t>(三)、多孔微孔陶瓷材料项目合同管理与法律事务</w:t>
        </w:r>
        <w:r>
          <w:tab/>
        </w:r>
        <w:r>
          <w:fldChar w:fldCharType="begin"/>
        </w:r>
        <w:r>
          <w:instrText xml:space="preserve"> PAGEREF _Toc9388 \h </w:instrText>
        </w:r>
        <w:r>
          <w:fldChar w:fldCharType="separate"/>
        </w:r>
        <w:r>
          <w:t>67</w:t>
        </w:r>
        <w:r>
          <w:fldChar w:fldCharType="end"/>
        </w:r>
      </w:hyperlink>
    </w:p>
    <w:p>
      <w:pPr>
        <w:pStyle w:val="TOC2"/>
        <w:tabs>
          <w:tab w:val="right" w:leader="dot" w:pos="8306"/>
        </w:tabs>
      </w:pPr>
      <w:hyperlink w:anchor="_Toc4866" w:history="1">
        <w:r>
          <w:rPr>
            <w:rFonts w:ascii="仿宋" w:eastAsia="仿宋" w:hAnsi="仿宋" w:cs="仿宋" w:hint="eastAsia"/>
            <w:lang w:eastAsia="zh-CN"/>
          </w:rPr>
          <w:t>(四)、多孔微孔陶瓷材料项目知识产权保护策略</w:t>
        </w:r>
        <w:r>
          <w:tab/>
        </w:r>
        <w:r>
          <w:fldChar w:fldCharType="begin"/>
        </w:r>
        <w:r>
          <w:instrText xml:space="preserve"> PAGEREF _Toc4866 \h </w:instrText>
        </w:r>
        <w:r>
          <w:fldChar w:fldCharType="separate"/>
        </w:r>
        <w:r>
          <w:t>73</w:t>
        </w:r>
        <w:r>
          <w:fldChar w:fldCharType="end"/>
        </w:r>
      </w:hyperlink>
    </w:p>
    <w:p>
      <w:pPr>
        <w:pStyle w:val="TOC1"/>
        <w:tabs>
          <w:tab w:val="right" w:leader="dot" w:pos="8306"/>
        </w:tabs>
      </w:pPr>
      <w:hyperlink w:anchor="_Toc5940" w:history="1">
        <w:r>
          <w:rPr>
            <w:rFonts w:ascii="仿宋" w:eastAsia="仿宋" w:hAnsi="仿宋" w:cs="仿宋" w:hint="eastAsia"/>
            <w:lang w:eastAsia="zh-CN"/>
          </w:rPr>
          <w:t>十五、多孔微孔陶瓷材料项目工程方案分析</w:t>
        </w:r>
        <w:r>
          <w:tab/>
        </w:r>
        <w:r>
          <w:fldChar w:fldCharType="begin"/>
        </w:r>
        <w:r>
          <w:instrText xml:space="preserve"> PAGEREF _Toc5940 \h </w:instrText>
        </w:r>
        <w:r>
          <w:fldChar w:fldCharType="separate"/>
        </w:r>
        <w:r>
          <w:t>76</w:t>
        </w:r>
        <w:r>
          <w:fldChar w:fldCharType="end"/>
        </w:r>
      </w:hyperlink>
    </w:p>
    <w:p>
      <w:pPr>
        <w:pStyle w:val="TOC2"/>
        <w:tabs>
          <w:tab w:val="right" w:leader="dot" w:pos="8306"/>
        </w:tabs>
      </w:pPr>
      <w:hyperlink w:anchor="_Toc13873" w:history="1">
        <w:r>
          <w:rPr>
            <w:rFonts w:ascii="仿宋" w:eastAsia="仿宋" w:hAnsi="仿宋" w:cs="仿宋" w:hint="eastAsia"/>
            <w:lang w:eastAsia="zh-CN"/>
          </w:rPr>
          <w:t>(一)、建筑工程设计原则</w:t>
        </w:r>
        <w:r>
          <w:tab/>
        </w:r>
        <w:r>
          <w:fldChar w:fldCharType="begin"/>
        </w:r>
        <w:r>
          <w:instrText xml:space="preserve"> PAGEREF _Toc13873 \h </w:instrText>
        </w:r>
        <w:r>
          <w:fldChar w:fldCharType="separate"/>
        </w:r>
        <w:r>
          <w:t>76</w:t>
        </w:r>
        <w:r>
          <w:fldChar w:fldCharType="end"/>
        </w:r>
      </w:hyperlink>
    </w:p>
    <w:p>
      <w:pPr>
        <w:pStyle w:val="TOC2"/>
        <w:tabs>
          <w:tab w:val="right" w:leader="dot" w:pos="8306"/>
        </w:tabs>
      </w:pPr>
      <w:hyperlink w:anchor="_Toc19186" w:history="1">
        <w:r>
          <w:rPr>
            <w:rFonts w:ascii="仿宋" w:eastAsia="仿宋" w:hAnsi="仿宋" w:cs="仿宋" w:hint="eastAsia"/>
            <w:lang w:eastAsia="zh-CN"/>
          </w:rPr>
          <w:t>(二)、土建工程建设指标</w:t>
        </w:r>
        <w:r>
          <w:tab/>
        </w:r>
        <w:r>
          <w:fldChar w:fldCharType="begin"/>
        </w:r>
        <w:r>
          <w:instrText xml:space="preserve"> PAGEREF _Toc19186 \h </w:instrText>
        </w:r>
        <w:r>
          <w:fldChar w:fldCharType="separate"/>
        </w:r>
        <w:r>
          <w:t>79</w:t>
        </w:r>
        <w:r>
          <w:fldChar w:fldCharType="end"/>
        </w:r>
      </w:hyperlink>
    </w:p>
    <w:p>
      <w:pPr>
        <w:pStyle w:val="TOC1"/>
        <w:tabs>
          <w:tab w:val="right" w:leader="dot" w:pos="8306"/>
        </w:tabs>
      </w:pPr>
      <w:hyperlink w:anchor="_Toc6709" w:history="1">
        <w:r>
          <w:rPr>
            <w:rFonts w:ascii="仿宋" w:eastAsia="仿宋" w:hAnsi="仿宋" w:cs="仿宋" w:hint="eastAsia"/>
            <w:lang w:eastAsia="zh-CN"/>
          </w:rPr>
          <w:t>十六、多孔微孔陶瓷材料项目变更管理</w:t>
        </w:r>
        <w:r>
          <w:tab/>
        </w:r>
        <w:r>
          <w:fldChar w:fldCharType="begin"/>
        </w:r>
        <w:r>
          <w:instrText xml:space="preserve"> PAGEREF _Toc6709 \h </w:instrText>
        </w:r>
        <w:r>
          <w:fldChar w:fldCharType="separate"/>
        </w:r>
        <w:r>
          <w:t>81</w:t>
        </w:r>
        <w:r>
          <w:fldChar w:fldCharType="end"/>
        </w:r>
      </w:hyperlink>
    </w:p>
    <w:p>
      <w:pPr>
        <w:pStyle w:val="TOC2"/>
        <w:tabs>
          <w:tab w:val="right" w:leader="dot" w:pos="8306"/>
        </w:tabs>
      </w:pPr>
      <w:hyperlink w:anchor="_Toc7116" w:history="1">
        <w:r>
          <w:rPr>
            <w:rFonts w:ascii="仿宋" w:eastAsia="仿宋" w:hAnsi="仿宋" w:cs="仿宋" w:hint="eastAsia"/>
            <w:lang w:eastAsia="zh-CN"/>
          </w:rPr>
          <w:t>(一)、变更申请与评估</w:t>
        </w:r>
        <w:r>
          <w:tab/>
        </w:r>
        <w:r>
          <w:fldChar w:fldCharType="begin"/>
        </w:r>
        <w:r>
          <w:instrText xml:space="preserve"> PAGEREF _Toc7116 \h </w:instrText>
        </w:r>
        <w:r>
          <w:fldChar w:fldCharType="separate"/>
        </w:r>
        <w:r>
          <w:t>81</w:t>
        </w:r>
        <w:r>
          <w:fldChar w:fldCharType="end"/>
        </w:r>
      </w:hyperlink>
    </w:p>
    <w:p>
      <w:pPr>
        <w:pStyle w:val="TOC2"/>
        <w:tabs>
          <w:tab w:val="right" w:leader="dot" w:pos="8306"/>
        </w:tabs>
      </w:pPr>
      <w:hyperlink w:anchor="_Toc16660" w:history="1">
        <w:r>
          <w:rPr>
            <w:rFonts w:ascii="仿宋" w:eastAsia="仿宋" w:hAnsi="仿宋" w:cs="仿宋" w:hint="eastAsia"/>
            <w:lang w:eastAsia="zh-CN"/>
          </w:rPr>
          <w:t>(二)、变更实施与控制</w:t>
        </w:r>
        <w:r>
          <w:tab/>
        </w:r>
        <w:r>
          <w:fldChar w:fldCharType="begin"/>
        </w:r>
        <w:r>
          <w:instrText xml:space="preserve"> PAGEREF _Toc16660 \h </w:instrText>
        </w:r>
        <w:r>
          <w:fldChar w:fldCharType="separate"/>
        </w:r>
        <w:r>
          <w:t>81</w:t>
        </w:r>
        <w:r>
          <w:fldChar w:fldCharType="end"/>
        </w:r>
      </w:hyperlink>
    </w:p>
    <w:p>
      <w:pPr>
        <w:pStyle w:val="TOC1"/>
        <w:tabs>
          <w:tab w:val="right" w:leader="dot" w:pos="8306"/>
        </w:tabs>
      </w:pPr>
      <w:hyperlink w:anchor="_Toc10878" w:history="1">
        <w:r>
          <w:rPr>
            <w:rFonts w:ascii="仿宋" w:eastAsia="仿宋" w:hAnsi="仿宋" w:cs="仿宋" w:hint="eastAsia"/>
            <w:lang w:eastAsia="zh-CN"/>
          </w:rPr>
          <w:t>十七、质量管理体系</w:t>
        </w:r>
        <w:r>
          <w:tab/>
        </w:r>
        <w:r>
          <w:fldChar w:fldCharType="begin"/>
        </w:r>
        <w:r>
          <w:instrText xml:space="preserve"> PAGEREF _Toc10878 \h </w:instrText>
        </w:r>
        <w:r>
          <w:fldChar w:fldCharType="separate"/>
        </w:r>
        <w:r>
          <w:t>82</w:t>
        </w:r>
        <w:r>
          <w:fldChar w:fldCharType="end"/>
        </w:r>
      </w:hyperlink>
    </w:p>
    <w:p>
      <w:pPr>
        <w:pStyle w:val="TOC2"/>
        <w:tabs>
          <w:tab w:val="right" w:leader="dot" w:pos="8306"/>
        </w:tabs>
      </w:pPr>
      <w:hyperlink w:anchor="_Toc7208" w:history="1">
        <w:r>
          <w:rPr>
            <w:rFonts w:ascii="仿宋" w:eastAsia="仿宋" w:hAnsi="仿宋" w:cs="仿宋" w:hint="eastAsia"/>
            <w:lang w:eastAsia="zh-CN"/>
          </w:rPr>
          <w:t>(一)、质量目标与方针</w:t>
        </w:r>
        <w:r>
          <w:tab/>
        </w:r>
        <w:r>
          <w:fldChar w:fldCharType="begin"/>
        </w:r>
        <w:r>
          <w:instrText xml:space="preserve"> PAGEREF _Toc7208 \h </w:instrText>
        </w:r>
        <w:r>
          <w:fldChar w:fldCharType="separate"/>
        </w:r>
        <w:r>
          <w:t>82</w:t>
        </w:r>
        <w:r>
          <w:fldChar w:fldCharType="end"/>
        </w:r>
      </w:hyperlink>
    </w:p>
    <w:p>
      <w:pPr>
        <w:pStyle w:val="TOC2"/>
        <w:tabs>
          <w:tab w:val="right" w:leader="dot" w:pos="8306"/>
        </w:tabs>
      </w:pPr>
      <w:hyperlink w:anchor="_Toc20579" w:history="1">
        <w:r>
          <w:rPr>
            <w:rFonts w:ascii="仿宋" w:eastAsia="仿宋" w:hAnsi="仿宋" w:cs="仿宋" w:hint="eastAsia"/>
            <w:lang w:eastAsia="zh-CN"/>
          </w:rPr>
          <w:t>(二)、质量管理责任</w:t>
        </w:r>
        <w:r>
          <w:tab/>
        </w:r>
        <w:r>
          <w:fldChar w:fldCharType="begin"/>
        </w:r>
        <w:r>
          <w:instrText xml:space="preserve"> PAGEREF _Toc20579 \h </w:instrText>
        </w:r>
        <w:r>
          <w:fldChar w:fldCharType="separate"/>
        </w:r>
        <w:r>
          <w:t>83</w:t>
        </w:r>
        <w:r>
          <w:fldChar w:fldCharType="end"/>
        </w:r>
      </w:hyperlink>
    </w:p>
    <w:p>
      <w:pPr>
        <w:pStyle w:val="TOC2"/>
        <w:tabs>
          <w:tab w:val="right" w:leader="dot" w:pos="8306"/>
        </w:tabs>
      </w:pPr>
      <w:hyperlink w:anchor="_Toc7996" w:history="1">
        <w:r>
          <w:rPr>
            <w:rFonts w:ascii="仿宋" w:eastAsia="仿宋" w:hAnsi="仿宋" w:cs="仿宋" w:hint="eastAsia"/>
            <w:lang w:eastAsia="zh-CN"/>
          </w:rPr>
          <w:t>(三)、质量管理体系文件</w:t>
        </w:r>
        <w:r>
          <w:tab/>
        </w:r>
        <w:r>
          <w:fldChar w:fldCharType="begin"/>
        </w:r>
        <w:r>
          <w:instrText xml:space="preserve"> PAGEREF _Toc7996 \h </w:instrText>
        </w:r>
        <w:r>
          <w:fldChar w:fldCharType="separate"/>
        </w:r>
        <w:r>
          <w:t>85</w:t>
        </w:r>
        <w:r>
          <w:fldChar w:fldCharType="end"/>
        </w:r>
      </w:hyperlink>
    </w:p>
    <w:p>
      <w:pPr>
        <w:pStyle w:val="TOC2"/>
        <w:tabs>
          <w:tab w:val="right" w:leader="dot" w:pos="8306"/>
        </w:tabs>
      </w:pPr>
      <w:hyperlink w:anchor="_Toc6792" w:history="1">
        <w:r>
          <w:rPr>
            <w:rFonts w:ascii="仿宋" w:eastAsia="仿宋" w:hAnsi="仿宋" w:cs="仿宋" w:hint="eastAsia"/>
            <w:lang w:eastAsia="zh-CN"/>
          </w:rPr>
          <w:t>(四)、质量培训与教育</w:t>
        </w:r>
        <w:r>
          <w:tab/>
        </w:r>
        <w:r>
          <w:fldChar w:fldCharType="begin"/>
        </w:r>
        <w:r>
          <w:instrText xml:space="preserve"> PAGEREF _Toc6792 \h </w:instrText>
        </w:r>
        <w:r>
          <w:fldChar w:fldCharType="separate"/>
        </w:r>
        <w:r>
          <w:t>87</w:t>
        </w:r>
        <w:r>
          <w:fldChar w:fldCharType="end"/>
        </w:r>
      </w:hyperlink>
    </w:p>
    <w:p>
      <w:pPr>
        <w:pStyle w:val="TOC2"/>
        <w:tabs>
          <w:tab w:val="right" w:leader="dot" w:pos="8306"/>
        </w:tabs>
      </w:pPr>
      <w:hyperlink w:anchor="_Toc12746" w:history="1">
        <w:r>
          <w:rPr>
            <w:rFonts w:ascii="仿宋" w:eastAsia="仿宋" w:hAnsi="仿宋" w:cs="仿宋" w:hint="eastAsia"/>
            <w:lang w:eastAsia="zh-CN"/>
          </w:rPr>
          <w:t>(五)、质量审核与评价</w:t>
        </w:r>
        <w:r>
          <w:tab/>
        </w:r>
        <w:r>
          <w:fldChar w:fldCharType="begin"/>
        </w:r>
        <w:r>
          <w:instrText xml:space="preserve"> PAGEREF _Toc12746 \h </w:instrText>
        </w:r>
        <w:r>
          <w:fldChar w:fldCharType="separate"/>
        </w:r>
        <w:r>
          <w:t>88</w:t>
        </w:r>
        <w:r>
          <w:fldChar w:fldCharType="end"/>
        </w:r>
      </w:hyperlink>
    </w:p>
    <w:p>
      <w:pPr>
        <w:pStyle w:val="TOC2"/>
        <w:tabs>
          <w:tab w:val="right" w:leader="dot" w:pos="8306"/>
        </w:tabs>
      </w:pPr>
      <w:hyperlink w:anchor="_Toc20096" w:history="1">
        <w:r>
          <w:rPr>
            <w:rFonts w:ascii="仿宋" w:eastAsia="仿宋" w:hAnsi="仿宋" w:cs="仿宋" w:hint="eastAsia"/>
            <w:lang w:eastAsia="zh-CN"/>
          </w:rPr>
          <w:t>(六)、不符合与纠正措施</w:t>
        </w:r>
        <w:r>
          <w:tab/>
        </w:r>
        <w:r>
          <w:fldChar w:fldCharType="begin"/>
        </w:r>
        <w:r>
          <w:instrText xml:space="preserve"> PAGEREF _Toc20096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271"/>
      <w:r>
        <w:rPr>
          <w:rFonts w:ascii="仿宋" w:eastAsia="仿宋" w:hAnsi="仿宋" w:cs="仿宋" w:hint="eastAsia"/>
          <w:lang w:eastAsia="zh-CN"/>
        </w:rPr>
        <w:t>(一)、多孔微孔陶瓷材料行业分析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行业一直以来都是市场的关注焦点。行业内的发展趋势、竞争态势以及潜在机会都对多孔微孔陶瓷材料项目的推进产生深远的影响。通过深入研究行业的整体概貌，我们将更好地理解行业的核心特征，为多孔微孔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行业，技术一直是推动创新和发展的关键因素。我们将对当前技术趋势进行详尽分析，包括但不限于人工智能、大数据应用、先进制造技术等。这有助于多孔微孔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孔微孔陶瓷材料项目成功的基础。我们将对主要竞争对手进行深入研究，包括其市场份额、产品特点、市场定位等。通过全面了解竞争对手的优势和劣势，多孔微孔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51"/>
      <w:r>
        <w:rPr>
          <w:rFonts w:ascii="仿宋" w:eastAsia="仿宋" w:hAnsi="仿宋" w:cs="仿宋" w:hint="eastAsia"/>
          <w:sz w:val="28"/>
          <w:lang w:eastAsia="zh-CN"/>
        </w:rPr>
        <w:t>(二)、多孔微孔陶瓷材料市场分析预测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孔微孔陶瓷材料市场未来的增长趋势。这包括市场的整体规模、各细分领域的发展趋势等。多孔微孔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孔微孔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多孔微孔陶瓷材料项目实施过程中需要充分考虑的因素。我们将对市场风险进行全面评估，包括但不限于政策法规风险、市场竞争风险、技术变革风险等。通过对潜在风险的深入分析，多孔微孔陶瓷材料项目可以制定相应的风险缓解策略，降低不确定性对多孔微孔陶瓷材料项目的影响。</w:t>
      </w:r>
    </w:p>
    <w:p>
      <w:pPr>
        <w:pStyle w:val="Heading1"/>
        <w:ind w:firstLine="560" w:firstLineChars="200"/>
        <w:rPr>
          <w:rFonts w:ascii="仿宋" w:eastAsia="仿宋" w:hAnsi="仿宋" w:cs="仿宋" w:hint="eastAsia"/>
          <w:sz w:val="28"/>
          <w:lang w:eastAsia="zh-CN"/>
        </w:rPr>
      </w:pPr>
      <w:bookmarkStart w:id="5" w:name="_Toc24176"/>
      <w:r>
        <w:rPr>
          <w:rFonts w:ascii="仿宋" w:eastAsia="仿宋" w:hAnsi="仿宋" w:cs="仿宋" w:hint="eastAsia"/>
          <w:sz w:val="28"/>
          <w:lang w:eastAsia="zh-CN"/>
        </w:rPr>
        <w:t>二、多孔微孔陶瓷材料项目土建工程</w:t>
      </w:r>
      <w:bookmarkEnd w:id="5"/>
    </w:p>
    <w:p>
      <w:pPr>
        <w:pStyle w:val="Heading2"/>
        <w:rPr>
          <w:rFonts w:ascii="仿宋" w:eastAsia="仿宋" w:hAnsi="仿宋" w:cs="仿宋" w:hint="eastAsia"/>
          <w:lang w:eastAsia="zh-CN"/>
        </w:rPr>
      </w:pPr>
      <w:bookmarkStart w:id="6" w:name="_Toc2714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在多孔微孔陶瓷材料项目的建筑工程设计中，我们将秉承一系列重要的设计原则，以确保多孔微孔陶瓷材料项目建筑在功能、美观、可持续性等方面达到最佳效果。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首要原则是确保建筑的功能性得到最大化的发挥。我们将充分理解多孔微孔陶瓷材料项目的实际需求，合理布局各个功能区域，保证建筑在满足业务需求的同时，提供高效的工作环境。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在建筑设计中，我们将综合考虑建设和运营成本。通过精细的经济效益分析，确保设计方案在高效利用资源的同时，对多孔微孔陶瓷材料项目的长期盈利能力有积极的贡献。</w:t>
      </w:r>
    </w:p>
    <w:p>
      <w:pPr>
        <w:pStyle w:val="Heading2"/>
        <w:ind w:firstLine="560" w:firstLineChars="200"/>
        <w:rPr>
          <w:rFonts w:ascii="仿宋" w:eastAsia="仿宋" w:hAnsi="仿宋" w:cs="仿宋" w:hint="eastAsia"/>
          <w:sz w:val="28"/>
          <w:lang w:eastAsia="zh-CN"/>
        </w:rPr>
      </w:pPr>
      <w:bookmarkStart w:id="7" w:name="_Toc291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的土建工程设计中，我们将精准设定设计年限，结合多孔微孔陶瓷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孔微孔陶瓷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6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多孔微孔陶瓷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孔微孔陶瓷材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孔微孔陶瓷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1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本期工程多孔微孔陶瓷材料项目预计总建筑面积XXX平方米，其中：计容建筑面积XXX平方米，计划建筑工程投资XX万元，占多孔微孔陶瓷材料项目总投资的XX%。</w:t>
      </w:r>
    </w:p>
    <w:p>
      <w:pPr>
        <w:pStyle w:val="Heading1"/>
        <w:ind w:firstLine="560" w:firstLineChars="200"/>
        <w:rPr>
          <w:rFonts w:ascii="仿宋" w:eastAsia="仿宋" w:hAnsi="仿宋" w:cs="仿宋" w:hint="eastAsia"/>
          <w:sz w:val="28"/>
          <w:lang w:eastAsia="zh-CN"/>
        </w:rPr>
      </w:pPr>
      <w:bookmarkStart w:id="10" w:name="_Toc14708"/>
      <w:r>
        <w:rPr>
          <w:rFonts w:ascii="仿宋" w:eastAsia="仿宋" w:hAnsi="仿宋" w:cs="仿宋" w:hint="eastAsia"/>
          <w:sz w:val="28"/>
          <w:lang w:eastAsia="zh-CN"/>
        </w:rPr>
        <w:t>三、多孔微孔陶瓷材料项目可持续发展</w:t>
      </w:r>
      <w:bookmarkEnd w:id="10"/>
    </w:p>
    <w:p>
      <w:pPr>
        <w:pStyle w:val="Heading2"/>
        <w:rPr>
          <w:rFonts w:ascii="仿宋" w:eastAsia="仿宋" w:hAnsi="仿宋" w:cs="仿宋" w:hint="eastAsia"/>
          <w:lang w:eastAsia="zh-CN"/>
        </w:rPr>
      </w:pPr>
      <w:bookmarkStart w:id="11" w:name="_Toc1304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项目中，多孔微孔陶瓷材料项目团队着眼于未来，明确了可持续发展的战略方向。制定的具体可持续发展目标包括降低资源使用、采用环保技术、最大化社会效益等。这一步骤不仅有助于多孔微孔陶瓷材料项目在环保和社会责任方面达到最高标准，也为未来提供了明确的指引，确保多孔微孔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可持续实践的融入多孔微孔陶瓷材料项目管理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孔微孔陶瓷材料项目管理周期。从多孔微孔陶瓷材料项目规划开始，多孔微孔陶瓷材料项目团队就考虑了环境和社会的因素。在执行阶段，多孔微孔陶瓷材料项目团队积极推动绿色技术的应用，优化资源利用。此外，关注员工的社会责任，通过培训和沟通活动提高员工对可持续发展的认知，使他们能够在日常工作中践行可持续实践。这些举措不仅为多孔微孔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29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孔微孔陶瓷材料项目的可持续发展理念，我们深信环保与社会责任是多孔微孔陶瓷材料项目成功的关键支柱。在多孔微孔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团队通过引入先进的环保技术、建立高效的废物处理系统以及推动能源节约措施，积极履行环保责任。定期的环保监测和评估确保多孔微孔陶瓷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不仅致力于自身可持续发展，还注重对社会的回馈。通过支持社区多孔微孔陶瓷材料项目、参与慈善事业、提供培训机会等方式，多孔微孔陶瓷材料项目积极履行社会责任。与当地社区建立积极互动，关注员工的工作与生活平衡，以及员工的身心健康，是多孔微孔陶瓷材料项目在社会责任层面的关键举措。这样的实践不仅增强了多孔微孔陶瓷材料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517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663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技术管理特点体现在其创新导向。通过引入最先进的技术趋势和解决方案，多孔微孔陶瓷材料项目致力于提升科技含量、提高质量和效率水平。这意味着我们将采用最新的工具和方法，确保多孔微孔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孔微孔陶瓷材料项目技术管理的显著特征。通过整合不同领域的技术资源，我们实现了跨学科的协同工作。这有助于优化技术架构，提高整体效能。此外，整合性策略还促进了不同技术团队之间的紧密沟通和高效合作，确保多孔微孔陶瓷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孔微孔陶瓷材料项目所采用的技术。通过不断优化技术方案，多孔微孔陶瓷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多孔微孔陶瓷材料项目团队将在多孔微孔陶瓷材料项目初期识别可能的技术风险，并采取相应的预防和应对措施。通过建立健全的风险评估机制，多孔微孔陶瓷材料项目能够在实施过程中及时发现并解决潜在的技术问题，保障多孔微孔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孔微孔陶瓷材料项目中，技术将成为多孔微孔陶瓷材料项目成功的有力支持。这一深度剖析揭示了技术管理在多孔微孔陶瓷材料项目实施中的关键作用，为多孔微孔陶瓷材料项目的技术基础奠定了坚实的基础。</w:t>
      </w:r>
    </w:p>
    <w:p>
      <w:pPr>
        <w:pStyle w:val="Heading2"/>
        <w:ind w:firstLine="560" w:firstLineChars="200"/>
        <w:rPr>
          <w:rFonts w:ascii="仿宋" w:eastAsia="仿宋" w:hAnsi="仿宋" w:cs="仿宋" w:hint="eastAsia"/>
          <w:sz w:val="28"/>
          <w:lang w:eastAsia="zh-CN"/>
        </w:rPr>
      </w:pPr>
      <w:bookmarkStart w:id="15" w:name="_Toc29730"/>
      <w:r>
        <w:rPr>
          <w:rFonts w:ascii="仿宋" w:eastAsia="仿宋" w:hAnsi="仿宋" w:cs="仿宋" w:hint="eastAsia"/>
          <w:sz w:val="28"/>
          <w:lang w:eastAsia="zh-CN"/>
        </w:rPr>
        <w:t>(二)、多孔微孔陶瓷材料项目工艺技术设计方案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孔微孔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孔微孔陶瓷材料项目将严格按照相关行业规范要求进行组织。通过有效控制产品质量，多孔微孔陶瓷材料项目将致力于为顾客提供优质的多孔微孔陶瓷材料项目产品和良好的服务。这体现了多孔微孔陶瓷材料项目对于生产活动合规性和质量标准的高度重视，为多孔微孔陶瓷材料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孔微孔陶瓷材料项目注重生态效益和清洁生产原则。多孔微孔陶瓷材料项目建设将紧密结合地方特色经济发展，与社会经济发展规划和区域环境保护规划方案相协调一致。通过与当地区域自然生态系统的结合，多孔微孔陶瓷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孔微孔陶瓷材料项目产品具有多样化的客户需求和个性化的特点。因此，多孔微孔陶瓷材料项目产品规格品种多样，且单批生产数量较小。为满足这一特点，多孔微孔陶瓷材料项目承办单位将建设先进的柔性制造生产线。通过广泛应用柔性制造技术，多孔微孔陶瓷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孔微孔陶瓷材料项目采用的技术具有较高的技术含量和自动化水平，处于国内先进水平。这一技术选用不仅体现了对生产效率、质量和环境友好性的高标准要求，同时为多孔微孔陶瓷材料项目的可持续发展奠定了坚实的基础。</w:t>
      </w:r>
    </w:p>
    <w:p>
      <w:pPr>
        <w:pStyle w:val="Heading2"/>
        <w:ind w:firstLine="560" w:firstLineChars="200"/>
        <w:rPr>
          <w:rFonts w:ascii="仿宋" w:eastAsia="仿宋" w:hAnsi="仿宋" w:cs="仿宋" w:hint="eastAsia"/>
          <w:sz w:val="28"/>
          <w:lang w:eastAsia="zh-CN"/>
        </w:rPr>
      </w:pPr>
      <w:bookmarkStart w:id="16" w:name="_Toc3035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为确保多孔微孔陶瓷材料项目的高效生产和技术实施，我们制定了一套精心设计的设备选型方案，以满足多孔微孔陶瓷材料项目生产、质量和环保的要求。该方案的主要特点如下：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孔微孔陶瓷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针对多孔微孔陶瓷材料项目产品的多样性和小批量生产的特点，我们将建设柔性制造生产线。通过在设备选型中考虑柔性制造技术，可以灵活应对不同产品规格和生产需求，实现生产线的高度灵活性和适应性。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698"/>
      <w:r>
        <w:rPr>
          <w:rFonts w:ascii="仿宋" w:eastAsia="仿宋" w:hAnsi="仿宋" w:cs="仿宋" w:hint="eastAsia"/>
          <w:sz w:val="28"/>
          <w:lang w:eastAsia="zh-CN"/>
        </w:rPr>
        <w:t>五、多孔微孔陶瓷材料项目概论</w:t>
      </w:r>
      <w:bookmarkEnd w:id="17"/>
    </w:p>
    <w:p>
      <w:pPr>
        <w:pStyle w:val="Heading2"/>
        <w:rPr>
          <w:rFonts w:ascii="仿宋" w:eastAsia="仿宋" w:hAnsi="仿宋" w:cs="仿宋" w:hint="eastAsia"/>
          <w:lang w:eastAsia="zh-CN"/>
        </w:rPr>
      </w:pPr>
      <w:bookmarkStart w:id="18" w:name="_Toc19664"/>
      <w:r>
        <w:rPr>
          <w:rFonts w:ascii="仿宋" w:eastAsia="仿宋" w:hAnsi="仿宋" w:cs="仿宋" w:hint="eastAsia"/>
          <w:lang w:eastAsia="zh-CN"/>
        </w:rPr>
        <w:t>(一)、多孔微孔陶瓷材料项目概况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起源追溯至对市场的深入洞察。市场的不断演变与变革为多孔微孔陶瓷材料项目提供了难得的机遇。当前市场存在的需求缺口和变革的大环境共同构成了多孔微孔陶瓷材料项目的背景。这个多孔微孔陶瓷材料项目旨在充分利用市场机遇，填补行业中尚未满足的需求，为客户提供全新的解决方案。市场的变革和需求的增长使得这个多孔微孔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多孔微孔陶瓷材料项目名称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正式命名为多孔微孔陶瓷材料。这个名称不仅仅是一个标识，更代表了多孔微孔陶瓷材料项目的核心理念和愿景。它蕴含着多孔微孔陶瓷材料项目所要解决问题的关键字，具有强烈的表达和辨识度，为多孔微孔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多孔微孔陶瓷材料项目目标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核心目标是提供一种全新、高效的解决方案，满足客户日益增长的需求。多孔微孔陶瓷材料项目追求的不仅仅是满足市场需求，更是在市场中获得卓越的竞争优势。通过不断提升产品或服务的质量和创新水平，多孔微孔陶瓷材料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多孔微孔陶瓷材料项目范围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全面涵盖了产品研发、制造、市场推广和售后服务，确保从产品设计到最终用户体验的全方位关注。这一全面的多孔微孔陶瓷材料项目范围是为了确保多孔微孔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多孔微孔陶瓷材料项目时间表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多孔微孔陶瓷材料项目计划在未来18个月内完成，包括研发、测试、市场试点和正式推出等不同阶段。这个时间表的合理设计是为了确保多孔微孔陶瓷材料项目各个阶段的顺利推进，以便按时交付高质量的成果。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多孔微孔陶瓷材料项目预算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总预算估算为XX百万美元，主要分配在研发、市场推广、人员培训和运营等方面。这一充足的预算为多孔微孔陶瓷材料项目提供了充足的资源，确保多孔微孔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多孔微孔陶瓷材料项目风险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可能面临的风险包括市场接受度低、技术难题、竞争激烈等。多孔微孔陶瓷材料项目团队已经制定了相应的风险应对计划，通过前瞻性的风险管理，确保多孔微孔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多孔微孔陶瓷材料项目团队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多孔微孔陶瓷材料项目汇聚了一支经验丰富、多领域专业素养的核心团队，确保多孔微孔陶瓷材料项目在各个方面都能拥有高水平的执行力。团队的协同作战是多孔微孔陶瓷材料项目成功的关键因素之一。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多孔微孔陶瓷材料项目背景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多孔微孔陶瓷材料项目的背景根植于市场对更高效、创新产品的渴望，同时也受到科技发展对行业格局的深刻改变的影响。这为多孔微孔陶瓷材料项目提供了广阔的发展空间和市场需求。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多孔微孔陶瓷材料项目现状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截至目前，多孔微孔陶瓷材料项目已完成市场调研和技术验证，取得了初步的成功。这为多孔微孔陶瓷材料项目在未来的发展奠定了坚实的基础，为更远大的目标打下了坚实的基石。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6638"/>
      <w:r>
        <w:rPr>
          <w:rFonts w:ascii="仿宋" w:eastAsia="仿宋" w:hAnsi="仿宋" w:cs="仿宋" w:hint="eastAsia"/>
          <w:sz w:val="28"/>
          <w:lang w:eastAsia="zh-CN"/>
        </w:rPr>
        <w:t>(二)、多孔微孔陶瓷材料项目目标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孔微孔陶瓷材料项目首要业务目标是在市场中占据有利地位，实现产品/服务的成功推广和销售。通过不断提升产品质量、创新性，多孔微孔陶瓷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在科技迅速发展的时代，多孔微孔陶瓷材料项目着眼于技术创新。通过持续的研发和技术升级，多孔微孔陶瓷材料项目旨在推出更具创新性的产品或服务，以满足市场对新鲜、先进解决方案的需求。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https://d.book118.com/096113235100010053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926F5"/>
    <w:rsid w:val="51992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11323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2024-02-21T16:19:00Z</dcterms:created>
  <dcterms:modified xsi:type="dcterms:W3CDTF">2024-02-21T16:19:38Z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B0D6F3C7F41D48BE875B5E47C6940826_11</vt:lpwstr>
  </property>
  <property fmtid="{D5CDD505-2E9C-101B-9397-08002B2CF9AE}" pid="3" name="KSOProductBuildVer">
    <vt:lpwstr>2052-12.1.0.16250</vt:lpwstr>
  </property>
</Properties>
</file>