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整体厨房项目规划设计蓝图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68" w:history="1">
        <w:r>
          <w:rPr>
            <w:rFonts w:ascii="仿宋" w:eastAsia="仿宋" w:hAnsi="仿宋" w:cs="仿宋" w:hint="eastAsia"/>
            <w:lang w:eastAsia="zh-CN"/>
          </w:rPr>
          <w:t>前言</w:t>
        </w:r>
        <w:r>
          <w:tab/>
        </w:r>
        <w:r>
          <w:fldChar w:fldCharType="begin"/>
        </w:r>
        <w:r>
          <w:instrText xml:space="preserve"> PAGEREF _Toc22668 \h </w:instrText>
        </w:r>
        <w:r>
          <w:fldChar w:fldCharType="separate"/>
        </w:r>
        <w:r>
          <w:t>3</w:t>
        </w:r>
        <w:r>
          <w:fldChar w:fldCharType="end"/>
        </w:r>
      </w:hyperlink>
    </w:p>
    <w:p>
      <w:pPr>
        <w:pStyle w:val="TOC1"/>
        <w:tabs>
          <w:tab w:val="right" w:leader="dot" w:pos="8306"/>
        </w:tabs>
      </w:pPr>
      <w:hyperlink w:anchor="_Toc28425" w:history="1">
        <w:r>
          <w:rPr>
            <w:rFonts w:ascii="仿宋" w:eastAsia="仿宋" w:hAnsi="仿宋" w:cs="仿宋" w:hint="eastAsia"/>
            <w:lang w:eastAsia="zh-CN"/>
          </w:rPr>
          <w:t>一、整体厨房项目绩效评估</w:t>
        </w:r>
        <w:r>
          <w:tab/>
        </w:r>
        <w:r>
          <w:fldChar w:fldCharType="begin"/>
        </w:r>
        <w:r>
          <w:instrText xml:space="preserve"> PAGEREF _Toc28425 \h </w:instrText>
        </w:r>
        <w:r>
          <w:fldChar w:fldCharType="separate"/>
        </w:r>
        <w:r>
          <w:t>3</w:t>
        </w:r>
        <w:r>
          <w:fldChar w:fldCharType="end"/>
        </w:r>
      </w:hyperlink>
    </w:p>
    <w:p>
      <w:pPr>
        <w:pStyle w:val="TOC2"/>
        <w:tabs>
          <w:tab w:val="right" w:leader="dot" w:pos="8306"/>
        </w:tabs>
      </w:pPr>
      <w:hyperlink w:anchor="_Toc28117" w:history="1">
        <w:r>
          <w:rPr>
            <w:rFonts w:ascii="仿宋" w:eastAsia="仿宋" w:hAnsi="仿宋" w:cs="仿宋" w:hint="eastAsia"/>
            <w:lang w:eastAsia="zh-CN"/>
          </w:rPr>
          <w:t>(一)、绩效评估指标</w:t>
        </w:r>
        <w:r>
          <w:tab/>
        </w:r>
        <w:r>
          <w:fldChar w:fldCharType="begin"/>
        </w:r>
        <w:r>
          <w:instrText xml:space="preserve"> PAGEREF _Toc28117 \h </w:instrText>
        </w:r>
        <w:r>
          <w:fldChar w:fldCharType="separate"/>
        </w:r>
        <w:r>
          <w:t>3</w:t>
        </w:r>
        <w:r>
          <w:fldChar w:fldCharType="end"/>
        </w:r>
      </w:hyperlink>
    </w:p>
    <w:p>
      <w:pPr>
        <w:pStyle w:val="TOC2"/>
        <w:tabs>
          <w:tab w:val="right" w:leader="dot" w:pos="8306"/>
        </w:tabs>
      </w:pPr>
      <w:hyperlink w:anchor="_Toc15643" w:history="1">
        <w:r>
          <w:rPr>
            <w:rFonts w:ascii="仿宋" w:eastAsia="仿宋" w:hAnsi="仿宋" w:cs="仿宋" w:hint="eastAsia"/>
            <w:lang w:eastAsia="zh-CN"/>
          </w:rPr>
          <w:t>(二)、绩效评估方法</w:t>
        </w:r>
        <w:r>
          <w:tab/>
        </w:r>
        <w:r>
          <w:fldChar w:fldCharType="begin"/>
        </w:r>
        <w:r>
          <w:instrText xml:space="preserve"> PAGEREF _Toc15643 \h </w:instrText>
        </w:r>
        <w:r>
          <w:fldChar w:fldCharType="separate"/>
        </w:r>
        <w:r>
          <w:t>4</w:t>
        </w:r>
        <w:r>
          <w:fldChar w:fldCharType="end"/>
        </w:r>
      </w:hyperlink>
    </w:p>
    <w:p>
      <w:pPr>
        <w:pStyle w:val="TOC2"/>
        <w:tabs>
          <w:tab w:val="right" w:leader="dot" w:pos="8306"/>
        </w:tabs>
      </w:pPr>
      <w:hyperlink w:anchor="_Toc29946" w:history="1">
        <w:r>
          <w:rPr>
            <w:rFonts w:ascii="仿宋" w:eastAsia="仿宋" w:hAnsi="仿宋" w:cs="仿宋" w:hint="eastAsia"/>
            <w:lang w:eastAsia="zh-CN"/>
          </w:rPr>
          <w:t>(三)、绩效评估周期</w:t>
        </w:r>
        <w:r>
          <w:tab/>
        </w:r>
        <w:r>
          <w:fldChar w:fldCharType="begin"/>
        </w:r>
        <w:r>
          <w:instrText xml:space="preserve"> PAGEREF _Toc29946 \h </w:instrText>
        </w:r>
        <w:r>
          <w:fldChar w:fldCharType="separate"/>
        </w:r>
        <w:r>
          <w:t>5</w:t>
        </w:r>
        <w:r>
          <w:fldChar w:fldCharType="end"/>
        </w:r>
      </w:hyperlink>
    </w:p>
    <w:p>
      <w:pPr>
        <w:pStyle w:val="TOC1"/>
        <w:tabs>
          <w:tab w:val="right" w:leader="dot" w:pos="8306"/>
        </w:tabs>
      </w:pPr>
      <w:hyperlink w:anchor="_Toc570" w:history="1">
        <w:r>
          <w:rPr>
            <w:rFonts w:ascii="仿宋" w:eastAsia="仿宋" w:hAnsi="仿宋" w:cs="仿宋" w:hint="eastAsia"/>
            <w:lang w:eastAsia="zh-CN"/>
          </w:rPr>
          <w:t>二、整体厨房项目建设背景及必要性分析</w:t>
        </w:r>
        <w:r>
          <w:tab/>
        </w:r>
        <w:r>
          <w:fldChar w:fldCharType="begin"/>
        </w:r>
        <w:r>
          <w:instrText xml:space="preserve"> PAGEREF _Toc570 \h </w:instrText>
        </w:r>
        <w:r>
          <w:fldChar w:fldCharType="separate"/>
        </w:r>
        <w:r>
          <w:t>6</w:t>
        </w:r>
        <w:r>
          <w:fldChar w:fldCharType="end"/>
        </w:r>
      </w:hyperlink>
    </w:p>
    <w:p>
      <w:pPr>
        <w:pStyle w:val="TOC2"/>
        <w:tabs>
          <w:tab w:val="right" w:leader="dot" w:pos="8306"/>
        </w:tabs>
      </w:pPr>
      <w:hyperlink w:anchor="_Toc2576" w:history="1">
        <w:r>
          <w:rPr>
            <w:rFonts w:ascii="仿宋" w:eastAsia="仿宋" w:hAnsi="仿宋" w:cs="仿宋" w:hint="eastAsia"/>
            <w:lang w:eastAsia="zh-CN"/>
          </w:rPr>
          <w:t>(一)、整体厨房项目背景分析</w:t>
        </w:r>
        <w:r>
          <w:tab/>
        </w:r>
        <w:r>
          <w:fldChar w:fldCharType="begin"/>
        </w:r>
        <w:r>
          <w:instrText xml:space="preserve"> PAGEREF _Toc2576 \h </w:instrText>
        </w:r>
        <w:r>
          <w:fldChar w:fldCharType="separate"/>
        </w:r>
        <w:r>
          <w:t>6</w:t>
        </w:r>
        <w:r>
          <w:fldChar w:fldCharType="end"/>
        </w:r>
      </w:hyperlink>
    </w:p>
    <w:p>
      <w:pPr>
        <w:pStyle w:val="TOC2"/>
        <w:tabs>
          <w:tab w:val="right" w:leader="dot" w:pos="8306"/>
        </w:tabs>
      </w:pPr>
      <w:hyperlink w:anchor="_Toc14651" w:history="1">
        <w:r>
          <w:rPr>
            <w:rFonts w:ascii="仿宋" w:eastAsia="仿宋" w:hAnsi="仿宋" w:cs="仿宋" w:hint="eastAsia"/>
            <w:lang w:eastAsia="zh-CN"/>
          </w:rPr>
          <w:t>(二)、整体厨房项目建设必要性分析</w:t>
        </w:r>
        <w:r>
          <w:tab/>
        </w:r>
        <w:r>
          <w:fldChar w:fldCharType="begin"/>
        </w:r>
        <w:r>
          <w:instrText xml:space="preserve"> PAGEREF _Toc14651 \h </w:instrText>
        </w:r>
        <w:r>
          <w:fldChar w:fldCharType="separate"/>
        </w:r>
        <w:r>
          <w:t>8</w:t>
        </w:r>
        <w:r>
          <w:fldChar w:fldCharType="end"/>
        </w:r>
      </w:hyperlink>
    </w:p>
    <w:p>
      <w:pPr>
        <w:pStyle w:val="TOC1"/>
        <w:tabs>
          <w:tab w:val="right" w:leader="dot" w:pos="8306"/>
        </w:tabs>
      </w:pPr>
      <w:hyperlink w:anchor="_Toc5988" w:history="1">
        <w:r>
          <w:rPr>
            <w:rFonts w:ascii="仿宋" w:eastAsia="仿宋" w:hAnsi="仿宋" w:cs="仿宋" w:hint="eastAsia"/>
            <w:lang w:eastAsia="zh-CN"/>
          </w:rPr>
          <w:t>三、整体厨房项目土建工程</w:t>
        </w:r>
        <w:r>
          <w:tab/>
        </w:r>
        <w:r>
          <w:fldChar w:fldCharType="begin"/>
        </w:r>
        <w:r>
          <w:instrText xml:space="preserve"> PAGEREF _Toc5988 \h </w:instrText>
        </w:r>
        <w:r>
          <w:fldChar w:fldCharType="separate"/>
        </w:r>
        <w:r>
          <w:t>9</w:t>
        </w:r>
        <w:r>
          <w:fldChar w:fldCharType="end"/>
        </w:r>
      </w:hyperlink>
    </w:p>
    <w:p>
      <w:pPr>
        <w:pStyle w:val="TOC2"/>
        <w:tabs>
          <w:tab w:val="right" w:leader="dot" w:pos="8306"/>
        </w:tabs>
      </w:pPr>
      <w:hyperlink w:anchor="_Toc15064" w:history="1">
        <w:r>
          <w:rPr>
            <w:rFonts w:ascii="仿宋" w:eastAsia="仿宋" w:hAnsi="仿宋" w:cs="仿宋" w:hint="eastAsia"/>
            <w:lang w:eastAsia="zh-CN"/>
          </w:rPr>
          <w:t>(一)、建筑工程设计原则</w:t>
        </w:r>
        <w:r>
          <w:tab/>
        </w:r>
        <w:r>
          <w:fldChar w:fldCharType="begin"/>
        </w:r>
        <w:r>
          <w:instrText xml:space="preserve"> PAGEREF _Toc15064 \h </w:instrText>
        </w:r>
        <w:r>
          <w:fldChar w:fldCharType="separate"/>
        </w:r>
        <w:r>
          <w:t>9</w:t>
        </w:r>
        <w:r>
          <w:fldChar w:fldCharType="end"/>
        </w:r>
      </w:hyperlink>
    </w:p>
    <w:p>
      <w:pPr>
        <w:pStyle w:val="TOC2"/>
        <w:tabs>
          <w:tab w:val="right" w:leader="dot" w:pos="8306"/>
        </w:tabs>
      </w:pPr>
      <w:hyperlink w:anchor="_Toc21476" w:history="1">
        <w:r>
          <w:rPr>
            <w:rFonts w:ascii="仿宋" w:eastAsia="仿宋" w:hAnsi="仿宋" w:cs="仿宋" w:hint="eastAsia"/>
            <w:lang w:eastAsia="zh-CN"/>
          </w:rPr>
          <w:t>(二)、土建工程设计年限及安全等级</w:t>
        </w:r>
        <w:r>
          <w:tab/>
        </w:r>
        <w:r>
          <w:fldChar w:fldCharType="begin"/>
        </w:r>
        <w:r>
          <w:instrText xml:space="preserve"> PAGEREF _Toc21476 \h </w:instrText>
        </w:r>
        <w:r>
          <w:fldChar w:fldCharType="separate"/>
        </w:r>
        <w:r>
          <w:t>10</w:t>
        </w:r>
        <w:r>
          <w:fldChar w:fldCharType="end"/>
        </w:r>
      </w:hyperlink>
    </w:p>
    <w:p>
      <w:pPr>
        <w:pStyle w:val="TOC2"/>
        <w:tabs>
          <w:tab w:val="right" w:leader="dot" w:pos="8306"/>
        </w:tabs>
      </w:pPr>
      <w:hyperlink w:anchor="_Toc1785" w:history="1">
        <w:r>
          <w:rPr>
            <w:rFonts w:ascii="仿宋" w:eastAsia="仿宋" w:hAnsi="仿宋" w:cs="仿宋" w:hint="eastAsia"/>
            <w:lang w:eastAsia="zh-CN"/>
          </w:rPr>
          <w:t>(三)、建筑工程设计总体要求</w:t>
        </w:r>
        <w:r>
          <w:tab/>
        </w:r>
        <w:r>
          <w:fldChar w:fldCharType="begin"/>
        </w:r>
        <w:r>
          <w:instrText xml:space="preserve"> PAGEREF _Toc1785 \h </w:instrText>
        </w:r>
        <w:r>
          <w:fldChar w:fldCharType="separate"/>
        </w:r>
        <w:r>
          <w:t>11</w:t>
        </w:r>
        <w:r>
          <w:fldChar w:fldCharType="end"/>
        </w:r>
      </w:hyperlink>
    </w:p>
    <w:p>
      <w:pPr>
        <w:pStyle w:val="TOC2"/>
        <w:tabs>
          <w:tab w:val="right" w:leader="dot" w:pos="8306"/>
        </w:tabs>
      </w:pPr>
      <w:hyperlink w:anchor="_Toc6590" w:history="1">
        <w:r>
          <w:rPr>
            <w:rFonts w:ascii="仿宋" w:eastAsia="仿宋" w:hAnsi="仿宋" w:cs="仿宋" w:hint="eastAsia"/>
            <w:lang w:eastAsia="zh-CN"/>
          </w:rPr>
          <w:t>(四)、土建工程建设指标</w:t>
        </w:r>
        <w:r>
          <w:tab/>
        </w:r>
        <w:r>
          <w:fldChar w:fldCharType="begin"/>
        </w:r>
        <w:r>
          <w:instrText xml:space="preserve"> PAGEREF _Toc6590 \h </w:instrText>
        </w:r>
        <w:r>
          <w:fldChar w:fldCharType="separate"/>
        </w:r>
        <w:r>
          <w:t>12</w:t>
        </w:r>
        <w:r>
          <w:fldChar w:fldCharType="end"/>
        </w:r>
      </w:hyperlink>
    </w:p>
    <w:p>
      <w:pPr>
        <w:pStyle w:val="TOC1"/>
        <w:tabs>
          <w:tab w:val="right" w:leader="dot" w:pos="8306"/>
        </w:tabs>
      </w:pPr>
      <w:hyperlink w:anchor="_Toc10583" w:history="1">
        <w:r>
          <w:rPr>
            <w:rFonts w:ascii="仿宋" w:eastAsia="仿宋" w:hAnsi="仿宋" w:cs="仿宋" w:hint="eastAsia"/>
            <w:lang w:eastAsia="zh-CN"/>
          </w:rPr>
          <w:t>四、整体厨房项目概论</w:t>
        </w:r>
        <w:r>
          <w:tab/>
        </w:r>
        <w:r>
          <w:fldChar w:fldCharType="begin"/>
        </w:r>
        <w:r>
          <w:instrText xml:space="preserve"> PAGEREF _Toc10583 \h </w:instrText>
        </w:r>
        <w:r>
          <w:fldChar w:fldCharType="separate"/>
        </w:r>
        <w:r>
          <w:t>12</w:t>
        </w:r>
        <w:r>
          <w:fldChar w:fldCharType="end"/>
        </w:r>
      </w:hyperlink>
    </w:p>
    <w:p>
      <w:pPr>
        <w:pStyle w:val="TOC2"/>
        <w:tabs>
          <w:tab w:val="right" w:leader="dot" w:pos="8306"/>
        </w:tabs>
      </w:pPr>
      <w:hyperlink w:anchor="_Toc32512" w:history="1">
        <w:r>
          <w:rPr>
            <w:rFonts w:ascii="仿宋" w:eastAsia="仿宋" w:hAnsi="仿宋" w:cs="仿宋" w:hint="eastAsia"/>
            <w:lang w:eastAsia="zh-CN"/>
          </w:rPr>
          <w:t>(一)、整体厨房项目概况</w:t>
        </w:r>
        <w:r>
          <w:tab/>
        </w:r>
        <w:r>
          <w:fldChar w:fldCharType="begin"/>
        </w:r>
        <w:r>
          <w:instrText xml:space="preserve"> PAGEREF _Toc32512 \h </w:instrText>
        </w:r>
        <w:r>
          <w:fldChar w:fldCharType="separate"/>
        </w:r>
        <w:r>
          <w:t>12</w:t>
        </w:r>
        <w:r>
          <w:fldChar w:fldCharType="end"/>
        </w:r>
      </w:hyperlink>
    </w:p>
    <w:p>
      <w:pPr>
        <w:pStyle w:val="TOC2"/>
        <w:tabs>
          <w:tab w:val="right" w:leader="dot" w:pos="8306"/>
        </w:tabs>
      </w:pPr>
      <w:hyperlink w:anchor="_Toc7192" w:history="1">
        <w:r>
          <w:rPr>
            <w:rFonts w:ascii="仿宋" w:eastAsia="仿宋" w:hAnsi="仿宋" w:cs="仿宋" w:hint="eastAsia"/>
            <w:lang w:eastAsia="zh-CN"/>
          </w:rPr>
          <w:t>(二)、整体厨房项目目标</w:t>
        </w:r>
        <w:r>
          <w:tab/>
        </w:r>
        <w:r>
          <w:fldChar w:fldCharType="begin"/>
        </w:r>
        <w:r>
          <w:instrText xml:space="preserve"> PAGEREF _Toc7192 \h </w:instrText>
        </w:r>
        <w:r>
          <w:fldChar w:fldCharType="separate"/>
        </w:r>
        <w:r>
          <w:t>15</w:t>
        </w:r>
        <w:r>
          <w:fldChar w:fldCharType="end"/>
        </w:r>
      </w:hyperlink>
    </w:p>
    <w:p>
      <w:pPr>
        <w:pStyle w:val="TOC2"/>
        <w:tabs>
          <w:tab w:val="right" w:leader="dot" w:pos="8306"/>
        </w:tabs>
      </w:pPr>
      <w:hyperlink w:anchor="_Toc10309" w:history="1">
        <w:r>
          <w:rPr>
            <w:rFonts w:ascii="仿宋" w:eastAsia="仿宋" w:hAnsi="仿宋" w:cs="仿宋" w:hint="eastAsia"/>
            <w:lang w:eastAsia="zh-CN"/>
          </w:rPr>
          <w:t>(三)、整体厨房项目提出的理由</w:t>
        </w:r>
        <w:r>
          <w:tab/>
        </w:r>
        <w:r>
          <w:fldChar w:fldCharType="begin"/>
        </w:r>
        <w:r>
          <w:instrText xml:space="preserve"> PAGEREF _Toc10309 \h </w:instrText>
        </w:r>
        <w:r>
          <w:fldChar w:fldCharType="separate"/>
        </w:r>
        <w:r>
          <w:t>15</w:t>
        </w:r>
        <w:r>
          <w:fldChar w:fldCharType="end"/>
        </w:r>
      </w:hyperlink>
    </w:p>
    <w:p>
      <w:pPr>
        <w:pStyle w:val="TOC2"/>
        <w:tabs>
          <w:tab w:val="right" w:leader="dot" w:pos="8306"/>
        </w:tabs>
      </w:pPr>
      <w:hyperlink w:anchor="_Toc24655" w:history="1">
        <w:r>
          <w:rPr>
            <w:rFonts w:ascii="仿宋" w:eastAsia="仿宋" w:hAnsi="仿宋" w:cs="仿宋" w:hint="eastAsia"/>
            <w:lang w:eastAsia="zh-CN"/>
          </w:rPr>
          <w:t>(四)、整体厨房项目意义</w:t>
        </w:r>
        <w:r>
          <w:tab/>
        </w:r>
        <w:r>
          <w:fldChar w:fldCharType="begin"/>
        </w:r>
        <w:r>
          <w:instrText xml:space="preserve"> PAGEREF _Toc24655 \h </w:instrText>
        </w:r>
        <w:r>
          <w:fldChar w:fldCharType="separate"/>
        </w:r>
        <w:r>
          <w:t>17</w:t>
        </w:r>
        <w:r>
          <w:fldChar w:fldCharType="end"/>
        </w:r>
      </w:hyperlink>
    </w:p>
    <w:p>
      <w:pPr>
        <w:pStyle w:val="TOC2"/>
        <w:tabs>
          <w:tab w:val="right" w:leader="dot" w:pos="8306"/>
        </w:tabs>
      </w:pPr>
      <w:hyperlink w:anchor="_Toc19886" w:history="1">
        <w:r>
          <w:rPr>
            <w:rFonts w:ascii="仿宋" w:eastAsia="仿宋" w:hAnsi="仿宋" w:cs="仿宋" w:hint="eastAsia"/>
            <w:lang w:eastAsia="zh-CN"/>
          </w:rPr>
          <w:t>(五)、整体厨房项目背景</w:t>
        </w:r>
        <w:r>
          <w:tab/>
        </w:r>
        <w:r>
          <w:fldChar w:fldCharType="begin"/>
        </w:r>
        <w:r>
          <w:instrText xml:space="preserve"> PAGEREF _Toc19886 \h </w:instrText>
        </w:r>
        <w:r>
          <w:fldChar w:fldCharType="separate"/>
        </w:r>
        <w:r>
          <w:t>18</w:t>
        </w:r>
        <w:r>
          <w:fldChar w:fldCharType="end"/>
        </w:r>
      </w:hyperlink>
    </w:p>
    <w:p>
      <w:pPr>
        <w:pStyle w:val="TOC1"/>
        <w:tabs>
          <w:tab w:val="right" w:leader="dot" w:pos="8306"/>
        </w:tabs>
      </w:pPr>
      <w:hyperlink w:anchor="_Toc908" w:history="1">
        <w:r>
          <w:rPr>
            <w:rFonts w:ascii="仿宋" w:eastAsia="仿宋" w:hAnsi="仿宋" w:cs="仿宋" w:hint="eastAsia"/>
            <w:lang w:eastAsia="zh-CN"/>
          </w:rPr>
          <w:t>五、整体厨房项目选址可行性分析</w:t>
        </w:r>
        <w:r>
          <w:tab/>
        </w:r>
        <w:r>
          <w:fldChar w:fldCharType="begin"/>
        </w:r>
        <w:r>
          <w:instrText xml:space="preserve"> PAGEREF _Toc908 \h </w:instrText>
        </w:r>
        <w:r>
          <w:fldChar w:fldCharType="separate"/>
        </w:r>
        <w:r>
          <w:t>19</w:t>
        </w:r>
        <w:r>
          <w:fldChar w:fldCharType="end"/>
        </w:r>
      </w:hyperlink>
    </w:p>
    <w:p>
      <w:pPr>
        <w:pStyle w:val="TOC2"/>
        <w:tabs>
          <w:tab w:val="right" w:leader="dot" w:pos="8306"/>
        </w:tabs>
      </w:pPr>
      <w:hyperlink w:anchor="_Toc27829" w:history="1">
        <w:r>
          <w:rPr>
            <w:rFonts w:ascii="仿宋" w:eastAsia="仿宋" w:hAnsi="仿宋" w:cs="仿宋" w:hint="eastAsia"/>
            <w:lang w:eastAsia="zh-CN"/>
          </w:rPr>
          <w:t>(一)、整体厨房项目选址</w:t>
        </w:r>
        <w:r>
          <w:tab/>
        </w:r>
        <w:r>
          <w:fldChar w:fldCharType="begin"/>
        </w:r>
        <w:r>
          <w:instrText xml:space="preserve"> PAGEREF _Toc27829 \h </w:instrText>
        </w:r>
        <w:r>
          <w:fldChar w:fldCharType="separate"/>
        </w:r>
        <w:r>
          <w:t>19</w:t>
        </w:r>
        <w:r>
          <w:fldChar w:fldCharType="end"/>
        </w:r>
      </w:hyperlink>
    </w:p>
    <w:p>
      <w:pPr>
        <w:pStyle w:val="TOC2"/>
        <w:tabs>
          <w:tab w:val="right" w:leader="dot" w:pos="8306"/>
        </w:tabs>
      </w:pPr>
      <w:hyperlink w:anchor="_Toc17117" w:history="1">
        <w:r>
          <w:rPr>
            <w:rFonts w:ascii="仿宋" w:eastAsia="仿宋" w:hAnsi="仿宋" w:cs="仿宋" w:hint="eastAsia"/>
            <w:lang w:eastAsia="zh-CN"/>
          </w:rPr>
          <w:t>(二)、用地控制指标</w:t>
        </w:r>
        <w:r>
          <w:tab/>
        </w:r>
        <w:r>
          <w:fldChar w:fldCharType="begin"/>
        </w:r>
        <w:r>
          <w:instrText xml:space="preserve"> PAGEREF _Toc17117 \h </w:instrText>
        </w:r>
        <w:r>
          <w:fldChar w:fldCharType="separate"/>
        </w:r>
        <w:r>
          <w:t>19</w:t>
        </w:r>
        <w:r>
          <w:fldChar w:fldCharType="end"/>
        </w:r>
      </w:hyperlink>
    </w:p>
    <w:p>
      <w:pPr>
        <w:pStyle w:val="TOC2"/>
        <w:tabs>
          <w:tab w:val="right" w:leader="dot" w:pos="8306"/>
        </w:tabs>
      </w:pPr>
      <w:hyperlink w:anchor="_Toc13735" w:history="1">
        <w:r>
          <w:rPr>
            <w:rFonts w:ascii="仿宋" w:eastAsia="仿宋" w:hAnsi="仿宋" w:cs="仿宋" w:hint="eastAsia"/>
            <w:lang w:eastAsia="zh-CN"/>
          </w:rPr>
          <w:t>(三)、节约用地措施</w:t>
        </w:r>
        <w:r>
          <w:tab/>
        </w:r>
        <w:r>
          <w:fldChar w:fldCharType="begin"/>
        </w:r>
        <w:r>
          <w:instrText xml:space="preserve"> PAGEREF _Toc13735 \h </w:instrText>
        </w:r>
        <w:r>
          <w:fldChar w:fldCharType="separate"/>
        </w:r>
        <w:r>
          <w:t>21</w:t>
        </w:r>
        <w:r>
          <w:fldChar w:fldCharType="end"/>
        </w:r>
      </w:hyperlink>
    </w:p>
    <w:p>
      <w:pPr>
        <w:pStyle w:val="TOC2"/>
        <w:tabs>
          <w:tab w:val="right" w:leader="dot" w:pos="8306"/>
        </w:tabs>
      </w:pPr>
      <w:hyperlink w:anchor="_Toc16116" w:history="1">
        <w:r>
          <w:rPr>
            <w:rFonts w:ascii="仿宋" w:eastAsia="仿宋" w:hAnsi="仿宋" w:cs="仿宋" w:hint="eastAsia"/>
            <w:lang w:eastAsia="zh-CN"/>
          </w:rPr>
          <w:t>(四)、总图布置方案</w:t>
        </w:r>
        <w:r>
          <w:tab/>
        </w:r>
        <w:r>
          <w:fldChar w:fldCharType="begin"/>
        </w:r>
        <w:r>
          <w:instrText xml:space="preserve"> PAGEREF _Toc16116 \h </w:instrText>
        </w:r>
        <w:r>
          <w:fldChar w:fldCharType="separate"/>
        </w:r>
        <w:r>
          <w:t>22</w:t>
        </w:r>
        <w:r>
          <w:fldChar w:fldCharType="end"/>
        </w:r>
      </w:hyperlink>
    </w:p>
    <w:p>
      <w:pPr>
        <w:pStyle w:val="TOC2"/>
        <w:tabs>
          <w:tab w:val="right" w:leader="dot" w:pos="8306"/>
        </w:tabs>
      </w:pPr>
      <w:hyperlink w:anchor="_Toc31165" w:history="1">
        <w:r>
          <w:rPr>
            <w:rFonts w:ascii="仿宋" w:eastAsia="仿宋" w:hAnsi="仿宋" w:cs="仿宋" w:hint="eastAsia"/>
            <w:lang w:eastAsia="zh-CN"/>
          </w:rPr>
          <w:t>(五)、选址综合评价</w:t>
        </w:r>
        <w:r>
          <w:tab/>
        </w:r>
        <w:r>
          <w:fldChar w:fldCharType="begin"/>
        </w:r>
        <w:r>
          <w:instrText xml:space="preserve"> PAGEREF _Toc31165 \h </w:instrText>
        </w:r>
        <w:r>
          <w:fldChar w:fldCharType="separate"/>
        </w:r>
        <w:r>
          <w:t>23</w:t>
        </w:r>
        <w:r>
          <w:fldChar w:fldCharType="end"/>
        </w:r>
      </w:hyperlink>
    </w:p>
    <w:p>
      <w:pPr>
        <w:pStyle w:val="TOC1"/>
        <w:tabs>
          <w:tab w:val="right" w:leader="dot" w:pos="8306"/>
        </w:tabs>
      </w:pPr>
      <w:hyperlink w:anchor="_Toc4679" w:history="1">
        <w:r>
          <w:rPr>
            <w:rFonts w:ascii="仿宋" w:eastAsia="仿宋" w:hAnsi="仿宋" w:cs="仿宋" w:hint="eastAsia"/>
            <w:lang w:eastAsia="zh-CN"/>
          </w:rPr>
          <w:t>六、整体厨房项目建设单位说明</w:t>
        </w:r>
        <w:r>
          <w:tab/>
        </w:r>
        <w:r>
          <w:fldChar w:fldCharType="begin"/>
        </w:r>
        <w:r>
          <w:instrText xml:space="preserve"> PAGEREF _Toc4679 \h </w:instrText>
        </w:r>
        <w:r>
          <w:fldChar w:fldCharType="separate"/>
        </w:r>
        <w:r>
          <w:t>24</w:t>
        </w:r>
        <w:r>
          <w:fldChar w:fldCharType="end"/>
        </w:r>
      </w:hyperlink>
    </w:p>
    <w:p>
      <w:pPr>
        <w:pStyle w:val="TOC2"/>
        <w:tabs>
          <w:tab w:val="right" w:leader="dot" w:pos="8306"/>
        </w:tabs>
      </w:pPr>
      <w:hyperlink w:anchor="_Toc18220" w:history="1">
        <w:r>
          <w:rPr>
            <w:rFonts w:ascii="仿宋" w:eastAsia="仿宋" w:hAnsi="仿宋" w:cs="仿宋" w:hint="eastAsia"/>
            <w:lang w:eastAsia="zh-CN"/>
          </w:rPr>
          <w:t>(一)、整体厨房项目承办单位基本情况</w:t>
        </w:r>
        <w:r>
          <w:tab/>
        </w:r>
        <w:r>
          <w:fldChar w:fldCharType="begin"/>
        </w:r>
        <w:r>
          <w:instrText xml:space="preserve"> PAGEREF _Toc18220 \h </w:instrText>
        </w:r>
        <w:r>
          <w:fldChar w:fldCharType="separate"/>
        </w:r>
        <w:r>
          <w:t>24</w:t>
        </w:r>
        <w:r>
          <w:fldChar w:fldCharType="end"/>
        </w:r>
      </w:hyperlink>
    </w:p>
    <w:p>
      <w:pPr>
        <w:pStyle w:val="TOC2"/>
        <w:tabs>
          <w:tab w:val="right" w:leader="dot" w:pos="8306"/>
        </w:tabs>
      </w:pPr>
      <w:hyperlink w:anchor="_Toc24933" w:history="1">
        <w:r>
          <w:rPr>
            <w:rFonts w:ascii="仿宋" w:eastAsia="仿宋" w:hAnsi="仿宋" w:cs="仿宋" w:hint="eastAsia"/>
            <w:lang w:eastAsia="zh-CN"/>
          </w:rPr>
          <w:t>(二)、公司经济效益分析</w:t>
        </w:r>
        <w:r>
          <w:tab/>
        </w:r>
        <w:r>
          <w:fldChar w:fldCharType="begin"/>
        </w:r>
        <w:r>
          <w:instrText xml:space="preserve"> PAGEREF _Toc24933 \h </w:instrText>
        </w:r>
        <w:r>
          <w:fldChar w:fldCharType="separate"/>
        </w:r>
        <w:r>
          <w:t>25</w:t>
        </w:r>
        <w:r>
          <w:fldChar w:fldCharType="end"/>
        </w:r>
      </w:hyperlink>
    </w:p>
    <w:p>
      <w:pPr>
        <w:pStyle w:val="TOC1"/>
        <w:tabs>
          <w:tab w:val="right" w:leader="dot" w:pos="8306"/>
        </w:tabs>
      </w:pPr>
      <w:hyperlink w:anchor="_Toc2736" w:history="1">
        <w:r>
          <w:rPr>
            <w:rFonts w:ascii="仿宋" w:eastAsia="仿宋" w:hAnsi="仿宋" w:cs="仿宋" w:hint="eastAsia"/>
            <w:lang w:eastAsia="zh-CN"/>
          </w:rPr>
          <w:t>七、整体厨房项目人力资源管理</w:t>
        </w:r>
        <w:r>
          <w:tab/>
        </w:r>
        <w:r>
          <w:fldChar w:fldCharType="begin"/>
        </w:r>
        <w:r>
          <w:instrText xml:space="preserve"> PAGEREF _Toc2736 \h </w:instrText>
        </w:r>
        <w:r>
          <w:fldChar w:fldCharType="separate"/>
        </w:r>
        <w:r>
          <w:t>26</w:t>
        </w:r>
        <w:r>
          <w:fldChar w:fldCharType="end"/>
        </w:r>
      </w:hyperlink>
    </w:p>
    <w:p>
      <w:pPr>
        <w:pStyle w:val="TOC2"/>
        <w:tabs>
          <w:tab w:val="right" w:leader="dot" w:pos="8306"/>
        </w:tabs>
      </w:pPr>
      <w:hyperlink w:anchor="_Toc32478" w:history="1">
        <w:r>
          <w:rPr>
            <w:rFonts w:ascii="仿宋" w:eastAsia="仿宋" w:hAnsi="仿宋" w:cs="仿宋" w:hint="eastAsia"/>
            <w:lang w:eastAsia="zh-CN"/>
          </w:rPr>
          <w:t>(一)、建立健全的预算管理制度</w:t>
        </w:r>
        <w:r>
          <w:tab/>
        </w:r>
        <w:r>
          <w:fldChar w:fldCharType="begin"/>
        </w:r>
        <w:r>
          <w:instrText xml:space="preserve"> PAGEREF _Toc32478 \h </w:instrText>
        </w:r>
        <w:r>
          <w:fldChar w:fldCharType="separate"/>
        </w:r>
        <w:r>
          <w:t>26</w:t>
        </w:r>
        <w:r>
          <w:fldChar w:fldCharType="end"/>
        </w:r>
      </w:hyperlink>
    </w:p>
    <w:p>
      <w:pPr>
        <w:pStyle w:val="TOC2"/>
        <w:tabs>
          <w:tab w:val="right" w:leader="dot" w:pos="8306"/>
        </w:tabs>
      </w:pPr>
      <w:hyperlink w:anchor="_Toc2642" w:history="1">
        <w:r>
          <w:rPr>
            <w:rFonts w:ascii="仿宋" w:eastAsia="仿宋" w:hAnsi="仿宋" w:cs="仿宋" w:hint="eastAsia"/>
            <w:lang w:eastAsia="zh-CN"/>
          </w:rPr>
          <w:t>(二)、加强资金流动监控</w:t>
        </w:r>
        <w:r>
          <w:tab/>
        </w:r>
        <w:r>
          <w:fldChar w:fldCharType="begin"/>
        </w:r>
        <w:r>
          <w:instrText xml:space="preserve"> PAGEREF _Toc2642 \h </w:instrText>
        </w:r>
        <w:r>
          <w:fldChar w:fldCharType="separate"/>
        </w:r>
        <w:r>
          <w:t>27</w:t>
        </w:r>
        <w:r>
          <w:fldChar w:fldCharType="end"/>
        </w:r>
      </w:hyperlink>
    </w:p>
    <w:p>
      <w:pPr>
        <w:pStyle w:val="TOC2"/>
        <w:tabs>
          <w:tab w:val="right" w:leader="dot" w:pos="8306"/>
        </w:tabs>
      </w:pPr>
      <w:hyperlink w:anchor="_Toc18281" w:history="1">
        <w:r>
          <w:rPr>
            <w:rFonts w:ascii="仿宋" w:eastAsia="仿宋" w:hAnsi="仿宋" w:cs="仿宋" w:hint="eastAsia"/>
            <w:lang w:eastAsia="zh-CN"/>
          </w:rPr>
          <w:t>(三)、制定完善的风险控制机制</w:t>
        </w:r>
        <w:r>
          <w:tab/>
        </w:r>
        <w:r>
          <w:fldChar w:fldCharType="begin"/>
        </w:r>
        <w:r>
          <w:instrText xml:space="preserve"> PAGEREF _Toc18281 \h </w:instrText>
        </w:r>
        <w:r>
          <w:fldChar w:fldCharType="separate"/>
        </w:r>
        <w:r>
          <w:t>28</w:t>
        </w:r>
        <w:r>
          <w:fldChar w:fldCharType="end"/>
        </w:r>
      </w:hyperlink>
    </w:p>
    <w:p>
      <w:pPr>
        <w:pStyle w:val="TOC2"/>
        <w:tabs>
          <w:tab w:val="right" w:leader="dot" w:pos="8306"/>
        </w:tabs>
      </w:pPr>
      <w:hyperlink w:anchor="_Toc27517" w:history="1">
        <w:r>
          <w:rPr>
            <w:rFonts w:ascii="仿宋" w:eastAsia="仿宋" w:hAnsi="仿宋" w:cs="仿宋" w:hint="eastAsia"/>
            <w:lang w:eastAsia="zh-CN"/>
          </w:rPr>
          <w:t>(四)、优化成本管理</w:t>
        </w:r>
        <w:r>
          <w:tab/>
        </w:r>
        <w:r>
          <w:fldChar w:fldCharType="begin"/>
        </w:r>
        <w:r>
          <w:instrText xml:space="preserve"> PAGEREF _Toc27517 \h </w:instrText>
        </w:r>
        <w:r>
          <w:fldChar w:fldCharType="separate"/>
        </w:r>
        <w:r>
          <w:t>30</w:t>
        </w:r>
        <w:r>
          <w:fldChar w:fldCharType="end"/>
        </w:r>
      </w:hyperlink>
    </w:p>
    <w:p>
      <w:pPr>
        <w:pStyle w:val="TOC1"/>
        <w:tabs>
          <w:tab w:val="right" w:leader="dot" w:pos="8306"/>
        </w:tabs>
      </w:pPr>
      <w:hyperlink w:anchor="_Toc16425" w:history="1">
        <w:r>
          <w:rPr>
            <w:rFonts w:ascii="仿宋" w:eastAsia="仿宋" w:hAnsi="仿宋" w:cs="仿宋" w:hint="eastAsia"/>
            <w:lang w:eastAsia="zh-CN"/>
          </w:rPr>
          <w:t>八、生产安全保护</w:t>
        </w:r>
        <w:r>
          <w:tab/>
        </w:r>
        <w:r>
          <w:fldChar w:fldCharType="begin"/>
        </w:r>
        <w:r>
          <w:instrText xml:space="preserve"> PAGEREF _Toc16425 \h </w:instrText>
        </w:r>
        <w:r>
          <w:fldChar w:fldCharType="separate"/>
        </w:r>
        <w:r>
          <w:t>31</w:t>
        </w:r>
        <w:r>
          <w:fldChar w:fldCharType="end"/>
        </w:r>
      </w:hyperlink>
    </w:p>
    <w:p>
      <w:pPr>
        <w:pStyle w:val="TOC2"/>
        <w:tabs>
          <w:tab w:val="right" w:leader="dot" w:pos="8306"/>
        </w:tabs>
      </w:pPr>
      <w:hyperlink w:anchor="_Toc18078" w:history="1">
        <w:r>
          <w:rPr>
            <w:rFonts w:ascii="仿宋" w:eastAsia="仿宋" w:hAnsi="仿宋" w:cs="仿宋" w:hint="eastAsia"/>
            <w:lang w:eastAsia="zh-CN"/>
          </w:rPr>
          <w:t>(一)、消防安全</w:t>
        </w:r>
        <w:r>
          <w:tab/>
        </w:r>
        <w:r>
          <w:fldChar w:fldCharType="begin"/>
        </w:r>
        <w:r>
          <w:instrText xml:space="preserve"> PAGEREF _Toc18078 \h </w:instrText>
        </w:r>
        <w:r>
          <w:fldChar w:fldCharType="separate"/>
        </w:r>
        <w:r>
          <w:t>31</w:t>
        </w:r>
        <w:r>
          <w:fldChar w:fldCharType="end"/>
        </w:r>
      </w:hyperlink>
    </w:p>
    <w:p>
      <w:pPr>
        <w:pStyle w:val="TOC2"/>
        <w:tabs>
          <w:tab w:val="right" w:leader="dot" w:pos="8306"/>
        </w:tabs>
      </w:pPr>
      <w:hyperlink w:anchor="_Toc4167" w:history="1">
        <w:r>
          <w:rPr>
            <w:rFonts w:ascii="仿宋" w:eastAsia="仿宋" w:hAnsi="仿宋" w:cs="仿宋" w:hint="eastAsia"/>
            <w:lang w:eastAsia="zh-CN"/>
          </w:rPr>
          <w:t>(二)、防火防爆总图布置措施</w:t>
        </w:r>
        <w:r>
          <w:tab/>
        </w:r>
        <w:r>
          <w:fldChar w:fldCharType="begin"/>
        </w:r>
        <w:r>
          <w:instrText xml:space="preserve"> PAGEREF _Toc4167 \h </w:instrText>
        </w:r>
        <w:r>
          <w:fldChar w:fldCharType="separate"/>
        </w:r>
        <w:r>
          <w:t>32</w:t>
        </w:r>
        <w:r>
          <w:fldChar w:fldCharType="end"/>
        </w:r>
      </w:hyperlink>
    </w:p>
    <w:p>
      <w:pPr>
        <w:pStyle w:val="TOC2"/>
        <w:tabs>
          <w:tab w:val="right" w:leader="dot" w:pos="8306"/>
        </w:tabs>
      </w:pPr>
      <w:hyperlink w:anchor="_Toc7393" w:history="1">
        <w:r>
          <w:rPr>
            <w:rFonts w:ascii="仿宋" w:eastAsia="仿宋" w:hAnsi="仿宋" w:cs="仿宋" w:hint="eastAsia"/>
            <w:lang w:eastAsia="zh-CN"/>
          </w:rPr>
          <w:t>(三)、自然灾害防范措施</w:t>
        </w:r>
        <w:r>
          <w:tab/>
        </w:r>
        <w:r>
          <w:fldChar w:fldCharType="begin"/>
        </w:r>
        <w:r>
          <w:instrText xml:space="preserve"> PAGEREF _Toc7393 \h </w:instrText>
        </w:r>
        <w:r>
          <w:fldChar w:fldCharType="separate"/>
        </w:r>
        <w:r>
          <w:t>33</w:t>
        </w:r>
        <w:r>
          <w:fldChar w:fldCharType="end"/>
        </w:r>
      </w:hyperlink>
    </w:p>
    <w:p>
      <w:pPr>
        <w:pStyle w:val="TOC2"/>
        <w:tabs>
          <w:tab w:val="right" w:leader="dot" w:pos="8306"/>
        </w:tabs>
      </w:pPr>
      <w:hyperlink w:anchor="_Toc30783" w:history="1">
        <w:r>
          <w:rPr>
            <w:rFonts w:ascii="仿宋" w:eastAsia="仿宋" w:hAnsi="仿宋" w:cs="仿宋" w:hint="eastAsia"/>
            <w:lang w:eastAsia="zh-CN"/>
          </w:rPr>
          <w:t>(四)、安全色及安全标志使用要求</w:t>
        </w:r>
        <w:r>
          <w:tab/>
        </w:r>
        <w:r>
          <w:fldChar w:fldCharType="begin"/>
        </w:r>
        <w:r>
          <w:instrText xml:space="preserve"> PAGEREF _Toc30783 \h </w:instrText>
        </w:r>
        <w:r>
          <w:fldChar w:fldCharType="separate"/>
        </w:r>
        <w:r>
          <w:t>34</w:t>
        </w:r>
        <w:r>
          <w:fldChar w:fldCharType="end"/>
        </w:r>
      </w:hyperlink>
    </w:p>
    <w:p>
      <w:pPr>
        <w:pStyle w:val="TOC2"/>
        <w:tabs>
          <w:tab w:val="right" w:leader="dot" w:pos="8306"/>
        </w:tabs>
      </w:pPr>
      <w:hyperlink w:anchor="_Toc26833" w:history="1">
        <w:r>
          <w:rPr>
            <w:rFonts w:ascii="仿宋" w:eastAsia="仿宋" w:hAnsi="仿宋" w:cs="仿宋" w:hint="eastAsia"/>
            <w:lang w:eastAsia="zh-CN"/>
          </w:rPr>
          <w:t>(五)、防尘防毒措施</w:t>
        </w:r>
        <w:r>
          <w:tab/>
        </w:r>
        <w:r>
          <w:fldChar w:fldCharType="begin"/>
        </w:r>
        <w:r>
          <w:instrText xml:space="preserve"> PAGEREF _Toc26833 \h </w:instrText>
        </w:r>
        <w:r>
          <w:fldChar w:fldCharType="separate"/>
        </w:r>
        <w:r>
          <w:t>35</w:t>
        </w:r>
        <w:r>
          <w:fldChar w:fldCharType="end"/>
        </w:r>
      </w:hyperlink>
    </w:p>
    <w:p>
      <w:pPr>
        <w:pStyle w:val="TOC2"/>
        <w:tabs>
          <w:tab w:val="right" w:leader="dot" w:pos="8306"/>
        </w:tabs>
      </w:pPr>
      <w:hyperlink w:anchor="_Toc15493" w:history="1">
        <w:r>
          <w:rPr>
            <w:rFonts w:ascii="仿宋" w:eastAsia="仿宋" w:hAnsi="仿宋" w:cs="仿宋" w:hint="eastAsia"/>
            <w:lang w:eastAsia="zh-CN"/>
          </w:rPr>
          <w:t>(六)、防静电、触电防护及防雷措施</w:t>
        </w:r>
        <w:r>
          <w:tab/>
        </w:r>
        <w:r>
          <w:fldChar w:fldCharType="begin"/>
        </w:r>
        <w:r>
          <w:instrText xml:space="preserve"> PAGEREF _Toc15493 \h </w:instrText>
        </w:r>
        <w:r>
          <w:fldChar w:fldCharType="separate"/>
        </w:r>
        <w:r>
          <w:t>36</w:t>
        </w:r>
        <w:r>
          <w:fldChar w:fldCharType="end"/>
        </w:r>
      </w:hyperlink>
    </w:p>
    <w:p>
      <w:pPr>
        <w:pStyle w:val="TOC2"/>
        <w:tabs>
          <w:tab w:val="right" w:leader="dot" w:pos="8306"/>
        </w:tabs>
      </w:pPr>
      <w:hyperlink w:anchor="_Toc2267" w:history="1">
        <w:r>
          <w:rPr>
            <w:rFonts w:ascii="仿宋" w:eastAsia="仿宋" w:hAnsi="仿宋" w:cs="仿宋" w:hint="eastAsia"/>
            <w:lang w:eastAsia="zh-CN"/>
          </w:rPr>
          <w:t>(七)、机械设备安全保障措施</w:t>
        </w:r>
        <w:r>
          <w:tab/>
        </w:r>
        <w:r>
          <w:fldChar w:fldCharType="begin"/>
        </w:r>
        <w:r>
          <w:instrText xml:space="preserve"> PAGEREF _Toc2267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29" w:history="1">
        <w:r>
          <w:rPr>
            <w:rFonts w:ascii="仿宋" w:eastAsia="仿宋" w:hAnsi="仿宋" w:cs="仿宋" w:hint="eastAsia"/>
            <w:lang w:eastAsia="zh-CN"/>
          </w:rPr>
          <w:t>九、整体厨房项目技术管理</w:t>
        </w:r>
        <w:r>
          <w:tab/>
        </w:r>
        <w:r>
          <w:fldChar w:fldCharType="begin"/>
        </w:r>
        <w:r>
          <w:instrText xml:space="preserve"> PAGEREF _Toc26229 \h </w:instrText>
        </w:r>
        <w:r>
          <w:fldChar w:fldCharType="separate"/>
        </w:r>
        <w:r>
          <w:t>39</w:t>
        </w:r>
        <w:r>
          <w:fldChar w:fldCharType="end"/>
        </w:r>
      </w:hyperlink>
    </w:p>
    <w:p>
      <w:pPr>
        <w:pStyle w:val="TOC2"/>
        <w:tabs>
          <w:tab w:val="right" w:leader="dot" w:pos="8306"/>
        </w:tabs>
      </w:pPr>
      <w:hyperlink w:anchor="_Toc31493" w:history="1">
        <w:r>
          <w:rPr>
            <w:rFonts w:ascii="仿宋" w:eastAsia="仿宋" w:hAnsi="仿宋" w:cs="仿宋" w:hint="eastAsia"/>
            <w:lang w:eastAsia="zh-CN"/>
          </w:rPr>
          <w:t>(一)、技术方案选用方向</w:t>
        </w:r>
        <w:r>
          <w:tab/>
        </w:r>
        <w:r>
          <w:fldChar w:fldCharType="begin"/>
        </w:r>
        <w:r>
          <w:instrText xml:space="preserve"> PAGEREF _Toc31493 \h </w:instrText>
        </w:r>
        <w:r>
          <w:fldChar w:fldCharType="separate"/>
        </w:r>
        <w:r>
          <w:t>39</w:t>
        </w:r>
        <w:r>
          <w:fldChar w:fldCharType="end"/>
        </w:r>
      </w:hyperlink>
    </w:p>
    <w:p>
      <w:pPr>
        <w:pStyle w:val="TOC2"/>
        <w:tabs>
          <w:tab w:val="right" w:leader="dot" w:pos="8306"/>
        </w:tabs>
      </w:pPr>
      <w:hyperlink w:anchor="_Toc5548" w:history="1">
        <w:r>
          <w:rPr>
            <w:rFonts w:ascii="仿宋" w:eastAsia="仿宋" w:hAnsi="仿宋" w:cs="仿宋" w:hint="eastAsia"/>
            <w:lang w:eastAsia="zh-CN"/>
          </w:rPr>
          <w:t>(二)、工艺技术方案选用原则</w:t>
        </w:r>
        <w:r>
          <w:tab/>
        </w:r>
        <w:r>
          <w:fldChar w:fldCharType="begin"/>
        </w:r>
        <w:r>
          <w:instrText xml:space="preserve"> PAGEREF _Toc5548 \h </w:instrText>
        </w:r>
        <w:r>
          <w:fldChar w:fldCharType="separate"/>
        </w:r>
        <w:r>
          <w:t>41</w:t>
        </w:r>
        <w:r>
          <w:fldChar w:fldCharType="end"/>
        </w:r>
      </w:hyperlink>
    </w:p>
    <w:p>
      <w:pPr>
        <w:pStyle w:val="TOC2"/>
        <w:tabs>
          <w:tab w:val="right" w:leader="dot" w:pos="8306"/>
        </w:tabs>
      </w:pPr>
      <w:hyperlink w:anchor="_Toc23393" w:history="1">
        <w:r>
          <w:rPr>
            <w:rFonts w:ascii="仿宋" w:eastAsia="仿宋" w:hAnsi="仿宋" w:cs="仿宋" w:hint="eastAsia"/>
            <w:lang w:eastAsia="zh-CN"/>
          </w:rPr>
          <w:t>(三)、工艺技术方案要求</w:t>
        </w:r>
        <w:r>
          <w:tab/>
        </w:r>
        <w:r>
          <w:fldChar w:fldCharType="begin"/>
        </w:r>
        <w:r>
          <w:instrText xml:space="preserve"> PAGEREF _Toc23393 \h </w:instrText>
        </w:r>
        <w:r>
          <w:fldChar w:fldCharType="separate"/>
        </w:r>
        <w:r>
          <w:t>43</w:t>
        </w:r>
        <w:r>
          <w:fldChar w:fldCharType="end"/>
        </w:r>
      </w:hyperlink>
    </w:p>
    <w:p>
      <w:pPr>
        <w:pStyle w:val="TOC1"/>
        <w:tabs>
          <w:tab w:val="right" w:leader="dot" w:pos="8306"/>
        </w:tabs>
      </w:pPr>
      <w:hyperlink w:anchor="_Toc11577" w:history="1">
        <w:r>
          <w:rPr>
            <w:rFonts w:ascii="仿宋" w:eastAsia="仿宋" w:hAnsi="仿宋" w:cs="仿宋" w:hint="eastAsia"/>
            <w:lang w:eastAsia="zh-CN"/>
          </w:rPr>
          <w:t>十、整体厨房项目经营效益</w:t>
        </w:r>
        <w:r>
          <w:tab/>
        </w:r>
        <w:r>
          <w:fldChar w:fldCharType="begin"/>
        </w:r>
        <w:r>
          <w:instrText xml:space="preserve"> PAGEREF _Toc11577 \h </w:instrText>
        </w:r>
        <w:r>
          <w:fldChar w:fldCharType="separate"/>
        </w:r>
        <w:r>
          <w:t>45</w:t>
        </w:r>
        <w:r>
          <w:fldChar w:fldCharType="end"/>
        </w:r>
      </w:hyperlink>
    </w:p>
    <w:p>
      <w:pPr>
        <w:pStyle w:val="TOC2"/>
        <w:tabs>
          <w:tab w:val="right" w:leader="dot" w:pos="8306"/>
        </w:tabs>
      </w:pPr>
      <w:hyperlink w:anchor="_Toc25337" w:history="1">
        <w:r>
          <w:rPr>
            <w:rFonts w:ascii="仿宋" w:eastAsia="仿宋" w:hAnsi="仿宋" w:cs="仿宋" w:hint="eastAsia"/>
            <w:lang w:eastAsia="zh-CN"/>
          </w:rPr>
          <w:t>(一)、经济评价财务测算</w:t>
        </w:r>
        <w:r>
          <w:tab/>
        </w:r>
        <w:r>
          <w:fldChar w:fldCharType="begin"/>
        </w:r>
        <w:r>
          <w:instrText xml:space="preserve"> PAGEREF _Toc25337 \h </w:instrText>
        </w:r>
        <w:r>
          <w:fldChar w:fldCharType="separate"/>
        </w:r>
        <w:r>
          <w:t>45</w:t>
        </w:r>
        <w:r>
          <w:fldChar w:fldCharType="end"/>
        </w:r>
      </w:hyperlink>
    </w:p>
    <w:p>
      <w:pPr>
        <w:pStyle w:val="TOC2"/>
        <w:tabs>
          <w:tab w:val="right" w:leader="dot" w:pos="8306"/>
        </w:tabs>
      </w:pPr>
      <w:hyperlink w:anchor="_Toc17227" w:history="1">
        <w:r>
          <w:rPr>
            <w:rFonts w:ascii="仿宋" w:eastAsia="仿宋" w:hAnsi="仿宋" w:cs="仿宋" w:hint="eastAsia"/>
            <w:lang w:eastAsia="zh-CN"/>
          </w:rPr>
          <w:t>(二)、整体厨房项目盈利能力分析</w:t>
        </w:r>
        <w:r>
          <w:tab/>
        </w:r>
        <w:r>
          <w:fldChar w:fldCharType="begin"/>
        </w:r>
        <w:r>
          <w:instrText xml:space="preserve"> PAGEREF _Toc17227 \h </w:instrText>
        </w:r>
        <w:r>
          <w:fldChar w:fldCharType="separate"/>
        </w:r>
        <w:r>
          <w:t>46</w:t>
        </w:r>
        <w:r>
          <w:fldChar w:fldCharType="end"/>
        </w:r>
      </w:hyperlink>
    </w:p>
    <w:p>
      <w:pPr>
        <w:pStyle w:val="TOC1"/>
        <w:tabs>
          <w:tab w:val="right" w:leader="dot" w:pos="8306"/>
        </w:tabs>
      </w:pPr>
      <w:hyperlink w:anchor="_Toc21329" w:history="1">
        <w:r>
          <w:rPr>
            <w:rFonts w:ascii="仿宋" w:eastAsia="仿宋" w:hAnsi="仿宋" w:cs="仿宋" w:hint="eastAsia"/>
            <w:lang w:eastAsia="zh-CN"/>
          </w:rPr>
          <w:t>十一、整体厨房项目社会影响</w:t>
        </w:r>
        <w:r>
          <w:tab/>
        </w:r>
        <w:r>
          <w:fldChar w:fldCharType="begin"/>
        </w:r>
        <w:r>
          <w:instrText xml:space="preserve"> PAGEREF _Toc21329 \h </w:instrText>
        </w:r>
        <w:r>
          <w:fldChar w:fldCharType="separate"/>
        </w:r>
        <w:r>
          <w:t>47</w:t>
        </w:r>
        <w:r>
          <w:fldChar w:fldCharType="end"/>
        </w:r>
      </w:hyperlink>
    </w:p>
    <w:p>
      <w:pPr>
        <w:pStyle w:val="TOC2"/>
        <w:tabs>
          <w:tab w:val="right" w:leader="dot" w:pos="8306"/>
        </w:tabs>
      </w:pPr>
      <w:hyperlink w:anchor="_Toc12094" w:history="1">
        <w:r>
          <w:rPr>
            <w:rFonts w:ascii="仿宋" w:eastAsia="仿宋" w:hAnsi="仿宋" w:cs="仿宋" w:hint="eastAsia"/>
            <w:lang w:eastAsia="zh-CN"/>
          </w:rPr>
          <w:t>(一)、社会责任与义务</w:t>
        </w:r>
        <w:r>
          <w:tab/>
        </w:r>
        <w:r>
          <w:fldChar w:fldCharType="begin"/>
        </w:r>
        <w:r>
          <w:instrText xml:space="preserve"> PAGEREF _Toc12094 \h </w:instrText>
        </w:r>
        <w:r>
          <w:fldChar w:fldCharType="separate"/>
        </w:r>
        <w:r>
          <w:t>47</w:t>
        </w:r>
        <w:r>
          <w:fldChar w:fldCharType="end"/>
        </w:r>
      </w:hyperlink>
    </w:p>
    <w:p>
      <w:pPr>
        <w:pStyle w:val="TOC2"/>
        <w:tabs>
          <w:tab w:val="right" w:leader="dot" w:pos="8306"/>
        </w:tabs>
      </w:pPr>
      <w:hyperlink w:anchor="_Toc23210" w:history="1">
        <w:r>
          <w:rPr>
            <w:rFonts w:ascii="仿宋" w:eastAsia="仿宋" w:hAnsi="仿宋" w:cs="仿宋" w:hint="eastAsia"/>
            <w:lang w:eastAsia="zh-CN"/>
          </w:rPr>
          <w:t>(二)、社会参与与沟通</w:t>
        </w:r>
        <w:r>
          <w:tab/>
        </w:r>
        <w:r>
          <w:fldChar w:fldCharType="begin"/>
        </w:r>
        <w:r>
          <w:instrText xml:space="preserve"> PAGEREF _Toc23210 \h </w:instrText>
        </w:r>
        <w:r>
          <w:fldChar w:fldCharType="separate"/>
        </w:r>
        <w:r>
          <w:t>48</w:t>
        </w:r>
        <w:r>
          <w:fldChar w:fldCharType="end"/>
        </w:r>
      </w:hyperlink>
    </w:p>
    <w:p>
      <w:pPr>
        <w:pStyle w:val="TOC1"/>
        <w:tabs>
          <w:tab w:val="right" w:leader="dot" w:pos="8306"/>
        </w:tabs>
      </w:pPr>
      <w:hyperlink w:anchor="_Toc12606" w:history="1">
        <w:r>
          <w:rPr>
            <w:rFonts w:ascii="仿宋" w:eastAsia="仿宋" w:hAnsi="仿宋" w:cs="仿宋" w:hint="eastAsia"/>
            <w:lang w:eastAsia="zh-CN"/>
          </w:rPr>
          <w:t>十二、整体厨房项目人力资源培养与发展</w:t>
        </w:r>
        <w:r>
          <w:tab/>
        </w:r>
        <w:r>
          <w:fldChar w:fldCharType="begin"/>
        </w:r>
        <w:r>
          <w:instrText xml:space="preserve"> PAGEREF _Toc12606 \h </w:instrText>
        </w:r>
        <w:r>
          <w:fldChar w:fldCharType="separate"/>
        </w:r>
        <w:r>
          <w:t>49</w:t>
        </w:r>
        <w:r>
          <w:fldChar w:fldCharType="end"/>
        </w:r>
      </w:hyperlink>
    </w:p>
    <w:p>
      <w:pPr>
        <w:pStyle w:val="TOC2"/>
        <w:tabs>
          <w:tab w:val="right" w:leader="dot" w:pos="8306"/>
        </w:tabs>
      </w:pPr>
      <w:hyperlink w:anchor="_Toc8106" w:history="1">
        <w:r>
          <w:rPr>
            <w:rFonts w:ascii="仿宋" w:eastAsia="仿宋" w:hAnsi="仿宋" w:cs="仿宋" w:hint="eastAsia"/>
            <w:lang w:eastAsia="zh-CN"/>
          </w:rPr>
          <w:t>(一)、人才需求与规划</w:t>
        </w:r>
        <w:r>
          <w:tab/>
        </w:r>
        <w:r>
          <w:fldChar w:fldCharType="begin"/>
        </w:r>
        <w:r>
          <w:instrText xml:space="preserve"> PAGEREF _Toc8106 \h </w:instrText>
        </w:r>
        <w:r>
          <w:fldChar w:fldCharType="separate"/>
        </w:r>
        <w:r>
          <w:t>49</w:t>
        </w:r>
        <w:r>
          <w:fldChar w:fldCharType="end"/>
        </w:r>
      </w:hyperlink>
    </w:p>
    <w:p>
      <w:pPr>
        <w:pStyle w:val="TOC2"/>
        <w:tabs>
          <w:tab w:val="right" w:leader="dot" w:pos="8306"/>
        </w:tabs>
      </w:pPr>
      <w:hyperlink w:anchor="_Toc18394" w:history="1">
        <w:r>
          <w:rPr>
            <w:rFonts w:ascii="仿宋" w:eastAsia="仿宋" w:hAnsi="仿宋" w:cs="仿宋" w:hint="eastAsia"/>
            <w:lang w:eastAsia="zh-CN"/>
          </w:rPr>
          <w:t>(二)、培训与发展计划</w:t>
        </w:r>
        <w:r>
          <w:tab/>
        </w:r>
        <w:r>
          <w:fldChar w:fldCharType="begin"/>
        </w:r>
        <w:r>
          <w:instrText xml:space="preserve"> PAGEREF _Toc18394 \h </w:instrText>
        </w:r>
        <w:r>
          <w:fldChar w:fldCharType="separate"/>
        </w:r>
        <w:r>
          <w:t>49</w:t>
        </w:r>
        <w:r>
          <w:fldChar w:fldCharType="end"/>
        </w:r>
      </w:hyperlink>
    </w:p>
    <w:p>
      <w:pPr>
        <w:pStyle w:val="TOC1"/>
        <w:tabs>
          <w:tab w:val="right" w:leader="dot" w:pos="8306"/>
        </w:tabs>
      </w:pPr>
      <w:hyperlink w:anchor="_Toc22307" w:history="1">
        <w:r>
          <w:rPr>
            <w:rFonts w:ascii="仿宋" w:eastAsia="仿宋" w:hAnsi="仿宋" w:cs="仿宋" w:hint="eastAsia"/>
            <w:lang w:eastAsia="zh-CN"/>
          </w:rPr>
          <w:t>十三、整体厨房项目变更管理</w:t>
        </w:r>
        <w:r>
          <w:tab/>
        </w:r>
        <w:r>
          <w:fldChar w:fldCharType="begin"/>
        </w:r>
        <w:r>
          <w:instrText xml:space="preserve"> PAGEREF _Toc22307 \h </w:instrText>
        </w:r>
        <w:r>
          <w:fldChar w:fldCharType="separate"/>
        </w:r>
        <w:r>
          <w:t>50</w:t>
        </w:r>
        <w:r>
          <w:fldChar w:fldCharType="end"/>
        </w:r>
      </w:hyperlink>
    </w:p>
    <w:p>
      <w:pPr>
        <w:pStyle w:val="TOC2"/>
        <w:tabs>
          <w:tab w:val="right" w:leader="dot" w:pos="8306"/>
        </w:tabs>
      </w:pPr>
      <w:hyperlink w:anchor="_Toc11056" w:history="1">
        <w:r>
          <w:rPr>
            <w:rFonts w:ascii="仿宋" w:eastAsia="仿宋" w:hAnsi="仿宋" w:cs="仿宋" w:hint="eastAsia"/>
            <w:lang w:eastAsia="zh-CN"/>
          </w:rPr>
          <w:t>(一)、变更申请与评估</w:t>
        </w:r>
        <w:r>
          <w:tab/>
        </w:r>
        <w:r>
          <w:fldChar w:fldCharType="begin"/>
        </w:r>
        <w:r>
          <w:instrText xml:space="preserve"> PAGEREF _Toc11056 \h </w:instrText>
        </w:r>
        <w:r>
          <w:fldChar w:fldCharType="separate"/>
        </w:r>
        <w:r>
          <w:t>50</w:t>
        </w:r>
        <w:r>
          <w:fldChar w:fldCharType="end"/>
        </w:r>
      </w:hyperlink>
    </w:p>
    <w:p>
      <w:pPr>
        <w:pStyle w:val="TOC2"/>
        <w:tabs>
          <w:tab w:val="right" w:leader="dot" w:pos="8306"/>
        </w:tabs>
      </w:pPr>
      <w:hyperlink w:anchor="_Toc7420" w:history="1">
        <w:r>
          <w:rPr>
            <w:rFonts w:ascii="仿宋" w:eastAsia="仿宋" w:hAnsi="仿宋" w:cs="仿宋" w:hint="eastAsia"/>
            <w:lang w:eastAsia="zh-CN"/>
          </w:rPr>
          <w:t>(二)、变更实施与控制</w:t>
        </w:r>
        <w:r>
          <w:tab/>
        </w:r>
        <w:r>
          <w:fldChar w:fldCharType="begin"/>
        </w:r>
        <w:r>
          <w:instrText xml:space="preserve"> PAGEREF _Toc7420 \h </w:instrText>
        </w:r>
        <w:r>
          <w:fldChar w:fldCharType="separate"/>
        </w:r>
        <w:r>
          <w:t>50</w:t>
        </w:r>
        <w:r>
          <w:fldChar w:fldCharType="end"/>
        </w:r>
      </w:hyperlink>
    </w:p>
    <w:p>
      <w:pPr>
        <w:pStyle w:val="TOC1"/>
        <w:tabs>
          <w:tab w:val="right" w:leader="dot" w:pos="8306"/>
        </w:tabs>
      </w:pPr>
      <w:hyperlink w:anchor="_Toc25260" w:history="1">
        <w:r>
          <w:rPr>
            <w:rFonts w:ascii="仿宋" w:eastAsia="仿宋" w:hAnsi="仿宋" w:cs="仿宋" w:hint="eastAsia"/>
            <w:lang w:eastAsia="zh-CN"/>
          </w:rPr>
          <w:t>十四、供应链管理</w:t>
        </w:r>
        <w:r>
          <w:tab/>
        </w:r>
        <w:r>
          <w:fldChar w:fldCharType="begin"/>
        </w:r>
        <w:r>
          <w:instrText xml:space="preserve"> PAGEREF _Toc25260 \h </w:instrText>
        </w:r>
        <w:r>
          <w:fldChar w:fldCharType="separate"/>
        </w:r>
        <w:r>
          <w:t>51</w:t>
        </w:r>
        <w:r>
          <w:fldChar w:fldCharType="end"/>
        </w:r>
      </w:hyperlink>
    </w:p>
    <w:p>
      <w:pPr>
        <w:pStyle w:val="TOC2"/>
        <w:tabs>
          <w:tab w:val="right" w:leader="dot" w:pos="8306"/>
        </w:tabs>
      </w:pPr>
      <w:hyperlink w:anchor="_Toc20885" w:history="1">
        <w:r>
          <w:rPr>
            <w:rFonts w:ascii="仿宋" w:eastAsia="仿宋" w:hAnsi="仿宋" w:cs="仿宋" w:hint="eastAsia"/>
            <w:lang w:eastAsia="zh-CN"/>
          </w:rPr>
          <w:t>(一)、供应链战略规划</w:t>
        </w:r>
        <w:r>
          <w:tab/>
        </w:r>
        <w:r>
          <w:fldChar w:fldCharType="begin"/>
        </w:r>
        <w:r>
          <w:instrText xml:space="preserve"> PAGEREF _Toc20885 \h </w:instrText>
        </w:r>
        <w:r>
          <w:fldChar w:fldCharType="separate"/>
        </w:r>
        <w:r>
          <w:t>51</w:t>
        </w:r>
        <w:r>
          <w:fldChar w:fldCharType="end"/>
        </w:r>
      </w:hyperlink>
    </w:p>
    <w:p>
      <w:pPr>
        <w:pStyle w:val="TOC2"/>
        <w:tabs>
          <w:tab w:val="right" w:leader="dot" w:pos="8306"/>
        </w:tabs>
      </w:pPr>
      <w:hyperlink w:anchor="_Toc20831" w:history="1">
        <w:r>
          <w:rPr>
            <w:rFonts w:ascii="仿宋" w:eastAsia="仿宋" w:hAnsi="仿宋" w:cs="仿宋" w:hint="eastAsia"/>
            <w:lang w:eastAsia="zh-CN"/>
          </w:rPr>
          <w:t>(二)、供应商选择与合作</w:t>
        </w:r>
        <w:r>
          <w:tab/>
        </w:r>
        <w:r>
          <w:fldChar w:fldCharType="begin"/>
        </w:r>
        <w:r>
          <w:instrText xml:space="preserve"> PAGEREF _Toc20831 \h </w:instrText>
        </w:r>
        <w:r>
          <w:fldChar w:fldCharType="separate"/>
        </w:r>
        <w:r>
          <w:t>52</w:t>
        </w:r>
        <w:r>
          <w:fldChar w:fldCharType="end"/>
        </w:r>
      </w:hyperlink>
    </w:p>
    <w:p>
      <w:pPr>
        <w:pStyle w:val="TOC2"/>
        <w:tabs>
          <w:tab w:val="right" w:leader="dot" w:pos="8306"/>
        </w:tabs>
      </w:pPr>
      <w:hyperlink w:anchor="_Toc1821" w:history="1">
        <w:r>
          <w:rPr>
            <w:rFonts w:ascii="仿宋" w:eastAsia="仿宋" w:hAnsi="仿宋" w:cs="仿宋" w:hint="eastAsia"/>
            <w:lang w:eastAsia="zh-CN"/>
          </w:rPr>
          <w:t>(三)、物流与库存管理</w:t>
        </w:r>
        <w:r>
          <w:tab/>
        </w:r>
        <w:r>
          <w:fldChar w:fldCharType="begin"/>
        </w:r>
        <w:r>
          <w:instrText xml:space="preserve"> PAGEREF _Toc1821 \h </w:instrText>
        </w:r>
        <w:r>
          <w:fldChar w:fldCharType="separate"/>
        </w:r>
        <w:r>
          <w:t>54</w:t>
        </w:r>
        <w:r>
          <w:fldChar w:fldCharType="end"/>
        </w:r>
      </w:hyperlink>
    </w:p>
    <w:p>
      <w:pPr>
        <w:pStyle w:val="TOC1"/>
        <w:tabs>
          <w:tab w:val="right" w:leader="dot" w:pos="8306"/>
        </w:tabs>
      </w:pPr>
      <w:hyperlink w:anchor="_Toc13953" w:history="1">
        <w:r>
          <w:rPr>
            <w:rFonts w:ascii="仿宋" w:eastAsia="仿宋" w:hAnsi="仿宋" w:cs="仿宋" w:hint="eastAsia"/>
            <w:lang w:eastAsia="zh-CN"/>
          </w:rPr>
          <w:t>十五、营销与推广策略</w:t>
        </w:r>
        <w:r>
          <w:tab/>
        </w:r>
        <w:r>
          <w:fldChar w:fldCharType="begin"/>
        </w:r>
        <w:r>
          <w:instrText xml:space="preserve"> PAGEREF _Toc13953 \h </w:instrText>
        </w:r>
        <w:r>
          <w:fldChar w:fldCharType="separate"/>
        </w:r>
        <w:r>
          <w:t>55</w:t>
        </w:r>
        <w:r>
          <w:fldChar w:fldCharType="end"/>
        </w:r>
      </w:hyperlink>
    </w:p>
    <w:p>
      <w:pPr>
        <w:pStyle w:val="TOC2"/>
        <w:tabs>
          <w:tab w:val="right" w:leader="dot" w:pos="8306"/>
        </w:tabs>
      </w:pPr>
      <w:hyperlink w:anchor="_Toc9898" w:history="1">
        <w:r>
          <w:rPr>
            <w:rFonts w:ascii="仿宋" w:eastAsia="仿宋" w:hAnsi="仿宋" w:cs="仿宋" w:hint="eastAsia"/>
            <w:lang w:eastAsia="zh-CN"/>
          </w:rPr>
          <w:t>(一)、产品/服务定位与特点</w:t>
        </w:r>
        <w:r>
          <w:tab/>
        </w:r>
        <w:r>
          <w:fldChar w:fldCharType="begin"/>
        </w:r>
        <w:r>
          <w:instrText xml:space="preserve"> PAGEREF _Toc9898 \h </w:instrText>
        </w:r>
        <w:r>
          <w:fldChar w:fldCharType="separate"/>
        </w:r>
        <w:r>
          <w:t>55</w:t>
        </w:r>
        <w:r>
          <w:fldChar w:fldCharType="end"/>
        </w:r>
      </w:hyperlink>
    </w:p>
    <w:p>
      <w:pPr>
        <w:pStyle w:val="TOC2"/>
        <w:tabs>
          <w:tab w:val="right" w:leader="dot" w:pos="8306"/>
        </w:tabs>
      </w:pPr>
      <w:hyperlink w:anchor="_Toc19103" w:history="1">
        <w:r>
          <w:rPr>
            <w:rFonts w:ascii="仿宋" w:eastAsia="仿宋" w:hAnsi="仿宋" w:cs="仿宋" w:hint="eastAsia"/>
            <w:lang w:eastAsia="zh-CN"/>
          </w:rPr>
          <w:t>(二)、市场定位与竞争分析</w:t>
        </w:r>
        <w:r>
          <w:tab/>
        </w:r>
        <w:r>
          <w:fldChar w:fldCharType="begin"/>
        </w:r>
        <w:r>
          <w:instrText xml:space="preserve"> PAGEREF _Toc19103 \h </w:instrText>
        </w:r>
        <w:r>
          <w:fldChar w:fldCharType="separate"/>
        </w:r>
        <w:r>
          <w:t>56</w:t>
        </w:r>
        <w:r>
          <w:fldChar w:fldCharType="end"/>
        </w:r>
      </w:hyperlink>
    </w:p>
    <w:p>
      <w:pPr>
        <w:pStyle w:val="TOC2"/>
        <w:tabs>
          <w:tab w:val="right" w:leader="dot" w:pos="8306"/>
        </w:tabs>
      </w:pPr>
      <w:hyperlink w:anchor="_Toc29470" w:history="1">
        <w:r>
          <w:rPr>
            <w:rFonts w:ascii="仿宋" w:eastAsia="仿宋" w:hAnsi="仿宋" w:cs="仿宋" w:hint="eastAsia"/>
            <w:lang w:eastAsia="zh-CN"/>
          </w:rPr>
          <w:t>(三)、营销渠道与策略</w:t>
        </w:r>
        <w:r>
          <w:tab/>
        </w:r>
        <w:r>
          <w:fldChar w:fldCharType="begin"/>
        </w:r>
        <w:r>
          <w:instrText xml:space="preserve"> PAGEREF _Toc29470 \h </w:instrText>
        </w:r>
        <w:r>
          <w:fldChar w:fldCharType="separate"/>
        </w:r>
        <w:r>
          <w:t>58</w:t>
        </w:r>
        <w:r>
          <w:fldChar w:fldCharType="end"/>
        </w:r>
      </w:hyperlink>
    </w:p>
    <w:p>
      <w:pPr>
        <w:pStyle w:val="TOC2"/>
        <w:tabs>
          <w:tab w:val="right" w:leader="dot" w:pos="8306"/>
        </w:tabs>
      </w:pPr>
      <w:hyperlink w:anchor="_Toc10104" w:history="1">
        <w:r>
          <w:rPr>
            <w:rFonts w:ascii="仿宋" w:eastAsia="仿宋" w:hAnsi="仿宋" w:cs="仿宋" w:hint="eastAsia"/>
            <w:lang w:eastAsia="zh-CN"/>
          </w:rPr>
          <w:t>(四)、推广与宣传活动</w:t>
        </w:r>
        <w:r>
          <w:tab/>
        </w:r>
        <w:r>
          <w:fldChar w:fldCharType="begin"/>
        </w:r>
        <w:r>
          <w:instrText xml:space="preserve"> PAGEREF _Toc10104 \h </w:instrText>
        </w:r>
        <w:r>
          <w:fldChar w:fldCharType="separate"/>
        </w:r>
        <w:r>
          <w:t>59</w:t>
        </w:r>
        <w:r>
          <w:fldChar w:fldCharType="end"/>
        </w:r>
      </w:hyperlink>
    </w:p>
    <w:p>
      <w:pPr>
        <w:pStyle w:val="TOC1"/>
        <w:tabs>
          <w:tab w:val="right" w:leader="dot" w:pos="8306"/>
        </w:tabs>
      </w:pPr>
      <w:hyperlink w:anchor="_Toc23" w:history="1">
        <w:r>
          <w:rPr>
            <w:rFonts w:ascii="仿宋" w:eastAsia="仿宋" w:hAnsi="仿宋" w:cs="仿宋" w:hint="eastAsia"/>
            <w:lang w:eastAsia="zh-CN"/>
          </w:rPr>
          <w:t>十六、整体厨房项目工程方案分析</w:t>
        </w:r>
        <w:r>
          <w:tab/>
        </w:r>
        <w:r>
          <w:fldChar w:fldCharType="begin"/>
        </w:r>
        <w:r>
          <w:instrText xml:space="preserve"> PAGEREF _Toc23 \h </w:instrText>
        </w:r>
        <w:r>
          <w:fldChar w:fldCharType="separate"/>
        </w:r>
        <w:r>
          <w:t>64</w:t>
        </w:r>
        <w:r>
          <w:fldChar w:fldCharType="end"/>
        </w:r>
      </w:hyperlink>
    </w:p>
    <w:p>
      <w:pPr>
        <w:pStyle w:val="TOC2"/>
        <w:tabs>
          <w:tab w:val="right" w:leader="dot" w:pos="8306"/>
        </w:tabs>
      </w:pPr>
      <w:hyperlink w:anchor="_Toc22434" w:history="1">
        <w:r>
          <w:rPr>
            <w:rFonts w:ascii="仿宋" w:eastAsia="仿宋" w:hAnsi="仿宋" w:cs="仿宋" w:hint="eastAsia"/>
            <w:lang w:eastAsia="zh-CN"/>
          </w:rPr>
          <w:t>(一)、建筑工程设计原则</w:t>
        </w:r>
        <w:r>
          <w:tab/>
        </w:r>
        <w:r>
          <w:fldChar w:fldCharType="begin"/>
        </w:r>
        <w:r>
          <w:instrText xml:space="preserve"> PAGEREF _Toc22434 \h </w:instrText>
        </w:r>
        <w:r>
          <w:fldChar w:fldCharType="separate"/>
        </w:r>
        <w:r>
          <w:t>64</w:t>
        </w:r>
        <w:r>
          <w:fldChar w:fldCharType="end"/>
        </w:r>
      </w:hyperlink>
    </w:p>
    <w:p>
      <w:pPr>
        <w:pStyle w:val="TOC2"/>
        <w:tabs>
          <w:tab w:val="right" w:leader="dot" w:pos="8306"/>
        </w:tabs>
      </w:pPr>
      <w:hyperlink w:anchor="_Toc9597" w:history="1">
        <w:r>
          <w:rPr>
            <w:rFonts w:ascii="仿宋" w:eastAsia="仿宋" w:hAnsi="仿宋" w:cs="仿宋" w:hint="eastAsia"/>
            <w:lang w:eastAsia="zh-CN"/>
          </w:rPr>
          <w:t>(二)、土建工程建设指标</w:t>
        </w:r>
        <w:r>
          <w:tab/>
        </w:r>
        <w:r>
          <w:fldChar w:fldCharType="begin"/>
        </w:r>
        <w:r>
          <w:instrText xml:space="preserve"> PAGEREF _Toc9597 \h </w:instrText>
        </w:r>
        <w:r>
          <w:fldChar w:fldCharType="separate"/>
        </w:r>
        <w:r>
          <w:t>67</w:t>
        </w:r>
        <w:r>
          <w:fldChar w:fldCharType="end"/>
        </w:r>
      </w:hyperlink>
    </w:p>
    <w:p>
      <w:pPr>
        <w:pStyle w:val="TOC1"/>
        <w:tabs>
          <w:tab w:val="right" w:leader="dot" w:pos="8306"/>
        </w:tabs>
      </w:pPr>
      <w:hyperlink w:anchor="_Toc5221" w:history="1">
        <w:r>
          <w:rPr>
            <w:rFonts w:ascii="仿宋" w:eastAsia="仿宋" w:hAnsi="仿宋" w:cs="仿宋" w:hint="eastAsia"/>
            <w:lang w:eastAsia="zh-CN"/>
          </w:rPr>
          <w:t>十七、整体厨房项目治理与监督</w:t>
        </w:r>
        <w:r>
          <w:tab/>
        </w:r>
        <w:r>
          <w:fldChar w:fldCharType="begin"/>
        </w:r>
        <w:r>
          <w:instrText xml:space="preserve"> PAGEREF _Toc5221 \h </w:instrText>
        </w:r>
        <w:r>
          <w:fldChar w:fldCharType="separate"/>
        </w:r>
        <w:r>
          <w:t>69</w:t>
        </w:r>
        <w:r>
          <w:fldChar w:fldCharType="end"/>
        </w:r>
      </w:hyperlink>
    </w:p>
    <w:p>
      <w:pPr>
        <w:pStyle w:val="TOC2"/>
        <w:tabs>
          <w:tab w:val="right" w:leader="dot" w:pos="8306"/>
        </w:tabs>
      </w:pPr>
      <w:hyperlink w:anchor="_Toc31857" w:history="1">
        <w:r>
          <w:rPr>
            <w:rFonts w:ascii="仿宋" w:eastAsia="仿宋" w:hAnsi="仿宋" w:cs="仿宋" w:hint="eastAsia"/>
            <w:lang w:eastAsia="zh-CN"/>
          </w:rPr>
          <w:t>(一)、整体厨房项目治理结构</w:t>
        </w:r>
        <w:r>
          <w:tab/>
        </w:r>
        <w:r>
          <w:fldChar w:fldCharType="begin"/>
        </w:r>
        <w:r>
          <w:instrText xml:space="preserve"> PAGEREF _Toc31857 \h </w:instrText>
        </w:r>
        <w:r>
          <w:fldChar w:fldCharType="separate"/>
        </w:r>
        <w:r>
          <w:t>69</w:t>
        </w:r>
        <w:r>
          <w:fldChar w:fldCharType="end"/>
        </w:r>
      </w:hyperlink>
    </w:p>
    <w:p>
      <w:pPr>
        <w:pStyle w:val="TOC2"/>
        <w:tabs>
          <w:tab w:val="right" w:leader="dot" w:pos="8306"/>
        </w:tabs>
      </w:pPr>
      <w:hyperlink w:anchor="_Toc11126" w:history="1">
        <w:r>
          <w:rPr>
            <w:rFonts w:ascii="仿宋" w:eastAsia="仿宋" w:hAnsi="仿宋" w:cs="仿宋" w:hint="eastAsia"/>
            <w:lang w:eastAsia="zh-CN"/>
          </w:rPr>
          <w:t>(二)、监督与审计</w:t>
        </w:r>
        <w:r>
          <w:tab/>
        </w:r>
        <w:r>
          <w:fldChar w:fldCharType="begin"/>
        </w:r>
        <w:r>
          <w:instrText xml:space="preserve"> PAGEREF _Toc11126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25"/>
      <w:r>
        <w:rPr>
          <w:rFonts w:ascii="仿宋" w:eastAsia="仿宋" w:hAnsi="仿宋" w:cs="仿宋" w:hint="eastAsia"/>
          <w:sz w:val="28"/>
          <w:lang w:eastAsia="zh-CN"/>
        </w:rPr>
        <w:t>一、整体厨房项目绩效评估</w:t>
      </w:r>
      <w:bookmarkEnd w:id="2"/>
    </w:p>
    <w:p>
      <w:pPr>
        <w:pStyle w:val="Heading2"/>
        <w:rPr>
          <w:rFonts w:ascii="仿宋" w:eastAsia="仿宋" w:hAnsi="仿宋" w:cs="仿宋" w:hint="eastAsia"/>
          <w:lang w:eastAsia="zh-CN"/>
        </w:rPr>
      </w:pPr>
      <w:bookmarkStart w:id="3" w:name="_Toc281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整体厨房项目中，我们设计了一套全面的绩效评估指标，以确保整体厨房项目的可控和成功交付。这些指标跨足整体厨房项目目标、成本、进度和质量等多个维度，为我们提供了全面洞察整体厨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目标达成率是我们关注的首要指标。我们设定了明确的目标，并通过定期监测和评估，迅速发现并应对潜在的目标偏差。这为整体厨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成本绩效是另一个核心关注点。通过实际成本与预算成本的对比分析，我们深入了解成本差异的原因，及时调整资源分配，保持整体厨房项目在经济效益方面的合理水平。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进度作为关键的绩效指标之一，得到了精心的关注。我们制定了详细的整体厨房项目进度计划，并设立了进度符合度指标，确保实际进度与计划进度保持一致。这使我们能够快速发现和解决潜在的进度问题，保持整体厨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整体厨房项目绩效的不可或缺的一环。我们引入了一系列的质量标准和客户满意度指标，以确保整体厨房项目交付的成果在质量上达到或超越预期水平。通过持续监测这些指标，我们努力提升整体厨房项目整体质量水平，为整体厨房项目的成功交付提供有力保障。通过这些科学且全面的绩效评估，我们能够更好地引导整体厨房项目的持续改进，确保整体厨房项目目标的顺利达成。</w:t>
      </w:r>
    </w:p>
    <w:p>
      <w:pPr>
        <w:pStyle w:val="Heading2"/>
        <w:ind w:firstLine="560" w:firstLineChars="200"/>
        <w:rPr>
          <w:rFonts w:ascii="仿宋" w:eastAsia="仿宋" w:hAnsi="仿宋" w:cs="仿宋" w:hint="eastAsia"/>
          <w:sz w:val="28"/>
          <w:lang w:eastAsia="zh-CN"/>
        </w:rPr>
      </w:pPr>
      <w:bookmarkStart w:id="4" w:name="_Toc1564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绩效评估是整体厨房项目中的关键环节，为确保整体厨房项目达到预期目标，我们采用了多层次、多维度的绩效评估方法。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整体厨房项目的战略目标对齐，确保每个决策和行动都与整体厨房项目整体目标保持一致。团队会定期召开战略对齐会议，审视当前工作与整体厨房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整体厨房项目进度、质量、成本和风险等方面。这些指标通过数据收集和分析，为整体厨房项目管理团队提供了客观的评估依据。例如，我们通过整体厨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绩效评估不仅仅停留在整体厨房项目内部，还考虑了整体厨房项目对外部环境的影响。我们定期进行干系人满意度调查，以了解各利益相关方对整体厨房项目的期望和满意度，并及时做出调整。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这种多层次、多角度的绩效评估方法，使得我们能够全面了解整体厨房项目的运行状态，及时做出调整，确保整体厨房项目在不断变化的环境中保持稳健前行。</w:t>
      </w:r>
    </w:p>
    <w:p>
      <w:pPr>
        <w:pStyle w:val="Heading2"/>
        <w:ind w:firstLine="560" w:firstLineChars="200"/>
        <w:rPr>
          <w:rFonts w:ascii="仿宋" w:eastAsia="仿宋" w:hAnsi="仿宋" w:cs="仿宋" w:hint="eastAsia"/>
          <w:sz w:val="28"/>
          <w:lang w:eastAsia="zh-CN"/>
        </w:rPr>
      </w:pPr>
      <w:bookmarkStart w:id="5" w:name="_Toc2994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为了确保整体厨房项目的有效管理和不断优化，我们采用了精心设计的绩效评估周期。这个周期旨在实现灵活、实时和全面的评估，以适应整体厨房项目执行中的各种挑战。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整体厨房项目的不同需求，分为短期、中期和长期。短期评估关注每个迭代或工作周期，以及时发现和解决当前任务中的问题。中期评估涵盖几个迭代，深入了解整体整体厨房项目的趋势和性能。长期评估则着眼于整个整体厨房项目阶段，确保整体厨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整体厨房项目管理工具和协作平台，团队成员能够随时更新和分享整体厨房项目数据。这种实时性的反馈机制使我们能够及时察觉潜在问题，快速调整，保持整体厨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整体厨房项目的决策制定密不可分。每个周期的整体厨房项目回顾会议成为集体总结经验、识别问题深层次原因并找到创新解决方案的平台。这种定期的反思与调整机制使整体厨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70"/>
      <w:r>
        <w:rPr>
          <w:rFonts w:ascii="仿宋" w:eastAsia="仿宋" w:hAnsi="仿宋" w:cs="仿宋" w:hint="eastAsia"/>
          <w:sz w:val="28"/>
          <w:lang w:eastAsia="zh-CN"/>
        </w:rPr>
        <w:t>二、整体厨房项目建设背景及必要性分析</w:t>
      </w:r>
      <w:bookmarkEnd w:id="6"/>
    </w:p>
    <w:p>
      <w:pPr>
        <w:pStyle w:val="Heading2"/>
        <w:rPr>
          <w:rFonts w:ascii="仿宋" w:eastAsia="仿宋" w:hAnsi="仿宋" w:cs="仿宋" w:hint="eastAsia"/>
          <w:lang w:eastAsia="zh-CN"/>
        </w:rPr>
      </w:pPr>
      <w:bookmarkStart w:id="7" w:name="_Toc2576"/>
      <w:r>
        <w:rPr>
          <w:rFonts w:ascii="仿宋" w:eastAsia="仿宋" w:hAnsi="仿宋" w:cs="仿宋" w:hint="eastAsia"/>
          <w:lang w:eastAsia="zh-CN"/>
        </w:rPr>
        <w:t>(一)、整体厨房项目背景分析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整体厨房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整体厨房项目在这个潮流中的定位。同时，我们将关注行业内涌现的新兴机遇，以便整体厨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整体厨房项目提供了强大的发展动力。我们将聚焦于行业内最新的技术发展趋势，包括但不限于人工智能、大数据分析、物联网等领域。通过深度的技术研究，我们将确保整体厨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整体厨房项目发展的源泉。我们将投入更多的精力对市场需求进行深入剖析，超越表面的需求，深入挖掘潜在的市场痛点和机遇。通过对市场需求的细致了解，整体厨房项目将更有针对性地设计解决方案，满足市场的多样化需求，从而更好地促进整体厨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整体厨房项目战略至关重要。我们将对竞争态势进行更为深入的分析，包括但不限于市场份额、产品特点、客户满意度等多个维度。通过深度的竞争分析，整体厨房项目将能够更准确地把握市场脉搏，制定具有竞争力的整体厨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整体厨房项目的发展具有直接的影响。我们将进行更为全面的法规和政策分析，了解行业发展中的潜在法律风险和合规挑战。通过充分了解和遵守相关法规，整体厨房项目将确保在法律框架内合法合规运营，为整体厨房项目的稳健发展提供有力支持。</w:t>
      </w:r>
    </w:p>
    <w:p>
      <w:pPr>
        <w:pStyle w:val="Heading2"/>
        <w:ind w:firstLine="560" w:firstLineChars="200"/>
        <w:rPr>
          <w:rFonts w:ascii="仿宋" w:eastAsia="仿宋" w:hAnsi="仿宋" w:cs="仿宋" w:hint="eastAsia"/>
          <w:sz w:val="28"/>
          <w:lang w:eastAsia="zh-CN"/>
        </w:rPr>
      </w:pPr>
      <w:bookmarkStart w:id="8" w:name="_Toc14651"/>
      <w:r>
        <w:rPr>
          <w:rFonts w:ascii="仿宋" w:eastAsia="仿宋" w:hAnsi="仿宋" w:cs="仿宋" w:hint="eastAsia"/>
          <w:sz w:val="28"/>
          <w:lang w:eastAsia="zh-CN"/>
        </w:rPr>
        <w:t>(二)、整体厨房项目建设必要性分析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建设的迫切性源于对行业发展趋势的深刻洞察。我们正处于一个行业变革的时代，科技创新、数字化转型成为企业发展的关键动力。整体厨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建设不仅仅是为了跟上潮流，更是为了通过技术创新推动企业的持续发展。通过引入先进的技术和解决方案，整体厨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整体厨房项目的建设成为必然选择，通过提高产品质量、拓展服务领域，从而在竞争中获得更多的机会。整体厨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整体厨房项目建设的必要性体现在对客户需求更精准的满足。通过整体厨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建设的背后是对企业持续创新的追求。只有通过不断创新，企业才能在竞争中立于不败之地。整体厨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5988"/>
      <w:r>
        <w:rPr>
          <w:rFonts w:ascii="仿宋" w:eastAsia="仿宋" w:hAnsi="仿宋" w:cs="仿宋" w:hint="eastAsia"/>
          <w:sz w:val="28"/>
          <w:lang w:eastAsia="zh-CN"/>
        </w:rPr>
        <w:t>三、整体厨房项目土建工程</w:t>
      </w:r>
      <w:bookmarkEnd w:id="9"/>
    </w:p>
    <w:p>
      <w:pPr>
        <w:pStyle w:val="Heading2"/>
        <w:rPr>
          <w:rFonts w:ascii="仿宋" w:eastAsia="仿宋" w:hAnsi="仿宋" w:cs="仿宋" w:hint="eastAsia"/>
          <w:lang w:eastAsia="zh-CN"/>
        </w:rPr>
      </w:pPr>
      <w:bookmarkStart w:id="10" w:name="_Toc1506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在整体厨房项目的建筑工程设计中，我们将秉承一系列重要的设计原则，以确保整体厨房项目建筑在功能、美观、可持续性等方面达到最佳效果。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首要原则是确保建筑的功能性得到最大化的发挥。我们将充分理解整体厨房项目的实际需求，合理布局各个功能区域，保证建筑在满足业务需求的同时，提供高效的工作环境。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在建筑设计中，我们将综合考虑建设和运营成本。通过精细的经济效益分析，确保设计方案在高效利用资源的同时，对整体厨房项目的长期盈利能力有积极的贡献。</w:t>
      </w:r>
    </w:p>
    <w:p>
      <w:pPr>
        <w:pStyle w:val="Heading2"/>
        <w:ind w:firstLine="560" w:firstLineChars="200"/>
        <w:rPr>
          <w:rFonts w:ascii="仿宋" w:eastAsia="仿宋" w:hAnsi="仿宋" w:cs="仿宋" w:hint="eastAsia"/>
          <w:sz w:val="28"/>
          <w:lang w:eastAsia="zh-CN"/>
        </w:rPr>
      </w:pPr>
      <w:bookmarkStart w:id="11" w:name="_Toc2147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整体厨房项目的土建工程设计中，我们将精准设定设计年限，结合整体厨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整体厨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8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整体厨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整体厨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整体厨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659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本期工程整体厨房项目预计总建筑面积XXX平方米，其中：计容建筑面积XXX平方米，计划建筑工程投资XX万元，占整体厨房项目总投资的XX%。</w:t>
      </w:r>
    </w:p>
    <w:p>
      <w:pPr>
        <w:pStyle w:val="Heading1"/>
        <w:ind w:firstLine="560" w:firstLineChars="200"/>
        <w:rPr>
          <w:rFonts w:ascii="仿宋" w:eastAsia="仿宋" w:hAnsi="仿宋" w:cs="仿宋" w:hint="eastAsia"/>
          <w:sz w:val="28"/>
          <w:lang w:eastAsia="zh-CN"/>
        </w:rPr>
      </w:pPr>
      <w:bookmarkStart w:id="14" w:name="_Toc10583"/>
      <w:r>
        <w:rPr>
          <w:rFonts w:ascii="仿宋" w:eastAsia="仿宋" w:hAnsi="仿宋" w:cs="仿宋" w:hint="eastAsia"/>
          <w:sz w:val="28"/>
          <w:lang w:eastAsia="zh-CN"/>
        </w:rPr>
        <w:t>四、整体厨房项目概论</w:t>
      </w:r>
      <w:bookmarkEnd w:id="14"/>
    </w:p>
    <w:p>
      <w:pPr>
        <w:pStyle w:val="Heading2"/>
        <w:rPr>
          <w:rFonts w:ascii="仿宋" w:eastAsia="仿宋" w:hAnsi="仿宋" w:cs="仿宋" w:hint="eastAsia"/>
          <w:lang w:eastAsia="zh-CN"/>
        </w:rPr>
      </w:pPr>
      <w:bookmarkStart w:id="15" w:name="_Toc32512"/>
      <w:r>
        <w:rPr>
          <w:rFonts w:ascii="仿宋" w:eastAsia="仿宋" w:hAnsi="仿宋" w:cs="仿宋" w:hint="eastAsia"/>
          <w:lang w:eastAsia="zh-CN"/>
        </w:rPr>
        <w:t>(一)、整体厨房项目概况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的起源追溯至对市场的深入洞察。市场的不断演变与变革为整体厨房项目提供了难得的机遇。当前市场存在的需求缺口和变革的大环境共同构成了整体厨房项目的背景。这个整体厨房项目旨在充分利用市场机遇，填补行业中尚未满足的需求，为客户提供全新的解决方案。市场的变革和需求的增长使得这个整体厨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整体厨房项目名称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正式命名为整体厨房。这个名称不仅仅是一个标识，更代表了整体厨房项目的核心理念和愿景。它蕴含着整体厨房项目所要解决问题的关键字，具有强烈的表达和辨识度，为整体厨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整体厨房项目目标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的核心目标是提供一种全新、高效的解决方案，满足客户日益增长的需求。整体厨房项目追求的不仅仅是满足市场需求，更是在市场中获得卓越的竞争优势。通过不断提升产品或服务的质量和创新水平，整体厨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整体厨房项目范围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全面涵盖了产品研发、制造、市场推广和售后服务，确保从产品设计到最终用户体验的全方位关注。这一全面的整体厨房项目范围是为了确保整体厨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整体厨房项目时间表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整体厨房项目计划在未来18个月内完成，包括研发、测试、市场试点和正式推出等不同阶段。这个时间表的合理设计是为了确保整体厨房项目各个阶段的顺利推进，以便按时交付高质量的成果。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整体厨房项目预算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整体厨房项目总预算估算为XX百万美元，主要分配在研发、市场推广、人员培训和运营等方面。这一充足的预算为整体厨房项目提供了充足的资源，确保整体厨房项目在各个方面都能取得优异的表现。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整体厨房项目风险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整体厨房项目可能面临的风险包括市场接受度低、技术难题、竞争激烈等。整体厨房项目团队已经制定了相应的风险应对计划，通过前瞻性的风险管理，确保整体厨房项目在面对不确定性时能够迅速做出应对。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整体厨房项目团队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整体厨房项目汇聚了一支经验丰富、多领域专业素养的核心团队，确保整体厨房项目在各个方面都能拥有高水平的执行力。团队的协同作战是整体厨房项目成功的关键因素之一。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整体厨房项目背景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整体厨房项目的背景根植于市场对更高效、创新产品的渴望，同时也受到科技发展对行业格局的深刻改变的影响。这为整体厨房项目提供了广阔的发展空间和市场需求。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整体厨房项目现状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截至目前，整体厨房项目已完成市场调研和技术验证，取得了初步的成功。这为整体厨房项目在未来的发展奠定了坚实的基础，为更远大的目标打下了坚实的基石。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7192"/>
      <w:r>
        <w:rPr>
          <w:rFonts w:ascii="仿宋" w:eastAsia="仿宋" w:hAnsi="仿宋" w:cs="仿宋" w:hint="eastAsia"/>
          <w:sz w:val="28"/>
          <w:lang w:eastAsia="zh-CN"/>
        </w:rPr>
        <w:t>(二)、整体厨房项目目标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keyword》整体厨房项目首要业务目标是在市场中占据有利地位，实现产品/服务的成功推广和销售。通过不断提升产品质量、创新性，整体厨房项目追求成为行业中的领导者，赢得更多客户的青睐。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在科技迅速发展的时代，整体厨房项目着眼于技术创新。通过持续的研发和技术升级，整体厨房项目旨在推出更具创新性的产品或服务，以满足市场对新鲜、先进解决方案的需求。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为了建立可持续的客户关系，整体厨房项目设定了客户满意度目标。通过提供卓越的产品质量和优质的客户服务，整体厨房项目追求赢得客户的信任和忠诚度，确保他们的满意度达到行业领先水平。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整体厨房项目注重社会责任和可持续发展。通过实施环保、社会责任整体厨房项目，整体厨房项目致力于在经济发展的同时保护环境，促进社会公平，实现可持续经营。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整体厨房项目的团队是实现目标的核心驱动力。因此，整体厨房项目设定了团队发展目标，包括提升团队成员的专业技能、培养领导力，以及搭建协同高效的团队工作氛围。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309"/>
      <w:r>
        <w:rPr>
          <w:rFonts w:ascii="仿宋" w:eastAsia="仿宋" w:hAnsi="仿宋" w:cs="仿宋" w:hint="eastAsia"/>
          <w:sz w:val="28"/>
          <w:lang w:eastAsia="zh-CN"/>
        </w:rPr>
        <w:t>(三)、整体厨房项目提出的理由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整体厨房项目提出的理由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的提出源于对市场机遇的深刻洞察。当前市场中存在的需求缺口和行业发展趋势表明，有巨大的商业机会等待被开发。通过准确捕捉市场机遇，整体厨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的理念基于对技术创新的信仰。通过持续的研发和技术投入，整体厨房项目有望推出更具创新性的产品或服务。在科技飞速发展的当下，整体厨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的提出是为了增强企业的行业竞争力。通过提升产品或服务的质量和独特性，整体厨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响应了消费者需求的变化。随着社会和科技的不断发展，消费者对产品和服务的需求也在发生变化。通过深入了解并及时回应消费者的新需求，整体厨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整体厨房项目的提出是企业战略发展规划的一部分。在面对日益激烈的市场竞争和不断变化的商业环境中，整体厨房项目作为企业战略的一环，旨在为企业开辟新的增长领域，巩固企业在行业中的地位。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https://d.book118.com/096124010000010043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5E76F7"/>
    <w:rsid w:val="145E76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124010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2024-01-29T23:25:00Z</dcterms:created>
  <dcterms:modified xsi:type="dcterms:W3CDTF">2024-01-29T23:25:49Z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E94A9825CCC04833A41F380F449330F2_11</vt:lpwstr>
  </property>
  <property fmtid="{D5CDD505-2E9C-101B-9397-08002B2CF9AE}" pid="3" name="KSOProductBuildVer">
    <vt:lpwstr>2052-12.1.0.16250</vt:lpwstr>
  </property>
</Properties>
</file>