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C7F78" w14:paraId="47EF12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7F78" w14:paraId="0A9316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7F78" w14:paraId="3E1D3C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7F78" w:rsidRPr="001C7F78" w14:paraId="07013D2E" w14:textId="23061E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C7F78">
        <w:rPr>
          <w:rFonts w:ascii="宋体" w:eastAsia="宋体" w:hAnsi="宋体" w:hint="eastAsia"/>
          <w:b/>
          <w:sz w:val="60"/>
        </w:rPr>
        <w:t>其他零售服务项目招商引资方案</w:t>
      </w:r>
    </w:p>
    <w:p w:rsidR="001C7F78" w:rsidP="001C7F78" w14:paraId="49A595CF" w14:textId="3D1FC62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C7F78">
        <w:rPr>
          <w:rFonts w:ascii="仿宋" w:eastAsia="仿宋" w:hAnsi="仿宋" w:hint="eastAsia"/>
          <w:b/>
          <w:sz w:val="40"/>
        </w:rPr>
        <w:t>目录</w:t>
      </w:r>
    </w:p>
    <w:p w:rsidR="001C7F78" w14:paraId="34023168" w14:textId="67A3E0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C7F78" w14:paraId="532E22C5" w14:textId="7C700B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7F78" w14:paraId="2BF8BE0D" w14:textId="3B2FD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7F78" w14:paraId="009FD470" w14:textId="10930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7F78" w14:paraId="0EA58CC1" w14:textId="6E31C9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二、其他零售服务项目概论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7F78" w14:paraId="00158735" w14:textId="2088E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(一)、其他零售服务项目名称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7F78" w14:paraId="54F0B8FB" w14:textId="07C1E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(二)、其他零售服务项目选址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7F78" w14:paraId="31F56AA3" w14:textId="29CC1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(三)、其他零售服务项目用地规模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7F78" w14:paraId="2F08B8DF" w14:textId="1D487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(四)、其他零售服务项目用地控制指标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7F78" w14:paraId="7CA90BB0" w14:textId="57B17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C7F78" w14:paraId="7C32667B" w14:textId="28F75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7F78" w14:paraId="34926D27" w14:textId="6E1A7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7F78" w14:paraId="70723D5E" w14:textId="34BBC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7F78" w14:paraId="69A934EF" w14:textId="6F09B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(九)、其他零售服务项目总投资及资本结构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7F78" w14:paraId="1B60A359" w14:textId="25C7A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7F78" w14:paraId="65673DBC" w14:textId="0AD0A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(十一)、其他零售服务项目预期经济效益规划目标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7F78" w14:paraId="44B83C2C" w14:textId="711EB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(十二)、其他零售服务项目进度计划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C7F78" w14:paraId="6AE94CE2" w14:textId="0ED81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_Toc154098999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C7F78" w14:paraId="13375F55" w14:textId="157C9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(十四)、其他零售服务项目评价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C7F78" w14:paraId="4E5102A4" w14:textId="55F2EA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三、其他零售服务项目建设背景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C7F78" w14:paraId="14DF215A" w14:textId="28422E9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(一)、其他零售服务项目承办单位背景分析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C7F78" w14:paraId="4F0F3005" w14:textId="6B8A3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C7F78" w14:paraId="14B1FDBF" w14:textId="22569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(三)、其他零售服务项目建设对区域经济的影响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C7F78" w14:paraId="0B603845" w14:textId="665B1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(四)、其他零售服务项目必要性分析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7F78" w14:paraId="055B652B" w14:textId="588D4F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C7F78" w14:paraId="1E44DBA5" w14:textId="78157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C7F78" w14:paraId="52AB052F" w14:textId="6657B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C7F78" w14:paraId="05F2B76A" w14:textId="1ADB2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C7F78" w14:paraId="4B732118" w14:textId="639F6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C7F78" w14:paraId="1AC9696B" w14:textId="2BFC6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C7F78" w14:paraId="3BDDDD3A" w14:textId="17B32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C7F78" w14:paraId="497CCC1E" w14:textId="719A9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C7F78" w14:paraId="53AF70C4" w14:textId="00D27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C7F78" w14:paraId="0C85EF31" w14:textId="2C12A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C7F78" w14:paraId="0935D211" w14:textId="2BDD8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C7F78" w14:paraId="70C8908B" w14:textId="747EF6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五、其他零售服务项目实施进度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C7F78" w14:paraId="595E1171" w14:textId="48AEC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C7F78" w14:paraId="08CFFA17" w14:textId="74232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C7F78" w14:paraId="2DB9F642" w14:textId="54191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C7F78" w14:paraId="52291AC4" w14:textId="54CBF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C7F78" w14:paraId="0DF4B469" w14:textId="4FCD4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C7F78" w14:paraId="7FB9E680" w14:textId="6E893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(六)、其他零售服务项目实施保障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C7F78" w14:paraId="19CCABD9" w14:textId="1686FFB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C7F78" w14:paraId="5BE9544F" w14:textId="4ADE4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(一)、其他零售服务项目建设期的原材料及辅助材料供应概述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C7F78" w14:paraId="2154488C" w14:textId="2F70D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(二)、其他零售服务项目运营期原辅材料采购及管理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C7F78" w14:paraId="396FE146" w14:textId="2F6A3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C7F78" w14:paraId="14222009" w14:textId="0BB45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(四)、其他零售服务项目工艺技术设计方案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C7F78" w14:paraId="7C33B86E" w14:textId="6A8AA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(五)、其他零售服务项目设备选型及配置方案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C7F78" w14:paraId="673758E2" w14:textId="292D4E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7F78" w14:paraId="5159B8EE" w14:textId="4D14D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7F78" w14:paraId="7A1872B3" w14:textId="51A7F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C7F78" w14:paraId="16F540FB" w14:textId="6FDDB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(三)、其他零售服务项目盈利能力分析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C7F78" w14:paraId="59CA8BB6" w14:textId="52FC19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C7F78" w14:paraId="4A5EBD9A" w14:textId="31BF7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C7F78" w14:paraId="2F9C99C8" w14:textId="4CDE7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C7F78" w14:paraId="25C46985" w14:textId="34527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_Toc154099037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C7F78" w14:paraId="7B10E150" w14:textId="13232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(四)、其他零售服务项目建设对区域经济的短期与长期影响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_Toc154099038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C7F78" w14:paraId="51A0BDA3" w14:textId="5BD00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_Toc154099039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C7F78" w14:paraId="1E97EE8F" w14:textId="7DB61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C7F78" w14:paraId="45A79D58" w14:textId="4B2B8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_Toc154099041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C7F78" w14:paraId="4A4C180D" w14:textId="53B67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(八)、其他零售服务项目建设的经济效益与环境效益权衡分析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_Toc154099042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C7F78" w14:paraId="644397D1" w14:textId="47194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_Toc154099043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C7F78" w14:paraId="102418C0" w14:textId="498CAC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九、其他零售服务项目优势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_Toc154099044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C7F78" w14:paraId="53D63FD6" w14:textId="647DA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_Toc154099045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C7F78" w14:paraId="5D5BD686" w14:textId="7D0DC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_Toc154099046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https://d.book118.com/096135031103010032</w:t>
        </w:r>
      </w:hyperlink>
    </w:p>
    <w:p w:rsidR="001C7F7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:rsidP="009D20A4" w14:paraId="291236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F78" w14:paraId="3E1E06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:rsidP="009D20A4" w14:paraId="3AB84629" w14:textId="24CF6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7F78" w14:paraId="1AE505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14:paraId="227DC96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:rsidP="009D20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F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:rsidP="009D20A4" w14:textId="24CF6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7F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:rsidP="009D20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F7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:rsidP="009D20A4" w14:textId="24CF6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7F7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:rsidP="009D20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F7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:rsidP="009D20A4" w14:textId="24CF6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C7F7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14:paraId="77A53F2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:rsidRPr="001C7F78" w:rsidP="001C7F78" w14:paraId="28F27A90" w14:textId="4EA51185">
    <w:pPr>
      <w:pStyle w:val="Header"/>
      <w:rPr>
        <w:rFonts w:ascii="仿宋" w:eastAsia="仿宋" w:hAnsi="仿宋"/>
      </w:rPr>
    </w:pPr>
    <w:r w:rsidRPr="001C7F78">
      <w:rPr>
        <w:rFonts w:ascii="仿宋" w:eastAsia="仿宋" w:hAnsi="仿宋" w:hint="eastAsia"/>
      </w:rPr>
      <w:t>其他零售服务项目招商引资方案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14:paraId="6030C0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:rsidRPr="001C7F78" w:rsidP="001C7F78" w14:textId="4EA51185">
    <w:pPr>
      <w:pStyle w:val="Header"/>
      <w:rPr>
        <w:rFonts w:ascii="仿宋" w:eastAsia="仿宋" w:hAnsi="仿宋"/>
      </w:rPr>
    </w:pPr>
    <w:r w:rsidRPr="001C7F78">
      <w:rPr>
        <w:rFonts w:ascii="仿宋" w:eastAsia="仿宋" w:hAnsi="仿宋" w:hint="eastAsia"/>
      </w:rPr>
      <w:t>其他零售服务项目招商引资方案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:rsidRPr="001C7F78" w:rsidP="001C7F78" w14:textId="4EA51185">
    <w:pPr>
      <w:pStyle w:val="Header"/>
      <w:rPr>
        <w:rFonts w:ascii="仿宋" w:eastAsia="仿宋" w:hAnsi="仿宋"/>
      </w:rPr>
    </w:pPr>
    <w:r w:rsidRPr="001C7F78">
      <w:rPr>
        <w:rFonts w:ascii="仿宋" w:eastAsia="仿宋" w:hAnsi="仿宋" w:hint="eastAsia"/>
      </w:rPr>
      <w:t>其他零售服务项目招商引资方案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:rsidRPr="001C7F78" w:rsidP="001C7F78" w14:textId="4EA51185">
    <w:pPr>
      <w:pStyle w:val="Header"/>
      <w:rPr>
        <w:rFonts w:ascii="仿宋" w:eastAsia="仿宋" w:hAnsi="仿宋"/>
      </w:rPr>
    </w:pPr>
    <w:r w:rsidRPr="001C7F78">
      <w:rPr>
        <w:rFonts w:ascii="仿宋" w:eastAsia="仿宋" w:hAnsi="仿宋" w:hint="eastAsia"/>
      </w:rPr>
      <w:t>其他零售服务项目招商引资方案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F78"/>
    <w:rsid w:val="001C7F78"/>
    <w:rsid w:val="009D20A4"/>
    <w:rsid w:val="00B238AA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2DA6F3"/>
  <w15:chartTrackingRefBased/>
  <w15:docId w15:val="{2ACA0DB1-6051-465B-9033-23A061A19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C7F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C7F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C7F7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C7F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C7F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C7F7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C7F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C7F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C7F78"/>
  </w:style>
  <w:style w:type="paragraph" w:styleId="TOC1">
    <w:name w:val="toc 1"/>
    <w:basedOn w:val="Normal"/>
    <w:next w:val="Normal"/>
    <w:autoRedefine/>
    <w:uiPriority w:val="39"/>
    <w:unhideWhenUsed/>
    <w:rsid w:val="001C7F78"/>
  </w:style>
  <w:style w:type="paragraph" w:styleId="TOC2">
    <w:name w:val="toc 2"/>
    <w:basedOn w:val="Normal"/>
    <w:next w:val="Normal"/>
    <w:autoRedefine/>
    <w:uiPriority w:val="39"/>
    <w:unhideWhenUsed/>
    <w:rsid w:val="001C7F7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96135031103010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4404</Words>
  <Characters>25106</Characters>
  <Application>Microsoft Office Word</Application>
  <DocSecurity>0</DocSecurity>
  <Lines>209</Lines>
  <Paragraphs>58</Paragraphs>
  <ScaleCrop>false</ScaleCrop>
  <Company/>
  <LinksUpToDate>false</LinksUpToDate>
  <CharactersWithSpaces>29452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2023-12-21T16:55:00Z</dcterms:created>
  <dcterms:modified xsi:type="dcterms:W3CDTF">2023-12-21T16:56:00Z</dcterms:modified>
</cp:coreProperties>
</file>