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16" w:rsidRPr="00310616" w:rsidP="00310616">
      <w:pPr>
        <w:jc w:val="center"/>
        <w:rPr>
          <w:rFonts w:ascii="宋体" w:hAnsi="宋体"/>
          <w:b/>
          <w:color w:val="000000"/>
        </w:rPr>
      </w:pPr>
      <w:r w:rsidRPr="00310616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310616" w:rsidRPr="00310616" w:rsidP="00310616">
      <w:pPr>
        <w:jc w:val="left"/>
        <w:rPr>
          <w:rFonts w:ascii="宋体" w:hAnsi="宋体"/>
          <w:b/>
          <w:bCs/>
          <w:color w:val="000000"/>
        </w:rPr>
      </w:pPr>
      <w:r w:rsidRPr="00310616">
        <w:rPr>
          <w:rFonts w:ascii="宋体" w:hAnsi="宋体" w:hint="eastAsia"/>
          <w:b/>
          <w:bCs/>
          <w:color w:val="000000"/>
        </w:rPr>
        <w:t>注意事项</w:t>
      </w:r>
    </w:p>
    <w:p w:rsidR="00310616" w:rsidRPr="00310616" w:rsidP="00310616">
      <w:pPr>
        <w:jc w:val="left"/>
        <w:rPr>
          <w:rFonts w:ascii="宋体" w:hAnsi="宋体" w:hint="eastAsia"/>
          <w:b/>
          <w:bCs/>
          <w:color w:val="000000"/>
        </w:rPr>
      </w:pPr>
      <w:r w:rsidRPr="00310616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310616" w:rsidRPr="00310616" w:rsidP="00310616">
      <w:pPr>
        <w:jc w:val="left"/>
        <w:rPr>
          <w:rFonts w:ascii="宋体" w:hAnsi="宋体" w:hint="eastAsia"/>
          <w:b/>
          <w:bCs/>
          <w:color w:val="000000"/>
        </w:rPr>
      </w:pPr>
      <w:r w:rsidRPr="00310616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310616" w:rsidRPr="00310616" w:rsidP="00310616">
      <w:pPr>
        <w:rPr>
          <w:b/>
          <w:color w:val="000000"/>
        </w:rPr>
      </w:pPr>
      <w:r w:rsidRPr="00310616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310616" w:rsidRPr="00310616" w:rsidP="00310616">
      <w:pPr>
        <w:jc w:val="center"/>
        <w:rPr>
          <w:rFonts w:ascii="宋体" w:hAnsi="宋体"/>
          <w:b/>
          <w:color w:val="000000"/>
        </w:rPr>
      </w:pPr>
    </w:p>
    <w:p w:rsidR="00310616" w:rsidRPr="00310616" w:rsidP="00310616">
      <w:pPr>
        <w:jc w:val="left"/>
        <w:rPr>
          <w:rFonts w:ascii="宋体" w:hAnsi="宋体"/>
          <w:b/>
          <w:color w:val="000000"/>
        </w:rPr>
      </w:pPr>
      <w:r w:rsidRPr="00310616">
        <w:rPr>
          <w:rFonts w:ascii="宋体" w:hAnsi="宋体"/>
          <w:b/>
          <w:color w:val="000000"/>
        </w:rPr>
        <w:t>一、选择题（共10小题，每小题3分，共30分）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1．</w:t>
      </w:r>
      <w:r w:rsidRPr="00310616">
        <w:rPr>
          <w:b/>
          <w:color w:val="000000"/>
        </w:rPr>
        <w:t>某种电子元件的面积大约为0.00000069平方毫米，将0.00000069这个数用科学记数法表示正确的是（　　）</w: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A．0.69×10</w:t>
      </w:r>
      <w:r w:rsidRPr="00310616">
        <w:rPr>
          <w:b/>
          <w:color w:val="000000"/>
          <w:vertAlign w:val="superscript"/>
        </w:rPr>
        <w:t>﹣6</w:t>
      </w:r>
      <w:r w:rsidRPr="00310616">
        <w:rPr>
          <w:b/>
          <w:color w:val="000000"/>
        </w:rPr>
        <w:tab/>
        <w:t>B．6.9×10</w:t>
      </w:r>
      <w:r w:rsidRPr="00310616">
        <w:rPr>
          <w:b/>
          <w:color w:val="000000"/>
          <w:vertAlign w:val="superscript"/>
        </w:rPr>
        <w:t>﹣7</w:t>
      </w:r>
      <w:r w:rsidRPr="00310616">
        <w:rPr>
          <w:b/>
          <w:color w:val="000000"/>
        </w:rPr>
        <w:tab/>
        <w:t>C．69×10</w:t>
      </w:r>
      <w:r w:rsidRPr="00310616">
        <w:rPr>
          <w:b/>
          <w:color w:val="000000"/>
          <w:vertAlign w:val="superscript"/>
        </w:rPr>
        <w:t>﹣8</w:t>
      </w:r>
      <w:r w:rsidRPr="00310616">
        <w:rPr>
          <w:b/>
          <w:color w:val="000000"/>
        </w:rPr>
        <w:tab/>
        <w:t>D．6.</w:t>
      </w:r>
      <w:r w:rsidRPr="00310616">
        <w:rPr>
          <w:b/>
          <w:color w:val="000000"/>
        </w:rPr>
        <w:t>9×10</w:t>
      </w:r>
      <w:r w:rsidRPr="00310616">
        <w:rPr>
          <w:b/>
          <w:color w:val="000000"/>
          <w:vertAlign w:val="superscript"/>
        </w:rPr>
        <w:t>7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2．</w:t>
      </w:r>
      <w:r w:rsidRPr="00310616">
        <w:rPr>
          <w:b/>
          <w:color w:val="000000"/>
        </w:rPr>
        <w:t>如图是一次数学活动课制作的一个转盘，盘面被等分成四个扇形区域，并分别标有数字6、7、8、1．若转动转盘一次，转盘停止后（当指针恰好指在分界线上时，不记，重转），指针所指区域的数字是奇数的概率为（　　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77.97pt;height:77.97pt;visibility:visible" filled="f" stroked="f">
            <v:imagedata r:id="rId5" o:title="figure"/>
          </v:shape>
        </w:pic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2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303C&quot;/&gt;&lt;wsp:rsid wsp:val=&quot;00C57401&quot;/&gt;&lt;wsp:rsid wsp:val=&quot;00FA2C2C&quot;/&gt;&lt;wsp:rsid wsp:val=&quot;00FF6DA5&quot;/&gt;&lt;/wsp:rsids&gt;&lt;/w:docPr&gt;&lt;w:body&gt;&lt;w:p wsp:rsidR=&quot;00000000&quot; wsp:rsidRDefault=&quot;00AB303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310616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2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64523&quot;/&gt;&lt;wsp:rsid wsp:val=&quot;00622F25&quot;/&gt;&lt;wsp:rsid wsp:val=&quot;00697CF1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97CF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310616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2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991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A1299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310616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2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64523&quot;/&gt;&lt;wsp:rsid wsp:val=&quot;00622F25&quot;/&gt;&lt;wsp:rsid wsp:val=&quot;006B2EBA&quot;/&gt;&lt;wsp:rsid wsp:val=&quot;0080335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0335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3．</w:t>
      </w:r>
      <w:r w:rsidRPr="00310616">
        <w:rPr>
          <w:b/>
          <w:color w:val="000000"/>
        </w:rPr>
        <w:t>为了解某社区居民的用电情况，随机对该社区10户居民进行调查，下表是这10户居民2015年4月份用电量的调查结果：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68"/>
        <w:gridCol w:w="1676"/>
        <w:gridCol w:w="1482"/>
        <w:gridCol w:w="1772"/>
        <w:gridCol w:w="2191"/>
      </w:tblGrid>
      <w:tr w:rsidTr="007E4425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居民（户）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3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4</w:t>
            </w:r>
          </w:p>
        </w:tc>
      </w:tr>
      <w:tr w:rsidTr="007E4425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月用电量（度/户）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30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42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50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10616" w:rsidRPr="00310616" w:rsidP="003106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10616">
              <w:rPr>
                <w:b/>
                <w:color w:val="000000"/>
              </w:rPr>
              <w:t>51</w:t>
            </w:r>
          </w:p>
        </w:tc>
      </w:tr>
    </w:tbl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那么关于这10户居民月用电量（单位：度），下列说法错误的是（　　）</w: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A．中位数是50</w:t>
        <w:tab/>
        <w:t>B．众数是51</w:t>
        <w:tab/>
        <w:t>C．方差是42</w:t>
        <w:tab/>
        <w:t>D．极差是21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4．</w:t>
      </w:r>
      <w:r w:rsidRPr="00310616">
        <w:rPr>
          <w:b/>
          <w:color w:val="000000"/>
        </w:rPr>
        <w:t>已知3</w:t>
      </w:r>
      <w:r w:rsidRPr="00310616">
        <w:rPr>
          <w:b/>
          <w:i/>
          <w:color w:val="000000"/>
        </w:rPr>
        <w:t>x</w:t>
      </w:r>
      <w:r w:rsidRPr="00310616">
        <w:rPr>
          <w:b/>
          <w:color w:val="000000"/>
        </w:rPr>
        <w:t>+</w:t>
      </w:r>
      <w:r w:rsidRPr="00310616">
        <w:rPr>
          <w:b/>
          <w:i/>
          <w:color w:val="000000"/>
        </w:rPr>
        <w:t>y</w:t>
      </w:r>
      <w:r w:rsidRPr="00310616">
        <w:rPr>
          <w:b/>
          <w:color w:val="000000"/>
        </w:rPr>
        <w:t>＝6，则</w:t>
      </w:r>
      <w:r w:rsidRPr="00310616">
        <w:rPr>
          <w:b/>
          <w:i/>
          <w:color w:val="000000"/>
        </w:rPr>
        <w:t>xy</w:t>
      </w:r>
      <w:r w:rsidRPr="00310616">
        <w:rPr>
          <w:b/>
          <w:color w:val="000000"/>
        </w:rPr>
        <w:t>的最大值为（　　）</w: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A．2</w:t>
        <w:tab/>
        <w:t>B．3</w:t>
        <w:tab/>
        <w:t>C．4</w:t>
        <w:tab/>
        <w:t>D．6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10616">
        <w:rPr>
          <w:rFonts w:ascii="宋体" w:hAnsi="宋体"/>
          <w:b/>
          <w:color w:val="000000"/>
        </w:rPr>
        <w:t>5．</w:t>
      </w:r>
      <w:r w:rsidRPr="00310616">
        <w:rPr>
          <w:b/>
          <w:color w:val="000000"/>
        </w:rPr>
        <w:t>改革开放40年以来，城乡居民生活水平持续快速提升，居民教育、文化和娱乐消费支出持续增长，已经成为居民各项消费支出中仅次于居住、食品烟酒、交通通信后的第四大消费支出，如图为北京市统计局发布的2017年和2018年我市居民人均教育、文化和娱乐消费支出的折线图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229.5pt;height:140.25pt;visibility:visible" filled="f" stroked="f">
            <v:imagedata r:id="rId10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说明：在统计学中，同比是指本期统计数据与上一年同期统计数据相比较，例如2018年第二季度与2017年第二季度相比较；环比是指本期统计数据与上期统计数据相比较，例如2018年第二季度与2018年第一季度相比较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根据上述信息，下列结论中错误的是（　　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A．2017年第二季度环比有所提高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B．2017年第三季度环比有所提高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C．2018年第一季度同比有所提高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D．2018年第四季度同比有所提高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6．</w:t>
      </w:r>
      <w:r w:rsidRPr="00310616">
        <w:rPr>
          <w:b/>
          <w:color w:val="000000"/>
        </w:rPr>
        <w:t>某品牌的饮水机接通电源就进入自动程序：开机加热到水温100℃，停止加热，水温开始下降，此时水温（℃）与开机后用时（</w:t>
      </w:r>
      <w:r w:rsidRPr="00310616">
        <w:rPr>
          <w:b/>
          <w:i/>
          <w:color w:val="000000"/>
        </w:rPr>
        <w:t>min</w:t>
      </w:r>
      <w:r w:rsidRPr="00310616">
        <w:rPr>
          <w:b/>
          <w:color w:val="000000"/>
        </w:rPr>
        <w:t>）成反比例关系，直至水温降至30℃，饮水机关机．饮水机关机后即刻自动开机，重复上述自动程序．若在水温为30℃时，接通电源后，水温</w:t>
      </w:r>
      <w:r w:rsidRPr="00310616">
        <w:rPr>
          <w:b/>
          <w:i/>
          <w:color w:val="000000"/>
        </w:rPr>
        <w:t>y</w:t>
      </w:r>
      <w:r w:rsidRPr="00310616">
        <w:rPr>
          <w:b/>
          <w:color w:val="000000"/>
        </w:rPr>
        <w:t>（℃）和时间</w:t>
      </w:r>
      <w:r w:rsidRPr="00310616">
        <w:rPr>
          <w:b/>
          <w:i/>
          <w:color w:val="000000"/>
        </w:rPr>
        <w:t>x</w:t>
      </w:r>
      <w:r w:rsidRPr="00310616">
        <w:rPr>
          <w:b/>
          <w:color w:val="000000"/>
        </w:rPr>
        <w:t>（</w:t>
      </w:r>
      <w:r w:rsidRPr="00310616">
        <w:rPr>
          <w:b/>
          <w:i/>
          <w:color w:val="000000"/>
        </w:rPr>
        <w:t>min</w:t>
      </w:r>
      <w:r w:rsidRPr="00310616">
        <w:rPr>
          <w:b/>
          <w:color w:val="000000"/>
        </w:rPr>
        <w:t>）的关系如图所示，水温从100℃降到35℃所用的时间是（　　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96.45pt;height:137.21pt;visibility:visible" filled="f" stroked="f">
            <v:imagedata r:id="rId11" o:title="figure"/>
          </v:shape>
        </w:pic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A．27分钟</w:t>
        <w:tab/>
        <w:t>B．20分钟</w:t>
        <w:tab/>
        <w:t>C．13分钟</w:t>
        <w:tab/>
        <w:t>D．7分钟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7．</w:t>
      </w:r>
      <w:r w:rsidRPr="00310616">
        <w:rPr>
          <w:b/>
          <w:color w:val="000000"/>
        </w:rPr>
        <w:t>下列各式计算正确的是（  ）</w:t>
      </w:r>
    </w:p>
    <w:p w:rsidR="00310616" w:rsidRPr="00310616" w:rsidP="003106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A．（b+2a）（2a﹣b）=b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﹣4a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ab/>
        <w:t>B．2a</w:t>
      </w:r>
      <w:r w:rsidRPr="00310616">
        <w:rPr>
          <w:b/>
          <w:color w:val="000000"/>
          <w:vertAlign w:val="superscript"/>
        </w:rPr>
        <w:t>3</w:t>
      </w:r>
      <w:r w:rsidRPr="00310616">
        <w:rPr>
          <w:b/>
          <w:color w:val="000000"/>
        </w:rPr>
        <w:t>+a</w:t>
      </w:r>
      <w:r w:rsidRPr="00310616">
        <w:rPr>
          <w:b/>
          <w:color w:val="000000"/>
          <w:vertAlign w:val="superscript"/>
        </w:rPr>
        <w:t>3</w:t>
      </w:r>
      <w:r w:rsidRPr="00310616">
        <w:rPr>
          <w:b/>
          <w:color w:val="000000"/>
        </w:rPr>
        <w:t>=3a</w:t>
      </w:r>
      <w:r w:rsidRPr="00310616">
        <w:rPr>
          <w:b/>
          <w:color w:val="000000"/>
          <w:vertAlign w:val="superscript"/>
        </w:rPr>
        <w:t>6</w:t>
      </w:r>
    </w:p>
    <w:p w:rsidR="00310616" w:rsidRPr="00310616" w:rsidP="003106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C．a</w:t>
      </w:r>
      <w:r w:rsidRPr="00310616">
        <w:rPr>
          <w:b/>
          <w:color w:val="000000"/>
          <w:vertAlign w:val="superscript"/>
        </w:rPr>
        <w:t>3</w:t>
      </w:r>
      <w:r w:rsidRPr="00310616">
        <w:rPr>
          <w:b/>
          <w:color w:val="000000"/>
        </w:rPr>
        <w:t>•a=a</w:t>
      </w:r>
      <w:r w:rsidRPr="00310616">
        <w:rPr>
          <w:b/>
          <w:color w:val="000000"/>
          <w:vertAlign w:val="superscript"/>
        </w:rPr>
        <w:t>4</w:t>
      </w:r>
      <w:r w:rsidRPr="00310616">
        <w:rPr>
          <w:b/>
          <w:color w:val="000000"/>
        </w:rPr>
        <w:tab/>
        <w:t>D．（﹣a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b）</w:t>
      </w:r>
      <w:r w:rsidRPr="00310616">
        <w:rPr>
          <w:b/>
          <w:color w:val="000000"/>
          <w:vertAlign w:val="superscript"/>
        </w:rPr>
        <w:t>3</w:t>
      </w:r>
      <w:r w:rsidRPr="00310616">
        <w:rPr>
          <w:b/>
          <w:color w:val="000000"/>
        </w:rPr>
        <w:t>=a</w:t>
      </w:r>
      <w:r w:rsidRPr="00310616">
        <w:rPr>
          <w:b/>
          <w:color w:val="000000"/>
          <w:vertAlign w:val="superscript"/>
        </w:rPr>
        <w:t>6</w:t>
      </w:r>
      <w:r w:rsidRPr="00310616">
        <w:rPr>
          <w:b/>
          <w:color w:val="000000"/>
        </w:rPr>
        <w:t>b</w:t>
      </w:r>
      <w:r w:rsidRPr="00310616">
        <w:rPr>
          <w:b/>
          <w:color w:val="000000"/>
          <w:vertAlign w:val="superscript"/>
        </w:rPr>
        <w:t>3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10616">
        <w:rPr>
          <w:rFonts w:ascii="宋体" w:hAnsi="宋体"/>
          <w:b/>
          <w:color w:val="000000"/>
        </w:rPr>
        <w:t>8．</w:t>
      </w:r>
      <w:r w:rsidRPr="00310616">
        <w:rPr>
          <w:b/>
          <w:color w:val="000000"/>
        </w:rPr>
        <w:t>如图，正六边形ABCDEF中，P、Q两点分别为△ACF、△CEF的内心．若AF=2，则PQ的长度为何？（　　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95.95pt;height:86.21pt;visibility:visible" filled="f" stroked="f">
            <v:imagedata r:id="rId12" o:title="figure"/>
          </v:shape>
        </w:pic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A．1</w:t>
        <w:tab/>
        <w:t>B．2</w:t>
        <w:tab/>
        <w:t>C．2</w:t>
      </w:r>
      <w:r>
        <w:rPr>
          <w:b/>
          <w:color w:val="000000"/>
        </w:rPr>
        <w:object>
          <v:shape id="_x0000_i1033" type="#_x0000_t75" alt="eqIda2a0ce3781fa4c26b624f5966b7dee44" style="width:18pt;height:18pt" o:oleicon="f" o:ole="" o:preferrelative="t" stroked="f">
            <v:imagedata r:id="rId13" o:title="eqIda2a0ce3781fa4c26b624f5966b7dee44"/>
          </v:shape>
          <o:OLEObject Type="Embed" ProgID="Equation.DSMT4" ShapeID="_x0000_i1033" DrawAspect="Content" ObjectID="_1649765975" r:id="rId14"/>
        </w:object>
      </w:r>
      <w:r w:rsidRPr="00310616">
        <w:rPr>
          <w:b/>
          <w:color w:val="000000"/>
        </w:rPr>
        <w:t>﹣2</w:t>
        <w:tab/>
        <w:t>D．4﹣2</w:t>
      </w:r>
      <w:r>
        <w:rPr>
          <w:b/>
          <w:color w:val="000000"/>
        </w:rPr>
        <w:object>
          <v:shape id="_x0000_i1034" type="#_x0000_t75" alt="eqIda2a0ce3781fa4c26b624f5966b7dee44" style="width:18pt;height:18pt" o:oleicon="f" o:ole="" o:preferrelative="t" stroked="f">
            <v:imagedata r:id="rId13" o:title="eqIda2a0ce3781fa4c26b624f5966b7dee44"/>
          </v:shape>
          <o:OLEObject Type="Embed" ProgID="Equation.DSMT4" ShapeID="_x0000_i1034" DrawAspect="Content" ObjectID="_1649765976" r:id="rId15"/>
        </w:obje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9．</w:t>
      </w:r>
      <w:r w:rsidRPr="00310616">
        <w:rPr>
          <w:b/>
          <w:color w:val="000000"/>
        </w:rPr>
        <w:t>如图，在△ABC中，∠C=90°，M是AB的中点，动点P从点A出发，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沿AC方向匀速运动到终点C,动点Q从点C出发，沿CB方向匀速运动到终点B．已知P，Q两点同时出发，并同时到达终点.连结MP，MQ，PQ.在整个运动过程中，△MPQ的面积大小变化情况是（   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59pt;height:105.8pt;visibility:visible" filled="f" stroked="f">
            <v:imagedata r:id="rId16" o:title="figure"/>
          </v:shape>
        </w:pic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A．一直增大</w:t>
        <w:tab/>
        <w:t>B．一直减小</w:t>
        <w:tab/>
        <w:t>C．先减小后增大</w:t>
        <w:tab/>
        <w:t>D．先增大后减小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10．</w:t>
      </w:r>
      <w:r w:rsidRPr="00310616">
        <w:rPr>
          <w:b/>
          <w:color w:val="000000"/>
        </w:rPr>
        <w:t>如图，在△ABC中，∠C＝90°，将△ABC沿直线MN翻折后，顶点C恰好落在AB边上的点D处，已知MN∥AB，MC＝6，NC＝</w:t>
      </w:r>
      <w:r>
        <w:rPr>
          <w:b/>
          <w:color w:val="000000"/>
        </w:rPr>
        <w:object>
          <v:shape id="_x0000_i1036" type="#_x0000_t75" alt="eqIdbf89e7ceea86412e8f88c3e4092fd370" style="width:24pt;height:18pt" o:oleicon="f" o:ole="" o:preferrelative="t" stroked="f">
            <v:imagedata r:id="rId17" o:title="eqIdbf89e7ceea86412e8f88c3e4092fd370"/>
          </v:shape>
          <o:OLEObject Type="Embed" ProgID="Equation.DSMT4" ShapeID="_x0000_i1036" DrawAspect="Content" ObjectID="_1645247159" r:id="rId18"/>
        </w:object>
      </w:r>
      <w:r w:rsidRPr="00310616">
        <w:rPr>
          <w:b/>
          <w:color w:val="000000"/>
        </w:rPr>
        <w:t>，则四边形MABN的面积是（ 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21.55pt;height:66.05pt;visibility:visible" filled="f" stroked="f">
            <v:imagedata r:id="rId19" o:title="figure"/>
          </v:shape>
        </w:pict>
      </w:r>
    </w:p>
    <w:p w:rsidR="00310616" w:rsidRPr="00310616" w:rsidP="003106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38451a9d4e944a8e8e0d4b325d9cc651" style="width:24pt;height:18pt" o:oleicon="f" o:ole="" o:preferrelative="t" stroked="f">
            <v:imagedata r:id="rId20" o:title="eqId38451a9d4e944a8e8e0d4b325d9cc651"/>
          </v:shape>
          <o:OLEObject Type="Embed" ProgID="Equation.DSMT4" ShapeID="_x0000_i1038" DrawAspect="Content" ObjectID="_1645247160" r:id="rId21"/>
        </w:object>
      </w:r>
      <w:r w:rsidRPr="003106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cb29134d0f6c4d2aaff35c58329c9ee3" style="width:29.26pt;height:18pt" o:oleicon="f" o:ole="" o:preferrelative="t" stroked="f">
            <v:imagedata r:id="rId22" o:title="eqIdcb29134d0f6c4d2aaff35c58329c9ee3"/>
          </v:shape>
          <o:OLEObject Type="Embed" ProgID="Equation.DSMT4" ShapeID="_x0000_i1039" DrawAspect="Content" ObjectID="_1645247161" r:id="rId23"/>
        </w:object>
      </w:r>
      <w:r w:rsidRPr="003106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a9d491d06e044f65bc04f67cb3bb08c9" style="width:29.26pt;height:18pt" o:oleicon="f" o:ole="" o:preferrelative="t" stroked="f">
            <v:imagedata r:id="rId24" o:title="eqIda9d491d06e044f65bc04f67cb3bb08c9"/>
          </v:shape>
          <o:OLEObject Type="Embed" ProgID="Equation.DSMT4" ShapeID="_x0000_i1040" DrawAspect="Content" ObjectID="_1645247162" r:id="rId25"/>
        </w:object>
      </w:r>
      <w:r w:rsidRPr="003106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81443cf008794e3ebb7cdaf1034c4835" style="width:30pt;height:18pt" o:oleicon="f" o:ole="" o:preferrelative="t" stroked="f">
            <v:imagedata r:id="rId26" o:title="eqId81443cf008794e3ebb7cdaf1034c4835"/>
          </v:shape>
          <o:OLEObject Type="Embed" ProgID="Equation.DSMT4" ShapeID="_x0000_i1041" DrawAspect="Content" ObjectID="_1645247163" r:id="rId27"/>
        </w:object>
      </w:r>
    </w:p>
    <w:p w:rsidR="00310616" w:rsidRPr="00310616" w:rsidP="00310616">
      <w:pPr>
        <w:jc w:val="left"/>
        <w:rPr>
          <w:rFonts w:ascii="宋体" w:hAnsi="宋体"/>
          <w:b/>
          <w:color w:val="000000"/>
        </w:rPr>
      </w:pPr>
      <w:r w:rsidRPr="00310616">
        <w:rPr>
          <w:rFonts w:ascii="宋体" w:hAnsi="宋体"/>
          <w:b/>
          <w:color w:val="000000"/>
        </w:rPr>
        <w:t>二、填空题（本大题共6个小题，每小题3分，共18分）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11．</w:t>
      </w:r>
      <w:r w:rsidRPr="00310616">
        <w:rPr>
          <w:b/>
          <w:color w:val="000000"/>
        </w:rPr>
        <w:t>有一张三角形纸片</w:t>
      </w:r>
      <w:r w:rsidRPr="00310616">
        <w:rPr>
          <w:b/>
          <w:i/>
          <w:color w:val="000000"/>
        </w:rPr>
        <w:t>ABC</w:t>
      </w:r>
      <w:r w:rsidRPr="00310616">
        <w:rPr>
          <w:b/>
          <w:color w:val="000000"/>
        </w:rPr>
        <w:t>，∠</w:t>
      </w:r>
      <w:r w:rsidRPr="00310616">
        <w:rPr>
          <w:b/>
          <w:i/>
          <w:color w:val="000000"/>
        </w:rPr>
        <w:t>A</w:t>
      </w:r>
      <w:r w:rsidRPr="00310616">
        <w:rPr>
          <w:b/>
          <w:color w:val="000000"/>
        </w:rPr>
        <w:t>＝80°，点</w:t>
      </w:r>
      <w:r w:rsidRPr="00310616">
        <w:rPr>
          <w:b/>
          <w:i/>
          <w:color w:val="000000"/>
        </w:rPr>
        <w:t>D</w:t>
      </w:r>
      <w:r w:rsidRPr="00310616">
        <w:rPr>
          <w:b/>
          <w:color w:val="000000"/>
        </w:rPr>
        <w:t>是</w:t>
      </w:r>
      <w:r w:rsidRPr="00310616">
        <w:rPr>
          <w:b/>
          <w:i/>
          <w:color w:val="000000"/>
        </w:rPr>
        <w:t>AC</w:t>
      </w:r>
      <w:r w:rsidRPr="00310616">
        <w:rPr>
          <w:b/>
          <w:color w:val="000000"/>
        </w:rPr>
        <w:t>边上一点，沿</w:t>
      </w:r>
      <w:r w:rsidRPr="00310616">
        <w:rPr>
          <w:b/>
          <w:i/>
          <w:color w:val="000000"/>
        </w:rPr>
        <w:t>BD</w:t>
      </w:r>
      <w:r w:rsidRPr="00310616">
        <w:rPr>
          <w:b/>
          <w:color w:val="000000"/>
        </w:rPr>
        <w:t>方向剪开三角形纸片后，发现所得两张纸片均为等腰三角形，则∠</w:t>
      </w:r>
      <w:r w:rsidRPr="00310616">
        <w:rPr>
          <w:b/>
          <w:i/>
          <w:color w:val="000000"/>
        </w:rPr>
        <w:t>C</w:t>
      </w:r>
      <w:r w:rsidRPr="00310616">
        <w:rPr>
          <w:b/>
          <w:color w:val="000000"/>
        </w:rPr>
        <w:t>的度数可以是__________．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12．</w:t>
      </w:r>
      <w:r w:rsidRPr="00310616">
        <w:rPr>
          <w:b/>
          <w:color w:val="000000"/>
        </w:rPr>
        <w:t>计算</w:t>
      </w:r>
      <w:r>
        <w:rPr>
          <w:b/>
          <w:color w:val="000000"/>
        </w:rPr>
        <w:object>
          <v:shape id="_x0000_i1042" type="#_x0000_t75" alt="eqId55210c932aef4a68aba4635011692303" style="width:47.24pt;height:18.75pt" o:oleicon="f" o:ole="" o:preferrelative="t" stroked="f">
            <v:imagedata r:id="rId28" o:title="eqId55210c932aef4a68aba4635011692303"/>
          </v:shape>
          <o:OLEObject Type="Embed" ProgID="Equation.DSMT4" ShapeID="_x0000_i1042" DrawAspect="Content" ObjectID="_1649761884" r:id="rId29"/>
        </w:object>
      </w:r>
      <w:r w:rsidRPr="00310616">
        <w:rPr>
          <w:b/>
          <w:color w:val="000000"/>
        </w:rPr>
        <w:t>的结果等于______________________.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10616">
        <w:rPr>
          <w:rFonts w:ascii="宋体" w:hAnsi="宋体"/>
          <w:b/>
          <w:color w:val="000000"/>
        </w:rPr>
        <w:t>13．</w:t>
      </w:r>
      <w:r w:rsidRPr="00310616">
        <w:rPr>
          <w:b/>
          <w:color w:val="000000"/>
        </w:rPr>
        <w:t>用一直径为10cm的玻璃球和一个圆锥形的牛皮纸纸帽可以制成一个不倒翁玩具，不倒翁的轴剖面图如图所示，圆锥的母线AB与⊙O相切于点B，不倒翁的顶点A到桌面L的最大距离是18cm．若将圆锥形纸帽的表面全涂上颜色，则需要涂色部分的面积约为</w:t>
      </w:r>
      <w:r w:rsidRPr="00310616">
        <w:rPr>
          <w:b/>
          <w:color w:val="000000"/>
          <w:u w:val="single"/>
        </w:rPr>
        <w:t>　   　</w:t>
      </w:r>
      <w:r w:rsidRPr="00310616">
        <w:rPr>
          <w:b/>
          <w:color w:val="000000"/>
        </w:rPr>
        <w:t>cm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（精确到1cm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）．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223.43pt;height:88.46pt;visibility:visible" filled="f" stroked="f">
            <v:imagedata r:id="rId30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14．</w:t>
      </w:r>
      <w:r w:rsidRPr="00310616">
        <w:rPr>
          <w:b/>
          <w:color w:val="000000"/>
        </w:rPr>
        <w:t>把多项式3x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－12因式分解的结果是_____________．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15．</w:t>
      </w:r>
      <w:r w:rsidRPr="00310616">
        <w:rPr>
          <w:b/>
          <w:color w:val="000000"/>
        </w:rPr>
        <w:t>若一个等腰三角形的周长为26，一边长为6，则它的腰长为____．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16．</w:t>
      </w:r>
      <w:r w:rsidRPr="00310616">
        <w:rPr>
          <w:b/>
          <w:color w:val="000000"/>
        </w:rPr>
        <w:t>如图，在平面直角坐标系中，点O为坐标原点，点P在第一象限，⊙P与x轴交于O，A两点，点A的坐标为（6，0），⊙P的半径为</w:t>
      </w:r>
      <w:r>
        <w:rPr>
          <w:b/>
          <w:color w:val="000000"/>
        </w:rPr>
        <w:object>
          <v:shape id="_x0000_i1044" type="#_x0000_t75" alt="eqIdd1f30dbc126c4c019fb6297ec9249e7f" style="width:23pt;height:18pt" o:oleicon="f" o:ole="" o:preferrelative="t" stroked="f">
            <v:imagedata r:id="rId31" o:title="eqIdd1f30dbc126c4c019fb6297ec9249e7f"/>
          </v:shape>
          <o:OLEObject Type="Embed" ProgID="Equation.DSMT4" ShapeID="_x0000_i1044" DrawAspect="Content" ObjectID="_1645244850" r:id="rId32"/>
        </w:object>
      </w:r>
      <w:r w:rsidRPr="00310616">
        <w:rPr>
          <w:b/>
          <w:color w:val="000000"/>
        </w:rPr>
        <w:t>，则点P的坐标为_______.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26.71pt;height:84pt;visibility:visible" filled="f" stroked="f">
            <v:imagedata r:id="rId33" o:title="figure"/>
          </v:shape>
        </w:pict>
      </w:r>
    </w:p>
    <w:p w:rsidR="00310616" w:rsidRPr="00310616" w:rsidP="00310616">
      <w:pPr>
        <w:jc w:val="left"/>
        <w:rPr>
          <w:rFonts w:ascii="宋体" w:hAnsi="宋体"/>
          <w:b/>
          <w:color w:val="000000"/>
        </w:rPr>
      </w:pPr>
      <w:r w:rsidRPr="00310616">
        <w:rPr>
          <w:rFonts w:ascii="宋体" w:hAnsi="宋体"/>
          <w:b/>
          <w:color w:val="000000"/>
        </w:rPr>
        <w:t>三、解答题（共8题，共72分）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17．（8分）</w:t>
      </w:r>
      <w:r w:rsidRPr="00310616">
        <w:rPr>
          <w:b/>
          <w:color w:val="000000"/>
        </w:rPr>
        <w:t>已知：如图，在△ABC中，AB＝13，AC＝8，cos∠BAC＝</w:t>
      </w:r>
      <w:r>
        <w:rPr>
          <w:b/>
          <w:color w:val="000000"/>
        </w:rPr>
        <w:object>
          <v:shape id="_x0000_i1046" type="#_x0000_t75" alt="eqId518bf73a969749a2b79c56edc699b414" style="width:15.55pt;height:30.54pt" o:oleicon="f" o:ole="" o:preferrelative="t" stroked="f">
            <v:imagedata r:id="rId34" o:title="eqId518bf73a969749a2b79c56edc699b414"/>
          </v:shape>
          <o:OLEObject Type="Embed" ProgID="Equation.DSMT4" ShapeID="_x0000_i1046" DrawAspect="Content" ObjectID="_1649762335" r:id="rId35"/>
        </w:object>
      </w:r>
      <w:r w:rsidRPr="00310616">
        <w:rPr>
          <w:b/>
          <w:color w:val="000000"/>
        </w:rPr>
        <w:t>，BD⊥AC，垂足为点D，E是BD的中点，联结AE并延长，交边BC于点F．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（1）求∠EAD的余切值；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047" type="#_x0000_t75" alt="eqId4b3e00f10fe14dc7924c63ef4a6bbb1b" style="width:22.2pt;height:31.19pt" o:oleicon="f" o:ole="" o:preferrelative="t" stroked="f">
            <v:imagedata r:id="rId36" o:title="eqId4b3e00f10fe14dc7924c63ef4a6bbb1b"/>
          </v:shape>
          <o:OLEObject Type="Embed" ProgID="Equation.DSMT4" ShapeID="_x0000_i1047" DrawAspect="Content" ObjectID="_1649762336" r:id="rId37"/>
        </w:object>
      </w:r>
      <w:r w:rsidRPr="00310616">
        <w:rPr>
          <w:b/>
          <w:color w:val="000000"/>
        </w:rPr>
        <w:t>的值．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20.73pt;height:95.95pt;visibility:visible" filled="f" stroked="f">
            <v:imagedata r:id="rId38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18．（8分）</w:t>
      </w:r>
      <w:r w:rsidRPr="00310616">
        <w:rPr>
          <w:b/>
          <w:color w:val="000000"/>
        </w:rPr>
        <w:t>为了了解某校学生对以下四个电视节目：A《最强大脑》，B《中国诗词大会》，C《朗读者》，D《出彩中国人》的喜爱情况，随机抽取了部分学生进行调查，要求每名学生选出并且只能选出一个自己最喜爱的节目，根据调查结果，绘制了如下两幅不完整的统计图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10616">
        <w:rPr>
          <w:b/>
          <w:color w:val="000000"/>
        </w:rPr>
        <w:t>请你根据图中所提供的信息，完成下列问题：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267.1pt;height:123.05pt;visibility:visible" filled="f" stroked="f">
            <v:imagedata r:id="rId39" o:title="figure"/>
          </v:shape>
        </w:pict>
      </w:r>
      <w:r w:rsidRPr="00310616">
        <w:rPr>
          <w:b/>
          <w:color w:val="000000"/>
        </w:rPr>
        <w:t>本次调查的学生人数为________；在扇形统计图中，A部分所占圆心角的度数为________；请将条形统计图补充完整：若该校共有3000名学生，估计该校最喜爱《中国诗词大会》的学生有多少名？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19．（8分）</w:t>
      </w:r>
      <w:r w:rsidRPr="00310616">
        <w:rPr>
          <w:b/>
          <w:color w:val="000000"/>
        </w:rPr>
        <w:t xml:space="preserve"> “扬州漆器”名扬天下，某网店专门销售某种品牌的漆器笔筒，成本为30元/件，每天销售量</w:t>
      </w:r>
      <w:r>
        <w:rPr>
          <w:b/>
          <w:color w:val="000000"/>
        </w:rPr>
        <w:object>
          <v:shape id="_x0000_i1050" type="#_x0000_t75" alt="eqId072d7d6b911b42bc89207e72515ebf5f" style="width:10.65pt;height:13.16pt" o:oleicon="f" o:ole="" o:preferrelative="t" stroked="f">
            <v:imagedata r:id="rId40" o:title="eqId072d7d6b911b42bc89207e72515ebf5f"/>
          </v:shape>
          <o:OLEObject Type="Embed" ProgID="Equation.DSMT4" ShapeID="_x0000_i1050" DrawAspect="Content" ObjectID="_1649763734" r:id="rId41"/>
        </w:object>
      </w:r>
      <w:r w:rsidRPr="00310616">
        <w:rPr>
          <w:b/>
          <w:color w:val="000000"/>
        </w:rPr>
        <w:t>（件）与销售单价</w:t>
      </w:r>
      <w:r>
        <w:rPr>
          <w:b/>
          <w:color w:val="000000"/>
        </w:rPr>
        <w:object>
          <v:shape id="_x0000_i1051" type="#_x0000_t75" alt="eqId8e15963708e9415da25069fea5906e24" style="width:9.75pt;height:11.25pt" o:oleicon="f" o:ole="" o:preferrelative="t" stroked="f">
            <v:imagedata r:id="rId42" o:title="eqId8e15963708e9415da25069fea5906e24"/>
          </v:shape>
          <o:OLEObject Type="Embed" ProgID="Equation.DSMT4" ShapeID="_x0000_i1051" DrawAspect="Content" ObjectID="_1649763735" r:id="rId43"/>
        </w:object>
      </w:r>
      <w:r w:rsidRPr="00310616">
        <w:rPr>
          <w:b/>
          <w:color w:val="000000"/>
        </w:rPr>
        <w:t>（元）之间存在一次函数关系，如图所示.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231.75pt;height:185.25pt;visibility:visible" filled="f" stroked="f">
            <v:imagedata r:id="rId44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053" type="#_x0000_t75" alt="eqId072d7d6b911b42bc89207e72515ebf5f" style="width:10.65pt;height:13.16pt" o:oleicon="f" o:ole="" o:preferrelative="t" stroked="f">
            <v:imagedata r:id="rId40" o:title="eqId072d7d6b911b42bc89207e72515ebf5f"/>
          </v:shape>
          <o:OLEObject Type="Embed" ProgID="Equation.DSMT4" ShapeID="_x0000_i1053" DrawAspect="Content" ObjectID="_1649763736" r:id="rId45"/>
        </w:object>
      </w:r>
      <w:r w:rsidRPr="00310616">
        <w:rPr>
          <w:b/>
          <w:color w:val="000000"/>
        </w:rPr>
        <w:t>与</w:t>
      </w:r>
      <w:r>
        <w:rPr>
          <w:b/>
          <w:color w:val="000000"/>
        </w:rPr>
        <w:object>
          <v:shape id="_x0000_i1054" type="#_x0000_t75" alt="eqId8e15963708e9415da25069fea5906e24" style="width:9.75pt;height:11.25pt" o:oleicon="f" o:ole="" o:preferrelative="t" stroked="f">
            <v:imagedata r:id="rId42" o:title="eqId8e15963708e9415da25069fea5906e24"/>
          </v:shape>
          <o:OLEObject Type="Embed" ProgID="Equation.DSMT4" ShapeID="_x0000_i1054" DrawAspect="Content" ObjectID="_1649763737" r:id="rId46"/>
        </w:object>
      </w:r>
      <w:r w:rsidRPr="00310616">
        <w:rPr>
          <w:b/>
          <w:color w:val="000000"/>
        </w:rPr>
        <w:t>之间的函数关系式；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（2）如果规定每天漆器笔筒的销售量不低于240件，当销售单价为多少元时，每天获取的利润最大，最大利润是多少？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（3）该网店店主热心公益事业，决定从每天的销售利润中捐出150元给希望工程，为了保证捐款后每天剩余利润不低于3600元，试确定该漆器笔筒销售单价的范围.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20．（8分）</w:t>
      </w:r>
      <w:r w:rsidRPr="00310616">
        <w:rPr>
          <w:b/>
          <w:color w:val="000000"/>
        </w:rPr>
        <w:t>如图，在△ABC中，已知AB=AC=5，BC=6，且△ABC≌△DEF，将△DEF与△ABC重合在一起，△ABC不动，△DEF运动，并满足：点E在边BC上沿B到C的方向运动，且DE始终经过点A，EF与AC交于M点．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（1）求证：△ABE∽△ECM；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（2）探究：在△DEF运动过程中，重叠部分能否构成等腰三角形？若能，求出BE的长；若不能，请说明理由；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10616">
        <w:rPr>
          <w:b/>
          <w:color w:val="000000"/>
        </w:rPr>
        <w:t>（3）当线段AM最短时，求重叠部分的面积．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46.3pt;height:114.8pt;visibility:visible" filled="f" stroked="f">
            <v:imagedata r:id="rId47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21．（8分）</w:t>
      </w:r>
      <w:r w:rsidRPr="00310616">
        <w:rPr>
          <w:b/>
          <w:color w:val="000000"/>
        </w:rPr>
        <w:t>如图，四边形ABCD内接于⊙O，∠BAD=90°，点E在BC的延长线上，且∠DEC=∠BAC．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（1）求证：DE是⊙O的切线；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（2）若AC∥DE，当AB=8，CE=2时，求AC的长．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20.73pt;height:104.3pt;visibility:visible" filled="f" stroked="f">
            <v:imagedata r:id="rId48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22．（10分）</w:t>
      </w:r>
      <w:r w:rsidRPr="00310616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57" type="#_x0000_t75" alt="eqId4714ddfa0aa649149cb6309627ae70cd" style="width:78.71pt;height:18pt" o:oleicon="f" o:ole="" o:preferrelative="t" stroked="f">
            <v:imagedata r:id="rId49" o:title="eqId4714ddfa0aa649149cb6309627ae70cd"/>
          </v:shape>
          <o:OLEObject Type="Embed" ProgID="Equation.DSMT4" ShapeID="_x0000_i1057" DrawAspect="Content" ObjectID="_1649761906" r:id="rId50"/>
        </w:object>
      </w:r>
      <w:r w:rsidRPr="00310616">
        <w:rPr>
          <w:b/>
          <w:color w:val="000000"/>
        </w:rPr>
        <w:t>与x轴交于A，B两点（点A在点B的左边），与y轴正半轴交于点C．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（1）如图1，若A（－1，0），B（3，0），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① 求抛物线</w:t>
      </w:r>
      <w:r>
        <w:rPr>
          <w:b/>
          <w:color w:val="000000"/>
        </w:rPr>
        <w:object>
          <v:shape id="_x0000_i1058" type="#_x0000_t75" alt="eqId4714ddfa0aa649149cb6309627ae70cd" style="width:78.71pt;height:18pt" o:oleicon="f" o:ole="" o:preferrelative="t" stroked="f">
            <v:imagedata r:id="rId49" o:title="eqId4714ddfa0aa649149cb6309627ae70cd"/>
          </v:shape>
          <o:OLEObject Type="Embed" ProgID="Equation.DSMT4" ShapeID="_x0000_i1058" DrawAspect="Content" ObjectID="_1649761907" r:id="rId51"/>
        </w:object>
      </w:r>
      <w:r w:rsidRPr="00310616">
        <w:rPr>
          <w:b/>
          <w:color w:val="000000"/>
        </w:rPr>
        <w:t>的解析式；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② P为抛物线上一点，连接AC，PC，若∠PCO=3∠ACO，求点P的横坐标；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（2）如图2，D为x轴下方抛物线上一点，连DA，DB，若∠BDA+2∠BAD=90°，求点D的纵坐标.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59" type="#_x0000_t75" alt="figure" style="width:264.1pt;height:120.8pt;visibility:visible" filled="f" stroked="f">
            <v:imagedata r:id="rId52" o:title="figure"/>
          </v:shape>
        </w:pict>
      </w:r>
      <w:r w:rsidRPr="00310616">
        <w:rPr>
          <w:b/>
          <w:color w:val="000000"/>
        </w:rPr>
        <w:t xml:space="preserve">          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91.91pt;height:26.25pt;visibility:visible" filled="f" stroked="f">
            <v:imagedata r:id="rId53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10616">
        <w:rPr>
          <w:rFonts w:ascii="宋体" w:hAnsi="宋体"/>
          <w:b/>
          <w:color w:val="000000"/>
        </w:rPr>
        <w:t>23．（12分）</w:t>
      </w:r>
      <w:r w:rsidRPr="00310616">
        <w:rPr>
          <w:b/>
          <w:color w:val="000000"/>
        </w:rPr>
        <w:t>为了预防“甲型H</w:t>
      </w:r>
      <w:r w:rsidRPr="00310616">
        <w:rPr>
          <w:b/>
          <w:color w:val="000000"/>
          <w:vertAlign w:val="subscript"/>
        </w:rPr>
        <w:t>1</w:t>
      </w:r>
      <w:r w:rsidRPr="00310616">
        <w:rPr>
          <w:b/>
          <w:color w:val="000000"/>
        </w:rPr>
        <w:t>N</w:t>
      </w:r>
      <w:r w:rsidRPr="00310616">
        <w:rPr>
          <w:b/>
          <w:color w:val="000000"/>
          <w:vertAlign w:val="subscript"/>
        </w:rPr>
        <w:t>1</w:t>
      </w:r>
      <w:r w:rsidRPr="00310616">
        <w:rPr>
          <w:b/>
          <w:color w:val="000000"/>
        </w:rPr>
        <w:t>”，某学校对教室采用药薰消毒法进行消毒，已知药物燃烧时，室内每立方米空气中的含药量y（mg）与时间x（min）成正比例，药物燃烧后，y与x成反比例，如图所示，现测得药物8min燃毕，此时室内空气每立方米的含药量为6mg，请你根据题中提供的信息，解答下列问题：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47.75pt;height:114.75pt;visibility:visible" filled="f" stroked="f">
            <v:imagedata r:id="rId54" o:title="figure"/>
          </v:shape>
        </w:pict>
      </w:r>
      <w:r w:rsidRPr="00310616">
        <w:rPr>
          <w:b/>
          <w:color w:val="000000"/>
        </w:rPr>
        <w:t>药物燃烧时，求y关于x的函数关系式？自变量x的取值范围是什么？药物燃烧后y与x的函数关系式呢？研究表明，当空气中每立方米的含药量低于1.6mg时，学生方可进教室，那么从消毒开始，至少需要几分钟后，学生才能进入教室？研究表明，当空气中每立方米的含药量不低于3mg且持续时间不低于10min时，才能杀灭空气中的毒，那么这次消毒是否有效？为什么？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24．</w:t>
      </w:r>
      <w:r w:rsidRPr="00310616">
        <w:rPr>
          <w:b/>
          <w:color w:val="000000"/>
        </w:rPr>
        <w:t>2019年1月，温州轨道交通</w:t>
      </w:r>
      <w:r>
        <w:rPr>
          <w:b/>
          <w:color w:val="000000"/>
        </w:rPr>
        <w:object>
          <v:shape id="_x0000_i1062" type="#_x0000_t75" alt="eqId87bb48a4134a4cf4a89796288640bda4" style="width:15pt;height:14.25pt" o:oleicon="f" o:ole="" o:preferrelative="t" stroked="f">
            <v:imagedata r:id="rId55" o:title=""/>
          </v:shape>
          <o:OLEObject Type="Embed" ProgID="Equation.DSMT4" ShapeID="_x0000_i1062" DrawAspect="Content" ObjectID="_1645246517" r:id="rId56"/>
        </w:object>
      </w:r>
      <w:r w:rsidRPr="00310616">
        <w:rPr>
          <w:b/>
          <w:color w:val="000000"/>
        </w:rPr>
        <w:t>线正式运营，</w:t>
      </w:r>
      <w:r>
        <w:rPr>
          <w:b/>
          <w:color w:val="000000"/>
        </w:rPr>
        <w:object>
          <v:shape id="_x0000_i1063" type="#_x0000_t75" alt="eqId87bb48a4134a4cf4a89796288640bda4" style="width:15pt;height:14.25pt" o:oleicon="f" o:ole="" o:preferrelative="t" stroked="f">
            <v:imagedata r:id="rId55" o:title=""/>
          </v:shape>
          <o:OLEObject Type="Embed" ProgID="Equation.DSMT4" ShapeID="_x0000_i1063" DrawAspect="Content" ObjectID="_1645246518" r:id="rId57"/>
        </w:object>
      </w:r>
      <w:r w:rsidRPr="00310616">
        <w:rPr>
          <w:b/>
          <w:color w:val="000000"/>
        </w:rPr>
        <w:t>线有以下4种购票方式：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A．二维码过闸   B．现金购票   C．市名卡过闸    D．银联闪付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84.75pt;height:103.5pt;visibility:visible" filled="f" stroked="f">
            <v:imagedata r:id="rId58" o:title="figure"/>
          </v:shape>
        </w:pict>
      </w:r>
      <w:r w:rsidRPr="00310616">
        <w:rPr>
          <w:b/>
          <w:color w:val="000000"/>
        </w:rPr>
        <w:t>某兴趣小组为了解最受欢迎的购票方式，随机调查了某区的若干居民，得到如图所示的统计图，已知选择方式D的有200人，求选择方式A的人数.小博和小雅对A，B，C三种购票方式的喜爱程度相同，随机选取一种方式购票，求他们选择同一种购票方式的概率.（要求列表或画树状图）.</w:t>
      </w:r>
    </w:p>
    <w:p w:rsidR="00310616" w:rsidRPr="00310616" w:rsidP="0031061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10616" w:rsidRPr="00310616" w:rsidP="00310616">
      <w:pPr>
        <w:jc w:val="center"/>
        <w:rPr>
          <w:rFonts w:ascii="宋体" w:hAnsi="宋体"/>
          <w:b/>
          <w:color w:val="000000"/>
        </w:rPr>
      </w:pPr>
    </w:p>
    <w:p w:rsidR="00310616" w:rsidRPr="00310616" w:rsidP="00310616">
      <w:pPr>
        <w:jc w:val="left"/>
        <w:rPr>
          <w:rFonts w:ascii="宋体" w:hAnsi="宋体"/>
          <w:b/>
          <w:color w:val="000000"/>
        </w:rPr>
      </w:pPr>
      <w:r w:rsidRPr="00310616">
        <w:rPr>
          <w:rFonts w:ascii="宋体" w:hAnsi="宋体"/>
          <w:b/>
          <w:color w:val="000000"/>
        </w:rPr>
        <w:t>一、选择题（共10小题，每小题3分，共30分）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1、</w:t>
      </w:r>
      <w:r w:rsidRPr="00310616">
        <w:rPr>
          <w:b/>
          <w:color w:val="000000"/>
        </w:rPr>
        <w:t>B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试题解析：0.00 000 069=6.9×10</w:t>
      </w:r>
      <w:r w:rsidRPr="00310616">
        <w:rPr>
          <w:b/>
          <w:color w:val="000000"/>
          <w:vertAlign w:val="superscript"/>
        </w:rPr>
        <w:t>-7</w: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故选B．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点睛：绝对值小于1的正数也可以利用科学记数法表示，一般形式为a×10</w:t>
      </w:r>
      <w:r w:rsidRPr="00310616">
        <w:rPr>
          <w:b/>
          <w:color w:val="000000"/>
          <w:vertAlign w:val="superscript"/>
        </w:rPr>
        <w:t>-n</w:t>
      </w:r>
      <w:r w:rsidRPr="00310616">
        <w:rPr>
          <w:b/>
          <w:color w:val="000000"/>
        </w:rPr>
        <w:t>，与较大数的科学记数法不同的是其所使用的是负指数幂，指数由原数左边起第一个不为零的数字前面的0的个数所决定．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10616">
        <w:rPr>
          <w:rFonts w:ascii="宋体" w:hAnsi="宋体"/>
          <w:b/>
          <w:color w:val="000000"/>
        </w:rPr>
        <w:t>2、</w:t>
      </w:r>
      <w:r w:rsidRPr="00310616">
        <w:rPr>
          <w:b/>
          <w:color w:val="000000"/>
        </w:rPr>
        <w:t>A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  <w:cr/>
        <w:t>转盘中4个数，每转动一次就要4种可能，而其中是奇数的有2种可能．然后根据概率公式直接计算即可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【详解】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奇数有两种，共有四种情况，将转盘转动一次，求得到奇数的概率为：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P</w:t>
      </w:r>
      <w:r w:rsidRPr="00310616">
        <w:rPr>
          <w:b/>
          <w:color w:val="000000"/>
          <w:vertAlign w:val="subscript"/>
        </w:rPr>
        <w:t>（奇数）</w:t>
      </w:r>
      <w:r w:rsidRPr="00310616">
        <w:rPr>
          <w:b/>
          <w:color w:val="000000"/>
        </w:rPr>
        <w:t xml:space="preserve">= </w:t>
      </w:r>
      <w:r>
        <w:rPr>
          <w:b/>
          <w:color w:val="000000"/>
          <w:position w:val="-24"/>
        </w:rPr>
        <w:pict>
          <v:shape id="_x0000_i106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33B13&quot;/&gt;&lt;wsp:rsid wsp:val=&quot;00FA2C2C&quot;/&gt;&lt;wsp:rsid wsp:val=&quot;00FF6DA5&quot;/&gt;&lt;/wsp:rsids&gt;&lt;/w:docPr&gt;&lt;w:body&gt;&lt;w:p wsp:rsidR=&quot;00000000&quot; wsp:rsidRDefault=&quot;00D33B1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310616">
        <w:rPr>
          <w:b/>
          <w:color w:val="000000"/>
        </w:rPr>
        <w:t xml:space="preserve">= </w:t>
      </w:r>
      <w:r>
        <w:rPr>
          <w:b/>
          <w:color w:val="000000"/>
          <w:position w:val="-24"/>
        </w:rPr>
        <w:pict>
          <v:shape id="_x0000_i106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33E68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3E6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310616">
        <w:rPr>
          <w:b/>
          <w:color w:val="000000"/>
        </w:rPr>
        <w:t>．故此题选A．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【点睛】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此题主要考查了几何概率，正确应用概率公式是解题关键．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3、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试题解析：10户居民2015年4月份用电量为30，42，42，50，50，50，51，51，51，51，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平均数为</w:t>
      </w:r>
      <w:r>
        <w:rPr>
          <w:b/>
          <w:color w:val="000000"/>
        </w:rPr>
        <w:object>
          <v:shape id="_x0000_i1067" type="#_x0000_t75" alt="eqIdd4502002459e43f9a69e9f8c61d3b57d" style="width:15.75pt;height:30.76pt;mso-position-horizontal-relative:page;mso-position-vertical-relative:page" o:oleicon="f" o:ole="" o:preferrelative="t" stroked="f">
            <v:imagedata r:id="rId60" o:title="eqIdd4502002459e43f9a69e9f8c61d3b57d"/>
          </v:shape>
          <o:OLEObject Type="Embed" ProgID="Equation.DSMT4" ShapeID="_x0000_i1067" DrawAspect="Content" ObjectID="_1649764244" r:id="rId61"/>
        </w:object>
      </w:r>
      <w:r w:rsidRPr="00310616">
        <w:rPr>
          <w:b/>
          <w:color w:val="000000"/>
        </w:rPr>
        <w:t>（30+42+42+50+50+50+51+51+51+51）=46.8，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中位数为50；众数为51，极差为51-30=21，方差为</w:t>
      </w:r>
      <w:r>
        <w:rPr>
          <w:b/>
          <w:color w:val="000000"/>
        </w:rPr>
        <w:object>
          <v:shape id="_x0000_i1068" type="#_x0000_t75" alt="eqIdd4502002459e43f9a69e9f8c61d3b57d" style="width:15.75pt;height:30.76pt;mso-position-horizontal-relative:page;mso-position-vertical-relative:page" o:oleicon="f" o:ole="" o:preferrelative="t" stroked="f">
            <v:imagedata r:id="rId60" o:title="eqIdd4502002459e43f9a69e9f8c61d3b57d"/>
          </v:shape>
          <o:OLEObject Type="Embed" ProgID="Equation.DSMT4" ShapeID="_x0000_i1068" DrawAspect="Content" ObjectID="_1649764245" r:id="rId62"/>
        </w:object>
      </w:r>
      <w:r w:rsidRPr="00310616">
        <w:rPr>
          <w:b/>
          <w:color w:val="000000"/>
        </w:rPr>
        <w:t>[（30-46.8）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+2（42-46.8）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+3（50-46.8）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+4（51-46.8）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]=42.1．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故选C．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考点：1.方差；2.中位数；3.众数；4.极差．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4、</w:t>
      </w:r>
      <w:r w:rsidRPr="00310616">
        <w:rPr>
          <w:b/>
          <w:color w:val="000000"/>
        </w:rPr>
        <w:t>B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  <w:cr/>
        <w:t>根据已知方程得到y=-1x+6，将其代入所求的代数式后得到：xy=-1x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+6x，利用配方法求该式的最值．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【详解】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解：∵1x+y=6，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∴y=-1x+6，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∴xy=-1x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+6x=-1（x-1）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+1．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∵（x-1）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≥0，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∴-1（x-1）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+1≤1，即xy的最大值为1．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故选B．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【点睛】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考查了二次函数的最值，解题时，利用配方法和非负数的性质求得xy的最大值．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5、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  <w:cr/>
        <w:t>根据环比和同比的比较方法，验证每一个选项即可.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【详解】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2017年第二季度支出948元，第一季度支出859元，所以第二季度比第一季度提高，故</w:t>
      </w:r>
      <w:r w:rsidRPr="00310616">
        <w:rPr>
          <w:b/>
          <w:i/>
          <w:color w:val="000000"/>
        </w:rPr>
        <w:t>A</w:t>
      </w:r>
      <w:r w:rsidRPr="00310616">
        <w:rPr>
          <w:b/>
          <w:color w:val="000000"/>
        </w:rPr>
        <w:t>正确；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2017年第三季度支出1113元，第二季度支出948元，所以第三季度比第二季度提高，故</w:t>
      </w:r>
      <w:r w:rsidRPr="00310616">
        <w:rPr>
          <w:b/>
          <w:i/>
          <w:color w:val="000000"/>
        </w:rPr>
        <w:t>B</w:t>
      </w:r>
      <w:r w:rsidRPr="00310616">
        <w:rPr>
          <w:b/>
          <w:color w:val="000000"/>
        </w:rPr>
        <w:t>正确；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2018年第一季度支出839元，2017年第一季度支出859元，所以2018年第一季度同比有所降低，故</w:t>
      </w:r>
      <w:r w:rsidRPr="00310616">
        <w:rPr>
          <w:b/>
          <w:i/>
          <w:color w:val="000000"/>
        </w:rPr>
        <w:t>C</w:t>
      </w:r>
      <w:r w:rsidRPr="00310616">
        <w:rPr>
          <w:b/>
          <w:color w:val="000000"/>
        </w:rPr>
        <w:t>错误；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2018年第四季度支出1012元，2017年第一季度支出997元，所以2018年第四季度同比有所降低，故</w:t>
      </w:r>
      <w:r w:rsidRPr="00310616">
        <w:rPr>
          <w:b/>
          <w:i/>
          <w:color w:val="000000"/>
        </w:rPr>
        <w:t>D</w:t>
      </w:r>
      <w:r w:rsidRPr="00310616">
        <w:rPr>
          <w:b/>
          <w:color w:val="000000"/>
        </w:rPr>
        <w:t>正确；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故选</w:t>
      </w:r>
      <w:r w:rsidRPr="00310616">
        <w:rPr>
          <w:b/>
          <w:i/>
          <w:color w:val="000000"/>
        </w:rPr>
        <w:t>C</w:t>
      </w:r>
      <w:r w:rsidRPr="00310616">
        <w:rPr>
          <w:b/>
          <w:color w:val="000000"/>
        </w:rPr>
        <w:t>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【点睛】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本题考查折线统计图，同比和环比的意义；能够从统计图中获取数据，按要求对比数据是解题的关键．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6、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  <w:cr/>
        <w:t>先利用待定系数法求函数解析式，然后将y=35代入，从而求解．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【详解】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解：设反比例函数关系式为：</w:t>
      </w:r>
      <w:r>
        <w:rPr>
          <w:b/>
          <w:color w:val="000000"/>
        </w:rPr>
        <w:object>
          <v:shape id="_x0000_i1069" type="#_x0000_t75" alt="eqIdf1f04158093d4d5694ed567dddc35f66" style="width:31.5pt;height:31.5pt" o:oleicon="f" o:ole="" o:preferrelative="t" stroked="f">
            <v:imagedata r:id="rId63" o:title="eqIdf1f04158093d4d5694ed567dddc35f66"/>
          </v:shape>
          <o:OLEObject Type="Embed" ProgID="Equation.DSMT4" ShapeID="_x0000_i1069" DrawAspect="Content" ObjectID="_1645247415" r:id="rId64"/>
        </w:object>
      </w:r>
      <w:r w:rsidRPr="00310616">
        <w:rPr>
          <w:b/>
          <w:color w:val="000000"/>
        </w:rPr>
        <w:t>，将（7，100）代入，得k=700，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</w:t>
      </w:r>
      <w:r>
        <w:rPr>
          <w:b/>
          <w:color w:val="000000"/>
        </w:rPr>
        <w:object>
          <v:shape id="_x0000_i1070" type="#_x0000_t75" alt="eqId09240bf102094818a731e2e6bf473216" style="width:42pt;height:31pt" o:oleicon="f" o:ole="" o:preferrelative="t" stroked="f">
            <v:imagedata r:id="rId65" o:title="eqId09240bf102094818a731e2e6bf473216"/>
          </v:shape>
          <o:OLEObject Type="Embed" ProgID="Equation.DSMT4" ShapeID="_x0000_i1070" DrawAspect="Content" ObjectID="_1645247416" r:id="rId66"/>
        </w:objec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将y=35代入</w:t>
      </w:r>
      <w:r>
        <w:rPr>
          <w:b/>
          <w:color w:val="000000"/>
        </w:rPr>
        <w:object>
          <v:shape id="_x0000_i1071" type="#_x0000_t75" alt="eqId09240bf102094818a731e2e6bf473216" style="width:42pt;height:31pt" o:oleicon="f" o:ole="" o:preferrelative="t" stroked="f">
            <v:imagedata r:id="rId65" o:title="eqId09240bf102094818a731e2e6bf473216"/>
          </v:shape>
          <o:OLEObject Type="Embed" ProgID="Equation.DSMT4" ShapeID="_x0000_i1071" DrawAspect="Content" ObjectID="_1645247417" r:id="rId67"/>
        </w:objec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解得</w:t>
      </w:r>
      <w:r>
        <w:rPr>
          <w:b/>
          <w:color w:val="000000"/>
        </w:rPr>
        <w:object>
          <v:shape id="_x0000_i1072" type="#_x0000_t75" alt="eqId7a9b3d841ca545b886023fbcf47c4488" style="width:36pt;height:14.26pt" o:oleicon="f" o:ole="" o:preferrelative="t" stroked="f">
            <v:imagedata r:id="rId68" o:title="eqId7a9b3d841ca545b886023fbcf47c4488"/>
          </v:shape>
          <o:OLEObject Type="Embed" ProgID="Equation.DSMT4" ShapeID="_x0000_i1072" DrawAspect="Content" ObjectID="_1645247418" r:id="rId69"/>
        </w:object>
      </w:r>
      <w:r w:rsidRPr="00310616">
        <w:rPr>
          <w:b/>
          <w:color w:val="000000"/>
        </w:rPr>
        <w:t>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∴水温从100℃降到35℃所用的时间是：20－7=13，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故选C．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【点睛】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本题考查反比例函数的应用，利用数形结合思想解题是关键．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7、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各项计算得到结果，即可作出判断．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解：A、原式=4a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﹣b</w:t>
      </w:r>
      <w:r w:rsidRPr="00310616">
        <w:rPr>
          <w:b/>
          <w:color w:val="000000"/>
          <w:vertAlign w:val="superscript"/>
        </w:rPr>
        <w:t>2</w:t>
      </w:r>
      <w:r w:rsidRPr="00310616">
        <w:rPr>
          <w:b/>
          <w:color w:val="000000"/>
        </w:rPr>
        <w:t>，不符合题意；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B、原式=3a</w:t>
      </w:r>
      <w:r w:rsidRPr="00310616">
        <w:rPr>
          <w:b/>
          <w:color w:val="000000"/>
          <w:vertAlign w:val="superscript"/>
        </w:rPr>
        <w:t>3</w:t>
      </w:r>
      <w:r w:rsidRPr="00310616">
        <w:rPr>
          <w:b/>
          <w:color w:val="000000"/>
        </w:rPr>
        <w:t>，不符合题意；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C、原式=a</w:t>
      </w:r>
      <w:r w:rsidRPr="00310616">
        <w:rPr>
          <w:b/>
          <w:color w:val="000000"/>
          <w:vertAlign w:val="superscript"/>
        </w:rPr>
        <w:t>4</w:t>
      </w:r>
      <w:r w:rsidRPr="00310616">
        <w:rPr>
          <w:b/>
          <w:color w:val="000000"/>
        </w:rPr>
        <w:t>，符合题意；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D、原式=﹣a</w:t>
      </w:r>
      <w:r w:rsidRPr="00310616">
        <w:rPr>
          <w:b/>
          <w:color w:val="000000"/>
          <w:vertAlign w:val="superscript"/>
        </w:rPr>
        <w:t>6</w:t>
      </w:r>
      <w:r w:rsidRPr="00310616">
        <w:rPr>
          <w:b/>
          <w:color w:val="000000"/>
        </w:rPr>
        <w:t>b</w:t>
      </w:r>
      <w:r w:rsidRPr="00310616">
        <w:rPr>
          <w:b/>
          <w:color w:val="000000"/>
          <w:vertAlign w:val="superscript"/>
        </w:rPr>
        <w:t>3</w:t>
      </w:r>
      <w:r w:rsidRPr="00310616">
        <w:rPr>
          <w:b/>
          <w:color w:val="000000"/>
        </w:rPr>
        <w:t>，不符合题意，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10616">
        <w:rPr>
          <w:b/>
          <w:color w:val="000000"/>
        </w:rPr>
        <w:t>故选C．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8、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  <w:cr/>
        <w:t>先判断出PQ⊥CF，再求出AC=2</w:t>
      </w:r>
      <w:r>
        <w:rPr>
          <w:b/>
          <w:color w:val="000000"/>
        </w:rPr>
        <w:object>
          <v:shape id="_x0000_i1073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73" DrawAspect="Content" ObjectID="_1649765977" r:id="rId71"/>
        </w:object>
      </w:r>
      <w:r w:rsidRPr="00310616">
        <w:rPr>
          <w:b/>
          <w:color w:val="000000"/>
        </w:rPr>
        <w:t>，AF=2，CF=2AF=4，利用△ACF的面积的两种算法即可求出PG，然后计算出PQ即可.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【详解】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解：如图，连接PF，QF，PC，QC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02.05pt;height:92.96pt;visibility:visible" filled="f" stroked="f">
            <v:imagedata r:id="rId72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∵P、Q两点分别为△ACF、△CEF的内心，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∴PF是∠AFC的角平分线，FQ是∠CFE的角平分线，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∴∠PFC=</w:t>
      </w:r>
      <w:r>
        <w:rPr>
          <w:b/>
          <w:color w:val="000000"/>
        </w:rPr>
        <w:object>
          <v:shape id="_x0000_i1075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75" DrawAspect="Content" ObjectID="_1649765978" r:id="rId74"/>
        </w:object>
      </w:r>
      <w:r w:rsidRPr="00310616">
        <w:rPr>
          <w:b/>
          <w:color w:val="000000"/>
        </w:rPr>
        <w:t>∠AFC=30°，∠QFC=</w:t>
      </w:r>
      <w:r>
        <w:rPr>
          <w:b/>
          <w:color w:val="000000"/>
        </w:rPr>
        <w:object>
          <v:shape id="_x0000_i1076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76" DrawAspect="Content" ObjectID="_1649765979" r:id="rId75"/>
        </w:object>
      </w:r>
      <w:r w:rsidRPr="00310616">
        <w:rPr>
          <w:b/>
          <w:color w:val="000000"/>
        </w:rPr>
        <w:t>∠CFE=30°，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∴∠PFC=∠QFC=30°，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同理，∠PCF=∠QCF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∴PQ⊥CF，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∴△PQF是等边三角形，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∴PQ=2PG；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易得△ACF≌△ECF，且内角是30º，60º，90º的三角形，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∴AC=2</w:t>
      </w:r>
      <w:r>
        <w:rPr>
          <w:b/>
          <w:color w:val="000000"/>
        </w:rPr>
        <w:object>
          <v:shape id="_x0000_i1077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77" DrawAspect="Content" ObjectID="_1649765980" r:id="rId76"/>
        </w:object>
      </w:r>
      <w:r w:rsidRPr="00310616">
        <w:rPr>
          <w:b/>
          <w:color w:val="000000"/>
        </w:rPr>
        <w:t>，AF=2，CF=2AF=4，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∴S</w:t>
      </w:r>
      <w:r w:rsidRPr="00310616">
        <w:rPr>
          <w:b/>
          <w:color w:val="000000"/>
          <w:vertAlign w:val="subscript"/>
        </w:rPr>
        <w:t>△ACF</w:t>
      </w: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78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78" DrawAspect="Content" ObjectID="_1649765981" r:id="rId77"/>
        </w:object>
      </w:r>
      <w:r w:rsidRPr="00310616">
        <w:rPr>
          <w:b/>
          <w:color w:val="000000"/>
        </w:rPr>
        <w:t>AF×AC=</w:t>
      </w:r>
      <w:r>
        <w:rPr>
          <w:b/>
          <w:color w:val="000000"/>
        </w:rPr>
        <w:object>
          <v:shape id="_x0000_i1079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79" DrawAspect="Content" ObjectID="_1649765982" r:id="rId78"/>
        </w:object>
      </w:r>
      <w:r w:rsidRPr="00310616">
        <w:rPr>
          <w:b/>
          <w:color w:val="000000"/>
        </w:rPr>
        <w:t>×2×2</w:t>
      </w:r>
      <w:r>
        <w:rPr>
          <w:b/>
          <w:color w:val="000000"/>
        </w:rPr>
        <w:object>
          <v:shape id="_x0000_i1080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80" DrawAspect="Content" ObjectID="_1649765983" r:id="rId79"/>
        </w:object>
      </w:r>
      <w:r w:rsidRPr="00310616">
        <w:rPr>
          <w:b/>
          <w:color w:val="000000"/>
        </w:rPr>
        <w:t>=2</w:t>
      </w:r>
      <w:r>
        <w:rPr>
          <w:b/>
          <w:color w:val="000000"/>
        </w:rPr>
        <w:object>
          <v:shape id="_x0000_i1081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81" DrawAspect="Content" ObjectID="_1649765984" r:id="rId80"/>
        </w:objec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过点P作PM⊥AF，PN⊥AC，PQ交CF于G，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∵点P是△ACF的内心，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∴PM=PN=PG，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∴S</w:t>
      </w:r>
      <w:r w:rsidRPr="00310616">
        <w:rPr>
          <w:b/>
          <w:color w:val="000000"/>
          <w:vertAlign w:val="subscript"/>
        </w:rPr>
        <w:t>△ACF</w:t>
      </w:r>
      <w:r w:rsidRPr="00310616">
        <w:rPr>
          <w:b/>
          <w:color w:val="000000"/>
        </w:rPr>
        <w:t>=S</w:t>
      </w:r>
      <w:r w:rsidRPr="00310616">
        <w:rPr>
          <w:b/>
          <w:color w:val="000000"/>
          <w:vertAlign w:val="subscript"/>
        </w:rPr>
        <w:t>△PAF</w:t>
      </w:r>
      <w:r w:rsidRPr="00310616">
        <w:rPr>
          <w:b/>
          <w:color w:val="000000"/>
        </w:rPr>
        <w:t>+S</w:t>
      </w:r>
      <w:r w:rsidRPr="00310616">
        <w:rPr>
          <w:b/>
          <w:color w:val="000000"/>
          <w:vertAlign w:val="subscript"/>
        </w:rPr>
        <w:t>△PAC</w:t>
      </w:r>
      <w:r w:rsidRPr="00310616">
        <w:rPr>
          <w:b/>
          <w:color w:val="000000"/>
        </w:rPr>
        <w:t>+S</w:t>
      </w:r>
      <w:r w:rsidRPr="00310616">
        <w:rPr>
          <w:b/>
          <w:color w:val="000000"/>
          <w:vertAlign w:val="subscript"/>
        </w:rPr>
        <w:t>△PCF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82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82" DrawAspect="Content" ObjectID="_1649765985" r:id="rId81"/>
        </w:object>
      </w:r>
      <w:r w:rsidRPr="00310616">
        <w:rPr>
          <w:b/>
          <w:color w:val="000000"/>
        </w:rPr>
        <w:t>AF×PM+</w:t>
      </w:r>
      <w:r>
        <w:rPr>
          <w:b/>
          <w:color w:val="000000"/>
        </w:rPr>
        <w:object>
          <v:shape id="_x0000_i1083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83" DrawAspect="Content" ObjectID="_1649765986" r:id="rId82"/>
        </w:object>
      </w:r>
      <w:r w:rsidRPr="00310616">
        <w:rPr>
          <w:b/>
          <w:color w:val="000000"/>
        </w:rPr>
        <w:t>AC×PN+</w:t>
      </w:r>
      <w:r>
        <w:rPr>
          <w:b/>
          <w:color w:val="000000"/>
        </w:rPr>
        <w:object>
          <v:shape id="_x0000_i1084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84" DrawAspect="Content" ObjectID="_1649765987" r:id="rId83"/>
        </w:object>
      </w:r>
      <w:r w:rsidRPr="00310616">
        <w:rPr>
          <w:b/>
          <w:color w:val="000000"/>
        </w:rPr>
        <w:t>CF×PG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85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85" DrawAspect="Content" ObjectID="_1649765988" r:id="rId84"/>
        </w:object>
      </w:r>
      <w:r w:rsidRPr="00310616">
        <w:rPr>
          <w:b/>
          <w:color w:val="000000"/>
        </w:rPr>
        <w:t>×2×PG+</w:t>
      </w:r>
      <w:r>
        <w:rPr>
          <w:b/>
          <w:color w:val="000000"/>
        </w:rPr>
        <w:object>
          <v:shape id="_x0000_i1086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86" DrawAspect="Content" ObjectID="_1649765989" r:id="rId85"/>
        </w:object>
      </w:r>
      <w:r w:rsidRPr="00310616">
        <w:rPr>
          <w:b/>
          <w:color w:val="000000"/>
        </w:rPr>
        <w:t>×2</w:t>
      </w:r>
      <w:r>
        <w:rPr>
          <w:b/>
          <w:color w:val="000000"/>
        </w:rPr>
        <w:object>
          <v:shape id="_x0000_i1087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87" DrawAspect="Content" ObjectID="_1649765990" r:id="rId86"/>
        </w:object>
      </w:r>
      <w:r w:rsidRPr="00310616">
        <w:rPr>
          <w:b/>
          <w:color w:val="000000"/>
        </w:rPr>
        <w:t>×PG+</w:t>
      </w:r>
      <w:r>
        <w:rPr>
          <w:b/>
          <w:color w:val="000000"/>
        </w:rPr>
        <w:object>
          <v:shape id="_x0000_i1088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88" DrawAspect="Content" ObjectID="_1649765991" r:id="rId87"/>
        </w:object>
      </w:r>
      <w:r w:rsidRPr="00310616">
        <w:rPr>
          <w:b/>
          <w:color w:val="000000"/>
        </w:rPr>
        <w:t>×4×PG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310616">
        <w:rPr>
          <w:b/>
          <w:color w:val="000000"/>
        </w:rPr>
        <w:t>=（1+</w:t>
      </w:r>
      <w:r>
        <w:rPr>
          <w:b/>
          <w:color w:val="000000"/>
        </w:rPr>
        <w:object>
          <v:shape id="_x0000_i1089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89" DrawAspect="Content" ObjectID="_1649765992" r:id="rId88"/>
        </w:object>
      </w:r>
      <w:r w:rsidRPr="00310616">
        <w:rPr>
          <w:b/>
          <w:color w:val="000000"/>
        </w:rPr>
        <w:t>+2）PG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=（3+</w:t>
      </w:r>
      <w:r>
        <w:rPr>
          <w:b/>
          <w:color w:val="000000"/>
        </w:rPr>
        <w:object>
          <v:shape id="_x0000_i1090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90" DrawAspect="Content" ObjectID="_1649765993" r:id="rId89"/>
        </w:object>
      </w:r>
      <w:r w:rsidRPr="00310616">
        <w:rPr>
          <w:b/>
          <w:color w:val="000000"/>
        </w:rPr>
        <w:t>）PG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=2</w:t>
      </w:r>
      <w:r>
        <w:rPr>
          <w:b/>
          <w:color w:val="000000"/>
        </w:rPr>
        <w:object>
          <v:shape id="_x0000_i1091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91" DrawAspect="Content" ObjectID="_1649765994" r:id="rId90"/>
        </w:objec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∴PG=</w:t>
      </w:r>
      <w:r>
        <w:rPr>
          <w:b/>
          <w:color w:val="000000"/>
        </w:rPr>
        <w:object>
          <v:shape id="_x0000_i1092" type="#_x0000_t75" alt="eqId5df15f1493ea4dc58732125436b5b86a" style="width:36pt;height:36pt" o:oleicon="f" o:ole="" o:preferrelative="t" stroked="f">
            <v:imagedata r:id="rId91" o:title="eqId5df15f1493ea4dc58732125436b5b86a"/>
          </v:shape>
          <o:OLEObject Type="Embed" ProgID="Equation.DSMT4" ShapeID="_x0000_i1092" DrawAspect="Content" ObjectID="_1649765995" r:id="rId92"/>
        </w:object>
      </w: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93" type="#_x0000_t75" alt="eqId74bb78d92b2b417ba7afd1008ab695a3" style="width:32.26pt;height:18pt" o:oleicon="f" o:ole="" o:preferrelative="t" stroked="f">
            <v:imagedata r:id="rId93" o:title="eqId74bb78d92b2b417ba7afd1008ab695a3"/>
          </v:shape>
          <o:OLEObject Type="Embed" ProgID="Equation.DSMT4" ShapeID="_x0000_i1093" DrawAspect="Content" ObjectID="_1649765996" r:id="rId94"/>
        </w:objec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∴PQ=2PG=2(</w:t>
      </w:r>
      <w:r>
        <w:rPr>
          <w:b/>
          <w:color w:val="000000"/>
        </w:rPr>
        <w:object>
          <v:shape id="_x0000_i1094" type="#_x0000_t75" alt="eqId74bb78d92b2b417ba7afd1008ab695a3" style="width:32.26pt;height:18pt" o:oleicon="f" o:ole="" o:preferrelative="t" stroked="f">
            <v:imagedata r:id="rId93" o:title="eqId74bb78d92b2b417ba7afd1008ab695a3"/>
          </v:shape>
          <o:OLEObject Type="Embed" ProgID="Equation.DSMT4" ShapeID="_x0000_i1094" DrawAspect="Content" ObjectID="_1649765997" r:id="rId95"/>
        </w:object>
      </w:r>
      <w:r w:rsidRPr="00310616">
        <w:rPr>
          <w:b/>
          <w:color w:val="000000"/>
        </w:rPr>
        <w:t>)=2</w:t>
      </w:r>
      <w:r>
        <w:rPr>
          <w:b/>
          <w:color w:val="000000"/>
        </w:rPr>
        <w:object>
          <v:shape id="_x0000_i1095" type="#_x0000_t75" alt="eqIdd77492470d9e421dad2d25a5d4aba4b3" style="width:18pt;height:18pt" o:oleicon="f" o:ole="" o:preferrelative="t" stroked="f">
            <v:imagedata r:id="rId70" o:title="eqIdd77492470d9e421dad2d25a5d4aba4b3"/>
          </v:shape>
          <o:OLEObject Type="Embed" ProgID="Equation.DSMT4" ShapeID="_x0000_i1095" DrawAspect="Content" ObjectID="_1649765998" r:id="rId96"/>
        </w:object>
      </w:r>
      <w:r w:rsidRPr="00310616">
        <w:rPr>
          <w:b/>
          <w:color w:val="000000"/>
        </w:rPr>
        <w:t>-2.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故选C.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【点睛】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本题是三角形的内切圆与内心，主要考查了三角形的内心的特点，三角形的全等，解本题的关键是知道三角形的内心的意义.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9、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如图所示，连接CM，</w:t>
      </w:r>
      <w:r>
        <w:rPr>
          <w:b/>
          <w:noProof/>
          <w:color w:val="000000"/>
        </w:rPr>
        <w:pict>
          <v:shape id="_x0000_i1096" type="#_x0000_t75" alt="figure" style="width:160.5pt;height:105pt;visibility:visible" filled="f" stroked="f">
            <v:imagedata r:id="rId97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∵M是AB的中点，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∴S</w:t>
      </w:r>
      <w:r w:rsidRPr="00310616">
        <w:rPr>
          <w:b/>
          <w:color w:val="000000"/>
          <w:vertAlign w:val="subscript"/>
        </w:rPr>
        <w:t>△ACM</w:t>
      </w:r>
      <w:r w:rsidRPr="00310616">
        <w:rPr>
          <w:b/>
          <w:color w:val="000000"/>
        </w:rPr>
        <w:t>=S</w:t>
      </w:r>
      <w:r w:rsidRPr="00310616">
        <w:rPr>
          <w:b/>
          <w:color w:val="000000"/>
          <w:vertAlign w:val="subscript"/>
        </w:rPr>
        <w:t>△BCM</w:t>
      </w: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97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097" DrawAspect="Content" ObjectID="_1645247548" r:id="rId99"/>
        </w:object>
      </w:r>
      <w:r w:rsidRPr="00310616">
        <w:rPr>
          <w:b/>
          <w:color w:val="000000"/>
        </w:rPr>
        <w:t>S</w:t>
      </w:r>
      <w:r w:rsidRPr="00310616">
        <w:rPr>
          <w:b/>
          <w:color w:val="000000"/>
          <w:vertAlign w:val="subscript"/>
        </w:rPr>
        <w:t>△ABC</w:t>
      </w:r>
      <w:r w:rsidRPr="00310616">
        <w:rPr>
          <w:b/>
          <w:color w:val="000000"/>
        </w:rPr>
        <w:t>，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开始时，S</w:t>
      </w:r>
      <w:r w:rsidRPr="00310616">
        <w:rPr>
          <w:b/>
          <w:color w:val="000000"/>
          <w:vertAlign w:val="subscript"/>
        </w:rPr>
        <w:t>△MPQ</w:t>
      </w:r>
      <w:r w:rsidRPr="00310616">
        <w:rPr>
          <w:b/>
          <w:color w:val="000000"/>
        </w:rPr>
        <w:t>=S</w:t>
      </w:r>
      <w:r w:rsidRPr="00310616">
        <w:rPr>
          <w:b/>
          <w:color w:val="000000"/>
          <w:vertAlign w:val="subscript"/>
        </w:rPr>
        <w:t>△ACM</w:t>
      </w: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98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098" DrawAspect="Content" ObjectID="_1645247549" r:id="rId100"/>
        </w:object>
      </w:r>
      <w:r w:rsidRPr="00310616">
        <w:rPr>
          <w:b/>
          <w:color w:val="000000"/>
        </w:rPr>
        <w:t>S</w:t>
      </w:r>
      <w:r w:rsidRPr="00310616">
        <w:rPr>
          <w:b/>
          <w:color w:val="000000"/>
          <w:vertAlign w:val="subscript"/>
        </w:rPr>
        <w:t>△ABC</w:t>
      </w:r>
      <w:r w:rsidRPr="00310616">
        <w:rPr>
          <w:b/>
          <w:color w:val="000000"/>
        </w:rPr>
        <w:t>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由于P，Q两点同时出发，并同时到达终点，从而点P到达AC的中点时，点Q也到达BC的中点，此时，S</w:t>
      </w:r>
      <w:r w:rsidRPr="00310616">
        <w:rPr>
          <w:b/>
          <w:color w:val="000000"/>
          <w:vertAlign w:val="subscript"/>
        </w:rPr>
        <w:t>△MPQ</w:t>
      </w: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099" type="#_x0000_t75" alt="eqIde41289c7307b48bd893a195b321d250f" style="width:12pt;height:31.09pt" o:oleicon="f" o:ole="" o:preferrelative="t" stroked="f">
            <v:imagedata r:id="rId101" o:title="eqIde41289c7307b48bd893a195b321d250f"/>
          </v:shape>
          <o:OLEObject Type="Embed" ProgID="Equation.DSMT4" ShapeID="_x0000_i1099" DrawAspect="Content" ObjectID="_1645247550" r:id="rId102"/>
        </w:object>
      </w:r>
      <w:r w:rsidRPr="00310616">
        <w:rPr>
          <w:b/>
          <w:color w:val="000000"/>
        </w:rPr>
        <w:t>S</w:t>
      </w:r>
      <w:r w:rsidRPr="00310616">
        <w:rPr>
          <w:b/>
          <w:color w:val="000000"/>
          <w:vertAlign w:val="subscript"/>
        </w:rPr>
        <w:t>△ABC</w:t>
      </w:r>
      <w:r w:rsidRPr="00310616">
        <w:rPr>
          <w:b/>
          <w:color w:val="000000"/>
        </w:rPr>
        <w:t>；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结束时，S</w:t>
      </w:r>
      <w:r w:rsidRPr="00310616">
        <w:rPr>
          <w:b/>
          <w:color w:val="000000"/>
          <w:vertAlign w:val="subscript"/>
        </w:rPr>
        <w:t>△MPQ</w:t>
      </w:r>
      <w:r w:rsidRPr="00310616">
        <w:rPr>
          <w:b/>
          <w:color w:val="000000"/>
        </w:rPr>
        <w:t>=S</w:t>
      </w:r>
      <w:r w:rsidRPr="00310616">
        <w:rPr>
          <w:b/>
          <w:color w:val="000000"/>
          <w:vertAlign w:val="subscript"/>
        </w:rPr>
        <w:t>△BCM</w:t>
      </w:r>
      <w:r w:rsidRPr="00310616">
        <w:rPr>
          <w:b/>
          <w:color w:val="000000"/>
        </w:rPr>
        <w:t>=</w:t>
      </w:r>
      <w:r>
        <w:rPr>
          <w:b/>
          <w:color w:val="000000"/>
        </w:rPr>
        <w:object>
          <v:shape id="_x0000_i1100" type="#_x0000_t75" alt="eqId767acf51abfd4d97a757561d1a882151" style="width:12pt;height:30.75pt" o:oleicon="f" o:ole="" o:preferrelative="t" stroked="f">
            <v:imagedata r:id="rId98" o:title="eqId767acf51abfd4d97a757561d1a882151"/>
          </v:shape>
          <o:OLEObject Type="Embed" ProgID="Equation.DSMT4" ShapeID="_x0000_i1100" DrawAspect="Content" ObjectID="_1645247551" r:id="rId103"/>
        </w:object>
      </w:r>
      <w:r w:rsidRPr="00310616">
        <w:rPr>
          <w:b/>
          <w:color w:val="000000"/>
        </w:rPr>
        <w:t>S</w:t>
      </w:r>
      <w:r w:rsidRPr="00310616">
        <w:rPr>
          <w:b/>
          <w:color w:val="000000"/>
          <w:vertAlign w:val="subscript"/>
        </w:rPr>
        <w:t>△ABC</w:t>
      </w:r>
      <w:r w:rsidRPr="00310616">
        <w:rPr>
          <w:b/>
          <w:color w:val="000000"/>
        </w:rPr>
        <w:t>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△MPQ的面积大小变化情况是：先减小后增大．故选C．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rFonts w:ascii="宋体" w:hAnsi="宋体"/>
          <w:b/>
          <w:color w:val="000000"/>
        </w:rPr>
        <w:t>10、</w:t>
      </w:r>
      <w:r w:rsidRPr="00310616">
        <w:rPr>
          <w:b/>
          <w:color w:val="000000"/>
        </w:rPr>
        <w:t>C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【解析】</w: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连接CD，交MN于E，</w:t>
      </w:r>
      <w:r>
        <w:rPr>
          <w:b/>
          <w:noProof/>
          <w:color w:val="000000"/>
        </w:rPr>
        <w:pict>
          <v:shape id="_x0000_i1101" type="#_x0000_t75" alt="figure" style="width:131.25pt;height:74.25pt;visibility:visible" filled="f" stroked="f">
            <v:imagedata r:id="rId104" o:title="figure"/>
          </v:shape>
        </w:pict>
      </w:r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  <w:r w:rsidRPr="00310616">
        <w:rPr>
          <w:b/>
          <w:color w:val="000000"/>
        </w:rPr>
        <w:t>∵将△ABC沿直线MN翻折后，顶点C恰好落在AB边上的点D处，</w:t>
      </w:r>
      <w:r w:rsidRPr="00310616">
        <w:rPr>
          <w:b/>
          <w:color w:val="000000"/>
        </w:rPr>
        <w:br/>
      </w:r>
      <w:r w:rsidRPr="0031061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https://d.book118.com/096144142232010045</w:t>
        </w:r>
      </w:hyperlink>
    </w:p>
    <w:p w:rsidR="00310616" w:rsidRPr="00310616" w:rsidP="0031061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10616"/>
    <w:rsid w:val="003D3C46"/>
    <w:rsid w:val="00464523"/>
    <w:rsid w:val="00622F25"/>
    <w:rsid w:val="006B2EBA"/>
    <w:rsid w:val="007E4425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png" /><Relationship Id="rId105" Type="http://schemas.openxmlformats.org/officeDocument/2006/relationships/hyperlink" Target="https://d.book118.com/096144142232010045" TargetMode="External" /><Relationship Id="rId106" Type="http://schemas.openxmlformats.org/officeDocument/2006/relationships/theme" Target="theme/theme1.xml" /><Relationship Id="rId107" Type="http://schemas.openxmlformats.org/officeDocument/2006/relationships/styles" Target="styles.xml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wmf" /><Relationship Id="rId14" Type="http://schemas.openxmlformats.org/officeDocument/2006/relationships/oleObject" Target="embeddings/oleObject1.bin" /><Relationship Id="rId15" Type="http://schemas.openxmlformats.org/officeDocument/2006/relationships/oleObject" Target="embeddings/oleObject2.bin" /><Relationship Id="rId16" Type="http://schemas.openxmlformats.org/officeDocument/2006/relationships/image" Target="media/image10.png" /><Relationship Id="rId17" Type="http://schemas.openxmlformats.org/officeDocument/2006/relationships/image" Target="media/image11.wmf" /><Relationship Id="rId18" Type="http://schemas.openxmlformats.org/officeDocument/2006/relationships/oleObject" Target="embeddings/oleObject3.bin" /><Relationship Id="rId19" Type="http://schemas.openxmlformats.org/officeDocument/2006/relationships/image" Target="media/image12.png" /><Relationship Id="rId2" Type="http://schemas.openxmlformats.org/officeDocument/2006/relationships/webSettings" Target="webSettings.xml" /><Relationship Id="rId20" Type="http://schemas.openxmlformats.org/officeDocument/2006/relationships/image" Target="media/image13.wmf" /><Relationship Id="rId21" Type="http://schemas.openxmlformats.org/officeDocument/2006/relationships/oleObject" Target="embeddings/oleObject4.bin" /><Relationship Id="rId22" Type="http://schemas.openxmlformats.org/officeDocument/2006/relationships/image" Target="media/image14.wmf" /><Relationship Id="rId23" Type="http://schemas.openxmlformats.org/officeDocument/2006/relationships/oleObject" Target="embeddings/oleObject5.bin" /><Relationship Id="rId24" Type="http://schemas.openxmlformats.org/officeDocument/2006/relationships/image" Target="media/image15.wmf" /><Relationship Id="rId25" Type="http://schemas.openxmlformats.org/officeDocument/2006/relationships/oleObject" Target="embeddings/oleObject6.bin" /><Relationship Id="rId26" Type="http://schemas.openxmlformats.org/officeDocument/2006/relationships/image" Target="media/image16.wmf" /><Relationship Id="rId27" Type="http://schemas.openxmlformats.org/officeDocument/2006/relationships/oleObject" Target="embeddings/oleObject7.bin" /><Relationship Id="rId28" Type="http://schemas.openxmlformats.org/officeDocument/2006/relationships/image" Target="media/image17.wmf" /><Relationship Id="rId29" Type="http://schemas.openxmlformats.org/officeDocument/2006/relationships/oleObject" Target="embeddings/oleObject8.bin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png" /><Relationship Id="rId34" Type="http://schemas.openxmlformats.org/officeDocument/2006/relationships/image" Target="media/image21.wmf" /><Relationship Id="rId35" Type="http://schemas.openxmlformats.org/officeDocument/2006/relationships/oleObject" Target="embeddings/oleObject10.bin" /><Relationship Id="rId36" Type="http://schemas.openxmlformats.org/officeDocument/2006/relationships/image" Target="media/image22.wmf" /><Relationship Id="rId37" Type="http://schemas.openxmlformats.org/officeDocument/2006/relationships/oleObject" Target="embeddings/oleObject11.bin" /><Relationship Id="rId38" Type="http://schemas.openxmlformats.org/officeDocument/2006/relationships/image" Target="media/image23.png" /><Relationship Id="rId39" Type="http://schemas.openxmlformats.org/officeDocument/2006/relationships/image" Target="media/image24.png" /><Relationship Id="rId4" Type="http://schemas.openxmlformats.org/officeDocument/2006/relationships/customXml" Target="../customXml/item1.xml" /><Relationship Id="rId40" Type="http://schemas.openxmlformats.org/officeDocument/2006/relationships/image" Target="media/image25.wmf" /><Relationship Id="rId41" Type="http://schemas.openxmlformats.org/officeDocument/2006/relationships/oleObject" Target="embeddings/oleObject12.bin" /><Relationship Id="rId42" Type="http://schemas.openxmlformats.org/officeDocument/2006/relationships/image" Target="media/image26.wmf" /><Relationship Id="rId43" Type="http://schemas.openxmlformats.org/officeDocument/2006/relationships/oleObject" Target="embeddings/oleObject13.bin" /><Relationship Id="rId44" Type="http://schemas.openxmlformats.org/officeDocument/2006/relationships/image" Target="media/image27.png" /><Relationship Id="rId45" Type="http://schemas.openxmlformats.org/officeDocument/2006/relationships/oleObject" Target="embeddings/oleObject14.bin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png" /><Relationship Id="rId48" Type="http://schemas.openxmlformats.org/officeDocument/2006/relationships/image" Target="media/image29.png" /><Relationship Id="rId49" Type="http://schemas.openxmlformats.org/officeDocument/2006/relationships/image" Target="media/image30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6.bin" /><Relationship Id="rId51" Type="http://schemas.openxmlformats.org/officeDocument/2006/relationships/oleObject" Target="embeddings/oleObject17.bin" /><Relationship Id="rId52" Type="http://schemas.openxmlformats.org/officeDocument/2006/relationships/image" Target="media/image31.png" /><Relationship Id="rId53" Type="http://schemas.openxmlformats.org/officeDocument/2006/relationships/image" Target="media/image32.png" /><Relationship Id="rId54" Type="http://schemas.openxmlformats.org/officeDocument/2006/relationships/image" Target="media/image33.png" /><Relationship Id="rId55" Type="http://schemas.openxmlformats.org/officeDocument/2006/relationships/image" Target="media/image34.wmf" /><Relationship Id="rId56" Type="http://schemas.openxmlformats.org/officeDocument/2006/relationships/oleObject" Target="embeddings/oleObject18.bin" /><Relationship Id="rId57" Type="http://schemas.openxmlformats.org/officeDocument/2006/relationships/oleObject" Target="embeddings/oleObject19.bin" /><Relationship Id="rId58" Type="http://schemas.openxmlformats.org/officeDocument/2006/relationships/image" Target="media/image35.png" /><Relationship Id="rId59" Type="http://schemas.openxmlformats.org/officeDocument/2006/relationships/image" Target="media/image36.png" /><Relationship Id="rId6" Type="http://schemas.openxmlformats.org/officeDocument/2006/relationships/image" Target="media/image2.png" /><Relationship Id="rId60" Type="http://schemas.openxmlformats.org/officeDocument/2006/relationships/image" Target="media/image37.wmf" /><Relationship Id="rId61" Type="http://schemas.openxmlformats.org/officeDocument/2006/relationships/oleObject" Target="embeddings/oleObject20.bin" /><Relationship Id="rId62" Type="http://schemas.openxmlformats.org/officeDocument/2006/relationships/oleObject" Target="embeddings/oleObject21.bin" /><Relationship Id="rId63" Type="http://schemas.openxmlformats.org/officeDocument/2006/relationships/image" Target="media/image38.wmf" /><Relationship Id="rId64" Type="http://schemas.openxmlformats.org/officeDocument/2006/relationships/oleObject" Target="embeddings/oleObject22.bin" /><Relationship Id="rId65" Type="http://schemas.openxmlformats.org/officeDocument/2006/relationships/image" Target="media/image39.wmf" /><Relationship Id="rId66" Type="http://schemas.openxmlformats.org/officeDocument/2006/relationships/oleObject" Target="embeddings/oleObject23.bin" /><Relationship Id="rId67" Type="http://schemas.openxmlformats.org/officeDocument/2006/relationships/oleObject" Target="embeddings/oleObject24.bin" /><Relationship Id="rId68" Type="http://schemas.openxmlformats.org/officeDocument/2006/relationships/image" Target="media/image40.wmf" /><Relationship Id="rId69" Type="http://schemas.openxmlformats.org/officeDocument/2006/relationships/oleObject" Target="embeddings/oleObject25.bin" /><Relationship Id="rId7" Type="http://schemas.openxmlformats.org/officeDocument/2006/relationships/image" Target="media/image3.png" /><Relationship Id="rId70" Type="http://schemas.openxmlformats.org/officeDocument/2006/relationships/image" Target="media/image41.wmf" /><Relationship Id="rId71" Type="http://schemas.openxmlformats.org/officeDocument/2006/relationships/oleObject" Target="embeddings/oleObject26.bin" /><Relationship Id="rId72" Type="http://schemas.openxmlformats.org/officeDocument/2006/relationships/image" Target="media/image42.png" /><Relationship Id="rId73" Type="http://schemas.openxmlformats.org/officeDocument/2006/relationships/image" Target="media/image43.wmf" /><Relationship Id="rId74" Type="http://schemas.openxmlformats.org/officeDocument/2006/relationships/oleObject" Target="embeddings/oleObject27.bin" /><Relationship Id="rId75" Type="http://schemas.openxmlformats.org/officeDocument/2006/relationships/oleObject" Target="embeddings/oleObject28.bin" /><Relationship Id="rId76" Type="http://schemas.openxmlformats.org/officeDocument/2006/relationships/oleObject" Target="embeddings/oleObject29.bin" /><Relationship Id="rId77" Type="http://schemas.openxmlformats.org/officeDocument/2006/relationships/oleObject" Target="embeddings/oleObject30.bin" /><Relationship Id="rId78" Type="http://schemas.openxmlformats.org/officeDocument/2006/relationships/oleObject" Target="embeddings/oleObject31.bin" /><Relationship Id="rId79" Type="http://schemas.openxmlformats.org/officeDocument/2006/relationships/oleObject" Target="embeddings/oleObject32.bin" /><Relationship Id="rId8" Type="http://schemas.openxmlformats.org/officeDocument/2006/relationships/image" Target="media/image4.png" /><Relationship Id="rId80" Type="http://schemas.openxmlformats.org/officeDocument/2006/relationships/oleObject" Target="embeddings/oleObject33.bin" /><Relationship Id="rId81" Type="http://schemas.openxmlformats.org/officeDocument/2006/relationships/oleObject" Target="embeddings/oleObject34.bin" /><Relationship Id="rId82" Type="http://schemas.openxmlformats.org/officeDocument/2006/relationships/oleObject" Target="embeddings/oleObject35.bin" /><Relationship Id="rId83" Type="http://schemas.openxmlformats.org/officeDocument/2006/relationships/oleObject" Target="embeddings/oleObject36.bin" /><Relationship Id="rId84" Type="http://schemas.openxmlformats.org/officeDocument/2006/relationships/oleObject" Target="embeddings/oleObject37.bin" /><Relationship Id="rId85" Type="http://schemas.openxmlformats.org/officeDocument/2006/relationships/oleObject" Target="embeddings/oleObject38.bin" /><Relationship Id="rId86" Type="http://schemas.openxmlformats.org/officeDocument/2006/relationships/oleObject" Target="embeddings/oleObject39.bin" /><Relationship Id="rId87" Type="http://schemas.openxmlformats.org/officeDocument/2006/relationships/oleObject" Target="embeddings/oleObject40.bin" /><Relationship Id="rId88" Type="http://schemas.openxmlformats.org/officeDocument/2006/relationships/oleObject" Target="embeddings/oleObject41.bin" /><Relationship Id="rId89" Type="http://schemas.openxmlformats.org/officeDocument/2006/relationships/oleObject" Target="embeddings/oleObject42.bin" /><Relationship Id="rId9" Type="http://schemas.openxmlformats.org/officeDocument/2006/relationships/image" Target="media/image5.png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oleObject" Target="embeddings/oleObject46.bin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png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2372</Words>
  <Characters>13522</Characters>
  <Application>Microsoft Office Word</Application>
  <DocSecurity>0</DocSecurity>
  <Lines>112</Lines>
  <Paragraphs>31</Paragraphs>
  <ScaleCrop>false</ScaleCrop>
  <Company>zxxk.com</Company>
  <LinksUpToDate>false</LinksUpToDate>
  <CharactersWithSpaces>15863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2023-01-09T03:32:00Z</dcterms:created>
  <dcterms:modified xsi:type="dcterms:W3CDTF">2023-01-09T03:32:00Z</dcterms:modified>
</cp:coreProperties>
</file>