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硝基咪唑类药物项目建设方案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74" w:history="1">
        <w:r>
          <w:rPr>
            <w:rFonts w:ascii="仿宋" w:eastAsia="仿宋" w:hAnsi="仿宋" w:cs="仿宋" w:hint="eastAsia"/>
            <w:lang w:eastAsia="zh-CN"/>
          </w:rPr>
          <w:t>序言</w:t>
        </w:r>
        <w:r>
          <w:tab/>
        </w:r>
        <w:r>
          <w:fldChar w:fldCharType="begin"/>
        </w:r>
        <w:r>
          <w:instrText xml:space="preserve"> PAGEREF _Toc13874 \h </w:instrText>
        </w:r>
        <w:r>
          <w:fldChar w:fldCharType="separate"/>
        </w:r>
        <w:r>
          <w:t>3</w:t>
        </w:r>
        <w:r>
          <w:fldChar w:fldCharType="end"/>
        </w:r>
      </w:hyperlink>
    </w:p>
    <w:p>
      <w:pPr>
        <w:pStyle w:val="TOC1"/>
        <w:tabs>
          <w:tab w:val="right" w:leader="dot" w:pos="8306"/>
        </w:tabs>
      </w:pPr>
      <w:hyperlink w:anchor="_Toc30911" w:history="1">
        <w:r>
          <w:rPr>
            <w:rFonts w:ascii="仿宋" w:eastAsia="仿宋" w:hAnsi="仿宋" w:cs="仿宋" w:hint="eastAsia"/>
            <w:lang w:eastAsia="zh-CN"/>
          </w:rPr>
          <w:t>一、建设风险评估分析</w:t>
        </w:r>
        <w:r>
          <w:tab/>
        </w:r>
        <w:r>
          <w:fldChar w:fldCharType="begin"/>
        </w:r>
        <w:r>
          <w:instrText xml:space="preserve"> PAGEREF _Toc30911 \h </w:instrText>
        </w:r>
        <w:r>
          <w:fldChar w:fldCharType="separate"/>
        </w:r>
        <w:r>
          <w:t>3</w:t>
        </w:r>
        <w:r>
          <w:fldChar w:fldCharType="end"/>
        </w:r>
      </w:hyperlink>
    </w:p>
    <w:p>
      <w:pPr>
        <w:pStyle w:val="TOC2"/>
        <w:tabs>
          <w:tab w:val="right" w:leader="dot" w:pos="8306"/>
        </w:tabs>
      </w:pPr>
      <w:hyperlink w:anchor="_Toc29645" w:history="1">
        <w:r>
          <w:rPr>
            <w:rFonts w:ascii="仿宋" w:eastAsia="仿宋" w:hAnsi="仿宋" w:cs="仿宋" w:hint="eastAsia"/>
            <w:lang w:eastAsia="zh-CN"/>
          </w:rPr>
          <w:t>(一)、政策风险分析</w:t>
        </w:r>
        <w:r>
          <w:tab/>
        </w:r>
        <w:r>
          <w:fldChar w:fldCharType="begin"/>
        </w:r>
        <w:r>
          <w:instrText xml:space="preserve"> PAGEREF _Toc29645 \h </w:instrText>
        </w:r>
        <w:r>
          <w:fldChar w:fldCharType="separate"/>
        </w:r>
        <w:r>
          <w:t>3</w:t>
        </w:r>
        <w:r>
          <w:fldChar w:fldCharType="end"/>
        </w:r>
      </w:hyperlink>
    </w:p>
    <w:p>
      <w:pPr>
        <w:pStyle w:val="TOC2"/>
        <w:tabs>
          <w:tab w:val="right" w:leader="dot" w:pos="8306"/>
        </w:tabs>
      </w:pPr>
      <w:hyperlink w:anchor="_Toc24760" w:history="1">
        <w:r>
          <w:rPr>
            <w:rFonts w:ascii="仿宋" w:eastAsia="仿宋" w:hAnsi="仿宋" w:cs="仿宋" w:hint="eastAsia"/>
            <w:lang w:eastAsia="zh-CN"/>
          </w:rPr>
          <w:t>(二)、社会风险分析</w:t>
        </w:r>
        <w:r>
          <w:tab/>
        </w:r>
        <w:r>
          <w:fldChar w:fldCharType="begin"/>
        </w:r>
        <w:r>
          <w:instrText xml:space="preserve"> PAGEREF _Toc24760 \h </w:instrText>
        </w:r>
        <w:r>
          <w:fldChar w:fldCharType="separate"/>
        </w:r>
        <w:r>
          <w:t>4</w:t>
        </w:r>
        <w:r>
          <w:fldChar w:fldCharType="end"/>
        </w:r>
      </w:hyperlink>
    </w:p>
    <w:p>
      <w:pPr>
        <w:pStyle w:val="TOC2"/>
        <w:tabs>
          <w:tab w:val="right" w:leader="dot" w:pos="8306"/>
        </w:tabs>
      </w:pPr>
      <w:hyperlink w:anchor="_Toc19753" w:history="1">
        <w:r>
          <w:rPr>
            <w:rFonts w:ascii="仿宋" w:eastAsia="仿宋" w:hAnsi="仿宋" w:cs="仿宋" w:hint="eastAsia"/>
            <w:lang w:eastAsia="zh-CN"/>
          </w:rPr>
          <w:t>(三)、市场风险分析</w:t>
        </w:r>
        <w:r>
          <w:tab/>
        </w:r>
        <w:r>
          <w:fldChar w:fldCharType="begin"/>
        </w:r>
        <w:r>
          <w:instrText xml:space="preserve"> PAGEREF _Toc19753 \h </w:instrText>
        </w:r>
        <w:r>
          <w:fldChar w:fldCharType="separate"/>
        </w:r>
        <w:r>
          <w:t>6</w:t>
        </w:r>
        <w:r>
          <w:fldChar w:fldCharType="end"/>
        </w:r>
      </w:hyperlink>
    </w:p>
    <w:p>
      <w:pPr>
        <w:pStyle w:val="TOC2"/>
        <w:tabs>
          <w:tab w:val="right" w:leader="dot" w:pos="8306"/>
        </w:tabs>
      </w:pPr>
      <w:hyperlink w:anchor="_Toc17902" w:history="1">
        <w:r>
          <w:rPr>
            <w:rFonts w:ascii="仿宋" w:eastAsia="仿宋" w:hAnsi="仿宋" w:cs="仿宋" w:hint="eastAsia"/>
            <w:lang w:eastAsia="zh-CN"/>
          </w:rPr>
          <w:t>(四)、资金风险分析</w:t>
        </w:r>
        <w:r>
          <w:tab/>
        </w:r>
        <w:r>
          <w:fldChar w:fldCharType="begin"/>
        </w:r>
        <w:r>
          <w:instrText xml:space="preserve"> PAGEREF _Toc17902 \h </w:instrText>
        </w:r>
        <w:r>
          <w:fldChar w:fldCharType="separate"/>
        </w:r>
        <w:r>
          <w:t>6</w:t>
        </w:r>
        <w:r>
          <w:fldChar w:fldCharType="end"/>
        </w:r>
      </w:hyperlink>
    </w:p>
    <w:p>
      <w:pPr>
        <w:pStyle w:val="TOC2"/>
        <w:tabs>
          <w:tab w:val="right" w:leader="dot" w:pos="8306"/>
        </w:tabs>
      </w:pPr>
      <w:hyperlink w:anchor="_Toc23106" w:history="1">
        <w:r>
          <w:rPr>
            <w:rFonts w:ascii="仿宋" w:eastAsia="仿宋" w:hAnsi="仿宋" w:cs="仿宋" w:hint="eastAsia"/>
            <w:lang w:eastAsia="zh-CN"/>
          </w:rPr>
          <w:t>(五)、技术风险分析</w:t>
        </w:r>
        <w:r>
          <w:tab/>
        </w:r>
        <w:r>
          <w:fldChar w:fldCharType="begin"/>
        </w:r>
        <w:r>
          <w:instrText xml:space="preserve"> PAGEREF _Toc23106 \h </w:instrText>
        </w:r>
        <w:r>
          <w:fldChar w:fldCharType="separate"/>
        </w:r>
        <w:r>
          <w:t>8</w:t>
        </w:r>
        <w:r>
          <w:fldChar w:fldCharType="end"/>
        </w:r>
      </w:hyperlink>
    </w:p>
    <w:p>
      <w:pPr>
        <w:pStyle w:val="TOC2"/>
        <w:tabs>
          <w:tab w:val="right" w:leader="dot" w:pos="8306"/>
        </w:tabs>
      </w:pPr>
      <w:hyperlink w:anchor="_Toc13965" w:history="1">
        <w:r>
          <w:rPr>
            <w:rFonts w:ascii="仿宋" w:eastAsia="仿宋" w:hAnsi="仿宋" w:cs="仿宋" w:hint="eastAsia"/>
            <w:lang w:eastAsia="zh-CN"/>
          </w:rPr>
          <w:t>(六)、财务风险分析</w:t>
        </w:r>
        <w:r>
          <w:tab/>
        </w:r>
        <w:r>
          <w:fldChar w:fldCharType="begin"/>
        </w:r>
        <w:r>
          <w:instrText xml:space="preserve"> PAGEREF _Toc13965 \h </w:instrText>
        </w:r>
        <w:r>
          <w:fldChar w:fldCharType="separate"/>
        </w:r>
        <w:r>
          <w:t>9</w:t>
        </w:r>
        <w:r>
          <w:fldChar w:fldCharType="end"/>
        </w:r>
      </w:hyperlink>
    </w:p>
    <w:p>
      <w:pPr>
        <w:pStyle w:val="TOC2"/>
        <w:tabs>
          <w:tab w:val="right" w:leader="dot" w:pos="8306"/>
        </w:tabs>
      </w:pPr>
      <w:hyperlink w:anchor="_Toc22092" w:history="1">
        <w:r>
          <w:rPr>
            <w:rFonts w:ascii="仿宋" w:eastAsia="仿宋" w:hAnsi="仿宋" w:cs="仿宋" w:hint="eastAsia"/>
            <w:lang w:eastAsia="zh-CN"/>
          </w:rPr>
          <w:t>(七)、管理风险分析</w:t>
        </w:r>
        <w:r>
          <w:tab/>
        </w:r>
        <w:r>
          <w:fldChar w:fldCharType="begin"/>
        </w:r>
        <w:r>
          <w:instrText xml:space="preserve"> PAGEREF _Toc22092 \h </w:instrText>
        </w:r>
        <w:r>
          <w:fldChar w:fldCharType="separate"/>
        </w:r>
        <w:r>
          <w:t>11</w:t>
        </w:r>
        <w:r>
          <w:fldChar w:fldCharType="end"/>
        </w:r>
      </w:hyperlink>
    </w:p>
    <w:p>
      <w:pPr>
        <w:pStyle w:val="TOC2"/>
        <w:tabs>
          <w:tab w:val="right" w:leader="dot" w:pos="8306"/>
        </w:tabs>
      </w:pPr>
      <w:hyperlink w:anchor="_Toc6111" w:history="1">
        <w:r>
          <w:rPr>
            <w:rFonts w:ascii="仿宋" w:eastAsia="仿宋" w:hAnsi="仿宋" w:cs="仿宋" w:hint="eastAsia"/>
            <w:lang w:eastAsia="zh-CN"/>
          </w:rPr>
          <w:t>(八)、其它风险分析</w:t>
        </w:r>
        <w:r>
          <w:tab/>
        </w:r>
        <w:r>
          <w:fldChar w:fldCharType="begin"/>
        </w:r>
        <w:r>
          <w:instrText xml:space="preserve"> PAGEREF _Toc6111 \h </w:instrText>
        </w:r>
        <w:r>
          <w:fldChar w:fldCharType="separate"/>
        </w:r>
        <w:r>
          <w:t>12</w:t>
        </w:r>
        <w:r>
          <w:fldChar w:fldCharType="end"/>
        </w:r>
      </w:hyperlink>
    </w:p>
    <w:p>
      <w:pPr>
        <w:pStyle w:val="TOC2"/>
        <w:tabs>
          <w:tab w:val="right" w:leader="dot" w:pos="8306"/>
        </w:tabs>
      </w:pPr>
      <w:hyperlink w:anchor="_Toc29861" w:history="1">
        <w:r>
          <w:rPr>
            <w:rFonts w:ascii="仿宋" w:eastAsia="仿宋" w:hAnsi="仿宋" w:cs="仿宋" w:hint="eastAsia"/>
            <w:lang w:eastAsia="zh-CN"/>
          </w:rPr>
          <w:t>(九)、社会影响评估</w:t>
        </w:r>
        <w:r>
          <w:tab/>
        </w:r>
        <w:r>
          <w:fldChar w:fldCharType="begin"/>
        </w:r>
        <w:r>
          <w:instrText xml:space="preserve"> PAGEREF _Toc29861 \h </w:instrText>
        </w:r>
        <w:r>
          <w:fldChar w:fldCharType="separate"/>
        </w:r>
        <w:r>
          <w:t>13</w:t>
        </w:r>
        <w:r>
          <w:fldChar w:fldCharType="end"/>
        </w:r>
      </w:hyperlink>
    </w:p>
    <w:p>
      <w:pPr>
        <w:pStyle w:val="TOC1"/>
        <w:tabs>
          <w:tab w:val="right" w:leader="dot" w:pos="8306"/>
        </w:tabs>
      </w:pPr>
      <w:hyperlink w:anchor="_Toc11779" w:history="1">
        <w:r>
          <w:rPr>
            <w:rFonts w:ascii="仿宋" w:eastAsia="仿宋" w:hAnsi="仿宋" w:cs="仿宋" w:hint="eastAsia"/>
            <w:lang w:eastAsia="zh-CN"/>
          </w:rPr>
          <w:t>二、资源开发及综合利用分析</w:t>
        </w:r>
        <w:r>
          <w:tab/>
        </w:r>
        <w:r>
          <w:fldChar w:fldCharType="begin"/>
        </w:r>
        <w:r>
          <w:instrText xml:space="preserve"> PAGEREF _Toc11779 \h </w:instrText>
        </w:r>
        <w:r>
          <w:fldChar w:fldCharType="separate"/>
        </w:r>
        <w:r>
          <w:t>15</w:t>
        </w:r>
        <w:r>
          <w:fldChar w:fldCharType="end"/>
        </w:r>
      </w:hyperlink>
    </w:p>
    <w:p>
      <w:pPr>
        <w:pStyle w:val="TOC2"/>
        <w:tabs>
          <w:tab w:val="right" w:leader="dot" w:pos="8306"/>
        </w:tabs>
      </w:pPr>
      <w:hyperlink w:anchor="_Toc13891" w:history="1">
        <w:r>
          <w:rPr>
            <w:rFonts w:ascii="仿宋" w:eastAsia="仿宋" w:hAnsi="仿宋" w:cs="仿宋" w:hint="eastAsia"/>
            <w:lang w:eastAsia="zh-CN"/>
          </w:rPr>
          <w:t>(一)、资源开发方案</w:t>
        </w:r>
        <w:r>
          <w:tab/>
        </w:r>
        <w:r>
          <w:fldChar w:fldCharType="begin"/>
        </w:r>
        <w:r>
          <w:instrText xml:space="preserve"> PAGEREF _Toc13891 \h </w:instrText>
        </w:r>
        <w:r>
          <w:fldChar w:fldCharType="separate"/>
        </w:r>
        <w:r>
          <w:t>15</w:t>
        </w:r>
        <w:r>
          <w:fldChar w:fldCharType="end"/>
        </w:r>
      </w:hyperlink>
    </w:p>
    <w:p>
      <w:pPr>
        <w:pStyle w:val="TOC2"/>
        <w:tabs>
          <w:tab w:val="right" w:leader="dot" w:pos="8306"/>
        </w:tabs>
      </w:pPr>
      <w:hyperlink w:anchor="_Toc22055" w:history="1">
        <w:r>
          <w:rPr>
            <w:rFonts w:ascii="仿宋" w:eastAsia="仿宋" w:hAnsi="仿宋" w:cs="仿宋" w:hint="eastAsia"/>
            <w:lang w:eastAsia="zh-CN"/>
          </w:rPr>
          <w:t>(二)、资源利用方案</w:t>
        </w:r>
        <w:r>
          <w:tab/>
        </w:r>
        <w:r>
          <w:fldChar w:fldCharType="begin"/>
        </w:r>
        <w:r>
          <w:instrText xml:space="preserve"> PAGEREF _Toc22055 \h </w:instrText>
        </w:r>
        <w:r>
          <w:fldChar w:fldCharType="separate"/>
        </w:r>
        <w:r>
          <w:t>17</w:t>
        </w:r>
        <w:r>
          <w:fldChar w:fldCharType="end"/>
        </w:r>
      </w:hyperlink>
    </w:p>
    <w:p>
      <w:pPr>
        <w:pStyle w:val="TOC2"/>
        <w:tabs>
          <w:tab w:val="right" w:leader="dot" w:pos="8306"/>
        </w:tabs>
      </w:pPr>
      <w:hyperlink w:anchor="_Toc2945" w:history="1">
        <w:r>
          <w:rPr>
            <w:rFonts w:ascii="仿宋" w:eastAsia="仿宋" w:hAnsi="仿宋" w:cs="仿宋" w:hint="eastAsia"/>
            <w:lang w:eastAsia="zh-CN"/>
          </w:rPr>
          <w:t>(三)、资源节约措施</w:t>
        </w:r>
        <w:r>
          <w:tab/>
        </w:r>
        <w:r>
          <w:fldChar w:fldCharType="begin"/>
        </w:r>
        <w:r>
          <w:instrText xml:space="preserve"> PAGEREF _Toc2945 \h </w:instrText>
        </w:r>
        <w:r>
          <w:fldChar w:fldCharType="separate"/>
        </w:r>
        <w:r>
          <w:t>18</w:t>
        </w:r>
        <w:r>
          <w:fldChar w:fldCharType="end"/>
        </w:r>
      </w:hyperlink>
    </w:p>
    <w:p>
      <w:pPr>
        <w:pStyle w:val="TOC1"/>
        <w:tabs>
          <w:tab w:val="right" w:leader="dot" w:pos="8306"/>
        </w:tabs>
      </w:pPr>
      <w:hyperlink w:anchor="_Toc12176" w:history="1">
        <w:r>
          <w:rPr>
            <w:rFonts w:ascii="仿宋" w:eastAsia="仿宋" w:hAnsi="仿宋" w:cs="仿宋" w:hint="eastAsia"/>
            <w:lang w:eastAsia="zh-CN"/>
          </w:rPr>
          <w:t>三、财务管理与成本控制</w:t>
        </w:r>
        <w:r>
          <w:tab/>
        </w:r>
        <w:r>
          <w:fldChar w:fldCharType="begin"/>
        </w:r>
        <w:r>
          <w:instrText xml:space="preserve"> PAGEREF _Toc12176 \h </w:instrText>
        </w:r>
        <w:r>
          <w:fldChar w:fldCharType="separate"/>
        </w:r>
        <w:r>
          <w:t>19</w:t>
        </w:r>
        <w:r>
          <w:fldChar w:fldCharType="end"/>
        </w:r>
      </w:hyperlink>
    </w:p>
    <w:p>
      <w:pPr>
        <w:pStyle w:val="TOC2"/>
        <w:tabs>
          <w:tab w:val="right" w:leader="dot" w:pos="8306"/>
        </w:tabs>
      </w:pPr>
      <w:hyperlink w:anchor="_Toc11650" w:history="1">
        <w:r>
          <w:rPr>
            <w:rFonts w:ascii="仿宋" w:eastAsia="仿宋" w:hAnsi="仿宋" w:cs="仿宋" w:hint="eastAsia"/>
            <w:lang w:eastAsia="zh-CN"/>
          </w:rPr>
          <w:t>(一)、财务管理体系建设</w:t>
        </w:r>
        <w:r>
          <w:tab/>
        </w:r>
        <w:r>
          <w:fldChar w:fldCharType="begin"/>
        </w:r>
        <w:r>
          <w:instrText xml:space="preserve"> PAGEREF _Toc11650 \h </w:instrText>
        </w:r>
        <w:r>
          <w:fldChar w:fldCharType="separate"/>
        </w:r>
        <w:r>
          <w:t>19</w:t>
        </w:r>
        <w:r>
          <w:fldChar w:fldCharType="end"/>
        </w:r>
      </w:hyperlink>
    </w:p>
    <w:p>
      <w:pPr>
        <w:pStyle w:val="TOC2"/>
        <w:tabs>
          <w:tab w:val="right" w:leader="dot" w:pos="8306"/>
        </w:tabs>
      </w:pPr>
      <w:hyperlink w:anchor="_Toc4607" w:history="1">
        <w:r>
          <w:rPr>
            <w:rFonts w:ascii="仿宋" w:eastAsia="仿宋" w:hAnsi="仿宋" w:cs="仿宋" w:hint="eastAsia"/>
            <w:lang w:eastAsia="zh-CN"/>
          </w:rPr>
          <w:t>(二)、成本控制措施</w:t>
        </w:r>
        <w:r>
          <w:tab/>
        </w:r>
        <w:r>
          <w:fldChar w:fldCharType="begin"/>
        </w:r>
        <w:r>
          <w:instrText xml:space="preserve"> PAGEREF _Toc4607 \h </w:instrText>
        </w:r>
        <w:r>
          <w:fldChar w:fldCharType="separate"/>
        </w:r>
        <w:r>
          <w:t>20</w:t>
        </w:r>
        <w:r>
          <w:fldChar w:fldCharType="end"/>
        </w:r>
      </w:hyperlink>
    </w:p>
    <w:p>
      <w:pPr>
        <w:pStyle w:val="TOC1"/>
        <w:tabs>
          <w:tab w:val="right" w:leader="dot" w:pos="8306"/>
        </w:tabs>
      </w:pPr>
      <w:hyperlink w:anchor="_Toc13186" w:history="1">
        <w:r>
          <w:rPr>
            <w:rFonts w:ascii="仿宋" w:eastAsia="仿宋" w:hAnsi="仿宋" w:cs="仿宋" w:hint="eastAsia"/>
            <w:lang w:eastAsia="zh-CN"/>
          </w:rPr>
          <w:t>四、项目监理与质量保证</w:t>
        </w:r>
        <w:r>
          <w:tab/>
        </w:r>
        <w:r>
          <w:fldChar w:fldCharType="begin"/>
        </w:r>
        <w:r>
          <w:instrText xml:space="preserve"> PAGEREF _Toc13186 \h </w:instrText>
        </w:r>
        <w:r>
          <w:fldChar w:fldCharType="separate"/>
        </w:r>
        <w:r>
          <w:t>21</w:t>
        </w:r>
        <w:r>
          <w:fldChar w:fldCharType="end"/>
        </w:r>
      </w:hyperlink>
    </w:p>
    <w:p>
      <w:pPr>
        <w:pStyle w:val="TOC2"/>
        <w:tabs>
          <w:tab w:val="right" w:leader="dot" w:pos="8306"/>
        </w:tabs>
      </w:pPr>
      <w:hyperlink w:anchor="_Toc25655" w:history="1">
        <w:r>
          <w:rPr>
            <w:rFonts w:ascii="仿宋" w:eastAsia="仿宋" w:hAnsi="仿宋" w:cs="仿宋" w:hint="eastAsia"/>
            <w:lang w:eastAsia="zh-CN"/>
          </w:rPr>
          <w:t>(一)、监理体系构建</w:t>
        </w:r>
        <w:r>
          <w:tab/>
        </w:r>
        <w:r>
          <w:fldChar w:fldCharType="begin"/>
        </w:r>
        <w:r>
          <w:instrText xml:space="preserve"> PAGEREF _Toc25655 \h </w:instrText>
        </w:r>
        <w:r>
          <w:fldChar w:fldCharType="separate"/>
        </w:r>
        <w:r>
          <w:t>21</w:t>
        </w:r>
        <w:r>
          <w:fldChar w:fldCharType="end"/>
        </w:r>
      </w:hyperlink>
    </w:p>
    <w:p>
      <w:pPr>
        <w:pStyle w:val="TOC2"/>
        <w:tabs>
          <w:tab w:val="right" w:leader="dot" w:pos="8306"/>
        </w:tabs>
      </w:pPr>
      <w:hyperlink w:anchor="_Toc19402" w:history="1">
        <w:r>
          <w:rPr>
            <w:rFonts w:ascii="仿宋" w:eastAsia="仿宋" w:hAnsi="仿宋" w:cs="仿宋" w:hint="eastAsia"/>
            <w:lang w:eastAsia="zh-CN"/>
          </w:rPr>
          <w:t>(二)、质量保证体系实施</w:t>
        </w:r>
        <w:r>
          <w:tab/>
        </w:r>
        <w:r>
          <w:fldChar w:fldCharType="begin"/>
        </w:r>
        <w:r>
          <w:instrText xml:space="preserve"> PAGEREF _Toc19402 \h </w:instrText>
        </w:r>
        <w:r>
          <w:fldChar w:fldCharType="separate"/>
        </w:r>
        <w:r>
          <w:t>22</w:t>
        </w:r>
        <w:r>
          <w:fldChar w:fldCharType="end"/>
        </w:r>
      </w:hyperlink>
    </w:p>
    <w:p>
      <w:pPr>
        <w:pStyle w:val="TOC2"/>
        <w:tabs>
          <w:tab w:val="right" w:leader="dot" w:pos="8306"/>
        </w:tabs>
      </w:pPr>
      <w:hyperlink w:anchor="_Toc15276" w:history="1">
        <w:r>
          <w:rPr>
            <w:rFonts w:ascii="仿宋" w:eastAsia="仿宋" w:hAnsi="仿宋" w:cs="仿宋" w:hint="eastAsia"/>
            <w:lang w:eastAsia="zh-CN"/>
          </w:rPr>
          <w:t>(三)、监理与质量控制流程</w:t>
        </w:r>
        <w:r>
          <w:tab/>
        </w:r>
        <w:r>
          <w:fldChar w:fldCharType="begin"/>
        </w:r>
        <w:r>
          <w:instrText xml:space="preserve"> PAGEREF _Toc15276 \h </w:instrText>
        </w:r>
        <w:r>
          <w:fldChar w:fldCharType="separate"/>
        </w:r>
        <w:r>
          <w:t>23</w:t>
        </w:r>
        <w:r>
          <w:fldChar w:fldCharType="end"/>
        </w:r>
      </w:hyperlink>
    </w:p>
    <w:p>
      <w:pPr>
        <w:pStyle w:val="TOC1"/>
        <w:tabs>
          <w:tab w:val="right" w:leader="dot" w:pos="8306"/>
        </w:tabs>
      </w:pPr>
      <w:hyperlink w:anchor="_Toc32034" w:history="1">
        <w:r>
          <w:rPr>
            <w:rFonts w:ascii="仿宋" w:eastAsia="仿宋" w:hAnsi="仿宋" w:cs="仿宋" w:hint="eastAsia"/>
            <w:lang w:eastAsia="zh-CN"/>
          </w:rPr>
          <w:t>五、社会影响分析</w:t>
        </w:r>
        <w:r>
          <w:tab/>
        </w:r>
        <w:r>
          <w:fldChar w:fldCharType="begin"/>
        </w:r>
        <w:r>
          <w:instrText xml:space="preserve"> PAGEREF _Toc32034 \h </w:instrText>
        </w:r>
        <w:r>
          <w:fldChar w:fldCharType="separate"/>
        </w:r>
        <w:r>
          <w:t>23</w:t>
        </w:r>
        <w:r>
          <w:fldChar w:fldCharType="end"/>
        </w:r>
      </w:hyperlink>
    </w:p>
    <w:p>
      <w:pPr>
        <w:pStyle w:val="TOC2"/>
        <w:tabs>
          <w:tab w:val="right" w:leader="dot" w:pos="8306"/>
        </w:tabs>
      </w:pPr>
      <w:hyperlink w:anchor="_Toc13985" w:history="1">
        <w:r>
          <w:rPr>
            <w:rFonts w:ascii="仿宋" w:eastAsia="仿宋" w:hAnsi="仿宋" w:cs="仿宋" w:hint="eastAsia"/>
            <w:lang w:eastAsia="zh-CN"/>
          </w:rPr>
          <w:t>(一)、社会影响效果分析</w:t>
        </w:r>
        <w:r>
          <w:tab/>
        </w:r>
        <w:r>
          <w:fldChar w:fldCharType="begin"/>
        </w:r>
        <w:r>
          <w:instrText xml:space="preserve"> PAGEREF _Toc13985 \h </w:instrText>
        </w:r>
        <w:r>
          <w:fldChar w:fldCharType="separate"/>
        </w:r>
        <w:r>
          <w:t>23</w:t>
        </w:r>
        <w:r>
          <w:fldChar w:fldCharType="end"/>
        </w:r>
      </w:hyperlink>
    </w:p>
    <w:p>
      <w:pPr>
        <w:pStyle w:val="TOC2"/>
        <w:tabs>
          <w:tab w:val="right" w:leader="dot" w:pos="8306"/>
        </w:tabs>
      </w:pPr>
      <w:hyperlink w:anchor="_Toc15603" w:history="1">
        <w:r>
          <w:rPr>
            <w:rFonts w:ascii="仿宋" w:eastAsia="仿宋" w:hAnsi="仿宋" w:cs="仿宋" w:hint="eastAsia"/>
            <w:lang w:eastAsia="zh-CN"/>
          </w:rPr>
          <w:t>(二)、社会适应性分析</w:t>
        </w:r>
        <w:r>
          <w:tab/>
        </w:r>
        <w:r>
          <w:fldChar w:fldCharType="begin"/>
        </w:r>
        <w:r>
          <w:instrText xml:space="preserve"> PAGEREF _Toc15603 \h </w:instrText>
        </w:r>
        <w:r>
          <w:fldChar w:fldCharType="separate"/>
        </w:r>
        <w:r>
          <w:t>26</w:t>
        </w:r>
        <w:r>
          <w:fldChar w:fldCharType="end"/>
        </w:r>
      </w:hyperlink>
    </w:p>
    <w:p>
      <w:pPr>
        <w:pStyle w:val="TOC2"/>
        <w:tabs>
          <w:tab w:val="right" w:leader="dot" w:pos="8306"/>
        </w:tabs>
      </w:pPr>
      <w:hyperlink w:anchor="_Toc19518" w:history="1">
        <w:r>
          <w:rPr>
            <w:rFonts w:ascii="仿宋" w:eastAsia="仿宋" w:hAnsi="仿宋" w:cs="仿宋" w:hint="eastAsia"/>
            <w:lang w:eastAsia="zh-CN"/>
          </w:rPr>
          <w:t>(三)、社会风险及对策分析</w:t>
        </w:r>
        <w:r>
          <w:tab/>
        </w:r>
        <w:r>
          <w:fldChar w:fldCharType="begin"/>
        </w:r>
        <w:r>
          <w:instrText xml:space="preserve"> PAGEREF _Toc19518 \h </w:instrText>
        </w:r>
        <w:r>
          <w:fldChar w:fldCharType="separate"/>
        </w:r>
        <w:r>
          <w:t>27</w:t>
        </w:r>
        <w:r>
          <w:fldChar w:fldCharType="end"/>
        </w:r>
      </w:hyperlink>
    </w:p>
    <w:p>
      <w:pPr>
        <w:pStyle w:val="TOC1"/>
        <w:tabs>
          <w:tab w:val="right" w:leader="dot" w:pos="8306"/>
        </w:tabs>
      </w:pPr>
      <w:hyperlink w:anchor="_Toc18308" w:history="1">
        <w:r>
          <w:rPr>
            <w:rFonts w:ascii="仿宋" w:eastAsia="仿宋" w:hAnsi="仿宋" w:cs="仿宋" w:hint="eastAsia"/>
            <w:lang w:eastAsia="zh-CN"/>
          </w:rPr>
          <w:t>六、环境和生态影响分析</w:t>
        </w:r>
        <w:r>
          <w:tab/>
        </w:r>
        <w:r>
          <w:fldChar w:fldCharType="begin"/>
        </w:r>
        <w:r>
          <w:instrText xml:space="preserve"> PAGEREF _Toc18308 \h </w:instrText>
        </w:r>
        <w:r>
          <w:fldChar w:fldCharType="separate"/>
        </w:r>
        <w:r>
          <w:t>31</w:t>
        </w:r>
        <w:r>
          <w:fldChar w:fldCharType="end"/>
        </w:r>
      </w:hyperlink>
    </w:p>
    <w:p>
      <w:pPr>
        <w:pStyle w:val="TOC2"/>
        <w:tabs>
          <w:tab w:val="right" w:leader="dot" w:pos="8306"/>
        </w:tabs>
      </w:pPr>
      <w:hyperlink w:anchor="_Toc27246" w:history="1">
        <w:r>
          <w:rPr>
            <w:rFonts w:ascii="仿宋" w:eastAsia="仿宋" w:hAnsi="仿宋" w:cs="仿宋" w:hint="eastAsia"/>
            <w:lang w:eastAsia="zh-CN"/>
          </w:rPr>
          <w:t>(一)、环境和生态现状</w:t>
        </w:r>
        <w:r>
          <w:tab/>
        </w:r>
        <w:r>
          <w:fldChar w:fldCharType="begin"/>
        </w:r>
        <w:r>
          <w:instrText xml:space="preserve"> PAGEREF _Toc27246 \h </w:instrText>
        </w:r>
        <w:r>
          <w:fldChar w:fldCharType="separate"/>
        </w:r>
        <w:r>
          <w:t>31</w:t>
        </w:r>
        <w:r>
          <w:fldChar w:fldCharType="end"/>
        </w:r>
      </w:hyperlink>
    </w:p>
    <w:p>
      <w:pPr>
        <w:pStyle w:val="TOC2"/>
        <w:tabs>
          <w:tab w:val="right" w:leader="dot" w:pos="8306"/>
        </w:tabs>
      </w:pPr>
      <w:hyperlink w:anchor="_Toc21226" w:history="1">
        <w:r>
          <w:rPr>
            <w:rFonts w:ascii="仿宋" w:eastAsia="仿宋" w:hAnsi="仿宋" w:cs="仿宋" w:hint="eastAsia"/>
            <w:lang w:eastAsia="zh-CN"/>
          </w:rPr>
          <w:t>(二)、生态环境影响分析</w:t>
        </w:r>
        <w:r>
          <w:tab/>
        </w:r>
        <w:r>
          <w:fldChar w:fldCharType="begin"/>
        </w:r>
        <w:r>
          <w:instrText xml:space="preserve"> PAGEREF _Toc21226 \h </w:instrText>
        </w:r>
        <w:r>
          <w:fldChar w:fldCharType="separate"/>
        </w:r>
        <w:r>
          <w:t>32</w:t>
        </w:r>
        <w:r>
          <w:fldChar w:fldCharType="end"/>
        </w:r>
      </w:hyperlink>
    </w:p>
    <w:p>
      <w:pPr>
        <w:pStyle w:val="TOC2"/>
        <w:tabs>
          <w:tab w:val="right" w:leader="dot" w:pos="8306"/>
        </w:tabs>
      </w:pPr>
      <w:hyperlink w:anchor="_Toc14205" w:history="1">
        <w:r>
          <w:rPr>
            <w:rFonts w:ascii="仿宋" w:eastAsia="仿宋" w:hAnsi="仿宋" w:cs="仿宋" w:hint="eastAsia"/>
            <w:lang w:eastAsia="zh-CN"/>
          </w:rPr>
          <w:t>(三)、生态环境保护措施</w:t>
        </w:r>
        <w:r>
          <w:tab/>
        </w:r>
        <w:r>
          <w:fldChar w:fldCharType="begin"/>
        </w:r>
        <w:r>
          <w:instrText xml:space="preserve"> PAGEREF _Toc14205 \h </w:instrText>
        </w:r>
        <w:r>
          <w:fldChar w:fldCharType="separate"/>
        </w:r>
        <w:r>
          <w:t>33</w:t>
        </w:r>
        <w:r>
          <w:fldChar w:fldCharType="end"/>
        </w:r>
      </w:hyperlink>
    </w:p>
    <w:p>
      <w:pPr>
        <w:pStyle w:val="TOC2"/>
        <w:tabs>
          <w:tab w:val="right" w:leader="dot" w:pos="8306"/>
        </w:tabs>
      </w:pPr>
      <w:hyperlink w:anchor="_Toc15008" w:history="1">
        <w:r>
          <w:rPr>
            <w:rFonts w:ascii="仿宋" w:eastAsia="仿宋" w:hAnsi="仿宋" w:cs="仿宋" w:hint="eastAsia"/>
            <w:lang w:eastAsia="zh-CN"/>
          </w:rPr>
          <w:t>(四)、地质灾害影响分析</w:t>
        </w:r>
        <w:r>
          <w:tab/>
        </w:r>
        <w:r>
          <w:fldChar w:fldCharType="begin"/>
        </w:r>
        <w:r>
          <w:instrText xml:space="preserve"> PAGEREF _Toc15008 \h </w:instrText>
        </w:r>
        <w:r>
          <w:fldChar w:fldCharType="separate"/>
        </w:r>
        <w:r>
          <w:t>35</w:t>
        </w:r>
        <w:r>
          <w:fldChar w:fldCharType="end"/>
        </w:r>
      </w:hyperlink>
    </w:p>
    <w:p>
      <w:pPr>
        <w:pStyle w:val="TOC2"/>
        <w:tabs>
          <w:tab w:val="right" w:leader="dot" w:pos="8306"/>
        </w:tabs>
      </w:pPr>
      <w:hyperlink w:anchor="_Toc15821" w:history="1">
        <w:r>
          <w:rPr>
            <w:rFonts w:ascii="仿宋" w:eastAsia="仿宋" w:hAnsi="仿宋" w:cs="仿宋" w:hint="eastAsia"/>
            <w:lang w:eastAsia="zh-CN"/>
          </w:rPr>
          <w:t>(五)、特殊环境影响</w:t>
        </w:r>
        <w:r>
          <w:tab/>
        </w:r>
        <w:r>
          <w:fldChar w:fldCharType="begin"/>
        </w:r>
        <w:r>
          <w:instrText xml:space="preserve"> PAGEREF _Toc15821 \h </w:instrText>
        </w:r>
        <w:r>
          <w:fldChar w:fldCharType="separate"/>
        </w:r>
        <w:r>
          <w:t>37</w:t>
        </w:r>
        <w:r>
          <w:fldChar w:fldCharType="end"/>
        </w:r>
      </w:hyperlink>
    </w:p>
    <w:p>
      <w:pPr>
        <w:pStyle w:val="TOC1"/>
        <w:tabs>
          <w:tab w:val="right" w:leader="dot" w:pos="8306"/>
        </w:tabs>
      </w:pPr>
      <w:hyperlink w:anchor="_Toc28918" w:history="1">
        <w:r>
          <w:rPr>
            <w:rFonts w:ascii="仿宋" w:eastAsia="仿宋" w:hAnsi="仿宋" w:cs="仿宋" w:hint="eastAsia"/>
            <w:lang w:eastAsia="zh-CN"/>
          </w:rPr>
          <w:t>七、环境保护与治理方案</w:t>
        </w:r>
        <w:r>
          <w:tab/>
        </w:r>
        <w:r>
          <w:fldChar w:fldCharType="begin"/>
        </w:r>
        <w:r>
          <w:instrText xml:space="preserve"> PAGEREF _Toc28918 \h </w:instrText>
        </w:r>
        <w:r>
          <w:fldChar w:fldCharType="separate"/>
        </w:r>
        <w:r>
          <w:t>38</w:t>
        </w:r>
        <w:r>
          <w:fldChar w:fldCharType="end"/>
        </w:r>
      </w:hyperlink>
    </w:p>
    <w:p>
      <w:pPr>
        <w:pStyle w:val="TOC2"/>
        <w:tabs>
          <w:tab w:val="right" w:leader="dot" w:pos="8306"/>
        </w:tabs>
      </w:pPr>
      <w:hyperlink w:anchor="_Toc14881" w:history="1">
        <w:r>
          <w:rPr>
            <w:rFonts w:ascii="仿宋" w:eastAsia="仿宋" w:hAnsi="仿宋" w:cs="仿宋" w:hint="eastAsia"/>
            <w:lang w:eastAsia="zh-CN"/>
          </w:rPr>
          <w:t>(一)、项目环境影响评估</w:t>
        </w:r>
        <w:r>
          <w:tab/>
        </w:r>
        <w:r>
          <w:fldChar w:fldCharType="begin"/>
        </w:r>
        <w:r>
          <w:instrText xml:space="preserve"> PAGEREF _Toc14881 \h </w:instrText>
        </w:r>
        <w:r>
          <w:fldChar w:fldCharType="separate"/>
        </w:r>
        <w:r>
          <w:t>38</w:t>
        </w:r>
        <w:r>
          <w:fldChar w:fldCharType="end"/>
        </w:r>
      </w:hyperlink>
    </w:p>
    <w:p>
      <w:pPr>
        <w:pStyle w:val="TOC2"/>
        <w:tabs>
          <w:tab w:val="right" w:leader="dot" w:pos="8306"/>
        </w:tabs>
      </w:pPr>
      <w:hyperlink w:anchor="_Toc11425" w:history="1">
        <w:r>
          <w:rPr>
            <w:rFonts w:ascii="仿宋" w:eastAsia="仿宋" w:hAnsi="仿宋" w:cs="仿宋" w:hint="eastAsia"/>
            <w:lang w:eastAsia="zh-CN"/>
          </w:rPr>
          <w:t>(二)、环境保护措施与治理方案</w:t>
        </w:r>
        <w:r>
          <w:tab/>
        </w:r>
        <w:r>
          <w:fldChar w:fldCharType="begin"/>
        </w:r>
        <w:r>
          <w:instrText xml:space="preserve"> PAGEREF _Toc11425 \h </w:instrText>
        </w:r>
        <w:r>
          <w:fldChar w:fldCharType="separate"/>
        </w:r>
        <w:r>
          <w:t>38</w:t>
        </w:r>
        <w:r>
          <w:fldChar w:fldCharType="end"/>
        </w:r>
      </w:hyperlink>
    </w:p>
    <w:p>
      <w:pPr>
        <w:pStyle w:val="TOC1"/>
        <w:tabs>
          <w:tab w:val="right" w:leader="dot" w:pos="8306"/>
        </w:tabs>
      </w:pPr>
      <w:hyperlink w:anchor="_Toc18762" w:history="1">
        <w:r>
          <w:rPr>
            <w:rFonts w:ascii="仿宋" w:eastAsia="仿宋" w:hAnsi="仿宋" w:cs="仿宋" w:hint="eastAsia"/>
            <w:lang w:eastAsia="zh-CN"/>
          </w:rPr>
          <w:t>八、经济效益与社会效益优化</w:t>
        </w:r>
        <w:r>
          <w:tab/>
        </w:r>
        <w:r>
          <w:fldChar w:fldCharType="begin"/>
        </w:r>
        <w:r>
          <w:instrText xml:space="preserve"> PAGEREF _Toc18762 \h </w:instrText>
        </w:r>
        <w:r>
          <w:fldChar w:fldCharType="separate"/>
        </w:r>
        <w:r>
          <w:t>39</w:t>
        </w:r>
        <w:r>
          <w:fldChar w:fldCharType="end"/>
        </w:r>
      </w:hyperlink>
    </w:p>
    <w:p>
      <w:pPr>
        <w:pStyle w:val="TOC2"/>
        <w:tabs>
          <w:tab w:val="right" w:leader="dot" w:pos="8306"/>
        </w:tabs>
      </w:pPr>
      <w:hyperlink w:anchor="_Toc15423" w:history="1">
        <w:r>
          <w:rPr>
            <w:rFonts w:ascii="仿宋" w:eastAsia="仿宋" w:hAnsi="仿宋" w:cs="仿宋" w:hint="eastAsia"/>
            <w:lang w:eastAsia="zh-CN"/>
          </w:rPr>
          <w:t>(一)、经济效益提升策略</w:t>
        </w:r>
        <w:r>
          <w:tab/>
        </w:r>
        <w:r>
          <w:fldChar w:fldCharType="begin"/>
        </w:r>
        <w:r>
          <w:instrText xml:space="preserve"> PAGEREF _Toc15423 \h </w:instrText>
        </w:r>
        <w:r>
          <w:fldChar w:fldCharType="separate"/>
        </w:r>
        <w:r>
          <w:t>39</w:t>
        </w:r>
        <w:r>
          <w:fldChar w:fldCharType="end"/>
        </w:r>
      </w:hyperlink>
    </w:p>
    <w:p>
      <w:pPr>
        <w:pStyle w:val="TOC2"/>
        <w:tabs>
          <w:tab w:val="right" w:leader="dot" w:pos="8306"/>
        </w:tabs>
      </w:pPr>
      <w:hyperlink w:anchor="_Toc22593" w:history="1">
        <w:r>
          <w:rPr>
            <w:rFonts w:ascii="仿宋" w:eastAsia="仿宋" w:hAnsi="仿宋" w:cs="仿宋" w:hint="eastAsia"/>
            <w:lang w:eastAsia="zh-CN"/>
          </w:rPr>
          <w:t>(二)、社会效益增强方案</w:t>
        </w:r>
        <w:r>
          <w:tab/>
        </w:r>
        <w:r>
          <w:fldChar w:fldCharType="begin"/>
        </w:r>
        <w:r>
          <w:instrText xml:space="preserve"> PAGEREF _Toc22593 \h </w:instrText>
        </w:r>
        <w:r>
          <w:fldChar w:fldCharType="separate"/>
        </w:r>
        <w:r>
          <w:t>40</w:t>
        </w:r>
        <w:r>
          <w:fldChar w:fldCharType="end"/>
        </w:r>
      </w:hyperlink>
    </w:p>
    <w:p>
      <w:pPr>
        <w:pStyle w:val="TOC1"/>
        <w:tabs>
          <w:tab w:val="right" w:leader="dot" w:pos="8306"/>
        </w:tabs>
      </w:pPr>
      <w:hyperlink w:anchor="_Toc30347" w:history="1">
        <w:r>
          <w:rPr>
            <w:rFonts w:ascii="仿宋" w:eastAsia="仿宋" w:hAnsi="仿宋" w:cs="仿宋" w:hint="eastAsia"/>
            <w:lang w:eastAsia="zh-CN"/>
          </w:rPr>
          <w:t>九、客户关系管理与市场拓展</w:t>
        </w:r>
        <w:r>
          <w:tab/>
        </w:r>
        <w:r>
          <w:fldChar w:fldCharType="begin"/>
        </w:r>
        <w:r>
          <w:instrText xml:space="preserve"> PAGEREF _Toc30347 \h </w:instrText>
        </w:r>
        <w:r>
          <w:fldChar w:fldCharType="separate"/>
        </w:r>
        <w:r>
          <w:t>41</w:t>
        </w:r>
        <w:r>
          <w:fldChar w:fldCharType="end"/>
        </w:r>
      </w:hyperlink>
    </w:p>
    <w:p>
      <w:pPr>
        <w:pStyle w:val="TOC2"/>
        <w:tabs>
          <w:tab w:val="right" w:leader="dot" w:pos="8306"/>
        </w:tabs>
      </w:pPr>
      <w:hyperlink w:anchor="_Toc4584" w:history="1">
        <w:r>
          <w:rPr>
            <w:rFonts w:ascii="仿宋" w:eastAsia="仿宋" w:hAnsi="仿宋" w:cs="仿宋" w:hint="eastAsia"/>
            <w:lang w:eastAsia="zh-CN"/>
          </w:rPr>
          <w:t>(一)、客户关系管理策略</w:t>
        </w:r>
        <w:r>
          <w:tab/>
        </w:r>
        <w:r>
          <w:fldChar w:fldCharType="begin"/>
        </w:r>
        <w:r>
          <w:instrText xml:space="preserve"> PAGEREF _Toc4584 \h </w:instrText>
        </w:r>
        <w:r>
          <w:fldChar w:fldCharType="separate"/>
        </w:r>
        <w:r>
          <w:t>41</w:t>
        </w:r>
        <w:r>
          <w:fldChar w:fldCharType="end"/>
        </w:r>
      </w:hyperlink>
    </w:p>
    <w:p>
      <w:pPr>
        <w:pStyle w:val="TOC2"/>
        <w:tabs>
          <w:tab w:val="right" w:leader="dot" w:pos="8306"/>
        </w:tabs>
      </w:pPr>
      <w:hyperlink w:anchor="_Toc13712" w:history="1">
        <w:r>
          <w:rPr>
            <w:rFonts w:ascii="仿宋" w:eastAsia="仿宋" w:hAnsi="仿宋" w:cs="仿宋" w:hint="eastAsia"/>
            <w:lang w:eastAsia="zh-CN"/>
          </w:rPr>
          <w:t>(二)、市场拓展方案</w:t>
        </w:r>
        <w:r>
          <w:tab/>
        </w:r>
        <w:r>
          <w:fldChar w:fldCharType="begin"/>
        </w:r>
        <w:r>
          <w:instrText xml:space="preserve"> PAGEREF _Toc13712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06" w:history="1">
        <w:r>
          <w:rPr>
            <w:rFonts w:ascii="仿宋" w:eastAsia="仿宋" w:hAnsi="仿宋" w:cs="仿宋" w:hint="eastAsia"/>
            <w:lang w:eastAsia="zh-CN"/>
          </w:rPr>
          <w:t>十、项目实施与管理方案</w:t>
        </w:r>
        <w:r>
          <w:tab/>
        </w:r>
        <w:r>
          <w:fldChar w:fldCharType="begin"/>
        </w:r>
        <w:r>
          <w:instrText xml:space="preserve"> PAGEREF _Toc8206 \h </w:instrText>
        </w:r>
        <w:r>
          <w:fldChar w:fldCharType="separate"/>
        </w:r>
        <w:r>
          <w:t>43</w:t>
        </w:r>
        <w:r>
          <w:fldChar w:fldCharType="end"/>
        </w:r>
      </w:hyperlink>
    </w:p>
    <w:p>
      <w:pPr>
        <w:pStyle w:val="TOC2"/>
        <w:tabs>
          <w:tab w:val="right" w:leader="dot" w:pos="8306"/>
        </w:tabs>
      </w:pPr>
      <w:hyperlink w:anchor="_Toc31777" w:history="1">
        <w:r>
          <w:rPr>
            <w:rFonts w:ascii="仿宋" w:eastAsia="仿宋" w:hAnsi="仿宋" w:cs="仿宋" w:hint="eastAsia"/>
            <w:lang w:eastAsia="zh-CN"/>
          </w:rPr>
          <w:t>(一)、项目实施计划</w:t>
        </w:r>
        <w:r>
          <w:tab/>
        </w:r>
        <w:r>
          <w:fldChar w:fldCharType="begin"/>
        </w:r>
        <w:r>
          <w:instrText xml:space="preserve"> PAGEREF _Toc31777 \h </w:instrText>
        </w:r>
        <w:r>
          <w:fldChar w:fldCharType="separate"/>
        </w:r>
        <w:r>
          <w:t>43</w:t>
        </w:r>
        <w:r>
          <w:fldChar w:fldCharType="end"/>
        </w:r>
      </w:hyperlink>
    </w:p>
    <w:p>
      <w:pPr>
        <w:pStyle w:val="TOC2"/>
        <w:tabs>
          <w:tab w:val="right" w:leader="dot" w:pos="8306"/>
        </w:tabs>
      </w:pPr>
      <w:hyperlink w:anchor="_Toc368" w:history="1">
        <w:r>
          <w:rPr>
            <w:rFonts w:ascii="仿宋" w:eastAsia="仿宋" w:hAnsi="仿宋" w:cs="仿宋" w:hint="eastAsia"/>
            <w:lang w:eastAsia="zh-CN"/>
          </w:rPr>
          <w:t>(二)、项目组织机构与职责</w:t>
        </w:r>
        <w:r>
          <w:tab/>
        </w:r>
        <w:r>
          <w:fldChar w:fldCharType="begin"/>
        </w:r>
        <w:r>
          <w:instrText xml:space="preserve"> PAGEREF _Toc368 \h </w:instrText>
        </w:r>
        <w:r>
          <w:fldChar w:fldCharType="separate"/>
        </w:r>
        <w:r>
          <w:t>45</w:t>
        </w:r>
        <w:r>
          <w:fldChar w:fldCharType="end"/>
        </w:r>
      </w:hyperlink>
    </w:p>
    <w:p>
      <w:pPr>
        <w:pStyle w:val="TOC2"/>
        <w:tabs>
          <w:tab w:val="right" w:leader="dot" w:pos="8306"/>
        </w:tabs>
      </w:pPr>
      <w:hyperlink w:anchor="_Toc8284" w:history="1">
        <w:r>
          <w:rPr>
            <w:rFonts w:ascii="仿宋" w:eastAsia="仿宋" w:hAnsi="仿宋" w:cs="仿宋" w:hint="eastAsia"/>
            <w:lang w:eastAsia="zh-CN"/>
          </w:rPr>
          <w:t>(三)、项目管理与监控体系</w:t>
        </w:r>
        <w:r>
          <w:tab/>
        </w:r>
        <w:r>
          <w:fldChar w:fldCharType="begin"/>
        </w:r>
        <w:r>
          <w:instrText xml:space="preserve"> PAGEREF _Toc8284 \h </w:instrText>
        </w:r>
        <w:r>
          <w:fldChar w:fldCharType="separate"/>
        </w:r>
        <w:r>
          <w:t>47</w:t>
        </w:r>
        <w:r>
          <w:fldChar w:fldCharType="end"/>
        </w:r>
      </w:hyperlink>
    </w:p>
    <w:p>
      <w:pPr>
        <w:pStyle w:val="TOC1"/>
        <w:tabs>
          <w:tab w:val="right" w:leader="dot" w:pos="8306"/>
        </w:tabs>
      </w:pPr>
      <w:hyperlink w:anchor="_Toc1217" w:history="1">
        <w:r>
          <w:rPr>
            <w:rFonts w:ascii="仿宋" w:eastAsia="仿宋" w:hAnsi="仿宋" w:cs="仿宋" w:hint="eastAsia"/>
            <w:lang w:eastAsia="zh-CN"/>
          </w:rPr>
          <w:t>十一、技术创新与产业升级</w:t>
        </w:r>
        <w:r>
          <w:tab/>
        </w:r>
        <w:r>
          <w:fldChar w:fldCharType="begin"/>
        </w:r>
        <w:r>
          <w:instrText xml:space="preserve"> PAGEREF _Toc1217 \h </w:instrText>
        </w:r>
        <w:r>
          <w:fldChar w:fldCharType="separate"/>
        </w:r>
        <w:r>
          <w:t>49</w:t>
        </w:r>
        <w:r>
          <w:fldChar w:fldCharType="end"/>
        </w:r>
      </w:hyperlink>
    </w:p>
    <w:p>
      <w:pPr>
        <w:pStyle w:val="TOC2"/>
        <w:tabs>
          <w:tab w:val="right" w:leader="dot" w:pos="8306"/>
        </w:tabs>
      </w:pPr>
      <w:hyperlink w:anchor="_Toc27398" w:history="1">
        <w:r>
          <w:rPr>
            <w:rFonts w:ascii="仿宋" w:eastAsia="仿宋" w:hAnsi="仿宋" w:cs="仿宋" w:hint="eastAsia"/>
            <w:lang w:eastAsia="zh-CN"/>
          </w:rPr>
          <w:t>(一)、技术创新方向与目标</w:t>
        </w:r>
        <w:r>
          <w:tab/>
        </w:r>
        <w:r>
          <w:fldChar w:fldCharType="begin"/>
        </w:r>
        <w:r>
          <w:instrText xml:space="preserve"> PAGEREF _Toc27398 \h </w:instrText>
        </w:r>
        <w:r>
          <w:fldChar w:fldCharType="separate"/>
        </w:r>
        <w:r>
          <w:t>49</w:t>
        </w:r>
        <w:r>
          <w:fldChar w:fldCharType="end"/>
        </w:r>
      </w:hyperlink>
    </w:p>
    <w:p>
      <w:pPr>
        <w:pStyle w:val="TOC2"/>
        <w:tabs>
          <w:tab w:val="right" w:leader="dot" w:pos="8306"/>
        </w:tabs>
      </w:pPr>
      <w:hyperlink w:anchor="_Toc14600" w:history="1">
        <w:r>
          <w:rPr>
            <w:rFonts w:ascii="仿宋" w:eastAsia="仿宋" w:hAnsi="仿宋" w:cs="仿宋" w:hint="eastAsia"/>
            <w:lang w:eastAsia="zh-CN"/>
          </w:rPr>
          <w:t>(二)、产业升级路径与措施</w:t>
        </w:r>
        <w:r>
          <w:tab/>
        </w:r>
        <w:r>
          <w:fldChar w:fldCharType="begin"/>
        </w:r>
        <w:r>
          <w:instrText xml:space="preserve"> PAGEREF _Toc14600 \h </w:instrText>
        </w:r>
        <w:r>
          <w:fldChar w:fldCharType="separate"/>
        </w:r>
        <w:r>
          <w:t>50</w:t>
        </w:r>
        <w:r>
          <w:fldChar w:fldCharType="end"/>
        </w:r>
      </w:hyperlink>
    </w:p>
    <w:p>
      <w:pPr>
        <w:pStyle w:val="TOC1"/>
        <w:tabs>
          <w:tab w:val="right" w:leader="dot" w:pos="8306"/>
        </w:tabs>
      </w:pPr>
      <w:hyperlink w:anchor="_Toc23295" w:history="1">
        <w:r>
          <w:rPr>
            <w:rFonts w:ascii="仿宋" w:eastAsia="仿宋" w:hAnsi="仿宋" w:cs="仿宋" w:hint="eastAsia"/>
            <w:lang w:eastAsia="zh-CN"/>
          </w:rPr>
          <w:t>十二、安全与应急管理</w:t>
        </w:r>
        <w:r>
          <w:tab/>
        </w:r>
        <w:r>
          <w:fldChar w:fldCharType="begin"/>
        </w:r>
        <w:r>
          <w:instrText xml:space="preserve"> PAGEREF _Toc23295 \h </w:instrText>
        </w:r>
        <w:r>
          <w:fldChar w:fldCharType="separate"/>
        </w:r>
        <w:r>
          <w:t>51</w:t>
        </w:r>
        <w:r>
          <w:fldChar w:fldCharType="end"/>
        </w:r>
      </w:hyperlink>
    </w:p>
    <w:p>
      <w:pPr>
        <w:pStyle w:val="TOC2"/>
        <w:tabs>
          <w:tab w:val="right" w:leader="dot" w:pos="8306"/>
        </w:tabs>
      </w:pPr>
      <w:hyperlink w:anchor="_Toc26066" w:history="1">
        <w:r>
          <w:rPr>
            <w:rFonts w:ascii="仿宋" w:eastAsia="仿宋" w:hAnsi="仿宋" w:cs="仿宋" w:hint="eastAsia"/>
            <w:lang w:eastAsia="zh-CN"/>
          </w:rPr>
          <w:t>(一)、安全生产管理</w:t>
        </w:r>
        <w:r>
          <w:tab/>
        </w:r>
        <w:r>
          <w:fldChar w:fldCharType="begin"/>
        </w:r>
        <w:r>
          <w:instrText xml:space="preserve"> PAGEREF _Toc26066 \h </w:instrText>
        </w:r>
        <w:r>
          <w:fldChar w:fldCharType="separate"/>
        </w:r>
        <w:r>
          <w:t>51</w:t>
        </w:r>
        <w:r>
          <w:fldChar w:fldCharType="end"/>
        </w:r>
      </w:hyperlink>
    </w:p>
    <w:p>
      <w:pPr>
        <w:pStyle w:val="TOC2"/>
        <w:tabs>
          <w:tab w:val="right" w:leader="dot" w:pos="8306"/>
        </w:tabs>
      </w:pPr>
      <w:hyperlink w:anchor="_Toc29986" w:history="1">
        <w:r>
          <w:rPr>
            <w:rFonts w:ascii="仿宋" w:eastAsia="仿宋" w:hAnsi="仿宋" w:cs="仿宋" w:hint="eastAsia"/>
            <w:lang w:eastAsia="zh-CN"/>
          </w:rPr>
          <w:t>(二)、应急预案与响应</w:t>
        </w:r>
        <w:r>
          <w:tab/>
        </w:r>
        <w:r>
          <w:fldChar w:fldCharType="begin"/>
        </w:r>
        <w:r>
          <w:instrText xml:space="preserve"> PAGEREF _Toc29986 \h </w:instrText>
        </w:r>
        <w:r>
          <w:fldChar w:fldCharType="separate"/>
        </w:r>
        <w:r>
          <w:t>53</w:t>
        </w:r>
        <w:r>
          <w:fldChar w:fldCharType="end"/>
        </w:r>
      </w:hyperlink>
    </w:p>
    <w:p>
      <w:pPr>
        <w:pStyle w:val="TOC1"/>
        <w:tabs>
          <w:tab w:val="right" w:leader="dot" w:pos="8306"/>
        </w:tabs>
      </w:pPr>
      <w:hyperlink w:anchor="_Toc29191" w:history="1">
        <w:r>
          <w:rPr>
            <w:rFonts w:ascii="仿宋" w:eastAsia="仿宋" w:hAnsi="仿宋" w:cs="仿宋" w:hint="eastAsia"/>
            <w:lang w:eastAsia="zh-CN"/>
          </w:rPr>
          <w:t>十三、项目施工方案</w:t>
        </w:r>
        <w:r>
          <w:tab/>
        </w:r>
        <w:r>
          <w:fldChar w:fldCharType="begin"/>
        </w:r>
        <w:r>
          <w:instrText xml:space="preserve"> PAGEREF _Toc29191 \h </w:instrText>
        </w:r>
        <w:r>
          <w:fldChar w:fldCharType="separate"/>
        </w:r>
        <w:r>
          <w:t>55</w:t>
        </w:r>
        <w:r>
          <w:fldChar w:fldCharType="end"/>
        </w:r>
      </w:hyperlink>
    </w:p>
    <w:p>
      <w:pPr>
        <w:pStyle w:val="TOC2"/>
        <w:tabs>
          <w:tab w:val="right" w:leader="dot" w:pos="8306"/>
        </w:tabs>
      </w:pPr>
      <w:hyperlink w:anchor="_Toc3143" w:history="1">
        <w:r>
          <w:rPr>
            <w:rFonts w:ascii="仿宋" w:eastAsia="仿宋" w:hAnsi="仿宋" w:cs="仿宋" w:hint="eastAsia"/>
            <w:lang w:eastAsia="zh-CN"/>
          </w:rPr>
          <w:t>(一)、施工组织设计</w:t>
        </w:r>
        <w:r>
          <w:tab/>
        </w:r>
        <w:r>
          <w:fldChar w:fldCharType="begin"/>
        </w:r>
        <w:r>
          <w:instrText xml:space="preserve"> PAGEREF _Toc3143 \h </w:instrText>
        </w:r>
        <w:r>
          <w:fldChar w:fldCharType="separate"/>
        </w:r>
        <w:r>
          <w:t>55</w:t>
        </w:r>
        <w:r>
          <w:fldChar w:fldCharType="end"/>
        </w:r>
      </w:hyperlink>
    </w:p>
    <w:p>
      <w:pPr>
        <w:pStyle w:val="TOC2"/>
        <w:tabs>
          <w:tab w:val="right" w:leader="dot" w:pos="8306"/>
        </w:tabs>
      </w:pPr>
      <w:hyperlink w:anchor="_Toc5739" w:history="1">
        <w:r>
          <w:rPr>
            <w:rFonts w:ascii="仿宋" w:eastAsia="仿宋" w:hAnsi="仿宋" w:cs="仿宋" w:hint="eastAsia"/>
            <w:lang w:eastAsia="zh-CN"/>
          </w:rPr>
          <w:t>(二)、施工工艺与技术路线</w:t>
        </w:r>
        <w:r>
          <w:tab/>
        </w:r>
        <w:r>
          <w:fldChar w:fldCharType="begin"/>
        </w:r>
        <w:r>
          <w:instrText xml:space="preserve"> PAGEREF _Toc5739 \h </w:instrText>
        </w:r>
        <w:r>
          <w:fldChar w:fldCharType="separate"/>
        </w:r>
        <w:r>
          <w:t>56</w:t>
        </w:r>
        <w:r>
          <w:fldChar w:fldCharType="end"/>
        </w:r>
      </w:hyperlink>
    </w:p>
    <w:p>
      <w:pPr>
        <w:pStyle w:val="TOC2"/>
        <w:tabs>
          <w:tab w:val="right" w:leader="dot" w:pos="8306"/>
        </w:tabs>
      </w:pPr>
      <w:hyperlink w:anchor="_Toc2631" w:history="1">
        <w:r>
          <w:rPr>
            <w:rFonts w:ascii="仿宋" w:eastAsia="仿宋" w:hAnsi="仿宋" w:cs="仿宋" w:hint="eastAsia"/>
            <w:lang w:eastAsia="zh-CN"/>
          </w:rPr>
          <w:t>(三)、关键节点施工计划</w:t>
        </w:r>
        <w:r>
          <w:tab/>
        </w:r>
        <w:r>
          <w:fldChar w:fldCharType="begin"/>
        </w:r>
        <w:r>
          <w:instrText xml:space="preserve"> PAGEREF _Toc2631 \h </w:instrText>
        </w:r>
        <w:r>
          <w:fldChar w:fldCharType="separate"/>
        </w:r>
        <w:r>
          <w:t>57</w:t>
        </w:r>
        <w:r>
          <w:fldChar w:fldCharType="end"/>
        </w:r>
      </w:hyperlink>
    </w:p>
    <w:p>
      <w:pPr>
        <w:pStyle w:val="TOC2"/>
        <w:tabs>
          <w:tab w:val="right" w:leader="dot" w:pos="8306"/>
        </w:tabs>
      </w:pPr>
      <w:hyperlink w:anchor="_Toc24840" w:history="1">
        <w:r>
          <w:rPr>
            <w:rFonts w:ascii="仿宋" w:eastAsia="仿宋" w:hAnsi="仿宋" w:cs="仿宋" w:hint="eastAsia"/>
            <w:lang w:eastAsia="zh-CN"/>
          </w:rPr>
          <w:t>(四)、施工现场管理</w:t>
        </w:r>
        <w:r>
          <w:tab/>
        </w:r>
        <w:r>
          <w:fldChar w:fldCharType="begin"/>
        </w:r>
        <w:r>
          <w:instrText xml:space="preserve"> PAGEREF _Toc24840 \h </w:instrText>
        </w:r>
        <w:r>
          <w:fldChar w:fldCharType="separate"/>
        </w:r>
        <w:r>
          <w:t>59</w:t>
        </w:r>
        <w:r>
          <w:fldChar w:fldCharType="end"/>
        </w:r>
      </w:hyperlink>
    </w:p>
    <w:p>
      <w:pPr>
        <w:pStyle w:val="TOC1"/>
        <w:tabs>
          <w:tab w:val="right" w:leader="dot" w:pos="8306"/>
        </w:tabs>
      </w:pPr>
      <w:hyperlink w:anchor="_Toc18995" w:history="1">
        <w:r>
          <w:rPr>
            <w:rFonts w:ascii="仿宋" w:eastAsia="仿宋" w:hAnsi="仿宋" w:cs="仿宋" w:hint="eastAsia"/>
            <w:lang w:eastAsia="zh-CN"/>
          </w:rPr>
          <w:t>十四、人力资源管理与开发</w:t>
        </w:r>
        <w:r>
          <w:tab/>
        </w:r>
        <w:r>
          <w:fldChar w:fldCharType="begin"/>
        </w:r>
        <w:r>
          <w:instrText xml:space="preserve"> PAGEREF _Toc18995 \h </w:instrText>
        </w:r>
        <w:r>
          <w:fldChar w:fldCharType="separate"/>
        </w:r>
        <w:r>
          <w:t>61</w:t>
        </w:r>
        <w:r>
          <w:fldChar w:fldCharType="end"/>
        </w:r>
      </w:hyperlink>
    </w:p>
    <w:p>
      <w:pPr>
        <w:pStyle w:val="TOC2"/>
        <w:tabs>
          <w:tab w:val="right" w:leader="dot" w:pos="8306"/>
        </w:tabs>
      </w:pPr>
      <w:hyperlink w:anchor="_Toc31004" w:history="1">
        <w:r>
          <w:rPr>
            <w:rFonts w:ascii="仿宋" w:eastAsia="仿宋" w:hAnsi="仿宋" w:cs="仿宋" w:hint="eastAsia"/>
            <w:lang w:eastAsia="zh-CN"/>
          </w:rPr>
          <w:t>(一)、人力资源规划</w:t>
        </w:r>
        <w:r>
          <w:tab/>
        </w:r>
        <w:r>
          <w:fldChar w:fldCharType="begin"/>
        </w:r>
        <w:r>
          <w:instrText xml:space="preserve"> PAGEREF _Toc31004 \h </w:instrText>
        </w:r>
        <w:r>
          <w:fldChar w:fldCharType="separate"/>
        </w:r>
        <w:r>
          <w:t>61</w:t>
        </w:r>
        <w:r>
          <w:fldChar w:fldCharType="end"/>
        </w:r>
      </w:hyperlink>
    </w:p>
    <w:p>
      <w:pPr>
        <w:pStyle w:val="TOC2"/>
        <w:tabs>
          <w:tab w:val="right" w:leader="dot" w:pos="8306"/>
        </w:tabs>
      </w:pPr>
      <w:hyperlink w:anchor="_Toc21781" w:history="1">
        <w:r>
          <w:rPr>
            <w:rFonts w:ascii="仿宋" w:eastAsia="仿宋" w:hAnsi="仿宋" w:cs="仿宋" w:hint="eastAsia"/>
            <w:lang w:eastAsia="zh-CN"/>
          </w:rPr>
          <w:t>(二)、人力资源开发与培训</w:t>
        </w:r>
        <w:r>
          <w:tab/>
        </w:r>
        <w:r>
          <w:fldChar w:fldCharType="begin"/>
        </w:r>
        <w:r>
          <w:instrText xml:space="preserve"> PAGEREF _Toc21781 \h </w:instrText>
        </w:r>
        <w:r>
          <w:fldChar w:fldCharType="separate"/>
        </w:r>
        <w:r>
          <w:t>63</w:t>
        </w:r>
        <w:r>
          <w:fldChar w:fldCharType="end"/>
        </w:r>
      </w:hyperlink>
    </w:p>
    <w:p>
      <w:pPr>
        <w:pStyle w:val="TOC1"/>
        <w:tabs>
          <w:tab w:val="right" w:leader="dot" w:pos="8306"/>
        </w:tabs>
      </w:pPr>
      <w:hyperlink w:anchor="_Toc20286" w:history="1">
        <w:r>
          <w:rPr>
            <w:rFonts w:ascii="仿宋" w:eastAsia="仿宋" w:hAnsi="仿宋" w:cs="仿宋" w:hint="eastAsia"/>
            <w:lang w:eastAsia="zh-CN"/>
          </w:rPr>
          <w:t>十五、质量管理与控制</w:t>
        </w:r>
        <w:r>
          <w:tab/>
        </w:r>
        <w:r>
          <w:fldChar w:fldCharType="begin"/>
        </w:r>
        <w:r>
          <w:instrText xml:space="preserve"> PAGEREF _Toc20286 \h </w:instrText>
        </w:r>
        <w:r>
          <w:fldChar w:fldCharType="separate"/>
        </w:r>
        <w:r>
          <w:t>65</w:t>
        </w:r>
        <w:r>
          <w:fldChar w:fldCharType="end"/>
        </w:r>
      </w:hyperlink>
    </w:p>
    <w:p>
      <w:pPr>
        <w:pStyle w:val="TOC2"/>
        <w:tabs>
          <w:tab w:val="right" w:leader="dot" w:pos="8306"/>
        </w:tabs>
      </w:pPr>
      <w:hyperlink w:anchor="_Toc7674" w:history="1">
        <w:r>
          <w:rPr>
            <w:rFonts w:ascii="仿宋" w:eastAsia="仿宋" w:hAnsi="仿宋" w:cs="仿宋" w:hint="eastAsia"/>
            <w:lang w:eastAsia="zh-CN"/>
          </w:rPr>
          <w:t>(一)、质量管理体系建设</w:t>
        </w:r>
        <w:r>
          <w:tab/>
        </w:r>
        <w:r>
          <w:fldChar w:fldCharType="begin"/>
        </w:r>
        <w:r>
          <w:instrText xml:space="preserve"> PAGEREF _Toc7674 \h </w:instrText>
        </w:r>
        <w:r>
          <w:fldChar w:fldCharType="separate"/>
        </w:r>
        <w:r>
          <w:t>65</w:t>
        </w:r>
        <w:r>
          <w:fldChar w:fldCharType="end"/>
        </w:r>
      </w:hyperlink>
    </w:p>
    <w:p>
      <w:pPr>
        <w:pStyle w:val="TOC2"/>
        <w:tabs>
          <w:tab w:val="right" w:leader="dot" w:pos="8306"/>
        </w:tabs>
      </w:pPr>
      <w:hyperlink w:anchor="_Toc976" w:history="1">
        <w:r>
          <w:rPr>
            <w:rFonts w:ascii="仿宋" w:eastAsia="仿宋" w:hAnsi="仿宋" w:cs="仿宋" w:hint="eastAsia"/>
            <w:lang w:eastAsia="zh-CN"/>
          </w:rPr>
          <w:t>(二)、质量控制措施</w:t>
        </w:r>
        <w:r>
          <w:tab/>
        </w:r>
        <w:r>
          <w:fldChar w:fldCharType="begin"/>
        </w:r>
        <w:r>
          <w:instrText xml:space="preserve"> PAGEREF _Toc976 \h </w:instrText>
        </w:r>
        <w:r>
          <w:fldChar w:fldCharType="separate"/>
        </w:r>
        <w:r>
          <w:t>67</w:t>
        </w:r>
        <w:r>
          <w:fldChar w:fldCharType="end"/>
        </w:r>
      </w:hyperlink>
    </w:p>
    <w:p>
      <w:pPr>
        <w:pStyle w:val="TOC1"/>
        <w:tabs>
          <w:tab w:val="right" w:leader="dot" w:pos="8306"/>
        </w:tabs>
      </w:pPr>
      <w:hyperlink w:anchor="_Toc32539" w:history="1">
        <w:r>
          <w:rPr>
            <w:rFonts w:ascii="仿宋" w:eastAsia="仿宋" w:hAnsi="仿宋" w:cs="仿宋" w:hint="eastAsia"/>
            <w:lang w:eastAsia="zh-CN"/>
          </w:rPr>
          <w:t>十六、合作与交流机制建立</w:t>
        </w:r>
        <w:r>
          <w:tab/>
        </w:r>
        <w:r>
          <w:fldChar w:fldCharType="begin"/>
        </w:r>
        <w:r>
          <w:instrText xml:space="preserve"> PAGEREF _Toc32539 \h </w:instrText>
        </w:r>
        <w:r>
          <w:fldChar w:fldCharType="separate"/>
        </w:r>
        <w:r>
          <w:t>68</w:t>
        </w:r>
        <w:r>
          <w:fldChar w:fldCharType="end"/>
        </w:r>
      </w:hyperlink>
    </w:p>
    <w:p>
      <w:pPr>
        <w:pStyle w:val="TOC2"/>
        <w:tabs>
          <w:tab w:val="right" w:leader="dot" w:pos="8306"/>
        </w:tabs>
      </w:pPr>
      <w:hyperlink w:anchor="_Toc24071" w:history="1">
        <w:r>
          <w:rPr>
            <w:rFonts w:ascii="仿宋" w:eastAsia="仿宋" w:hAnsi="仿宋" w:cs="仿宋" w:hint="eastAsia"/>
            <w:lang w:eastAsia="zh-CN"/>
          </w:rPr>
          <w:t>(一)、合作伙伴选择与合作方式</w:t>
        </w:r>
        <w:r>
          <w:tab/>
        </w:r>
        <w:r>
          <w:fldChar w:fldCharType="begin"/>
        </w:r>
        <w:r>
          <w:instrText xml:space="preserve"> PAGEREF _Toc24071 \h </w:instrText>
        </w:r>
        <w:r>
          <w:fldChar w:fldCharType="separate"/>
        </w:r>
        <w:r>
          <w:t>68</w:t>
        </w:r>
        <w:r>
          <w:fldChar w:fldCharType="end"/>
        </w:r>
      </w:hyperlink>
    </w:p>
    <w:p>
      <w:pPr>
        <w:pStyle w:val="TOC2"/>
        <w:tabs>
          <w:tab w:val="right" w:leader="dot" w:pos="8306"/>
        </w:tabs>
      </w:pPr>
      <w:hyperlink w:anchor="_Toc2383" w:history="1">
        <w:r>
          <w:rPr>
            <w:rFonts w:ascii="仿宋" w:eastAsia="仿宋" w:hAnsi="仿宋" w:cs="仿宋" w:hint="eastAsia"/>
            <w:lang w:eastAsia="zh-CN"/>
          </w:rPr>
          <w:t>(二)、交流与合作平台搭建</w:t>
        </w:r>
        <w:r>
          <w:tab/>
        </w:r>
        <w:r>
          <w:fldChar w:fldCharType="begin"/>
        </w:r>
        <w:r>
          <w:instrText xml:space="preserve"> PAGEREF _Toc2383 \h </w:instrText>
        </w:r>
        <w:r>
          <w:fldChar w:fldCharType="separate"/>
        </w:r>
        <w:r>
          <w:t>69</w:t>
        </w:r>
        <w:r>
          <w:fldChar w:fldCharType="end"/>
        </w:r>
      </w:hyperlink>
    </w:p>
    <w:p>
      <w:pPr>
        <w:pStyle w:val="TOC1"/>
        <w:tabs>
          <w:tab w:val="right" w:leader="dot" w:pos="8306"/>
        </w:tabs>
      </w:pPr>
      <w:hyperlink w:anchor="_Toc16384" w:history="1">
        <w:r>
          <w:rPr>
            <w:rFonts w:ascii="仿宋" w:eastAsia="仿宋" w:hAnsi="仿宋" w:cs="仿宋" w:hint="eastAsia"/>
            <w:lang w:eastAsia="zh-CN"/>
          </w:rPr>
          <w:t>十七、产业协同与集群发展</w:t>
        </w:r>
        <w:r>
          <w:tab/>
        </w:r>
        <w:r>
          <w:fldChar w:fldCharType="begin"/>
        </w:r>
        <w:r>
          <w:instrText xml:space="preserve"> PAGEREF _Toc16384 \h </w:instrText>
        </w:r>
        <w:r>
          <w:fldChar w:fldCharType="separate"/>
        </w:r>
        <w:r>
          <w:t>71</w:t>
        </w:r>
        <w:r>
          <w:fldChar w:fldCharType="end"/>
        </w:r>
      </w:hyperlink>
    </w:p>
    <w:p>
      <w:pPr>
        <w:pStyle w:val="TOC2"/>
        <w:tabs>
          <w:tab w:val="right" w:leader="dot" w:pos="8306"/>
        </w:tabs>
      </w:pPr>
      <w:hyperlink w:anchor="_Toc62" w:history="1">
        <w:r>
          <w:rPr>
            <w:rFonts w:ascii="仿宋" w:eastAsia="仿宋" w:hAnsi="仿宋" w:cs="仿宋" w:hint="eastAsia"/>
            <w:lang w:eastAsia="zh-CN"/>
          </w:rPr>
          <w:t>(一)、产业协同机制建设</w:t>
        </w:r>
        <w:r>
          <w:tab/>
        </w:r>
        <w:r>
          <w:fldChar w:fldCharType="begin"/>
        </w:r>
        <w:r>
          <w:instrText xml:space="preserve"> PAGEREF _Toc62 \h </w:instrText>
        </w:r>
        <w:r>
          <w:fldChar w:fldCharType="separate"/>
        </w:r>
        <w:r>
          <w:t>71</w:t>
        </w:r>
        <w:r>
          <w:fldChar w:fldCharType="end"/>
        </w:r>
      </w:hyperlink>
    </w:p>
    <w:p>
      <w:pPr>
        <w:pStyle w:val="TOC2"/>
        <w:tabs>
          <w:tab w:val="right" w:leader="dot" w:pos="8306"/>
        </w:tabs>
      </w:pPr>
      <w:hyperlink w:anchor="_Toc10435" w:history="1">
        <w:r>
          <w:rPr>
            <w:rFonts w:ascii="仿宋" w:eastAsia="仿宋" w:hAnsi="仿宋" w:cs="仿宋" w:hint="eastAsia"/>
            <w:lang w:eastAsia="zh-CN"/>
          </w:rPr>
          <w:t>(二)、产业集群培育与发展</w:t>
        </w:r>
        <w:r>
          <w:tab/>
        </w:r>
        <w:r>
          <w:fldChar w:fldCharType="begin"/>
        </w:r>
        <w:r>
          <w:instrText xml:space="preserve"> PAGEREF _Toc10435 \h </w:instrText>
        </w:r>
        <w:r>
          <w:fldChar w:fldCharType="separate"/>
        </w:r>
        <w:r>
          <w:t>72</w:t>
        </w:r>
        <w:r>
          <w:fldChar w:fldCharType="end"/>
        </w:r>
      </w:hyperlink>
    </w:p>
    <w:p>
      <w:pPr>
        <w:pStyle w:val="TOC1"/>
        <w:tabs>
          <w:tab w:val="right" w:leader="dot" w:pos="8306"/>
        </w:tabs>
      </w:pPr>
      <w:hyperlink w:anchor="_Toc28900" w:history="1">
        <w:r>
          <w:rPr>
            <w:rFonts w:ascii="仿宋" w:eastAsia="仿宋" w:hAnsi="仿宋" w:cs="仿宋" w:hint="eastAsia"/>
            <w:lang w:eastAsia="zh-CN"/>
          </w:rPr>
          <w:t>十八、法律法规与政策遵循</w:t>
        </w:r>
        <w:r>
          <w:tab/>
        </w:r>
        <w:r>
          <w:fldChar w:fldCharType="begin"/>
        </w:r>
        <w:r>
          <w:instrText xml:space="preserve"> PAGEREF _Toc28900 \h </w:instrText>
        </w:r>
        <w:r>
          <w:fldChar w:fldCharType="separate"/>
        </w:r>
        <w:r>
          <w:t>73</w:t>
        </w:r>
        <w:r>
          <w:fldChar w:fldCharType="end"/>
        </w:r>
      </w:hyperlink>
    </w:p>
    <w:p>
      <w:pPr>
        <w:pStyle w:val="TOC2"/>
        <w:tabs>
          <w:tab w:val="right" w:leader="dot" w:pos="8306"/>
        </w:tabs>
      </w:pPr>
      <w:hyperlink w:anchor="_Toc6950" w:history="1">
        <w:r>
          <w:rPr>
            <w:rFonts w:ascii="仿宋" w:eastAsia="仿宋" w:hAnsi="仿宋" w:cs="仿宋" w:hint="eastAsia"/>
            <w:lang w:eastAsia="zh-CN"/>
          </w:rPr>
          <w:t>(一)、法律法规遵守</w:t>
        </w:r>
        <w:r>
          <w:tab/>
        </w:r>
        <w:r>
          <w:fldChar w:fldCharType="begin"/>
        </w:r>
        <w:r>
          <w:instrText xml:space="preserve"> PAGEREF _Toc6950 \h </w:instrText>
        </w:r>
        <w:r>
          <w:fldChar w:fldCharType="separate"/>
        </w:r>
        <w:r>
          <w:t>73</w:t>
        </w:r>
        <w:r>
          <w:fldChar w:fldCharType="end"/>
        </w:r>
      </w:hyperlink>
    </w:p>
    <w:p>
      <w:pPr>
        <w:pStyle w:val="TOC2"/>
        <w:tabs>
          <w:tab w:val="right" w:leader="dot" w:pos="8306"/>
        </w:tabs>
      </w:pPr>
      <w:hyperlink w:anchor="_Toc32095" w:history="1">
        <w:r>
          <w:rPr>
            <w:rFonts w:ascii="仿宋" w:eastAsia="仿宋" w:hAnsi="仿宋" w:cs="仿宋" w:hint="eastAsia"/>
            <w:lang w:eastAsia="zh-CN"/>
          </w:rPr>
          <w:t>(二)、政策导向与利用</w:t>
        </w:r>
        <w:r>
          <w:tab/>
        </w:r>
        <w:r>
          <w:fldChar w:fldCharType="begin"/>
        </w:r>
        <w:r>
          <w:instrText xml:space="preserve"> PAGEREF _Toc32095 \h </w:instrText>
        </w:r>
        <w:r>
          <w:fldChar w:fldCharType="separate"/>
        </w:r>
        <w:r>
          <w:t>74</w:t>
        </w:r>
        <w:r>
          <w:fldChar w:fldCharType="end"/>
        </w:r>
      </w:hyperlink>
    </w:p>
    <w:p>
      <w:pPr>
        <w:pStyle w:val="TOC1"/>
        <w:tabs>
          <w:tab w:val="right" w:leader="dot" w:pos="8306"/>
        </w:tabs>
      </w:pPr>
      <w:hyperlink w:anchor="_Toc14566" w:history="1">
        <w:r>
          <w:rPr>
            <w:rFonts w:ascii="仿宋" w:eastAsia="仿宋" w:hAnsi="仿宋" w:cs="仿宋" w:hint="eastAsia"/>
            <w:lang w:eastAsia="zh-CN"/>
          </w:rPr>
          <w:t>十九、成果转化与推广应用</w:t>
        </w:r>
        <w:r>
          <w:tab/>
        </w:r>
        <w:r>
          <w:fldChar w:fldCharType="begin"/>
        </w:r>
        <w:r>
          <w:instrText xml:space="preserve"> PAGEREF _Toc14566 \h </w:instrText>
        </w:r>
        <w:r>
          <w:fldChar w:fldCharType="separate"/>
        </w:r>
        <w:r>
          <w:t>75</w:t>
        </w:r>
        <w:r>
          <w:fldChar w:fldCharType="end"/>
        </w:r>
      </w:hyperlink>
    </w:p>
    <w:p>
      <w:pPr>
        <w:pStyle w:val="TOC2"/>
        <w:tabs>
          <w:tab w:val="right" w:leader="dot" w:pos="8306"/>
        </w:tabs>
      </w:pPr>
      <w:hyperlink w:anchor="_Toc4141" w:history="1">
        <w:r>
          <w:rPr>
            <w:rFonts w:ascii="仿宋" w:eastAsia="仿宋" w:hAnsi="仿宋" w:cs="仿宋" w:hint="eastAsia"/>
            <w:lang w:eastAsia="zh-CN"/>
          </w:rPr>
          <w:t>(一)、成果转化策略制定</w:t>
        </w:r>
        <w:r>
          <w:tab/>
        </w:r>
        <w:r>
          <w:fldChar w:fldCharType="begin"/>
        </w:r>
        <w:r>
          <w:instrText xml:space="preserve"> PAGEREF _Toc4141 \h </w:instrText>
        </w:r>
        <w:r>
          <w:fldChar w:fldCharType="separate"/>
        </w:r>
        <w:r>
          <w:t>75</w:t>
        </w:r>
        <w:r>
          <w:fldChar w:fldCharType="end"/>
        </w:r>
      </w:hyperlink>
    </w:p>
    <w:p>
      <w:pPr>
        <w:pStyle w:val="TOC2"/>
        <w:tabs>
          <w:tab w:val="right" w:leader="dot" w:pos="8306"/>
        </w:tabs>
      </w:pPr>
      <w:hyperlink w:anchor="_Toc7029" w:history="1">
        <w:r>
          <w:rPr>
            <w:rFonts w:ascii="仿宋" w:eastAsia="仿宋" w:hAnsi="仿宋" w:cs="仿宋" w:hint="eastAsia"/>
            <w:lang w:eastAsia="zh-CN"/>
          </w:rPr>
          <w:t>(二)、成果推广应用方案</w:t>
        </w:r>
        <w:r>
          <w:tab/>
        </w:r>
        <w:r>
          <w:fldChar w:fldCharType="begin"/>
        </w:r>
        <w:r>
          <w:instrText xml:space="preserve"> PAGEREF _Toc7029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911"/>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9645"/>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4760"/>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9753"/>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790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3106"/>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3965"/>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2092"/>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https://d.book118.com/096213213040010052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C1727F"/>
    <w:rsid w:val="58C172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96213213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2024-02-14T09:23:00Z</dcterms:created>
  <dcterms:modified xsi:type="dcterms:W3CDTF">2024-02-14T09:23:57Z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72DEA83701E742959BBBD37B21CFAEAB_11</vt:lpwstr>
  </property>
  <property fmtid="{D5CDD505-2E9C-101B-9397-08002B2CF9AE}" pid="3" name="KSOProductBuildVer">
    <vt:lpwstr>2052-12.1.0.16250</vt:lpwstr>
  </property>
</Properties>
</file>