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交通业项目规划设计蓝图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3239" w:history="1">
        <w:r>
          <w:rPr>
            <w:rFonts w:ascii="仿宋" w:eastAsia="仿宋" w:hAnsi="仿宋" w:cs="仿宋" w:hint="eastAsia"/>
            <w:lang w:eastAsia="zh-CN"/>
          </w:rPr>
          <w:t>序言</w:t>
        </w:r>
        <w:r>
          <w:tab/>
        </w:r>
        <w:r>
          <w:fldChar w:fldCharType="begin"/>
        </w:r>
        <w:r>
          <w:instrText xml:space="preserve"> PAGEREF _Toc3239 \h </w:instrText>
        </w:r>
        <w:r>
          <w:fldChar w:fldCharType="separate"/>
        </w:r>
        <w:r>
          <w:t>3</w:t>
        </w:r>
        <w:r>
          <w:fldChar w:fldCharType="end"/>
        </w:r>
      </w:hyperlink>
    </w:p>
    <w:p>
      <w:pPr>
        <w:pStyle w:val="TOC1"/>
        <w:tabs>
          <w:tab w:val="right" w:leader="dot" w:pos="8306"/>
        </w:tabs>
      </w:pPr>
      <w:hyperlink w:anchor="_Toc4743" w:history="1">
        <w:r>
          <w:rPr>
            <w:rFonts w:ascii="仿宋" w:eastAsia="仿宋" w:hAnsi="仿宋" w:cs="仿宋" w:hint="eastAsia"/>
            <w:lang w:eastAsia="zh-CN"/>
          </w:rPr>
          <w:t>一、交通业项目概论</w:t>
        </w:r>
        <w:r>
          <w:tab/>
        </w:r>
        <w:r>
          <w:fldChar w:fldCharType="begin"/>
        </w:r>
        <w:r>
          <w:instrText xml:space="preserve"> PAGEREF _Toc4743 \h </w:instrText>
        </w:r>
        <w:r>
          <w:fldChar w:fldCharType="separate"/>
        </w:r>
        <w:r>
          <w:t>3</w:t>
        </w:r>
        <w:r>
          <w:fldChar w:fldCharType="end"/>
        </w:r>
      </w:hyperlink>
    </w:p>
    <w:p>
      <w:pPr>
        <w:pStyle w:val="TOC2"/>
        <w:tabs>
          <w:tab w:val="right" w:leader="dot" w:pos="8306"/>
        </w:tabs>
      </w:pPr>
      <w:hyperlink w:anchor="_Toc28411" w:history="1">
        <w:r>
          <w:rPr>
            <w:rFonts w:ascii="仿宋" w:eastAsia="仿宋" w:hAnsi="仿宋" w:cs="仿宋" w:hint="eastAsia"/>
            <w:lang w:eastAsia="zh-CN"/>
          </w:rPr>
          <w:t>(一)、交通业项目概况</w:t>
        </w:r>
        <w:r>
          <w:tab/>
        </w:r>
        <w:r>
          <w:fldChar w:fldCharType="begin"/>
        </w:r>
        <w:r>
          <w:instrText xml:space="preserve"> PAGEREF _Toc28411 \h </w:instrText>
        </w:r>
        <w:r>
          <w:fldChar w:fldCharType="separate"/>
        </w:r>
        <w:r>
          <w:t>3</w:t>
        </w:r>
        <w:r>
          <w:fldChar w:fldCharType="end"/>
        </w:r>
      </w:hyperlink>
    </w:p>
    <w:p>
      <w:pPr>
        <w:pStyle w:val="TOC2"/>
        <w:tabs>
          <w:tab w:val="right" w:leader="dot" w:pos="8306"/>
        </w:tabs>
      </w:pPr>
      <w:hyperlink w:anchor="_Toc13716" w:history="1">
        <w:r>
          <w:rPr>
            <w:rFonts w:ascii="仿宋" w:eastAsia="仿宋" w:hAnsi="仿宋" w:cs="仿宋" w:hint="eastAsia"/>
            <w:lang w:eastAsia="zh-CN"/>
          </w:rPr>
          <w:t>(二)、交通业项目目标</w:t>
        </w:r>
        <w:r>
          <w:tab/>
        </w:r>
        <w:r>
          <w:fldChar w:fldCharType="begin"/>
        </w:r>
        <w:r>
          <w:instrText xml:space="preserve"> PAGEREF _Toc13716 \h </w:instrText>
        </w:r>
        <w:r>
          <w:fldChar w:fldCharType="separate"/>
        </w:r>
        <w:r>
          <w:t>5</w:t>
        </w:r>
        <w:r>
          <w:fldChar w:fldCharType="end"/>
        </w:r>
      </w:hyperlink>
    </w:p>
    <w:p>
      <w:pPr>
        <w:pStyle w:val="TOC2"/>
        <w:tabs>
          <w:tab w:val="right" w:leader="dot" w:pos="8306"/>
        </w:tabs>
      </w:pPr>
      <w:hyperlink w:anchor="_Toc7003" w:history="1">
        <w:r>
          <w:rPr>
            <w:rFonts w:ascii="仿宋" w:eastAsia="仿宋" w:hAnsi="仿宋" w:cs="仿宋" w:hint="eastAsia"/>
            <w:lang w:eastAsia="zh-CN"/>
          </w:rPr>
          <w:t>(三)、交通业项目提出的理由</w:t>
        </w:r>
        <w:r>
          <w:tab/>
        </w:r>
        <w:r>
          <w:fldChar w:fldCharType="begin"/>
        </w:r>
        <w:r>
          <w:instrText xml:space="preserve"> PAGEREF _Toc7003 \h </w:instrText>
        </w:r>
        <w:r>
          <w:fldChar w:fldCharType="separate"/>
        </w:r>
        <w:r>
          <w:t>6</w:t>
        </w:r>
        <w:r>
          <w:fldChar w:fldCharType="end"/>
        </w:r>
      </w:hyperlink>
    </w:p>
    <w:p>
      <w:pPr>
        <w:pStyle w:val="TOC2"/>
        <w:tabs>
          <w:tab w:val="right" w:leader="dot" w:pos="8306"/>
        </w:tabs>
      </w:pPr>
      <w:hyperlink w:anchor="_Toc5375" w:history="1">
        <w:r>
          <w:rPr>
            <w:rFonts w:ascii="仿宋" w:eastAsia="仿宋" w:hAnsi="仿宋" w:cs="仿宋" w:hint="eastAsia"/>
            <w:lang w:eastAsia="zh-CN"/>
          </w:rPr>
          <w:t>(四)、交通业项目意义</w:t>
        </w:r>
        <w:r>
          <w:tab/>
        </w:r>
        <w:r>
          <w:fldChar w:fldCharType="begin"/>
        </w:r>
        <w:r>
          <w:instrText xml:space="preserve"> PAGEREF _Toc5375 \h </w:instrText>
        </w:r>
        <w:r>
          <w:fldChar w:fldCharType="separate"/>
        </w:r>
        <w:r>
          <w:t>8</w:t>
        </w:r>
        <w:r>
          <w:fldChar w:fldCharType="end"/>
        </w:r>
      </w:hyperlink>
    </w:p>
    <w:p>
      <w:pPr>
        <w:pStyle w:val="TOC2"/>
        <w:tabs>
          <w:tab w:val="right" w:leader="dot" w:pos="8306"/>
        </w:tabs>
      </w:pPr>
      <w:hyperlink w:anchor="_Toc24598" w:history="1">
        <w:r>
          <w:rPr>
            <w:rFonts w:ascii="仿宋" w:eastAsia="仿宋" w:hAnsi="仿宋" w:cs="仿宋" w:hint="eastAsia"/>
            <w:lang w:eastAsia="zh-CN"/>
          </w:rPr>
          <w:t>(五)、交通业项目背景</w:t>
        </w:r>
        <w:r>
          <w:tab/>
        </w:r>
        <w:r>
          <w:fldChar w:fldCharType="begin"/>
        </w:r>
        <w:r>
          <w:instrText xml:space="preserve"> PAGEREF _Toc24598 \h </w:instrText>
        </w:r>
        <w:r>
          <w:fldChar w:fldCharType="separate"/>
        </w:r>
        <w:r>
          <w:t>8</w:t>
        </w:r>
        <w:r>
          <w:fldChar w:fldCharType="end"/>
        </w:r>
      </w:hyperlink>
    </w:p>
    <w:p>
      <w:pPr>
        <w:pStyle w:val="TOC1"/>
        <w:tabs>
          <w:tab w:val="right" w:leader="dot" w:pos="8306"/>
        </w:tabs>
      </w:pPr>
      <w:hyperlink w:anchor="_Toc27639" w:history="1">
        <w:r>
          <w:rPr>
            <w:rFonts w:ascii="仿宋" w:eastAsia="仿宋" w:hAnsi="仿宋" w:cs="仿宋" w:hint="eastAsia"/>
            <w:lang w:eastAsia="zh-CN"/>
          </w:rPr>
          <w:t>二、产品规划分析</w:t>
        </w:r>
        <w:r>
          <w:tab/>
        </w:r>
        <w:r>
          <w:fldChar w:fldCharType="begin"/>
        </w:r>
        <w:r>
          <w:instrText xml:space="preserve"> PAGEREF _Toc27639 \h </w:instrText>
        </w:r>
        <w:r>
          <w:fldChar w:fldCharType="separate"/>
        </w:r>
        <w:r>
          <w:t>9</w:t>
        </w:r>
        <w:r>
          <w:fldChar w:fldCharType="end"/>
        </w:r>
      </w:hyperlink>
    </w:p>
    <w:p>
      <w:pPr>
        <w:pStyle w:val="TOC2"/>
        <w:tabs>
          <w:tab w:val="right" w:leader="dot" w:pos="8306"/>
        </w:tabs>
      </w:pPr>
      <w:hyperlink w:anchor="_Toc341" w:history="1">
        <w:r>
          <w:rPr>
            <w:rFonts w:ascii="仿宋" w:eastAsia="仿宋" w:hAnsi="仿宋" w:cs="仿宋" w:hint="eastAsia"/>
            <w:lang w:eastAsia="zh-CN"/>
          </w:rPr>
          <w:t>(一)、产品规划</w:t>
        </w:r>
        <w:r>
          <w:tab/>
        </w:r>
        <w:r>
          <w:fldChar w:fldCharType="begin"/>
        </w:r>
        <w:r>
          <w:instrText xml:space="preserve"> PAGEREF _Toc341 \h </w:instrText>
        </w:r>
        <w:r>
          <w:fldChar w:fldCharType="separate"/>
        </w:r>
        <w:r>
          <w:t>9</w:t>
        </w:r>
        <w:r>
          <w:fldChar w:fldCharType="end"/>
        </w:r>
      </w:hyperlink>
    </w:p>
    <w:p>
      <w:pPr>
        <w:pStyle w:val="TOC2"/>
        <w:tabs>
          <w:tab w:val="right" w:leader="dot" w:pos="8306"/>
        </w:tabs>
      </w:pPr>
      <w:hyperlink w:anchor="_Toc21738" w:history="1">
        <w:r>
          <w:rPr>
            <w:rFonts w:ascii="仿宋" w:eastAsia="仿宋" w:hAnsi="仿宋" w:cs="仿宋" w:hint="eastAsia"/>
            <w:lang w:eastAsia="zh-CN"/>
          </w:rPr>
          <w:t>(二)、建设规模</w:t>
        </w:r>
        <w:r>
          <w:tab/>
        </w:r>
        <w:r>
          <w:fldChar w:fldCharType="begin"/>
        </w:r>
        <w:r>
          <w:instrText xml:space="preserve"> PAGEREF _Toc21738 \h </w:instrText>
        </w:r>
        <w:r>
          <w:fldChar w:fldCharType="separate"/>
        </w:r>
        <w:r>
          <w:t>10</w:t>
        </w:r>
        <w:r>
          <w:fldChar w:fldCharType="end"/>
        </w:r>
      </w:hyperlink>
    </w:p>
    <w:p>
      <w:pPr>
        <w:pStyle w:val="TOC1"/>
        <w:tabs>
          <w:tab w:val="right" w:leader="dot" w:pos="8306"/>
        </w:tabs>
      </w:pPr>
      <w:hyperlink w:anchor="_Toc8970" w:history="1">
        <w:r>
          <w:rPr>
            <w:rFonts w:ascii="仿宋" w:eastAsia="仿宋" w:hAnsi="仿宋" w:cs="仿宋" w:hint="eastAsia"/>
            <w:lang w:eastAsia="zh-CN"/>
          </w:rPr>
          <w:t>三、交通业项目建设背景及必要性分析</w:t>
        </w:r>
        <w:r>
          <w:tab/>
        </w:r>
        <w:r>
          <w:fldChar w:fldCharType="begin"/>
        </w:r>
        <w:r>
          <w:instrText xml:space="preserve"> PAGEREF _Toc8970 \h </w:instrText>
        </w:r>
        <w:r>
          <w:fldChar w:fldCharType="separate"/>
        </w:r>
        <w:r>
          <w:t>11</w:t>
        </w:r>
        <w:r>
          <w:fldChar w:fldCharType="end"/>
        </w:r>
      </w:hyperlink>
    </w:p>
    <w:p>
      <w:pPr>
        <w:pStyle w:val="TOC2"/>
        <w:tabs>
          <w:tab w:val="right" w:leader="dot" w:pos="8306"/>
        </w:tabs>
      </w:pPr>
      <w:hyperlink w:anchor="_Toc4669" w:history="1">
        <w:r>
          <w:rPr>
            <w:rFonts w:ascii="仿宋" w:eastAsia="仿宋" w:hAnsi="仿宋" w:cs="仿宋" w:hint="eastAsia"/>
            <w:lang w:eastAsia="zh-CN"/>
          </w:rPr>
          <w:t>(一)、交通业项目背景分析</w:t>
        </w:r>
        <w:r>
          <w:tab/>
        </w:r>
        <w:r>
          <w:fldChar w:fldCharType="begin"/>
        </w:r>
        <w:r>
          <w:instrText xml:space="preserve"> PAGEREF _Toc4669 \h </w:instrText>
        </w:r>
        <w:r>
          <w:fldChar w:fldCharType="separate"/>
        </w:r>
        <w:r>
          <w:t>11</w:t>
        </w:r>
        <w:r>
          <w:fldChar w:fldCharType="end"/>
        </w:r>
      </w:hyperlink>
    </w:p>
    <w:p>
      <w:pPr>
        <w:pStyle w:val="TOC2"/>
        <w:tabs>
          <w:tab w:val="right" w:leader="dot" w:pos="8306"/>
        </w:tabs>
      </w:pPr>
      <w:hyperlink w:anchor="_Toc23389" w:history="1">
        <w:r>
          <w:rPr>
            <w:rFonts w:ascii="仿宋" w:eastAsia="仿宋" w:hAnsi="仿宋" w:cs="仿宋" w:hint="eastAsia"/>
            <w:lang w:eastAsia="zh-CN"/>
          </w:rPr>
          <w:t>(二)、交通业项目建设必要性分析</w:t>
        </w:r>
        <w:r>
          <w:tab/>
        </w:r>
        <w:r>
          <w:fldChar w:fldCharType="begin"/>
        </w:r>
        <w:r>
          <w:instrText xml:space="preserve"> PAGEREF _Toc23389 \h </w:instrText>
        </w:r>
        <w:r>
          <w:fldChar w:fldCharType="separate"/>
        </w:r>
        <w:r>
          <w:t>13</w:t>
        </w:r>
        <w:r>
          <w:fldChar w:fldCharType="end"/>
        </w:r>
      </w:hyperlink>
    </w:p>
    <w:p>
      <w:pPr>
        <w:pStyle w:val="TOC1"/>
        <w:tabs>
          <w:tab w:val="right" w:leader="dot" w:pos="8306"/>
        </w:tabs>
      </w:pPr>
      <w:hyperlink w:anchor="_Toc4480" w:history="1">
        <w:r>
          <w:rPr>
            <w:rFonts w:ascii="仿宋" w:eastAsia="仿宋" w:hAnsi="仿宋" w:cs="仿宋" w:hint="eastAsia"/>
            <w:lang w:eastAsia="zh-CN"/>
          </w:rPr>
          <w:t>四、交通业项目建设单位说明</w:t>
        </w:r>
        <w:r>
          <w:tab/>
        </w:r>
        <w:r>
          <w:fldChar w:fldCharType="begin"/>
        </w:r>
        <w:r>
          <w:instrText xml:space="preserve"> PAGEREF _Toc4480 \h </w:instrText>
        </w:r>
        <w:r>
          <w:fldChar w:fldCharType="separate"/>
        </w:r>
        <w:r>
          <w:t>14</w:t>
        </w:r>
        <w:r>
          <w:fldChar w:fldCharType="end"/>
        </w:r>
      </w:hyperlink>
    </w:p>
    <w:p>
      <w:pPr>
        <w:pStyle w:val="TOC2"/>
        <w:tabs>
          <w:tab w:val="right" w:leader="dot" w:pos="8306"/>
        </w:tabs>
      </w:pPr>
      <w:hyperlink w:anchor="_Toc31104" w:history="1">
        <w:r>
          <w:rPr>
            <w:rFonts w:ascii="仿宋" w:eastAsia="仿宋" w:hAnsi="仿宋" w:cs="仿宋" w:hint="eastAsia"/>
            <w:lang w:eastAsia="zh-CN"/>
          </w:rPr>
          <w:t>(一)、交通业项目承办单位基本情况</w:t>
        </w:r>
        <w:r>
          <w:tab/>
        </w:r>
        <w:r>
          <w:fldChar w:fldCharType="begin"/>
        </w:r>
        <w:r>
          <w:instrText xml:space="preserve"> PAGEREF _Toc31104 \h </w:instrText>
        </w:r>
        <w:r>
          <w:fldChar w:fldCharType="separate"/>
        </w:r>
        <w:r>
          <w:t>14</w:t>
        </w:r>
        <w:r>
          <w:fldChar w:fldCharType="end"/>
        </w:r>
      </w:hyperlink>
    </w:p>
    <w:p>
      <w:pPr>
        <w:pStyle w:val="TOC2"/>
        <w:tabs>
          <w:tab w:val="right" w:leader="dot" w:pos="8306"/>
        </w:tabs>
      </w:pPr>
      <w:hyperlink w:anchor="_Toc9595" w:history="1">
        <w:r>
          <w:rPr>
            <w:rFonts w:ascii="仿宋" w:eastAsia="仿宋" w:hAnsi="仿宋" w:cs="仿宋" w:hint="eastAsia"/>
            <w:lang w:eastAsia="zh-CN"/>
          </w:rPr>
          <w:t>(二)、公司经济效益分析</w:t>
        </w:r>
        <w:r>
          <w:tab/>
        </w:r>
        <w:r>
          <w:fldChar w:fldCharType="begin"/>
        </w:r>
        <w:r>
          <w:instrText xml:space="preserve"> PAGEREF _Toc9595 \h </w:instrText>
        </w:r>
        <w:r>
          <w:fldChar w:fldCharType="separate"/>
        </w:r>
        <w:r>
          <w:t>15</w:t>
        </w:r>
        <w:r>
          <w:fldChar w:fldCharType="end"/>
        </w:r>
      </w:hyperlink>
    </w:p>
    <w:p>
      <w:pPr>
        <w:pStyle w:val="TOC1"/>
        <w:tabs>
          <w:tab w:val="right" w:leader="dot" w:pos="8306"/>
        </w:tabs>
      </w:pPr>
      <w:hyperlink w:anchor="_Toc11271" w:history="1">
        <w:r>
          <w:rPr>
            <w:rFonts w:ascii="仿宋" w:eastAsia="仿宋" w:hAnsi="仿宋" w:cs="仿宋" w:hint="eastAsia"/>
            <w:lang w:eastAsia="zh-CN"/>
          </w:rPr>
          <w:t>五、交通业项目绩效评估</w:t>
        </w:r>
        <w:r>
          <w:tab/>
        </w:r>
        <w:r>
          <w:fldChar w:fldCharType="begin"/>
        </w:r>
        <w:r>
          <w:instrText xml:space="preserve"> PAGEREF _Toc11271 \h </w:instrText>
        </w:r>
        <w:r>
          <w:fldChar w:fldCharType="separate"/>
        </w:r>
        <w:r>
          <w:t>16</w:t>
        </w:r>
        <w:r>
          <w:fldChar w:fldCharType="end"/>
        </w:r>
      </w:hyperlink>
    </w:p>
    <w:p>
      <w:pPr>
        <w:pStyle w:val="TOC2"/>
        <w:tabs>
          <w:tab w:val="right" w:leader="dot" w:pos="8306"/>
        </w:tabs>
      </w:pPr>
      <w:hyperlink w:anchor="_Toc5526" w:history="1">
        <w:r>
          <w:rPr>
            <w:rFonts w:ascii="仿宋" w:eastAsia="仿宋" w:hAnsi="仿宋" w:cs="仿宋" w:hint="eastAsia"/>
            <w:lang w:eastAsia="zh-CN"/>
          </w:rPr>
          <w:t>(一)、绩效评估指标</w:t>
        </w:r>
        <w:r>
          <w:tab/>
        </w:r>
        <w:r>
          <w:fldChar w:fldCharType="begin"/>
        </w:r>
        <w:r>
          <w:instrText xml:space="preserve"> PAGEREF _Toc5526 \h </w:instrText>
        </w:r>
        <w:r>
          <w:fldChar w:fldCharType="separate"/>
        </w:r>
        <w:r>
          <w:t>16</w:t>
        </w:r>
        <w:r>
          <w:fldChar w:fldCharType="end"/>
        </w:r>
      </w:hyperlink>
    </w:p>
    <w:p>
      <w:pPr>
        <w:pStyle w:val="TOC2"/>
        <w:tabs>
          <w:tab w:val="right" w:leader="dot" w:pos="8306"/>
        </w:tabs>
      </w:pPr>
      <w:hyperlink w:anchor="_Toc19269" w:history="1">
        <w:r>
          <w:rPr>
            <w:rFonts w:ascii="仿宋" w:eastAsia="仿宋" w:hAnsi="仿宋" w:cs="仿宋" w:hint="eastAsia"/>
            <w:lang w:eastAsia="zh-CN"/>
          </w:rPr>
          <w:t>(二)、绩效评估方法</w:t>
        </w:r>
        <w:r>
          <w:tab/>
        </w:r>
        <w:r>
          <w:fldChar w:fldCharType="begin"/>
        </w:r>
        <w:r>
          <w:instrText xml:space="preserve"> PAGEREF _Toc19269 \h </w:instrText>
        </w:r>
        <w:r>
          <w:fldChar w:fldCharType="separate"/>
        </w:r>
        <w:r>
          <w:t>17</w:t>
        </w:r>
        <w:r>
          <w:fldChar w:fldCharType="end"/>
        </w:r>
      </w:hyperlink>
    </w:p>
    <w:p>
      <w:pPr>
        <w:pStyle w:val="TOC2"/>
        <w:tabs>
          <w:tab w:val="right" w:leader="dot" w:pos="8306"/>
        </w:tabs>
      </w:pPr>
      <w:hyperlink w:anchor="_Toc21846" w:history="1">
        <w:r>
          <w:rPr>
            <w:rFonts w:ascii="仿宋" w:eastAsia="仿宋" w:hAnsi="仿宋" w:cs="仿宋" w:hint="eastAsia"/>
            <w:lang w:eastAsia="zh-CN"/>
          </w:rPr>
          <w:t>(三)、绩效评估周期</w:t>
        </w:r>
        <w:r>
          <w:tab/>
        </w:r>
        <w:r>
          <w:fldChar w:fldCharType="begin"/>
        </w:r>
        <w:r>
          <w:instrText xml:space="preserve"> PAGEREF _Toc21846 \h </w:instrText>
        </w:r>
        <w:r>
          <w:fldChar w:fldCharType="separate"/>
        </w:r>
        <w:r>
          <w:t>18</w:t>
        </w:r>
        <w:r>
          <w:fldChar w:fldCharType="end"/>
        </w:r>
      </w:hyperlink>
    </w:p>
    <w:p>
      <w:pPr>
        <w:pStyle w:val="TOC1"/>
        <w:tabs>
          <w:tab w:val="right" w:leader="dot" w:pos="8306"/>
        </w:tabs>
      </w:pPr>
      <w:hyperlink w:anchor="_Toc28469" w:history="1">
        <w:r>
          <w:rPr>
            <w:rFonts w:ascii="仿宋" w:eastAsia="仿宋" w:hAnsi="仿宋" w:cs="仿宋" w:hint="eastAsia"/>
            <w:lang w:eastAsia="zh-CN"/>
          </w:rPr>
          <w:t>六、交通业项目文档管理</w:t>
        </w:r>
        <w:r>
          <w:tab/>
        </w:r>
        <w:r>
          <w:fldChar w:fldCharType="begin"/>
        </w:r>
        <w:r>
          <w:instrText xml:space="preserve"> PAGEREF _Toc28469 \h </w:instrText>
        </w:r>
        <w:r>
          <w:fldChar w:fldCharType="separate"/>
        </w:r>
        <w:r>
          <w:t>19</w:t>
        </w:r>
        <w:r>
          <w:fldChar w:fldCharType="end"/>
        </w:r>
      </w:hyperlink>
    </w:p>
    <w:p>
      <w:pPr>
        <w:pStyle w:val="TOC2"/>
        <w:tabs>
          <w:tab w:val="right" w:leader="dot" w:pos="8306"/>
        </w:tabs>
      </w:pPr>
      <w:hyperlink w:anchor="_Toc3348" w:history="1">
        <w:r>
          <w:rPr>
            <w:rFonts w:ascii="仿宋" w:eastAsia="仿宋" w:hAnsi="仿宋" w:cs="仿宋" w:hint="eastAsia"/>
            <w:lang w:eastAsia="zh-CN"/>
          </w:rPr>
          <w:t>(一)、文档编制与审查</w:t>
        </w:r>
        <w:r>
          <w:tab/>
        </w:r>
        <w:r>
          <w:fldChar w:fldCharType="begin"/>
        </w:r>
        <w:r>
          <w:instrText xml:space="preserve"> PAGEREF _Toc3348 \h </w:instrText>
        </w:r>
        <w:r>
          <w:fldChar w:fldCharType="separate"/>
        </w:r>
        <w:r>
          <w:t>19</w:t>
        </w:r>
        <w:r>
          <w:fldChar w:fldCharType="end"/>
        </w:r>
      </w:hyperlink>
    </w:p>
    <w:p>
      <w:pPr>
        <w:pStyle w:val="TOC2"/>
        <w:tabs>
          <w:tab w:val="right" w:leader="dot" w:pos="8306"/>
        </w:tabs>
      </w:pPr>
      <w:hyperlink w:anchor="_Toc30195" w:history="1">
        <w:r>
          <w:rPr>
            <w:rFonts w:ascii="仿宋" w:eastAsia="仿宋" w:hAnsi="仿宋" w:cs="仿宋" w:hint="eastAsia"/>
            <w:lang w:eastAsia="zh-CN"/>
          </w:rPr>
          <w:t>(二)、文档发布与分发</w:t>
        </w:r>
        <w:r>
          <w:tab/>
        </w:r>
        <w:r>
          <w:fldChar w:fldCharType="begin"/>
        </w:r>
        <w:r>
          <w:instrText xml:space="preserve"> PAGEREF _Toc30195 \h </w:instrText>
        </w:r>
        <w:r>
          <w:fldChar w:fldCharType="separate"/>
        </w:r>
        <w:r>
          <w:t>20</w:t>
        </w:r>
        <w:r>
          <w:fldChar w:fldCharType="end"/>
        </w:r>
      </w:hyperlink>
    </w:p>
    <w:p>
      <w:pPr>
        <w:pStyle w:val="TOC2"/>
        <w:tabs>
          <w:tab w:val="right" w:leader="dot" w:pos="8306"/>
        </w:tabs>
      </w:pPr>
      <w:hyperlink w:anchor="_Toc9493" w:history="1">
        <w:r>
          <w:rPr>
            <w:rFonts w:ascii="仿宋" w:eastAsia="仿宋" w:hAnsi="仿宋" w:cs="仿宋" w:hint="eastAsia"/>
            <w:lang w:eastAsia="zh-CN"/>
          </w:rPr>
          <w:t>(三)、文档存档与归档</w:t>
        </w:r>
        <w:r>
          <w:tab/>
        </w:r>
        <w:r>
          <w:fldChar w:fldCharType="begin"/>
        </w:r>
        <w:r>
          <w:instrText xml:space="preserve"> PAGEREF _Toc9493 \h </w:instrText>
        </w:r>
        <w:r>
          <w:fldChar w:fldCharType="separate"/>
        </w:r>
        <w:r>
          <w:t>21</w:t>
        </w:r>
        <w:r>
          <w:fldChar w:fldCharType="end"/>
        </w:r>
      </w:hyperlink>
    </w:p>
    <w:p>
      <w:pPr>
        <w:pStyle w:val="TOC1"/>
        <w:tabs>
          <w:tab w:val="right" w:leader="dot" w:pos="8306"/>
        </w:tabs>
      </w:pPr>
      <w:hyperlink w:anchor="_Toc1757" w:history="1">
        <w:r>
          <w:rPr>
            <w:rFonts w:ascii="仿宋" w:eastAsia="仿宋" w:hAnsi="仿宋" w:cs="仿宋" w:hint="eastAsia"/>
            <w:lang w:eastAsia="zh-CN"/>
          </w:rPr>
          <w:t>七、交通业项目经营效益</w:t>
        </w:r>
        <w:r>
          <w:tab/>
        </w:r>
        <w:r>
          <w:fldChar w:fldCharType="begin"/>
        </w:r>
        <w:r>
          <w:instrText xml:space="preserve"> PAGEREF _Toc1757 \h </w:instrText>
        </w:r>
        <w:r>
          <w:fldChar w:fldCharType="separate"/>
        </w:r>
        <w:r>
          <w:t>22</w:t>
        </w:r>
        <w:r>
          <w:fldChar w:fldCharType="end"/>
        </w:r>
      </w:hyperlink>
    </w:p>
    <w:p>
      <w:pPr>
        <w:pStyle w:val="TOC2"/>
        <w:tabs>
          <w:tab w:val="right" w:leader="dot" w:pos="8306"/>
        </w:tabs>
      </w:pPr>
      <w:hyperlink w:anchor="_Toc20136" w:history="1">
        <w:r>
          <w:rPr>
            <w:rFonts w:ascii="仿宋" w:eastAsia="仿宋" w:hAnsi="仿宋" w:cs="仿宋" w:hint="eastAsia"/>
            <w:lang w:eastAsia="zh-CN"/>
          </w:rPr>
          <w:t>(一)、经济评价财务测算</w:t>
        </w:r>
        <w:r>
          <w:tab/>
        </w:r>
        <w:r>
          <w:fldChar w:fldCharType="begin"/>
        </w:r>
        <w:r>
          <w:instrText xml:space="preserve"> PAGEREF _Toc20136 \h </w:instrText>
        </w:r>
        <w:r>
          <w:fldChar w:fldCharType="separate"/>
        </w:r>
        <w:r>
          <w:t>22</w:t>
        </w:r>
        <w:r>
          <w:fldChar w:fldCharType="end"/>
        </w:r>
      </w:hyperlink>
    </w:p>
    <w:p>
      <w:pPr>
        <w:pStyle w:val="TOC2"/>
        <w:tabs>
          <w:tab w:val="right" w:leader="dot" w:pos="8306"/>
        </w:tabs>
      </w:pPr>
      <w:hyperlink w:anchor="_Toc16334" w:history="1">
        <w:r>
          <w:rPr>
            <w:rFonts w:ascii="仿宋" w:eastAsia="仿宋" w:hAnsi="仿宋" w:cs="仿宋" w:hint="eastAsia"/>
            <w:lang w:eastAsia="zh-CN"/>
          </w:rPr>
          <w:t>(二)、交通业项目盈利能力分析</w:t>
        </w:r>
        <w:r>
          <w:tab/>
        </w:r>
        <w:r>
          <w:fldChar w:fldCharType="begin"/>
        </w:r>
        <w:r>
          <w:instrText xml:space="preserve"> PAGEREF _Toc16334 \h </w:instrText>
        </w:r>
        <w:r>
          <w:fldChar w:fldCharType="separate"/>
        </w:r>
        <w:r>
          <w:t>23</w:t>
        </w:r>
        <w:r>
          <w:fldChar w:fldCharType="end"/>
        </w:r>
      </w:hyperlink>
    </w:p>
    <w:p>
      <w:pPr>
        <w:pStyle w:val="TOC1"/>
        <w:tabs>
          <w:tab w:val="right" w:leader="dot" w:pos="8306"/>
        </w:tabs>
      </w:pPr>
      <w:hyperlink w:anchor="_Toc8955" w:history="1">
        <w:r>
          <w:rPr>
            <w:rFonts w:ascii="仿宋" w:eastAsia="仿宋" w:hAnsi="仿宋" w:cs="仿宋" w:hint="eastAsia"/>
            <w:lang w:eastAsia="zh-CN"/>
          </w:rPr>
          <w:t>八、交通业项目社会影响</w:t>
        </w:r>
        <w:r>
          <w:tab/>
        </w:r>
        <w:r>
          <w:fldChar w:fldCharType="begin"/>
        </w:r>
        <w:r>
          <w:instrText xml:space="preserve"> PAGEREF _Toc8955 \h </w:instrText>
        </w:r>
        <w:r>
          <w:fldChar w:fldCharType="separate"/>
        </w:r>
        <w:r>
          <w:t>24</w:t>
        </w:r>
        <w:r>
          <w:fldChar w:fldCharType="end"/>
        </w:r>
      </w:hyperlink>
    </w:p>
    <w:p>
      <w:pPr>
        <w:pStyle w:val="TOC2"/>
        <w:tabs>
          <w:tab w:val="right" w:leader="dot" w:pos="8306"/>
        </w:tabs>
      </w:pPr>
      <w:hyperlink w:anchor="_Toc25869" w:history="1">
        <w:r>
          <w:rPr>
            <w:rFonts w:ascii="仿宋" w:eastAsia="仿宋" w:hAnsi="仿宋" w:cs="仿宋" w:hint="eastAsia"/>
            <w:lang w:eastAsia="zh-CN"/>
          </w:rPr>
          <w:t>(一)、社会责任与义务</w:t>
        </w:r>
        <w:r>
          <w:tab/>
        </w:r>
        <w:r>
          <w:fldChar w:fldCharType="begin"/>
        </w:r>
        <w:r>
          <w:instrText xml:space="preserve"> PAGEREF _Toc25869 \h </w:instrText>
        </w:r>
        <w:r>
          <w:fldChar w:fldCharType="separate"/>
        </w:r>
        <w:r>
          <w:t>24</w:t>
        </w:r>
        <w:r>
          <w:fldChar w:fldCharType="end"/>
        </w:r>
      </w:hyperlink>
    </w:p>
    <w:p>
      <w:pPr>
        <w:pStyle w:val="TOC2"/>
        <w:tabs>
          <w:tab w:val="right" w:leader="dot" w:pos="8306"/>
        </w:tabs>
      </w:pPr>
      <w:hyperlink w:anchor="_Toc28092" w:history="1">
        <w:r>
          <w:rPr>
            <w:rFonts w:ascii="仿宋" w:eastAsia="仿宋" w:hAnsi="仿宋" w:cs="仿宋" w:hint="eastAsia"/>
            <w:lang w:eastAsia="zh-CN"/>
          </w:rPr>
          <w:t>(二)、社会参与与沟通</w:t>
        </w:r>
        <w:r>
          <w:tab/>
        </w:r>
        <w:r>
          <w:fldChar w:fldCharType="begin"/>
        </w:r>
        <w:r>
          <w:instrText xml:space="preserve"> PAGEREF _Toc28092 \h </w:instrText>
        </w:r>
        <w:r>
          <w:fldChar w:fldCharType="separate"/>
        </w:r>
        <w:r>
          <w:t>25</w:t>
        </w:r>
        <w:r>
          <w:fldChar w:fldCharType="end"/>
        </w:r>
      </w:hyperlink>
    </w:p>
    <w:p>
      <w:pPr>
        <w:pStyle w:val="TOC1"/>
        <w:tabs>
          <w:tab w:val="right" w:leader="dot" w:pos="8306"/>
        </w:tabs>
      </w:pPr>
      <w:hyperlink w:anchor="_Toc29164" w:history="1">
        <w:r>
          <w:rPr>
            <w:rFonts w:ascii="仿宋" w:eastAsia="仿宋" w:hAnsi="仿宋" w:cs="仿宋" w:hint="eastAsia"/>
            <w:lang w:eastAsia="zh-CN"/>
          </w:rPr>
          <w:t>九、交通业项目创新与研发</w:t>
        </w:r>
        <w:r>
          <w:tab/>
        </w:r>
        <w:r>
          <w:fldChar w:fldCharType="begin"/>
        </w:r>
        <w:r>
          <w:instrText xml:space="preserve"> PAGEREF _Toc29164 \h </w:instrText>
        </w:r>
        <w:r>
          <w:fldChar w:fldCharType="separate"/>
        </w:r>
        <w:r>
          <w:t>26</w:t>
        </w:r>
        <w:r>
          <w:fldChar w:fldCharType="end"/>
        </w:r>
      </w:hyperlink>
    </w:p>
    <w:p>
      <w:pPr>
        <w:pStyle w:val="TOC2"/>
        <w:tabs>
          <w:tab w:val="right" w:leader="dot" w:pos="8306"/>
        </w:tabs>
      </w:pPr>
      <w:hyperlink w:anchor="_Toc10707" w:history="1">
        <w:r>
          <w:rPr>
            <w:rFonts w:ascii="仿宋" w:eastAsia="仿宋" w:hAnsi="仿宋" w:cs="仿宋" w:hint="eastAsia"/>
            <w:lang w:eastAsia="zh-CN"/>
          </w:rPr>
          <w:t>(一)、创新策略与方向</w:t>
        </w:r>
        <w:r>
          <w:tab/>
        </w:r>
        <w:r>
          <w:fldChar w:fldCharType="begin"/>
        </w:r>
        <w:r>
          <w:instrText xml:space="preserve"> PAGEREF _Toc10707 \h </w:instrText>
        </w:r>
        <w:r>
          <w:fldChar w:fldCharType="separate"/>
        </w:r>
        <w:r>
          <w:t>26</w:t>
        </w:r>
        <w:r>
          <w:fldChar w:fldCharType="end"/>
        </w:r>
      </w:hyperlink>
    </w:p>
    <w:p>
      <w:pPr>
        <w:pStyle w:val="TOC2"/>
        <w:tabs>
          <w:tab w:val="right" w:leader="dot" w:pos="8306"/>
        </w:tabs>
      </w:pPr>
      <w:hyperlink w:anchor="_Toc5932" w:history="1">
        <w:r>
          <w:rPr>
            <w:rFonts w:ascii="仿宋" w:eastAsia="仿宋" w:hAnsi="仿宋" w:cs="仿宋" w:hint="eastAsia"/>
            <w:lang w:eastAsia="zh-CN"/>
          </w:rPr>
          <w:t>(二)、研发规划与投入</w:t>
        </w:r>
        <w:r>
          <w:tab/>
        </w:r>
        <w:r>
          <w:fldChar w:fldCharType="begin"/>
        </w:r>
        <w:r>
          <w:instrText xml:space="preserve"> PAGEREF _Toc5932 \h </w:instrText>
        </w:r>
        <w:r>
          <w:fldChar w:fldCharType="separate"/>
        </w:r>
        <w:r>
          <w:t>27</w:t>
        </w:r>
        <w:r>
          <w:fldChar w:fldCharType="end"/>
        </w:r>
      </w:hyperlink>
    </w:p>
    <w:p>
      <w:pPr>
        <w:pStyle w:val="TOC1"/>
        <w:tabs>
          <w:tab w:val="right" w:leader="dot" w:pos="8306"/>
        </w:tabs>
      </w:pPr>
      <w:hyperlink w:anchor="_Toc10406" w:history="1">
        <w:r>
          <w:rPr>
            <w:rFonts w:ascii="仿宋" w:eastAsia="仿宋" w:hAnsi="仿宋" w:cs="仿宋" w:hint="eastAsia"/>
            <w:lang w:eastAsia="zh-CN"/>
          </w:rPr>
          <w:t>十、交通业项目人力资源管理</w:t>
        </w:r>
        <w:r>
          <w:tab/>
        </w:r>
        <w:r>
          <w:fldChar w:fldCharType="begin"/>
        </w:r>
        <w:r>
          <w:instrText xml:space="preserve"> PAGEREF _Toc10406 \h </w:instrText>
        </w:r>
        <w:r>
          <w:fldChar w:fldCharType="separate"/>
        </w:r>
        <w:r>
          <w:t>29</w:t>
        </w:r>
        <w:r>
          <w:fldChar w:fldCharType="end"/>
        </w:r>
      </w:hyperlink>
    </w:p>
    <w:p>
      <w:pPr>
        <w:pStyle w:val="TOC2"/>
        <w:tabs>
          <w:tab w:val="right" w:leader="dot" w:pos="8306"/>
        </w:tabs>
      </w:pPr>
      <w:hyperlink w:anchor="_Toc23961" w:history="1">
        <w:r>
          <w:rPr>
            <w:rFonts w:ascii="仿宋" w:eastAsia="仿宋" w:hAnsi="仿宋" w:cs="仿宋" w:hint="eastAsia"/>
            <w:lang w:eastAsia="zh-CN"/>
          </w:rPr>
          <w:t>(一)、建立健全的预算管理制度</w:t>
        </w:r>
        <w:r>
          <w:tab/>
        </w:r>
        <w:r>
          <w:fldChar w:fldCharType="begin"/>
        </w:r>
        <w:r>
          <w:instrText xml:space="preserve"> PAGEREF _Toc23961 \h </w:instrText>
        </w:r>
        <w:r>
          <w:fldChar w:fldCharType="separate"/>
        </w:r>
        <w:r>
          <w:t>29</w:t>
        </w:r>
        <w:r>
          <w:fldChar w:fldCharType="end"/>
        </w:r>
      </w:hyperlink>
    </w:p>
    <w:p>
      <w:pPr>
        <w:pStyle w:val="TOC2"/>
        <w:tabs>
          <w:tab w:val="right" w:leader="dot" w:pos="8306"/>
        </w:tabs>
      </w:pPr>
      <w:hyperlink w:anchor="_Toc24780" w:history="1">
        <w:r>
          <w:rPr>
            <w:rFonts w:ascii="仿宋" w:eastAsia="仿宋" w:hAnsi="仿宋" w:cs="仿宋" w:hint="eastAsia"/>
            <w:lang w:eastAsia="zh-CN"/>
          </w:rPr>
          <w:t>(二)、加强资金流动监控</w:t>
        </w:r>
        <w:r>
          <w:tab/>
        </w:r>
        <w:r>
          <w:fldChar w:fldCharType="begin"/>
        </w:r>
        <w:r>
          <w:instrText xml:space="preserve"> PAGEREF _Toc24780 \h </w:instrText>
        </w:r>
        <w:r>
          <w:fldChar w:fldCharType="separate"/>
        </w:r>
        <w:r>
          <w:t>31</w:t>
        </w:r>
        <w:r>
          <w:fldChar w:fldCharType="end"/>
        </w:r>
      </w:hyperlink>
    </w:p>
    <w:p>
      <w:pPr>
        <w:pStyle w:val="TOC2"/>
        <w:tabs>
          <w:tab w:val="right" w:leader="dot" w:pos="8306"/>
        </w:tabs>
      </w:pPr>
      <w:hyperlink w:anchor="_Toc5762" w:history="1">
        <w:r>
          <w:rPr>
            <w:rFonts w:ascii="仿宋" w:eastAsia="仿宋" w:hAnsi="仿宋" w:cs="仿宋" w:hint="eastAsia"/>
            <w:lang w:eastAsia="zh-CN"/>
          </w:rPr>
          <w:t>(三)、制定完善的风险控制机制</w:t>
        </w:r>
        <w:r>
          <w:tab/>
        </w:r>
        <w:r>
          <w:fldChar w:fldCharType="begin"/>
        </w:r>
        <w:r>
          <w:instrText xml:space="preserve"> PAGEREF _Toc5762 \h </w:instrText>
        </w:r>
        <w:r>
          <w:fldChar w:fldCharType="separate"/>
        </w:r>
        <w:r>
          <w:t>32</w:t>
        </w:r>
        <w:r>
          <w:fldChar w:fldCharType="end"/>
        </w:r>
      </w:hyperlink>
    </w:p>
    <w:p>
      <w:pPr>
        <w:pStyle w:val="TOC2"/>
        <w:tabs>
          <w:tab w:val="right" w:leader="dot" w:pos="8306"/>
        </w:tabs>
      </w:pPr>
      <w:hyperlink w:anchor="_Toc1823" w:history="1">
        <w:r>
          <w:rPr>
            <w:rFonts w:ascii="仿宋" w:eastAsia="仿宋" w:hAnsi="仿宋" w:cs="仿宋" w:hint="eastAsia"/>
            <w:lang w:eastAsia="zh-CN"/>
          </w:rPr>
          <w:t>(四)、优化成本管理</w:t>
        </w:r>
        <w:r>
          <w:tab/>
        </w:r>
        <w:r>
          <w:fldChar w:fldCharType="begin"/>
        </w:r>
        <w:r>
          <w:instrText xml:space="preserve"> PAGEREF _Toc1823 \h </w:instrText>
        </w:r>
        <w:r>
          <w:fldChar w:fldCharType="separate"/>
        </w:r>
        <w:r>
          <w:t>33</w:t>
        </w:r>
        <w:r>
          <w:fldChar w:fldCharType="end"/>
        </w:r>
      </w:hyperlink>
    </w:p>
    <w:p>
      <w:pPr>
        <w:pStyle w:val="TOC1"/>
        <w:tabs>
          <w:tab w:val="right" w:leader="dot" w:pos="8306"/>
        </w:tabs>
      </w:pPr>
      <w:hyperlink w:anchor="_Toc20729" w:history="1">
        <w:r>
          <w:rPr>
            <w:rFonts w:ascii="仿宋" w:eastAsia="仿宋" w:hAnsi="仿宋" w:cs="仿宋" w:hint="eastAsia"/>
            <w:lang w:eastAsia="zh-CN"/>
          </w:rPr>
          <w:t>十一、交通业项目环境影响分析</w:t>
        </w:r>
        <w:r>
          <w:tab/>
        </w:r>
        <w:r>
          <w:fldChar w:fldCharType="begin"/>
        </w:r>
        <w:r>
          <w:instrText xml:space="preserve"> PAGEREF _Toc20729 \h </w:instrText>
        </w:r>
        <w:r>
          <w:fldChar w:fldCharType="separate"/>
        </w:r>
        <w:r>
          <w:t>34</w:t>
        </w:r>
        <w:r>
          <w:fldChar w:fldCharType="end"/>
        </w:r>
      </w:hyperlink>
    </w:p>
    <w:p>
      <w:pPr>
        <w:pStyle w:val="TOC2"/>
        <w:tabs>
          <w:tab w:val="right" w:leader="dot" w:pos="8306"/>
        </w:tabs>
      </w:pPr>
      <w:hyperlink w:anchor="_Toc28039" w:history="1">
        <w:r>
          <w:rPr>
            <w:rFonts w:ascii="仿宋" w:eastAsia="仿宋" w:hAnsi="仿宋" w:cs="仿宋" w:hint="eastAsia"/>
            <w:lang w:eastAsia="zh-CN"/>
          </w:rPr>
          <w:t>(一)、建设区域环境质量现状</w:t>
        </w:r>
        <w:r>
          <w:tab/>
        </w:r>
        <w:r>
          <w:fldChar w:fldCharType="begin"/>
        </w:r>
        <w:r>
          <w:instrText xml:space="preserve"> PAGEREF _Toc28039 \h </w:instrText>
        </w:r>
        <w:r>
          <w:fldChar w:fldCharType="separate"/>
        </w:r>
        <w:r>
          <w:t>34</w:t>
        </w:r>
        <w:r>
          <w:fldChar w:fldCharType="end"/>
        </w:r>
      </w:hyperlink>
    </w:p>
    <w:p>
      <w:pPr>
        <w:pStyle w:val="TOC2"/>
        <w:tabs>
          <w:tab w:val="right" w:leader="dot" w:pos="8306"/>
        </w:tabs>
      </w:pPr>
      <w:hyperlink w:anchor="_Toc507" w:history="1">
        <w:r>
          <w:rPr>
            <w:rFonts w:ascii="仿宋" w:eastAsia="仿宋" w:hAnsi="仿宋" w:cs="仿宋" w:hint="eastAsia"/>
            <w:lang w:eastAsia="zh-CN"/>
          </w:rPr>
          <w:t>(二)、建设期环境保护</w:t>
        </w:r>
        <w:r>
          <w:tab/>
        </w:r>
        <w:r>
          <w:fldChar w:fldCharType="begin"/>
        </w:r>
        <w:r>
          <w:instrText xml:space="preserve"> PAGEREF _Toc507 \h </w:instrText>
        </w:r>
        <w:r>
          <w:fldChar w:fldCharType="separate"/>
        </w:r>
        <w:r>
          <w:t>36</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5607" w:history="1">
        <w:r>
          <w:rPr>
            <w:rFonts w:ascii="仿宋" w:eastAsia="仿宋" w:hAnsi="仿宋" w:cs="仿宋" w:hint="eastAsia"/>
            <w:lang w:eastAsia="zh-CN"/>
          </w:rPr>
          <w:t>(三)、运营期环境保护</w:t>
        </w:r>
        <w:r>
          <w:tab/>
        </w:r>
        <w:r>
          <w:fldChar w:fldCharType="begin"/>
        </w:r>
        <w:r>
          <w:instrText xml:space="preserve"> PAGEREF _Toc15607 \h </w:instrText>
        </w:r>
        <w:r>
          <w:fldChar w:fldCharType="separate"/>
        </w:r>
        <w:r>
          <w:t>37</w:t>
        </w:r>
        <w:r>
          <w:fldChar w:fldCharType="end"/>
        </w:r>
      </w:hyperlink>
    </w:p>
    <w:p>
      <w:pPr>
        <w:pStyle w:val="TOC2"/>
        <w:tabs>
          <w:tab w:val="right" w:leader="dot" w:pos="8306"/>
        </w:tabs>
      </w:pPr>
      <w:hyperlink w:anchor="_Toc16111" w:history="1">
        <w:r>
          <w:rPr>
            <w:rFonts w:ascii="仿宋" w:eastAsia="仿宋" w:hAnsi="仿宋" w:cs="仿宋" w:hint="eastAsia"/>
            <w:lang w:eastAsia="zh-CN"/>
          </w:rPr>
          <w:t>(四)、交通业项目建设对区域经济的影响</w:t>
        </w:r>
        <w:r>
          <w:tab/>
        </w:r>
        <w:r>
          <w:fldChar w:fldCharType="begin"/>
        </w:r>
        <w:r>
          <w:instrText xml:space="preserve"> PAGEREF _Toc16111 \h </w:instrText>
        </w:r>
        <w:r>
          <w:fldChar w:fldCharType="separate"/>
        </w:r>
        <w:r>
          <w:t>38</w:t>
        </w:r>
        <w:r>
          <w:fldChar w:fldCharType="end"/>
        </w:r>
      </w:hyperlink>
    </w:p>
    <w:p>
      <w:pPr>
        <w:pStyle w:val="TOC2"/>
        <w:tabs>
          <w:tab w:val="right" w:leader="dot" w:pos="8306"/>
        </w:tabs>
      </w:pPr>
      <w:hyperlink w:anchor="_Toc3183" w:history="1">
        <w:r>
          <w:rPr>
            <w:rFonts w:ascii="仿宋" w:eastAsia="仿宋" w:hAnsi="仿宋" w:cs="仿宋" w:hint="eastAsia"/>
            <w:lang w:eastAsia="zh-CN"/>
          </w:rPr>
          <w:t>(五)、废弃物处理</w:t>
        </w:r>
        <w:r>
          <w:tab/>
        </w:r>
        <w:r>
          <w:fldChar w:fldCharType="begin"/>
        </w:r>
        <w:r>
          <w:instrText xml:space="preserve"> PAGEREF _Toc3183 \h </w:instrText>
        </w:r>
        <w:r>
          <w:fldChar w:fldCharType="separate"/>
        </w:r>
        <w:r>
          <w:t>40</w:t>
        </w:r>
        <w:r>
          <w:fldChar w:fldCharType="end"/>
        </w:r>
      </w:hyperlink>
    </w:p>
    <w:p>
      <w:pPr>
        <w:pStyle w:val="TOC2"/>
        <w:tabs>
          <w:tab w:val="right" w:leader="dot" w:pos="8306"/>
        </w:tabs>
      </w:pPr>
      <w:hyperlink w:anchor="_Toc9511" w:history="1">
        <w:r>
          <w:rPr>
            <w:rFonts w:ascii="仿宋" w:eastAsia="仿宋" w:hAnsi="仿宋" w:cs="仿宋" w:hint="eastAsia"/>
            <w:lang w:eastAsia="zh-CN"/>
          </w:rPr>
          <w:t>(六)、特殊环境影响分析</w:t>
        </w:r>
        <w:r>
          <w:tab/>
        </w:r>
        <w:r>
          <w:fldChar w:fldCharType="begin"/>
        </w:r>
        <w:r>
          <w:instrText xml:space="preserve"> PAGEREF _Toc9511 \h </w:instrText>
        </w:r>
        <w:r>
          <w:fldChar w:fldCharType="separate"/>
        </w:r>
        <w:r>
          <w:t>41</w:t>
        </w:r>
        <w:r>
          <w:fldChar w:fldCharType="end"/>
        </w:r>
      </w:hyperlink>
    </w:p>
    <w:p>
      <w:pPr>
        <w:pStyle w:val="TOC2"/>
        <w:tabs>
          <w:tab w:val="right" w:leader="dot" w:pos="8306"/>
        </w:tabs>
      </w:pPr>
      <w:hyperlink w:anchor="_Toc9479" w:history="1">
        <w:r>
          <w:rPr>
            <w:rFonts w:ascii="仿宋" w:eastAsia="仿宋" w:hAnsi="仿宋" w:cs="仿宋" w:hint="eastAsia"/>
            <w:lang w:eastAsia="zh-CN"/>
          </w:rPr>
          <w:t>(七)、清洁生产</w:t>
        </w:r>
        <w:r>
          <w:tab/>
        </w:r>
        <w:r>
          <w:fldChar w:fldCharType="begin"/>
        </w:r>
        <w:r>
          <w:instrText xml:space="preserve"> PAGEREF _Toc9479 \h </w:instrText>
        </w:r>
        <w:r>
          <w:fldChar w:fldCharType="separate"/>
        </w:r>
        <w:r>
          <w:t>42</w:t>
        </w:r>
        <w:r>
          <w:fldChar w:fldCharType="end"/>
        </w:r>
      </w:hyperlink>
    </w:p>
    <w:p>
      <w:pPr>
        <w:pStyle w:val="TOC2"/>
        <w:tabs>
          <w:tab w:val="right" w:leader="dot" w:pos="8306"/>
        </w:tabs>
      </w:pPr>
      <w:hyperlink w:anchor="_Toc7742" w:history="1">
        <w:r>
          <w:rPr>
            <w:rFonts w:ascii="仿宋" w:eastAsia="仿宋" w:hAnsi="仿宋" w:cs="仿宋" w:hint="eastAsia"/>
            <w:lang w:eastAsia="zh-CN"/>
          </w:rPr>
          <w:t>(八)、环境保护综合评价</w:t>
        </w:r>
        <w:r>
          <w:tab/>
        </w:r>
        <w:r>
          <w:fldChar w:fldCharType="begin"/>
        </w:r>
        <w:r>
          <w:instrText xml:space="preserve"> PAGEREF _Toc7742 \h </w:instrText>
        </w:r>
        <w:r>
          <w:fldChar w:fldCharType="separate"/>
        </w:r>
        <w:r>
          <w:t>44</w:t>
        </w:r>
        <w:r>
          <w:fldChar w:fldCharType="end"/>
        </w:r>
      </w:hyperlink>
    </w:p>
    <w:p>
      <w:pPr>
        <w:pStyle w:val="TOC1"/>
        <w:tabs>
          <w:tab w:val="right" w:leader="dot" w:pos="8306"/>
        </w:tabs>
      </w:pPr>
      <w:hyperlink w:anchor="_Toc841" w:history="1">
        <w:r>
          <w:rPr>
            <w:rFonts w:ascii="仿宋" w:eastAsia="仿宋" w:hAnsi="仿宋" w:cs="仿宋" w:hint="eastAsia"/>
            <w:lang w:eastAsia="zh-CN"/>
          </w:rPr>
          <w:t>十二、交通业项目计划安排</w:t>
        </w:r>
        <w:r>
          <w:tab/>
        </w:r>
        <w:r>
          <w:fldChar w:fldCharType="begin"/>
        </w:r>
        <w:r>
          <w:instrText xml:space="preserve"> PAGEREF _Toc841 \h </w:instrText>
        </w:r>
        <w:r>
          <w:fldChar w:fldCharType="separate"/>
        </w:r>
        <w:r>
          <w:t>45</w:t>
        </w:r>
        <w:r>
          <w:fldChar w:fldCharType="end"/>
        </w:r>
      </w:hyperlink>
    </w:p>
    <w:p>
      <w:pPr>
        <w:pStyle w:val="TOC2"/>
        <w:tabs>
          <w:tab w:val="right" w:leader="dot" w:pos="8306"/>
        </w:tabs>
      </w:pPr>
      <w:hyperlink w:anchor="_Toc28806" w:history="1">
        <w:r>
          <w:rPr>
            <w:rFonts w:ascii="仿宋" w:eastAsia="仿宋" w:hAnsi="仿宋" w:cs="仿宋" w:hint="eastAsia"/>
            <w:lang w:eastAsia="zh-CN"/>
          </w:rPr>
          <w:t>(一)、建设周期</w:t>
        </w:r>
        <w:r>
          <w:tab/>
        </w:r>
        <w:r>
          <w:fldChar w:fldCharType="begin"/>
        </w:r>
        <w:r>
          <w:instrText xml:space="preserve"> PAGEREF _Toc28806 \h </w:instrText>
        </w:r>
        <w:r>
          <w:fldChar w:fldCharType="separate"/>
        </w:r>
        <w:r>
          <w:t>45</w:t>
        </w:r>
        <w:r>
          <w:fldChar w:fldCharType="end"/>
        </w:r>
      </w:hyperlink>
    </w:p>
    <w:p>
      <w:pPr>
        <w:pStyle w:val="TOC2"/>
        <w:tabs>
          <w:tab w:val="right" w:leader="dot" w:pos="8306"/>
        </w:tabs>
      </w:pPr>
      <w:hyperlink w:anchor="_Toc26726" w:history="1">
        <w:r>
          <w:rPr>
            <w:rFonts w:ascii="仿宋" w:eastAsia="仿宋" w:hAnsi="仿宋" w:cs="仿宋" w:hint="eastAsia"/>
            <w:lang w:eastAsia="zh-CN"/>
          </w:rPr>
          <w:t>(二)、建设进度</w:t>
        </w:r>
        <w:r>
          <w:tab/>
        </w:r>
        <w:r>
          <w:fldChar w:fldCharType="begin"/>
        </w:r>
        <w:r>
          <w:instrText xml:space="preserve"> PAGEREF _Toc26726 \h </w:instrText>
        </w:r>
        <w:r>
          <w:fldChar w:fldCharType="separate"/>
        </w:r>
        <w:r>
          <w:t>46</w:t>
        </w:r>
        <w:r>
          <w:fldChar w:fldCharType="end"/>
        </w:r>
      </w:hyperlink>
    </w:p>
    <w:p>
      <w:pPr>
        <w:pStyle w:val="TOC2"/>
        <w:tabs>
          <w:tab w:val="right" w:leader="dot" w:pos="8306"/>
        </w:tabs>
      </w:pPr>
      <w:hyperlink w:anchor="_Toc17390" w:history="1">
        <w:r>
          <w:rPr>
            <w:rFonts w:ascii="仿宋" w:eastAsia="仿宋" w:hAnsi="仿宋" w:cs="仿宋" w:hint="eastAsia"/>
            <w:lang w:eastAsia="zh-CN"/>
          </w:rPr>
          <w:t>(三)、进度安排注意事项</w:t>
        </w:r>
        <w:r>
          <w:tab/>
        </w:r>
        <w:r>
          <w:fldChar w:fldCharType="begin"/>
        </w:r>
        <w:r>
          <w:instrText xml:space="preserve"> PAGEREF _Toc17390 \h </w:instrText>
        </w:r>
        <w:r>
          <w:fldChar w:fldCharType="separate"/>
        </w:r>
        <w:r>
          <w:t>46</w:t>
        </w:r>
        <w:r>
          <w:fldChar w:fldCharType="end"/>
        </w:r>
      </w:hyperlink>
    </w:p>
    <w:p>
      <w:pPr>
        <w:pStyle w:val="TOC2"/>
        <w:tabs>
          <w:tab w:val="right" w:leader="dot" w:pos="8306"/>
        </w:tabs>
      </w:pPr>
      <w:hyperlink w:anchor="_Toc8715" w:history="1">
        <w:r>
          <w:rPr>
            <w:rFonts w:ascii="仿宋" w:eastAsia="仿宋" w:hAnsi="仿宋" w:cs="仿宋" w:hint="eastAsia"/>
            <w:lang w:eastAsia="zh-CN"/>
          </w:rPr>
          <w:t>(四)、人力资源配置</w:t>
        </w:r>
        <w:r>
          <w:tab/>
        </w:r>
        <w:r>
          <w:fldChar w:fldCharType="begin"/>
        </w:r>
        <w:r>
          <w:instrText xml:space="preserve"> PAGEREF _Toc8715 \h </w:instrText>
        </w:r>
        <w:r>
          <w:fldChar w:fldCharType="separate"/>
        </w:r>
        <w:r>
          <w:t>48</w:t>
        </w:r>
        <w:r>
          <w:fldChar w:fldCharType="end"/>
        </w:r>
      </w:hyperlink>
    </w:p>
    <w:p>
      <w:pPr>
        <w:pStyle w:val="TOC1"/>
        <w:tabs>
          <w:tab w:val="right" w:leader="dot" w:pos="8306"/>
        </w:tabs>
      </w:pPr>
      <w:hyperlink w:anchor="_Toc18179" w:history="1">
        <w:r>
          <w:rPr>
            <w:rFonts w:ascii="仿宋" w:eastAsia="仿宋" w:hAnsi="仿宋" w:cs="仿宋" w:hint="eastAsia"/>
            <w:lang w:eastAsia="zh-CN"/>
          </w:rPr>
          <w:t>十三、质量管理体系</w:t>
        </w:r>
        <w:r>
          <w:tab/>
        </w:r>
        <w:r>
          <w:fldChar w:fldCharType="begin"/>
        </w:r>
        <w:r>
          <w:instrText xml:space="preserve"> PAGEREF _Toc18179 \h </w:instrText>
        </w:r>
        <w:r>
          <w:fldChar w:fldCharType="separate"/>
        </w:r>
        <w:r>
          <w:t>49</w:t>
        </w:r>
        <w:r>
          <w:fldChar w:fldCharType="end"/>
        </w:r>
      </w:hyperlink>
    </w:p>
    <w:p>
      <w:pPr>
        <w:pStyle w:val="TOC2"/>
        <w:tabs>
          <w:tab w:val="right" w:leader="dot" w:pos="8306"/>
        </w:tabs>
      </w:pPr>
      <w:hyperlink w:anchor="_Toc9696" w:history="1">
        <w:r>
          <w:rPr>
            <w:rFonts w:ascii="仿宋" w:eastAsia="仿宋" w:hAnsi="仿宋" w:cs="仿宋" w:hint="eastAsia"/>
            <w:lang w:eastAsia="zh-CN"/>
          </w:rPr>
          <w:t>(一)、质量目标与方针</w:t>
        </w:r>
        <w:r>
          <w:tab/>
        </w:r>
        <w:r>
          <w:fldChar w:fldCharType="begin"/>
        </w:r>
        <w:r>
          <w:instrText xml:space="preserve"> PAGEREF _Toc9696 \h </w:instrText>
        </w:r>
        <w:r>
          <w:fldChar w:fldCharType="separate"/>
        </w:r>
        <w:r>
          <w:t>49</w:t>
        </w:r>
        <w:r>
          <w:fldChar w:fldCharType="end"/>
        </w:r>
      </w:hyperlink>
    </w:p>
    <w:p>
      <w:pPr>
        <w:pStyle w:val="TOC2"/>
        <w:tabs>
          <w:tab w:val="right" w:leader="dot" w:pos="8306"/>
        </w:tabs>
      </w:pPr>
      <w:hyperlink w:anchor="_Toc15602" w:history="1">
        <w:r>
          <w:rPr>
            <w:rFonts w:ascii="仿宋" w:eastAsia="仿宋" w:hAnsi="仿宋" w:cs="仿宋" w:hint="eastAsia"/>
            <w:lang w:eastAsia="zh-CN"/>
          </w:rPr>
          <w:t>(二)、质量管理责任</w:t>
        </w:r>
        <w:r>
          <w:tab/>
        </w:r>
        <w:r>
          <w:fldChar w:fldCharType="begin"/>
        </w:r>
        <w:r>
          <w:instrText xml:space="preserve"> PAGEREF _Toc15602 \h </w:instrText>
        </w:r>
        <w:r>
          <w:fldChar w:fldCharType="separate"/>
        </w:r>
        <w:r>
          <w:t>50</w:t>
        </w:r>
        <w:r>
          <w:fldChar w:fldCharType="end"/>
        </w:r>
      </w:hyperlink>
    </w:p>
    <w:p>
      <w:pPr>
        <w:pStyle w:val="TOC2"/>
        <w:tabs>
          <w:tab w:val="right" w:leader="dot" w:pos="8306"/>
        </w:tabs>
      </w:pPr>
      <w:hyperlink w:anchor="_Toc17906" w:history="1">
        <w:r>
          <w:rPr>
            <w:rFonts w:ascii="仿宋" w:eastAsia="仿宋" w:hAnsi="仿宋" w:cs="仿宋" w:hint="eastAsia"/>
            <w:lang w:eastAsia="zh-CN"/>
          </w:rPr>
          <w:t>(三)、质量管理体系文件</w:t>
        </w:r>
        <w:r>
          <w:tab/>
        </w:r>
        <w:r>
          <w:fldChar w:fldCharType="begin"/>
        </w:r>
        <w:r>
          <w:instrText xml:space="preserve"> PAGEREF _Toc17906 \h </w:instrText>
        </w:r>
        <w:r>
          <w:fldChar w:fldCharType="separate"/>
        </w:r>
        <w:r>
          <w:t>51</w:t>
        </w:r>
        <w:r>
          <w:fldChar w:fldCharType="end"/>
        </w:r>
      </w:hyperlink>
    </w:p>
    <w:p>
      <w:pPr>
        <w:pStyle w:val="TOC2"/>
        <w:tabs>
          <w:tab w:val="right" w:leader="dot" w:pos="8306"/>
        </w:tabs>
      </w:pPr>
      <w:hyperlink w:anchor="_Toc17598" w:history="1">
        <w:r>
          <w:rPr>
            <w:rFonts w:ascii="仿宋" w:eastAsia="仿宋" w:hAnsi="仿宋" w:cs="仿宋" w:hint="eastAsia"/>
            <w:lang w:eastAsia="zh-CN"/>
          </w:rPr>
          <w:t>(四)、质量培训与教育</w:t>
        </w:r>
        <w:r>
          <w:tab/>
        </w:r>
        <w:r>
          <w:fldChar w:fldCharType="begin"/>
        </w:r>
        <w:r>
          <w:instrText xml:space="preserve"> PAGEREF _Toc17598 \h </w:instrText>
        </w:r>
        <w:r>
          <w:fldChar w:fldCharType="separate"/>
        </w:r>
        <w:r>
          <w:t>53</w:t>
        </w:r>
        <w:r>
          <w:fldChar w:fldCharType="end"/>
        </w:r>
      </w:hyperlink>
    </w:p>
    <w:p>
      <w:pPr>
        <w:pStyle w:val="TOC2"/>
        <w:tabs>
          <w:tab w:val="right" w:leader="dot" w:pos="8306"/>
        </w:tabs>
      </w:pPr>
      <w:hyperlink w:anchor="_Toc11683" w:history="1">
        <w:r>
          <w:rPr>
            <w:rFonts w:ascii="仿宋" w:eastAsia="仿宋" w:hAnsi="仿宋" w:cs="仿宋" w:hint="eastAsia"/>
            <w:lang w:eastAsia="zh-CN"/>
          </w:rPr>
          <w:t>(五)、质量审核与评价</w:t>
        </w:r>
        <w:r>
          <w:tab/>
        </w:r>
        <w:r>
          <w:fldChar w:fldCharType="begin"/>
        </w:r>
        <w:r>
          <w:instrText xml:space="preserve"> PAGEREF _Toc11683 \h </w:instrText>
        </w:r>
        <w:r>
          <w:fldChar w:fldCharType="separate"/>
        </w:r>
        <w:r>
          <w:t>54</w:t>
        </w:r>
        <w:r>
          <w:fldChar w:fldCharType="end"/>
        </w:r>
      </w:hyperlink>
    </w:p>
    <w:p>
      <w:pPr>
        <w:pStyle w:val="TOC2"/>
        <w:tabs>
          <w:tab w:val="right" w:leader="dot" w:pos="8306"/>
        </w:tabs>
      </w:pPr>
      <w:hyperlink w:anchor="_Toc27399" w:history="1">
        <w:r>
          <w:rPr>
            <w:rFonts w:ascii="仿宋" w:eastAsia="仿宋" w:hAnsi="仿宋" w:cs="仿宋" w:hint="eastAsia"/>
            <w:lang w:eastAsia="zh-CN"/>
          </w:rPr>
          <w:t>(六)、不符合与纠正措施</w:t>
        </w:r>
        <w:r>
          <w:tab/>
        </w:r>
        <w:r>
          <w:fldChar w:fldCharType="begin"/>
        </w:r>
        <w:r>
          <w:instrText xml:space="preserve"> PAGEREF _Toc27399 \h </w:instrText>
        </w:r>
        <w:r>
          <w:fldChar w:fldCharType="separate"/>
        </w:r>
        <w:r>
          <w:t>56</w:t>
        </w:r>
        <w:r>
          <w:fldChar w:fldCharType="end"/>
        </w:r>
      </w:hyperlink>
    </w:p>
    <w:p>
      <w:pPr>
        <w:pStyle w:val="TOC1"/>
        <w:tabs>
          <w:tab w:val="right" w:leader="dot" w:pos="8306"/>
        </w:tabs>
      </w:pPr>
      <w:hyperlink w:anchor="_Toc4815" w:history="1">
        <w:r>
          <w:rPr>
            <w:rFonts w:ascii="仿宋" w:eastAsia="仿宋" w:hAnsi="仿宋" w:cs="仿宋" w:hint="eastAsia"/>
            <w:lang w:eastAsia="zh-CN"/>
          </w:rPr>
          <w:t>十四、交通业项目变更管理</w:t>
        </w:r>
        <w:r>
          <w:tab/>
        </w:r>
        <w:r>
          <w:fldChar w:fldCharType="begin"/>
        </w:r>
        <w:r>
          <w:instrText xml:space="preserve"> PAGEREF _Toc4815 \h </w:instrText>
        </w:r>
        <w:r>
          <w:fldChar w:fldCharType="separate"/>
        </w:r>
        <w:r>
          <w:t>57</w:t>
        </w:r>
        <w:r>
          <w:fldChar w:fldCharType="end"/>
        </w:r>
      </w:hyperlink>
    </w:p>
    <w:p>
      <w:pPr>
        <w:pStyle w:val="TOC2"/>
        <w:tabs>
          <w:tab w:val="right" w:leader="dot" w:pos="8306"/>
        </w:tabs>
      </w:pPr>
      <w:hyperlink w:anchor="_Toc25358" w:history="1">
        <w:r>
          <w:rPr>
            <w:rFonts w:ascii="仿宋" w:eastAsia="仿宋" w:hAnsi="仿宋" w:cs="仿宋" w:hint="eastAsia"/>
            <w:lang w:eastAsia="zh-CN"/>
          </w:rPr>
          <w:t>(一)、变更申请与评估</w:t>
        </w:r>
        <w:r>
          <w:tab/>
        </w:r>
        <w:r>
          <w:fldChar w:fldCharType="begin"/>
        </w:r>
        <w:r>
          <w:instrText xml:space="preserve"> PAGEREF _Toc25358 \h </w:instrText>
        </w:r>
        <w:r>
          <w:fldChar w:fldCharType="separate"/>
        </w:r>
        <w:r>
          <w:t>57</w:t>
        </w:r>
        <w:r>
          <w:fldChar w:fldCharType="end"/>
        </w:r>
      </w:hyperlink>
    </w:p>
    <w:p>
      <w:pPr>
        <w:pStyle w:val="TOC2"/>
        <w:tabs>
          <w:tab w:val="right" w:leader="dot" w:pos="8306"/>
        </w:tabs>
      </w:pPr>
      <w:hyperlink w:anchor="_Toc9532" w:history="1">
        <w:r>
          <w:rPr>
            <w:rFonts w:ascii="仿宋" w:eastAsia="仿宋" w:hAnsi="仿宋" w:cs="仿宋" w:hint="eastAsia"/>
            <w:lang w:eastAsia="zh-CN"/>
          </w:rPr>
          <w:t>(二)、变更实施与控制</w:t>
        </w:r>
        <w:r>
          <w:tab/>
        </w:r>
        <w:r>
          <w:fldChar w:fldCharType="begin"/>
        </w:r>
        <w:r>
          <w:instrText xml:space="preserve"> PAGEREF _Toc9532 \h </w:instrText>
        </w:r>
        <w:r>
          <w:fldChar w:fldCharType="separate"/>
        </w:r>
        <w:r>
          <w:t>57</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3239"/>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4743"/>
      <w:r>
        <w:rPr>
          <w:rFonts w:ascii="仿宋" w:eastAsia="仿宋" w:hAnsi="仿宋" w:cs="仿宋" w:hint="eastAsia"/>
          <w:sz w:val="28"/>
          <w:lang w:eastAsia="zh-CN"/>
        </w:rPr>
        <w:t>一、交通业项目概论</w:t>
      </w:r>
      <w:bookmarkEnd w:id="2"/>
    </w:p>
    <w:p>
      <w:pPr>
        <w:pStyle w:val="Heading2"/>
        <w:rPr>
          <w:rFonts w:ascii="仿宋" w:eastAsia="仿宋" w:hAnsi="仿宋" w:cs="仿宋" w:hint="eastAsia"/>
          <w:lang w:eastAsia="zh-CN"/>
        </w:rPr>
      </w:pPr>
      <w:bookmarkStart w:id="3" w:name="_Toc28411"/>
      <w:r>
        <w:rPr>
          <w:rFonts w:ascii="仿宋" w:eastAsia="仿宋" w:hAnsi="仿宋" w:cs="仿宋" w:hint="eastAsia"/>
          <w:lang w:eastAsia="zh-CN"/>
        </w:rPr>
        <w:t>(一)、交通业项目概况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业项目的起源追溯至对市场的深入洞察。市场的不断演变与变革为交通业项目提供了难得的机遇。当前市场存在的需求缺口和变革的大环境共同构成了交通业项目的背景。这个交通业项目旨在充分利用市场机遇，填补行业中尚未满足的需求，为客户提供全新的解决方案。市场的变革和需求的增长使得这个交通业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交通业项目名称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业项目正式命名为交通业。这个名称不仅仅是一个标识，更代表了交通业项目的核心理念和愿景。它蕴含着交通业项目所要解决问题的关键字，具有强烈的表达和辨识度，为交通业项目树立了鲜明的品牌形象。</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 xml:space="preserve"> 1.3 交通业项目目标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业项目的核心目标是提供一种全新、高效的解决方案，满足客户日益增长的需求。交通业项目追求的不仅仅是满足市场需求，更是在市场中获得卓越的竞争优势。通过不断提升产品或服务的质量和创新水平，交通业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交通业项目范围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业项目全面涵盖了产品研发、制造、市场推广和售后服务，确保从产品设计到最终用户体验的全方位关注。这一全面的交通业项目范围是为了确保交通业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交通业项目时间表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交通业项目计划在未来18个月内完成，包括研发、测试、市场试点和正式推出等不同阶段。这个时间表的合理设计是为了确保交通业项目各个阶段的顺利推进，以便按时交付高质量的成果。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交通业项目预算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交通业项目总预算估算为XX百万美元，主要分配在研发、市场推广、人员培训和运营等方面。这一充足的预算为交通业项目提供了充足的资源，确保交通业项目在各个方面都能取得优异的表现。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交通业项目风险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交通业项目可能面临的风险包括市场接受度低、技术难题、竞争激烈等。交通业项目团队已经制定了相应的风险应对计划，通过前瞻性的风险管理，确保交通业项目在面对不确定性时能够迅速做出应对。</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 xml:space="preserve"> 1.8 交通业项目团队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交通业项目汇聚了一支经验丰富、多领域专业素养的核心团队，确保交通业项目在各个方面都能拥有高水平的执行力。团队的协同作战是交通业项目成功的关键因素之一。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交通业项目背景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交通业项目的背景根植于市场对更高效、创新产品的渴望，同时也受到科技发展对行业格局的深刻改变的影响。这为交通业项目提供了广阔的发展空间和市场需求。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交通业项目现状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截至目前，交通业项目已完成市场调研和技术验证，取得了初步的成功。这为交通业项目在未来的发展奠定了坚实的基础，为更远大的目标打下了坚实的基石。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4" w:name="_Toc13716"/>
      <w:r>
        <w:rPr>
          <w:rFonts w:ascii="仿宋" w:eastAsia="仿宋" w:hAnsi="仿宋" w:cs="仿宋" w:hint="eastAsia"/>
          <w:sz w:val="28"/>
          <w:lang w:eastAsia="zh-CN"/>
        </w:rPr>
        <w:t>(二)、交通业项目目标</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keyword》交通业项目首要业务目标是在市场中占据有利地位，实现产品/服务的成功推广和销售。通过不断提升产品质量、创新性，交通业项目追求成为行业中的领导者，赢得更多客户的青睐。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在科技迅速发展的时代，交通业项目着眼于技术创新。通过持续的研发和技术升级，交通业项目旨在推出更具创新性的产品或服务，以满足市场对新鲜、先进解决方案的需求。</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为了建立可持续的客户关系，交通业项目设定了客户满意度目标。通过提供卓越的产品质量和优质的客户服务，交通业项目追求赢得客户的信任和忠诚度，确保他们的满意度达到行业领先水平。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交通业项目注重社会责任和可持续发展。通过实施环保、社会责任交通业项目，交通业项目致力于在经济发展的同时保护环境，促进社会公平，实现可持续经营。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交通业项目的团队是实现目标的核心驱动力。因此，交通业项目设定了团队发展目标，包括提升团队成员的专业技能、培养领导力，以及搭建协同高效的团队工作氛围。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5" w:name="_Toc7003"/>
      <w:r>
        <w:rPr>
          <w:rFonts w:ascii="仿宋" w:eastAsia="仿宋" w:hAnsi="仿宋" w:cs="仿宋" w:hint="eastAsia"/>
          <w:sz w:val="28"/>
          <w:lang w:eastAsia="zh-CN"/>
        </w:rPr>
        <w:t>(三)、交通业项目提出的理由</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 2. 交通业项目提出的理由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业项目的提出源于对市场机遇的深刻洞察。当前市场中存在的需求缺口和行业发展趋势表明，有巨大的商业机会等待被开发。通过准确捕捉市场机遇，交通业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业项目的理念基于对技术创新的信仰。通过持续的研发和技术投入，交通业项目有望推出更具创新性的产品或服务。在科技飞速发展的当下，交通业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交通业项目的提出是为了增强企业的行业竞争力。通过提升产品或服务的质量和独特性，交通业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业项目响应了消费者需求的变化。随着社会和科技的不断发展，消费者对产品和服务的需求也在发生变化。通过深入了解并及时回应消费者的新需求，交通业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交通业项目的提出是企业战略发展规划的一部分。在面对日益激烈的市场竞争和不断变化的商业环境中，交通业项目作为企业战略的一环，旨在为企业开辟新的增长领域，巩固企业在行业中的地位。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交通业项目的提出不仅仅是基于商业考量，还注重社会责任。通过推出环保、社会责任等方面的交通业项目，交通业企业可以在社会中树立积极形象，为社会做出积极贡献，实现经济效益和社会效益的双赢。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交通业项目的提出反映了对利益相关者期望的关注。包括客户、员工、投资者等利益相关者在企业发展中都有着各自的期望，交通业项目力求在满足这些期望的同时，取得更大的共赢。</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pStyle w:val="Heading2"/>
        <w:ind w:firstLine="560" w:firstLineChars="200"/>
        <w:rPr>
          <w:rFonts w:ascii="仿宋" w:eastAsia="仿宋" w:hAnsi="仿宋" w:cs="仿宋" w:hint="eastAsia"/>
          <w:sz w:val="28"/>
          <w:lang w:eastAsia="zh-CN"/>
        </w:rPr>
      </w:pPr>
      <w:bookmarkStart w:id="6" w:name="_Toc5375"/>
      <w:r>
        <w:rPr>
          <w:rFonts w:ascii="仿宋" w:eastAsia="仿宋" w:hAnsi="仿宋" w:cs="仿宋" w:hint="eastAsia"/>
          <w:sz w:val="28"/>
          <w:lang w:eastAsia="zh-CN"/>
        </w:rPr>
        <w:t>(四)、交通业项目意义</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在实施交通业项目的过程中，我们不仅仅是在追逐商业成功，更是为企业和社会的多个层面创造了深远的意义。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业项目的首要意义在于提升企业的市场竞争力。通过持续的创新和对产品质量的高标准要求，交通业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交通业项目的推进将促使行业技术水平的提升。通过引入先进技术和创新性解决方案，交通业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在社会层面，交通业项目不仅创造了大量就业机会，提高了就业水平，还注重社会责任和环保。通过参与社会公益事业和推动环保交通业项目，交通业项目为社会贡献了一份力量，体现了企业对社会的积极回馈。</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综合而言，交通业项目意义重大，不仅推动了企业的发展，也为行业和社会的进步贡献了积极力量。这是一个全面而深刻的影响，将在未来产生可持续的正面效应。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7" w:name="_Toc24598"/>
      <w:r>
        <w:rPr>
          <w:rFonts w:ascii="仿宋" w:eastAsia="仿宋" w:hAnsi="仿宋" w:cs="仿宋" w:hint="eastAsia"/>
          <w:sz w:val="28"/>
          <w:lang w:eastAsia="zh-CN"/>
        </w:rPr>
        <w:t>(五)、交通业项目背景</w:t>
      </w:r>
      <w:bookmarkEnd w:id="7"/>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在当今迅猛发展的商业环境中，交通业项目的动因根植于对多方面因素的审慎考量。这个交通业项目的提出并非孤立的决策，而是对企业所处背景深入思考的产物。</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市场的不断演变是交通业项目背后的首要原因。科技的迅速发展和全球市场的快速变化使得企业必须灵活应对。交通业项目应运而生，旨在通过创新性的解决方案迎合市场的多变需求，赢得竞争中的先机。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竞争的激烈程度也是交通业项目背景中不可忽视的一环。企业需要在激烈竞争中脱颖而出，为此，交通业项目致力于打破常规，提供独特的价值主张，以吸引客户并确保市场份额的增长。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技术的迅速发展为企业带来了机遇与挑战。作为交通业项目启动的背景之一，对新兴技术的应用将有助于提升企业的技术水平，使其在不断演进的商业环境中保持竞争优势。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此外，社会对企业责任的期望也在逐渐升高。交通业项目充分融入了社会责任的理念，通过可持续经营和社会公益交通业项目，企图为社会贡献一份力量，在商业成功的同时关注社会价值。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8" w:name="_Toc27639"/>
      <w:r>
        <w:rPr>
          <w:rFonts w:ascii="仿宋" w:eastAsia="仿宋" w:hAnsi="仿宋" w:cs="仿宋" w:hint="eastAsia"/>
          <w:sz w:val="28"/>
          <w:lang w:eastAsia="zh-CN"/>
        </w:rPr>
        <w:t>二、产品规划分析</w:t>
      </w:r>
      <w:bookmarkEnd w:id="8"/>
    </w:p>
    <w:p>
      <w:pPr>
        <w:pStyle w:val="Heading2"/>
        <w:rPr>
          <w:rFonts w:ascii="仿宋" w:eastAsia="仿宋" w:hAnsi="仿宋" w:cs="仿宋" w:hint="eastAsia"/>
          <w:lang w:eastAsia="zh-CN"/>
        </w:rPr>
      </w:pPr>
      <w:bookmarkStart w:id="9" w:name="_Toc341"/>
      <w:r>
        <w:rPr>
          <w:rFonts w:ascii="仿宋" w:eastAsia="仿宋" w:hAnsi="仿宋" w:cs="仿宋" w:hint="eastAsia"/>
          <w:lang w:eastAsia="zh-CN"/>
        </w:rPr>
        <w:t>(一)、产品规划</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交通业项目的主要产品是XXXX，预计年产值为XXX万元。这一产品在市场中占据着重要的地位，其广泛的应用范围使得该交通业项目的市场前景非常广阔。</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交通业项目的xxx产品作为重要的原材料之一，将在多个领域发挥关键作用。其在建筑、交通、能源等方面的广泛应用将为整个产业链提供强大的支持，形成产业协同效应。交通业项目的年产值XXX万XXX万XXX万万元不仅反映了其在市场上的巨大潜力，更预示着它对国民经济的积极贡献。这种关联度高、涉及面广的产业关系，使得该交通业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10" w:name="_Toc21738"/>
      <w:r>
        <w:rPr>
          <w:rFonts w:ascii="仿宋" w:eastAsia="仿宋" w:hAnsi="仿宋" w:cs="仿宋" w:hint="eastAsia"/>
          <w:sz w:val="28"/>
          <w:lang w:eastAsia="zh-CN"/>
        </w:rPr>
        <w:t>(二)、建设规模</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业项目总征地面积为XXXX平方米，相当于约XX.XX亩，其中净用地面积为XXXX平方米，红线范围内相当于约XX.XX亩。这一用地规模充分考虑了交通业项目的建设需求，保障了交通业项目在合适的空间内得以充分发展。交通业项目规划的总建筑面积为XXXX平方米，其中主体工程建设占XXXX平方米，计容建筑面积达XXXX平方米。预计建筑工程的投资将达到XXXX万元，为交通业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交通业项目计划购置的设备共计XXXX台（套），设备购置费用为XXXX万元。这一设备购置计划充分考虑到交通业项目的生产需求和技术要求，确保了交通业项目在生产运营中具备先进的技术装备和高效的生产能力。设备的合理配置将为交通业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业项目计划总投资为XXXX万元，预计年实现营业收入为XXXX万元。这一产能规模的设定旨在确保交通业项目能够在投资与回报之间取得平衡，实现长期可持续的发展。交通业项目的总投资充分考虑到各个方面的需求，包括用地建设、设备购置等多个环节，以确保交通业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11" w:name="_Toc8970"/>
      <w:r>
        <w:rPr>
          <w:rFonts w:ascii="仿宋" w:eastAsia="仿宋" w:hAnsi="仿宋" w:cs="仿宋" w:hint="eastAsia"/>
          <w:sz w:val="28"/>
          <w:lang w:eastAsia="zh-CN"/>
        </w:rPr>
        <w:t>三、交通业项目建设背景及必要性分析</w:t>
      </w:r>
      <w:bookmarkEnd w:id="11"/>
    </w:p>
    <w:p>
      <w:pPr>
        <w:pStyle w:val="Heading2"/>
        <w:rPr>
          <w:rFonts w:ascii="仿宋" w:eastAsia="仿宋" w:hAnsi="仿宋" w:cs="仿宋" w:hint="eastAsia"/>
          <w:lang w:eastAsia="zh-CN"/>
        </w:rPr>
      </w:pPr>
      <w:bookmarkStart w:id="12" w:name="_Toc4669"/>
      <w:r>
        <w:rPr>
          <w:rFonts w:ascii="仿宋" w:eastAsia="仿宋" w:hAnsi="仿宋" w:cs="仿宋" w:hint="eastAsia"/>
          <w:lang w:eastAsia="zh-CN"/>
        </w:rPr>
        <w:t>(一)、交通业项目背景分析</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业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交通业项目提供了机遇和挑战的交汇点。</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我们的背景分析将深入挖掘当前行业的发展趋势，通过对竞争态势的全面审视，找到交通业项目在这个潮流中的定位。同时，我们将关注行业内涌现的新兴机遇，以便交通业项目更好地融入行业发展的潮流中。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交通业项目提供了强大的发展动力。我们将聚焦于行业内最新的技术发展趋势，包括但不限于人工智能、大数据分析、物联网等领域。通过深度的技术研究，我们将确保交通业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交通业项目发展的源泉。我们将投入更多的精力对市场需求进行深入剖析，超越表面的需求，深入挖掘潜在的市场痛点和机遇。通过对市场需求的细致了解，交通业项目将更有针对性地设计解决方案，满足市场的多样化需求，从而更好地促进交通业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交通业项目战略至关重要。我们将对竞争态势进行更为深入的分析，包括但不限于市场份额、产品特点、客户满意度等多个维度。通过深度的竞争分析，交通业项目将能够更准确地把握市场脉搏，制定具有竞争力的交通业项目推进策略。</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交通业项目的发展具有直接的影响。我们将进行更为全面的法规和政策分析，了解行业发展中的潜在法律风险和合规挑战。通过充分了解和遵守相关法规，交通业项目将确保在法律框架内合法合规运营，为交通业项目的稳健发展提供有力支持。</w:t>
      </w:r>
    </w:p>
    <w:p>
      <w:pPr>
        <w:pStyle w:val="Heading2"/>
        <w:ind w:firstLine="560" w:firstLineChars="200"/>
        <w:rPr>
          <w:rFonts w:ascii="仿宋" w:eastAsia="仿宋" w:hAnsi="仿宋" w:cs="仿宋" w:hint="eastAsia"/>
          <w:sz w:val="28"/>
          <w:lang w:eastAsia="zh-CN"/>
        </w:rPr>
      </w:pPr>
      <w:bookmarkStart w:id="13" w:name="_Toc23389"/>
      <w:r>
        <w:rPr>
          <w:rFonts w:ascii="仿宋" w:eastAsia="仿宋" w:hAnsi="仿宋" w:cs="仿宋" w:hint="eastAsia"/>
          <w:sz w:val="28"/>
          <w:lang w:eastAsia="zh-CN"/>
        </w:rPr>
        <w:t>(二)、交通业项目建设必要性分析</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业项目建设的迫切性源于对行业发展趋势的深刻洞察。我们正处于一个行业变革的时代，科技创新、数字化转型成为企业发展的关键动力。交通业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业项目建设不仅仅是为了跟上潮流，更是为了通过技术创新推动企业的持续发展。通过引入先进的技术和解决方案，交通业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市场竞争日益激烈，企业需要不断提升自身实力以在竞争中脱颖而出。交通业项目的建设成为必然选择，通过提高产品质量、拓展服务领域，从而在竞争中获得更多的机会。交通业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交通业项目建设的必要性体现在对客户需求更精准的满足。通过交通业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业项目建设的背后是对企业持续创新的追求。只有通过不断创新，企业才能在竞争中立于不败之地。交通业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14" w:name="_Toc4480"/>
      <w:r>
        <w:rPr>
          <w:rFonts w:ascii="仿宋" w:eastAsia="仿宋" w:hAnsi="仿宋" w:cs="仿宋" w:hint="eastAsia"/>
          <w:sz w:val="28"/>
          <w:lang w:eastAsia="zh-CN"/>
        </w:rPr>
        <w:t>四、交通业项目建设单位说明</w:t>
      </w:r>
      <w:bookmarkEnd w:id="14"/>
    </w:p>
    <w:p>
      <w:pPr>
        <w:pStyle w:val="Heading2"/>
        <w:rPr>
          <w:rFonts w:ascii="仿宋" w:eastAsia="仿宋" w:hAnsi="仿宋" w:cs="仿宋" w:hint="eastAsia"/>
          <w:lang w:eastAsia="zh-CN"/>
        </w:rPr>
      </w:pPr>
      <w:bookmarkStart w:id="15" w:name="_Toc31104"/>
      <w:r>
        <w:rPr>
          <w:rFonts w:ascii="仿宋" w:eastAsia="仿宋" w:hAnsi="仿宋" w:cs="仿宋" w:hint="eastAsia"/>
          <w:lang w:eastAsia="zh-CN"/>
        </w:rPr>
        <w:t>(一)、交通业项目承办单位基本情况</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16" w:name="_Toc9595"/>
      <w:r>
        <w:rPr>
          <w:rFonts w:ascii="仿宋" w:eastAsia="仿宋" w:hAnsi="仿宋" w:cs="仿宋" w:hint="eastAsia"/>
          <w:sz w:val="28"/>
          <w:lang w:eastAsia="zh-CN"/>
        </w:rPr>
        <w:t>(二)、公司经济效益分析</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交通业项目承办单位的XXXX，我们着眼于实现可持续的经济效益。通过技术创新和解决方案的提供，公司预计在交通业项目执行期间将获得可观的收入增长。这一收入来源主要包括交通业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同时，我们注重成本控制和效率提升，以确保交通业项目的可持续盈利。透过精细的管理和资源优化，公司期望实现交通业项目利润最大化。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交通业项目实施进行全面的投资评估，包括交通业项目启动阶段的资金投入和后续运营成本。通过对交通业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公司在交通业项目实施过程中具备足够的资金流动性，公司将进行详尽的现金流分析。这包括资金需求的合理预测、交通业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17" w:name="_Toc11271"/>
      <w:r>
        <w:rPr>
          <w:rFonts w:ascii="仿宋" w:eastAsia="仿宋" w:hAnsi="仿宋" w:cs="仿宋" w:hint="eastAsia"/>
          <w:sz w:val="28"/>
          <w:lang w:eastAsia="zh-CN"/>
        </w:rPr>
        <w:t>五、交通业项目绩效评估</w:t>
      </w:r>
      <w:bookmarkEnd w:id="17"/>
    </w:p>
    <w:p>
      <w:pPr>
        <w:pStyle w:val="Heading2"/>
        <w:rPr>
          <w:rFonts w:ascii="仿宋" w:eastAsia="仿宋" w:hAnsi="仿宋" w:cs="仿宋" w:hint="eastAsia"/>
          <w:lang w:eastAsia="zh-CN"/>
        </w:rPr>
      </w:pPr>
      <w:bookmarkStart w:id="18" w:name="_Toc5526"/>
      <w:r>
        <w:rPr>
          <w:rFonts w:ascii="仿宋" w:eastAsia="仿宋" w:hAnsi="仿宋" w:cs="仿宋" w:hint="eastAsia"/>
          <w:lang w:eastAsia="zh-CN"/>
        </w:rPr>
        <w:t>(一)、绩效评估指标</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在交通业项目中，我们设计了一套全面的绩效评估指标，以确保交通业项目的可控和成功交付。这些指标跨足交通业项目目标、成本、进度和质量等多个维度，为我们提供了全面洞察交通业项目的健康状况。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业项目目标达成率是我们关注的首要指标。我们设定了明确的目标，并通过定期监测和评估，迅速发现并应对潜在的目标偏差。这为交通业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成本绩效是另一个核心关注点。通过实际成本与预算成本的对比分析，我们深入了解成本差异的原因，及时调整资源分配，保持交通业项目在经济效益方面的合理水平。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业项目进度作为关键的绩效指标之一，得到了精心的关注。我们制定了详细的交通业项目进度计划，并设立了进度符合度指标，确保实际进度与计划进度保持一致。这使我们能够快速发现和解决潜在的进度问题，保持交通业项目的正常推进。</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https://d.book118.com/096231141032010044</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交通业项目规划设计蓝图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交通业项目规划设计蓝图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交通业项目规划设计蓝图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交通业项目规划设计蓝图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交通业项目规划设计蓝图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交通业项目规划设计蓝图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交通业项目规划设计蓝图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交通业项目规划设计蓝图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交通业项目规划设计蓝图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交通业项目规划设计蓝图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交通业项目规划设计蓝图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交通业项目规划设计蓝图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交通业项目规划设计蓝图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交通业项目规划设计蓝图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交通业项目规划设计蓝图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交通业项目规划设计蓝图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交通业项目规划设计蓝图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22C59E4"/>
    <w:rsid w:val="722C59E4"/>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096231141032010044"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2024-02-02T23:19:00Z</dcterms:created>
  <dcterms:modified xsi:type="dcterms:W3CDTF">2024-02-02T23:19:57Z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18B4495A0DA243529ED593BBE174DC5B_11</vt:lpwstr>
  </property>
  <property fmtid="{D5CDD505-2E9C-101B-9397-08002B2CF9AE}" pid="3" name="KSOProductBuildVer">
    <vt:lpwstr>2052-12.1.0.16250</vt:lpwstr>
  </property>
</Properties>
</file>