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砜类项目建设方案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98" w:history="1">
        <w:r>
          <w:rPr>
            <w:rFonts w:ascii="仿宋" w:eastAsia="仿宋" w:hAnsi="仿宋" w:cs="仿宋" w:hint="eastAsia"/>
            <w:lang w:eastAsia="zh-CN"/>
          </w:rPr>
          <w:t>概论</w:t>
        </w:r>
        <w:r>
          <w:tab/>
        </w:r>
        <w:r>
          <w:fldChar w:fldCharType="begin"/>
        </w:r>
        <w:r>
          <w:instrText xml:space="preserve"> PAGEREF _Toc13298 \h </w:instrText>
        </w:r>
        <w:r>
          <w:fldChar w:fldCharType="separate"/>
        </w:r>
        <w:r>
          <w:t>3</w:t>
        </w:r>
        <w:r>
          <w:fldChar w:fldCharType="end"/>
        </w:r>
      </w:hyperlink>
    </w:p>
    <w:p>
      <w:pPr>
        <w:pStyle w:val="TOC1"/>
        <w:tabs>
          <w:tab w:val="right" w:leader="dot" w:pos="8306"/>
        </w:tabs>
      </w:pPr>
      <w:hyperlink w:anchor="_Toc16043" w:history="1">
        <w:r>
          <w:rPr>
            <w:rFonts w:ascii="仿宋" w:eastAsia="仿宋" w:hAnsi="仿宋" w:cs="仿宋" w:hint="eastAsia"/>
            <w:lang w:eastAsia="zh-CN"/>
          </w:rPr>
          <w:t>一、发展规划、产业政策和行业准入分析</w:t>
        </w:r>
        <w:r>
          <w:tab/>
        </w:r>
        <w:r>
          <w:fldChar w:fldCharType="begin"/>
        </w:r>
        <w:r>
          <w:instrText xml:space="preserve"> PAGEREF _Toc16043 \h </w:instrText>
        </w:r>
        <w:r>
          <w:fldChar w:fldCharType="separate"/>
        </w:r>
        <w:r>
          <w:t>3</w:t>
        </w:r>
        <w:r>
          <w:fldChar w:fldCharType="end"/>
        </w:r>
      </w:hyperlink>
    </w:p>
    <w:p>
      <w:pPr>
        <w:pStyle w:val="TOC2"/>
        <w:tabs>
          <w:tab w:val="right" w:leader="dot" w:pos="8306"/>
        </w:tabs>
      </w:pPr>
      <w:hyperlink w:anchor="_Toc593" w:history="1">
        <w:r>
          <w:rPr>
            <w:rFonts w:ascii="仿宋" w:eastAsia="仿宋" w:hAnsi="仿宋" w:cs="仿宋" w:hint="eastAsia"/>
            <w:lang w:eastAsia="zh-CN"/>
          </w:rPr>
          <w:t>(一)、发展规划分析</w:t>
        </w:r>
        <w:r>
          <w:tab/>
        </w:r>
        <w:r>
          <w:fldChar w:fldCharType="begin"/>
        </w:r>
        <w:r>
          <w:instrText xml:space="preserve"> PAGEREF _Toc593 \h </w:instrText>
        </w:r>
        <w:r>
          <w:fldChar w:fldCharType="separate"/>
        </w:r>
        <w:r>
          <w:t>3</w:t>
        </w:r>
        <w:r>
          <w:fldChar w:fldCharType="end"/>
        </w:r>
      </w:hyperlink>
    </w:p>
    <w:p>
      <w:pPr>
        <w:pStyle w:val="TOC2"/>
        <w:tabs>
          <w:tab w:val="right" w:leader="dot" w:pos="8306"/>
        </w:tabs>
      </w:pPr>
      <w:hyperlink w:anchor="_Toc31458" w:history="1">
        <w:r>
          <w:rPr>
            <w:rFonts w:ascii="仿宋" w:eastAsia="仿宋" w:hAnsi="仿宋" w:cs="仿宋" w:hint="eastAsia"/>
            <w:lang w:eastAsia="zh-CN"/>
          </w:rPr>
          <w:t>(二)、产业政策分析</w:t>
        </w:r>
        <w:r>
          <w:tab/>
        </w:r>
        <w:r>
          <w:fldChar w:fldCharType="begin"/>
        </w:r>
        <w:r>
          <w:instrText xml:space="preserve"> PAGEREF _Toc31458 \h </w:instrText>
        </w:r>
        <w:r>
          <w:fldChar w:fldCharType="separate"/>
        </w:r>
        <w:r>
          <w:t>5</w:t>
        </w:r>
        <w:r>
          <w:fldChar w:fldCharType="end"/>
        </w:r>
      </w:hyperlink>
    </w:p>
    <w:p>
      <w:pPr>
        <w:pStyle w:val="TOC2"/>
        <w:tabs>
          <w:tab w:val="right" w:leader="dot" w:pos="8306"/>
        </w:tabs>
      </w:pPr>
      <w:hyperlink w:anchor="_Toc14806" w:history="1">
        <w:r>
          <w:rPr>
            <w:rFonts w:ascii="仿宋" w:eastAsia="仿宋" w:hAnsi="仿宋" w:cs="仿宋" w:hint="eastAsia"/>
            <w:lang w:eastAsia="zh-CN"/>
          </w:rPr>
          <w:t>(三)、行业准入分析</w:t>
        </w:r>
        <w:r>
          <w:tab/>
        </w:r>
        <w:r>
          <w:fldChar w:fldCharType="begin"/>
        </w:r>
        <w:r>
          <w:instrText xml:space="preserve"> PAGEREF _Toc14806 \h </w:instrText>
        </w:r>
        <w:r>
          <w:fldChar w:fldCharType="separate"/>
        </w:r>
        <w:r>
          <w:t>6</w:t>
        </w:r>
        <w:r>
          <w:fldChar w:fldCharType="end"/>
        </w:r>
      </w:hyperlink>
    </w:p>
    <w:p>
      <w:pPr>
        <w:pStyle w:val="TOC1"/>
        <w:tabs>
          <w:tab w:val="right" w:leader="dot" w:pos="8306"/>
        </w:tabs>
      </w:pPr>
      <w:hyperlink w:anchor="_Toc26997" w:history="1">
        <w:r>
          <w:rPr>
            <w:rFonts w:ascii="仿宋" w:eastAsia="仿宋" w:hAnsi="仿宋" w:cs="仿宋" w:hint="eastAsia"/>
            <w:lang w:eastAsia="zh-CN"/>
          </w:rPr>
          <w:t>二、资源开发及综合利用分析</w:t>
        </w:r>
        <w:r>
          <w:tab/>
        </w:r>
        <w:r>
          <w:fldChar w:fldCharType="begin"/>
        </w:r>
        <w:r>
          <w:instrText xml:space="preserve"> PAGEREF _Toc26997 \h </w:instrText>
        </w:r>
        <w:r>
          <w:fldChar w:fldCharType="separate"/>
        </w:r>
        <w:r>
          <w:t>7</w:t>
        </w:r>
        <w:r>
          <w:fldChar w:fldCharType="end"/>
        </w:r>
      </w:hyperlink>
    </w:p>
    <w:p>
      <w:pPr>
        <w:pStyle w:val="TOC2"/>
        <w:tabs>
          <w:tab w:val="right" w:leader="dot" w:pos="8306"/>
        </w:tabs>
      </w:pPr>
      <w:hyperlink w:anchor="_Toc8662" w:history="1">
        <w:r>
          <w:rPr>
            <w:rFonts w:ascii="仿宋" w:eastAsia="仿宋" w:hAnsi="仿宋" w:cs="仿宋" w:hint="eastAsia"/>
            <w:lang w:eastAsia="zh-CN"/>
          </w:rPr>
          <w:t>(一)、资源开发方案</w:t>
        </w:r>
        <w:r>
          <w:tab/>
        </w:r>
        <w:r>
          <w:fldChar w:fldCharType="begin"/>
        </w:r>
        <w:r>
          <w:instrText xml:space="preserve"> PAGEREF _Toc8662 \h </w:instrText>
        </w:r>
        <w:r>
          <w:fldChar w:fldCharType="separate"/>
        </w:r>
        <w:r>
          <w:t>7</w:t>
        </w:r>
        <w:r>
          <w:fldChar w:fldCharType="end"/>
        </w:r>
      </w:hyperlink>
    </w:p>
    <w:p>
      <w:pPr>
        <w:pStyle w:val="TOC2"/>
        <w:tabs>
          <w:tab w:val="right" w:leader="dot" w:pos="8306"/>
        </w:tabs>
      </w:pPr>
      <w:hyperlink w:anchor="_Toc15593" w:history="1">
        <w:r>
          <w:rPr>
            <w:rFonts w:ascii="仿宋" w:eastAsia="仿宋" w:hAnsi="仿宋" w:cs="仿宋" w:hint="eastAsia"/>
            <w:lang w:eastAsia="zh-CN"/>
          </w:rPr>
          <w:t>(二)、资源利用方案</w:t>
        </w:r>
        <w:r>
          <w:tab/>
        </w:r>
        <w:r>
          <w:fldChar w:fldCharType="begin"/>
        </w:r>
        <w:r>
          <w:instrText xml:space="preserve"> PAGEREF _Toc15593 \h </w:instrText>
        </w:r>
        <w:r>
          <w:fldChar w:fldCharType="separate"/>
        </w:r>
        <w:r>
          <w:t>9</w:t>
        </w:r>
        <w:r>
          <w:fldChar w:fldCharType="end"/>
        </w:r>
      </w:hyperlink>
    </w:p>
    <w:p>
      <w:pPr>
        <w:pStyle w:val="TOC2"/>
        <w:tabs>
          <w:tab w:val="right" w:leader="dot" w:pos="8306"/>
        </w:tabs>
      </w:pPr>
      <w:hyperlink w:anchor="_Toc4411" w:history="1">
        <w:r>
          <w:rPr>
            <w:rFonts w:ascii="仿宋" w:eastAsia="仿宋" w:hAnsi="仿宋" w:cs="仿宋" w:hint="eastAsia"/>
            <w:lang w:eastAsia="zh-CN"/>
          </w:rPr>
          <w:t>(三)、资源节约措施</w:t>
        </w:r>
        <w:r>
          <w:tab/>
        </w:r>
        <w:r>
          <w:fldChar w:fldCharType="begin"/>
        </w:r>
        <w:r>
          <w:instrText xml:space="preserve"> PAGEREF _Toc4411 \h </w:instrText>
        </w:r>
        <w:r>
          <w:fldChar w:fldCharType="separate"/>
        </w:r>
        <w:r>
          <w:t>10</w:t>
        </w:r>
        <w:r>
          <w:fldChar w:fldCharType="end"/>
        </w:r>
      </w:hyperlink>
    </w:p>
    <w:p>
      <w:pPr>
        <w:pStyle w:val="TOC1"/>
        <w:tabs>
          <w:tab w:val="right" w:leader="dot" w:pos="8306"/>
        </w:tabs>
      </w:pPr>
      <w:hyperlink w:anchor="_Toc3347" w:history="1">
        <w:r>
          <w:rPr>
            <w:rFonts w:ascii="仿宋" w:eastAsia="仿宋" w:hAnsi="仿宋" w:cs="仿宋" w:hint="eastAsia"/>
            <w:lang w:eastAsia="zh-CN"/>
          </w:rPr>
          <w:t>三、项目选址研究</w:t>
        </w:r>
        <w:r>
          <w:tab/>
        </w:r>
        <w:r>
          <w:fldChar w:fldCharType="begin"/>
        </w:r>
        <w:r>
          <w:instrText xml:space="preserve"> PAGEREF _Toc3347 \h </w:instrText>
        </w:r>
        <w:r>
          <w:fldChar w:fldCharType="separate"/>
        </w:r>
        <w:r>
          <w:t>11</w:t>
        </w:r>
        <w:r>
          <w:fldChar w:fldCharType="end"/>
        </w:r>
      </w:hyperlink>
    </w:p>
    <w:p>
      <w:pPr>
        <w:pStyle w:val="TOC2"/>
        <w:tabs>
          <w:tab w:val="right" w:leader="dot" w:pos="8306"/>
        </w:tabs>
      </w:pPr>
      <w:hyperlink w:anchor="_Toc13011" w:history="1">
        <w:r>
          <w:rPr>
            <w:rFonts w:ascii="仿宋" w:eastAsia="仿宋" w:hAnsi="仿宋" w:cs="仿宋" w:hint="eastAsia"/>
            <w:lang w:eastAsia="zh-CN"/>
          </w:rPr>
          <w:t>(一)、项目选址原则</w:t>
        </w:r>
        <w:r>
          <w:tab/>
        </w:r>
        <w:r>
          <w:fldChar w:fldCharType="begin"/>
        </w:r>
        <w:r>
          <w:instrText xml:space="preserve"> PAGEREF _Toc13011 \h </w:instrText>
        </w:r>
        <w:r>
          <w:fldChar w:fldCharType="separate"/>
        </w:r>
        <w:r>
          <w:t>11</w:t>
        </w:r>
        <w:r>
          <w:fldChar w:fldCharType="end"/>
        </w:r>
      </w:hyperlink>
    </w:p>
    <w:p>
      <w:pPr>
        <w:pStyle w:val="TOC2"/>
        <w:tabs>
          <w:tab w:val="right" w:leader="dot" w:pos="8306"/>
        </w:tabs>
      </w:pPr>
      <w:hyperlink w:anchor="_Toc10923" w:history="1">
        <w:r>
          <w:rPr>
            <w:rFonts w:ascii="仿宋" w:eastAsia="仿宋" w:hAnsi="仿宋" w:cs="仿宋" w:hint="eastAsia"/>
            <w:lang w:eastAsia="zh-CN"/>
          </w:rPr>
          <w:t>(二)、项目选址</w:t>
        </w:r>
        <w:r>
          <w:tab/>
        </w:r>
        <w:r>
          <w:fldChar w:fldCharType="begin"/>
        </w:r>
        <w:r>
          <w:instrText xml:space="preserve"> PAGEREF _Toc10923 \h </w:instrText>
        </w:r>
        <w:r>
          <w:fldChar w:fldCharType="separate"/>
        </w:r>
        <w:r>
          <w:t>14</w:t>
        </w:r>
        <w:r>
          <w:fldChar w:fldCharType="end"/>
        </w:r>
      </w:hyperlink>
    </w:p>
    <w:p>
      <w:pPr>
        <w:pStyle w:val="TOC2"/>
        <w:tabs>
          <w:tab w:val="right" w:leader="dot" w:pos="8306"/>
        </w:tabs>
      </w:pPr>
      <w:hyperlink w:anchor="_Toc10510" w:history="1">
        <w:r>
          <w:rPr>
            <w:rFonts w:ascii="仿宋" w:eastAsia="仿宋" w:hAnsi="仿宋" w:cs="仿宋" w:hint="eastAsia"/>
            <w:lang w:eastAsia="zh-CN"/>
          </w:rPr>
          <w:t>(三)、建设条件分析</w:t>
        </w:r>
        <w:r>
          <w:tab/>
        </w:r>
        <w:r>
          <w:fldChar w:fldCharType="begin"/>
        </w:r>
        <w:r>
          <w:instrText xml:space="preserve"> PAGEREF _Toc10510 \h </w:instrText>
        </w:r>
        <w:r>
          <w:fldChar w:fldCharType="separate"/>
        </w:r>
        <w:r>
          <w:t>16</w:t>
        </w:r>
        <w:r>
          <w:fldChar w:fldCharType="end"/>
        </w:r>
      </w:hyperlink>
    </w:p>
    <w:p>
      <w:pPr>
        <w:pStyle w:val="TOC2"/>
        <w:tabs>
          <w:tab w:val="right" w:leader="dot" w:pos="8306"/>
        </w:tabs>
      </w:pPr>
      <w:hyperlink w:anchor="_Toc22672" w:history="1">
        <w:r>
          <w:rPr>
            <w:rFonts w:ascii="仿宋" w:eastAsia="仿宋" w:hAnsi="仿宋" w:cs="仿宋" w:hint="eastAsia"/>
            <w:lang w:eastAsia="zh-CN"/>
          </w:rPr>
          <w:t>(四)、用地控制指标</w:t>
        </w:r>
        <w:r>
          <w:tab/>
        </w:r>
        <w:r>
          <w:fldChar w:fldCharType="begin"/>
        </w:r>
        <w:r>
          <w:instrText xml:space="preserve"> PAGEREF _Toc22672 \h </w:instrText>
        </w:r>
        <w:r>
          <w:fldChar w:fldCharType="separate"/>
        </w:r>
        <w:r>
          <w:t>18</w:t>
        </w:r>
        <w:r>
          <w:fldChar w:fldCharType="end"/>
        </w:r>
      </w:hyperlink>
    </w:p>
    <w:p>
      <w:pPr>
        <w:pStyle w:val="TOC2"/>
        <w:tabs>
          <w:tab w:val="right" w:leader="dot" w:pos="8306"/>
        </w:tabs>
      </w:pPr>
      <w:hyperlink w:anchor="_Toc29881" w:history="1">
        <w:r>
          <w:rPr>
            <w:rFonts w:ascii="仿宋" w:eastAsia="仿宋" w:hAnsi="仿宋" w:cs="仿宋" w:hint="eastAsia"/>
            <w:lang w:eastAsia="zh-CN"/>
          </w:rPr>
          <w:t>(五)、地总体要求</w:t>
        </w:r>
        <w:r>
          <w:tab/>
        </w:r>
        <w:r>
          <w:fldChar w:fldCharType="begin"/>
        </w:r>
        <w:r>
          <w:instrText xml:space="preserve"> PAGEREF _Toc29881 \h </w:instrText>
        </w:r>
        <w:r>
          <w:fldChar w:fldCharType="separate"/>
        </w:r>
        <w:r>
          <w:t>19</w:t>
        </w:r>
        <w:r>
          <w:fldChar w:fldCharType="end"/>
        </w:r>
      </w:hyperlink>
    </w:p>
    <w:p>
      <w:pPr>
        <w:pStyle w:val="TOC2"/>
        <w:tabs>
          <w:tab w:val="right" w:leader="dot" w:pos="8306"/>
        </w:tabs>
      </w:pPr>
      <w:hyperlink w:anchor="_Toc24608" w:history="1">
        <w:r>
          <w:rPr>
            <w:rFonts w:ascii="仿宋" w:eastAsia="仿宋" w:hAnsi="仿宋" w:cs="仿宋" w:hint="eastAsia"/>
            <w:lang w:eastAsia="zh-CN"/>
          </w:rPr>
          <w:t>(六)、节约用地措施</w:t>
        </w:r>
        <w:r>
          <w:tab/>
        </w:r>
        <w:r>
          <w:fldChar w:fldCharType="begin"/>
        </w:r>
        <w:r>
          <w:instrText xml:space="preserve"> PAGEREF _Toc24608 \h </w:instrText>
        </w:r>
        <w:r>
          <w:fldChar w:fldCharType="separate"/>
        </w:r>
        <w:r>
          <w:t>20</w:t>
        </w:r>
        <w:r>
          <w:fldChar w:fldCharType="end"/>
        </w:r>
      </w:hyperlink>
    </w:p>
    <w:p>
      <w:pPr>
        <w:pStyle w:val="TOC2"/>
        <w:tabs>
          <w:tab w:val="right" w:leader="dot" w:pos="8306"/>
        </w:tabs>
      </w:pPr>
      <w:hyperlink w:anchor="_Toc24180" w:history="1">
        <w:r>
          <w:rPr>
            <w:rFonts w:ascii="仿宋" w:eastAsia="仿宋" w:hAnsi="仿宋" w:cs="仿宋" w:hint="eastAsia"/>
            <w:lang w:eastAsia="zh-CN"/>
          </w:rPr>
          <w:t>(七)、选址综合评价</w:t>
        </w:r>
        <w:r>
          <w:tab/>
        </w:r>
        <w:r>
          <w:fldChar w:fldCharType="begin"/>
        </w:r>
        <w:r>
          <w:instrText xml:space="preserve"> PAGEREF _Toc24180 \h </w:instrText>
        </w:r>
        <w:r>
          <w:fldChar w:fldCharType="separate"/>
        </w:r>
        <w:r>
          <w:t>22</w:t>
        </w:r>
        <w:r>
          <w:fldChar w:fldCharType="end"/>
        </w:r>
      </w:hyperlink>
    </w:p>
    <w:p>
      <w:pPr>
        <w:pStyle w:val="TOC1"/>
        <w:tabs>
          <w:tab w:val="right" w:leader="dot" w:pos="8306"/>
        </w:tabs>
      </w:pPr>
      <w:hyperlink w:anchor="_Toc24908" w:history="1">
        <w:r>
          <w:rPr>
            <w:rFonts w:ascii="仿宋" w:eastAsia="仿宋" w:hAnsi="仿宋" w:cs="仿宋" w:hint="eastAsia"/>
            <w:lang w:eastAsia="zh-CN"/>
          </w:rPr>
          <w:t>四、背景、必要性分析</w:t>
        </w:r>
        <w:r>
          <w:tab/>
        </w:r>
        <w:r>
          <w:fldChar w:fldCharType="begin"/>
        </w:r>
        <w:r>
          <w:instrText xml:space="preserve"> PAGEREF _Toc24908 \h </w:instrText>
        </w:r>
        <w:r>
          <w:fldChar w:fldCharType="separate"/>
        </w:r>
        <w:r>
          <w:t>23</w:t>
        </w:r>
        <w:r>
          <w:fldChar w:fldCharType="end"/>
        </w:r>
      </w:hyperlink>
    </w:p>
    <w:p>
      <w:pPr>
        <w:pStyle w:val="TOC2"/>
        <w:tabs>
          <w:tab w:val="right" w:leader="dot" w:pos="8306"/>
        </w:tabs>
      </w:pPr>
      <w:hyperlink w:anchor="_Toc24822" w:history="1">
        <w:r>
          <w:rPr>
            <w:rFonts w:ascii="仿宋" w:eastAsia="仿宋" w:hAnsi="仿宋" w:cs="仿宋" w:hint="eastAsia"/>
            <w:lang w:eastAsia="zh-CN"/>
          </w:rPr>
          <w:t>(一)、项目建设背景</w:t>
        </w:r>
        <w:r>
          <w:tab/>
        </w:r>
        <w:r>
          <w:fldChar w:fldCharType="begin"/>
        </w:r>
        <w:r>
          <w:instrText xml:space="preserve"> PAGEREF _Toc24822 \h </w:instrText>
        </w:r>
        <w:r>
          <w:fldChar w:fldCharType="separate"/>
        </w:r>
        <w:r>
          <w:t>23</w:t>
        </w:r>
        <w:r>
          <w:fldChar w:fldCharType="end"/>
        </w:r>
      </w:hyperlink>
    </w:p>
    <w:p>
      <w:pPr>
        <w:pStyle w:val="TOC2"/>
        <w:tabs>
          <w:tab w:val="right" w:leader="dot" w:pos="8306"/>
        </w:tabs>
      </w:pPr>
      <w:hyperlink w:anchor="_Toc1107" w:history="1">
        <w:r>
          <w:rPr>
            <w:rFonts w:ascii="仿宋" w:eastAsia="仿宋" w:hAnsi="仿宋" w:cs="仿宋" w:hint="eastAsia"/>
            <w:lang w:eastAsia="zh-CN"/>
          </w:rPr>
          <w:t>(二)、必要性分析</w:t>
        </w:r>
        <w:r>
          <w:tab/>
        </w:r>
        <w:r>
          <w:fldChar w:fldCharType="begin"/>
        </w:r>
        <w:r>
          <w:instrText xml:space="preserve"> PAGEREF _Toc1107 \h </w:instrText>
        </w:r>
        <w:r>
          <w:fldChar w:fldCharType="separate"/>
        </w:r>
        <w:r>
          <w:t>24</w:t>
        </w:r>
        <w:r>
          <w:fldChar w:fldCharType="end"/>
        </w:r>
      </w:hyperlink>
    </w:p>
    <w:p>
      <w:pPr>
        <w:pStyle w:val="TOC2"/>
        <w:tabs>
          <w:tab w:val="right" w:leader="dot" w:pos="8306"/>
        </w:tabs>
      </w:pPr>
      <w:hyperlink w:anchor="_Toc16991" w:history="1">
        <w:r>
          <w:rPr>
            <w:rFonts w:ascii="仿宋" w:eastAsia="仿宋" w:hAnsi="仿宋" w:cs="仿宋" w:hint="eastAsia"/>
            <w:lang w:eastAsia="zh-CN"/>
          </w:rPr>
          <w:t>(三)、项目建设有利条件</w:t>
        </w:r>
        <w:r>
          <w:tab/>
        </w:r>
        <w:r>
          <w:fldChar w:fldCharType="begin"/>
        </w:r>
        <w:r>
          <w:instrText xml:space="preserve"> PAGEREF _Toc16991 \h </w:instrText>
        </w:r>
        <w:r>
          <w:fldChar w:fldCharType="separate"/>
        </w:r>
        <w:r>
          <w:t>25</w:t>
        </w:r>
        <w:r>
          <w:fldChar w:fldCharType="end"/>
        </w:r>
      </w:hyperlink>
    </w:p>
    <w:p>
      <w:pPr>
        <w:pStyle w:val="TOC1"/>
        <w:tabs>
          <w:tab w:val="right" w:leader="dot" w:pos="8306"/>
        </w:tabs>
      </w:pPr>
      <w:hyperlink w:anchor="_Toc8773" w:history="1">
        <w:r>
          <w:rPr>
            <w:rFonts w:ascii="仿宋" w:eastAsia="仿宋" w:hAnsi="仿宋" w:cs="仿宋" w:hint="eastAsia"/>
            <w:lang w:eastAsia="zh-CN"/>
          </w:rPr>
          <w:t>五、建设风险评估分析</w:t>
        </w:r>
        <w:r>
          <w:tab/>
        </w:r>
        <w:r>
          <w:fldChar w:fldCharType="begin"/>
        </w:r>
        <w:r>
          <w:instrText xml:space="preserve"> PAGEREF _Toc8773 \h </w:instrText>
        </w:r>
        <w:r>
          <w:fldChar w:fldCharType="separate"/>
        </w:r>
        <w:r>
          <w:t>27</w:t>
        </w:r>
        <w:r>
          <w:fldChar w:fldCharType="end"/>
        </w:r>
      </w:hyperlink>
    </w:p>
    <w:p>
      <w:pPr>
        <w:pStyle w:val="TOC2"/>
        <w:tabs>
          <w:tab w:val="right" w:leader="dot" w:pos="8306"/>
        </w:tabs>
      </w:pPr>
      <w:hyperlink w:anchor="_Toc15653" w:history="1">
        <w:r>
          <w:rPr>
            <w:rFonts w:ascii="仿宋" w:eastAsia="仿宋" w:hAnsi="仿宋" w:cs="仿宋" w:hint="eastAsia"/>
            <w:lang w:eastAsia="zh-CN"/>
          </w:rPr>
          <w:t>(一)、政策风险分析</w:t>
        </w:r>
        <w:r>
          <w:tab/>
        </w:r>
        <w:r>
          <w:fldChar w:fldCharType="begin"/>
        </w:r>
        <w:r>
          <w:instrText xml:space="preserve"> PAGEREF _Toc15653 \h </w:instrText>
        </w:r>
        <w:r>
          <w:fldChar w:fldCharType="separate"/>
        </w:r>
        <w:r>
          <w:t>27</w:t>
        </w:r>
        <w:r>
          <w:fldChar w:fldCharType="end"/>
        </w:r>
      </w:hyperlink>
    </w:p>
    <w:p>
      <w:pPr>
        <w:pStyle w:val="TOC2"/>
        <w:tabs>
          <w:tab w:val="right" w:leader="dot" w:pos="8306"/>
        </w:tabs>
      </w:pPr>
      <w:hyperlink w:anchor="_Toc25282" w:history="1">
        <w:r>
          <w:rPr>
            <w:rFonts w:ascii="仿宋" w:eastAsia="仿宋" w:hAnsi="仿宋" w:cs="仿宋" w:hint="eastAsia"/>
            <w:lang w:eastAsia="zh-CN"/>
          </w:rPr>
          <w:t>(二)、社会风险分析</w:t>
        </w:r>
        <w:r>
          <w:tab/>
        </w:r>
        <w:r>
          <w:fldChar w:fldCharType="begin"/>
        </w:r>
        <w:r>
          <w:instrText xml:space="preserve"> PAGEREF _Toc25282 \h </w:instrText>
        </w:r>
        <w:r>
          <w:fldChar w:fldCharType="separate"/>
        </w:r>
        <w:r>
          <w:t>28</w:t>
        </w:r>
        <w:r>
          <w:fldChar w:fldCharType="end"/>
        </w:r>
      </w:hyperlink>
    </w:p>
    <w:p>
      <w:pPr>
        <w:pStyle w:val="TOC2"/>
        <w:tabs>
          <w:tab w:val="right" w:leader="dot" w:pos="8306"/>
        </w:tabs>
      </w:pPr>
      <w:hyperlink w:anchor="_Toc23904" w:history="1">
        <w:r>
          <w:rPr>
            <w:rFonts w:ascii="仿宋" w:eastAsia="仿宋" w:hAnsi="仿宋" w:cs="仿宋" w:hint="eastAsia"/>
            <w:lang w:eastAsia="zh-CN"/>
          </w:rPr>
          <w:t>(三)、市场风险分析</w:t>
        </w:r>
        <w:r>
          <w:tab/>
        </w:r>
        <w:r>
          <w:fldChar w:fldCharType="begin"/>
        </w:r>
        <w:r>
          <w:instrText xml:space="preserve"> PAGEREF _Toc23904 \h </w:instrText>
        </w:r>
        <w:r>
          <w:fldChar w:fldCharType="separate"/>
        </w:r>
        <w:r>
          <w:t>29</w:t>
        </w:r>
        <w:r>
          <w:fldChar w:fldCharType="end"/>
        </w:r>
      </w:hyperlink>
    </w:p>
    <w:p>
      <w:pPr>
        <w:pStyle w:val="TOC2"/>
        <w:tabs>
          <w:tab w:val="right" w:leader="dot" w:pos="8306"/>
        </w:tabs>
      </w:pPr>
      <w:hyperlink w:anchor="_Toc148" w:history="1">
        <w:r>
          <w:rPr>
            <w:rFonts w:ascii="仿宋" w:eastAsia="仿宋" w:hAnsi="仿宋" w:cs="仿宋" w:hint="eastAsia"/>
            <w:lang w:eastAsia="zh-CN"/>
          </w:rPr>
          <w:t>(四)、资金风险分析</w:t>
        </w:r>
        <w:r>
          <w:tab/>
        </w:r>
        <w:r>
          <w:fldChar w:fldCharType="begin"/>
        </w:r>
        <w:r>
          <w:instrText xml:space="preserve"> PAGEREF _Toc148 \h </w:instrText>
        </w:r>
        <w:r>
          <w:fldChar w:fldCharType="separate"/>
        </w:r>
        <w:r>
          <w:t>30</w:t>
        </w:r>
        <w:r>
          <w:fldChar w:fldCharType="end"/>
        </w:r>
      </w:hyperlink>
    </w:p>
    <w:p>
      <w:pPr>
        <w:pStyle w:val="TOC2"/>
        <w:tabs>
          <w:tab w:val="right" w:leader="dot" w:pos="8306"/>
        </w:tabs>
      </w:pPr>
      <w:hyperlink w:anchor="_Toc7553" w:history="1">
        <w:r>
          <w:rPr>
            <w:rFonts w:ascii="仿宋" w:eastAsia="仿宋" w:hAnsi="仿宋" w:cs="仿宋" w:hint="eastAsia"/>
            <w:lang w:eastAsia="zh-CN"/>
          </w:rPr>
          <w:t>(五)、技术风险分析</w:t>
        </w:r>
        <w:r>
          <w:tab/>
        </w:r>
        <w:r>
          <w:fldChar w:fldCharType="begin"/>
        </w:r>
        <w:r>
          <w:instrText xml:space="preserve"> PAGEREF _Toc7553 \h </w:instrText>
        </w:r>
        <w:r>
          <w:fldChar w:fldCharType="separate"/>
        </w:r>
        <w:r>
          <w:t>31</w:t>
        </w:r>
        <w:r>
          <w:fldChar w:fldCharType="end"/>
        </w:r>
      </w:hyperlink>
    </w:p>
    <w:p>
      <w:pPr>
        <w:pStyle w:val="TOC2"/>
        <w:tabs>
          <w:tab w:val="right" w:leader="dot" w:pos="8306"/>
        </w:tabs>
      </w:pPr>
      <w:hyperlink w:anchor="_Toc13320" w:history="1">
        <w:r>
          <w:rPr>
            <w:rFonts w:ascii="仿宋" w:eastAsia="仿宋" w:hAnsi="仿宋" w:cs="仿宋" w:hint="eastAsia"/>
            <w:lang w:eastAsia="zh-CN"/>
          </w:rPr>
          <w:t>(六)、财务风险分析</w:t>
        </w:r>
        <w:r>
          <w:tab/>
        </w:r>
        <w:r>
          <w:fldChar w:fldCharType="begin"/>
        </w:r>
        <w:r>
          <w:instrText xml:space="preserve"> PAGEREF _Toc13320 \h </w:instrText>
        </w:r>
        <w:r>
          <w:fldChar w:fldCharType="separate"/>
        </w:r>
        <w:r>
          <w:t>33</w:t>
        </w:r>
        <w:r>
          <w:fldChar w:fldCharType="end"/>
        </w:r>
      </w:hyperlink>
    </w:p>
    <w:p>
      <w:pPr>
        <w:pStyle w:val="TOC2"/>
        <w:tabs>
          <w:tab w:val="right" w:leader="dot" w:pos="8306"/>
        </w:tabs>
      </w:pPr>
      <w:hyperlink w:anchor="_Toc26044" w:history="1">
        <w:r>
          <w:rPr>
            <w:rFonts w:ascii="仿宋" w:eastAsia="仿宋" w:hAnsi="仿宋" w:cs="仿宋" w:hint="eastAsia"/>
            <w:lang w:eastAsia="zh-CN"/>
          </w:rPr>
          <w:t>(七)、管理风险分析</w:t>
        </w:r>
        <w:r>
          <w:tab/>
        </w:r>
        <w:r>
          <w:fldChar w:fldCharType="begin"/>
        </w:r>
        <w:r>
          <w:instrText xml:space="preserve"> PAGEREF _Toc26044 \h </w:instrText>
        </w:r>
        <w:r>
          <w:fldChar w:fldCharType="separate"/>
        </w:r>
        <w:r>
          <w:t>34</w:t>
        </w:r>
        <w:r>
          <w:fldChar w:fldCharType="end"/>
        </w:r>
      </w:hyperlink>
    </w:p>
    <w:p>
      <w:pPr>
        <w:pStyle w:val="TOC2"/>
        <w:tabs>
          <w:tab w:val="right" w:leader="dot" w:pos="8306"/>
        </w:tabs>
      </w:pPr>
      <w:hyperlink w:anchor="_Toc31035" w:history="1">
        <w:r>
          <w:rPr>
            <w:rFonts w:ascii="仿宋" w:eastAsia="仿宋" w:hAnsi="仿宋" w:cs="仿宋" w:hint="eastAsia"/>
            <w:lang w:eastAsia="zh-CN"/>
          </w:rPr>
          <w:t>(八)、其它风险分析</w:t>
        </w:r>
        <w:r>
          <w:tab/>
        </w:r>
        <w:r>
          <w:fldChar w:fldCharType="begin"/>
        </w:r>
        <w:r>
          <w:instrText xml:space="preserve"> PAGEREF _Toc31035 \h </w:instrText>
        </w:r>
        <w:r>
          <w:fldChar w:fldCharType="separate"/>
        </w:r>
        <w:r>
          <w:t>36</w:t>
        </w:r>
        <w:r>
          <w:fldChar w:fldCharType="end"/>
        </w:r>
      </w:hyperlink>
    </w:p>
    <w:p>
      <w:pPr>
        <w:pStyle w:val="TOC2"/>
        <w:tabs>
          <w:tab w:val="right" w:leader="dot" w:pos="8306"/>
        </w:tabs>
      </w:pPr>
      <w:hyperlink w:anchor="_Toc27552" w:history="1">
        <w:r>
          <w:rPr>
            <w:rFonts w:ascii="仿宋" w:eastAsia="仿宋" w:hAnsi="仿宋" w:cs="仿宋" w:hint="eastAsia"/>
            <w:lang w:eastAsia="zh-CN"/>
          </w:rPr>
          <w:t>(九)、社会影响评估</w:t>
        </w:r>
        <w:r>
          <w:tab/>
        </w:r>
        <w:r>
          <w:fldChar w:fldCharType="begin"/>
        </w:r>
        <w:r>
          <w:instrText xml:space="preserve"> PAGEREF _Toc27552 \h </w:instrText>
        </w:r>
        <w:r>
          <w:fldChar w:fldCharType="separate"/>
        </w:r>
        <w:r>
          <w:t>37</w:t>
        </w:r>
        <w:r>
          <w:fldChar w:fldCharType="end"/>
        </w:r>
      </w:hyperlink>
    </w:p>
    <w:p>
      <w:pPr>
        <w:pStyle w:val="TOC1"/>
        <w:tabs>
          <w:tab w:val="right" w:leader="dot" w:pos="8306"/>
        </w:tabs>
      </w:pPr>
      <w:hyperlink w:anchor="_Toc22969" w:history="1">
        <w:r>
          <w:rPr>
            <w:rFonts w:ascii="仿宋" w:eastAsia="仿宋" w:hAnsi="仿宋" w:cs="仿宋" w:hint="eastAsia"/>
            <w:lang w:eastAsia="zh-CN"/>
          </w:rPr>
          <w:t>六、砜类项目概论</w:t>
        </w:r>
        <w:r>
          <w:tab/>
        </w:r>
        <w:r>
          <w:fldChar w:fldCharType="begin"/>
        </w:r>
        <w:r>
          <w:instrText xml:space="preserve"> PAGEREF _Toc22969 \h </w:instrText>
        </w:r>
        <w:r>
          <w:fldChar w:fldCharType="separate"/>
        </w:r>
        <w:r>
          <w:t>39</w:t>
        </w:r>
        <w:r>
          <w:fldChar w:fldCharType="end"/>
        </w:r>
      </w:hyperlink>
    </w:p>
    <w:p>
      <w:pPr>
        <w:pStyle w:val="TOC2"/>
        <w:tabs>
          <w:tab w:val="right" w:leader="dot" w:pos="8306"/>
        </w:tabs>
      </w:pPr>
      <w:hyperlink w:anchor="_Toc7105" w:history="1">
        <w:r>
          <w:rPr>
            <w:rFonts w:ascii="仿宋" w:eastAsia="仿宋" w:hAnsi="仿宋" w:cs="仿宋" w:hint="eastAsia"/>
            <w:lang w:eastAsia="zh-CN"/>
          </w:rPr>
          <w:t>(一)、项目申报单位概况</w:t>
        </w:r>
        <w:r>
          <w:tab/>
        </w:r>
        <w:r>
          <w:fldChar w:fldCharType="begin"/>
        </w:r>
        <w:r>
          <w:instrText xml:space="preserve"> PAGEREF _Toc7105 \h </w:instrText>
        </w:r>
        <w:r>
          <w:fldChar w:fldCharType="separate"/>
        </w:r>
        <w:r>
          <w:t>39</w:t>
        </w:r>
        <w:r>
          <w:fldChar w:fldCharType="end"/>
        </w:r>
      </w:hyperlink>
    </w:p>
    <w:p>
      <w:pPr>
        <w:pStyle w:val="TOC2"/>
        <w:tabs>
          <w:tab w:val="right" w:leader="dot" w:pos="8306"/>
        </w:tabs>
      </w:pPr>
      <w:hyperlink w:anchor="_Toc23581" w:history="1">
        <w:r>
          <w:rPr>
            <w:rFonts w:ascii="仿宋" w:eastAsia="仿宋" w:hAnsi="仿宋" w:cs="仿宋" w:hint="eastAsia"/>
            <w:lang w:eastAsia="zh-CN"/>
          </w:rPr>
          <w:t>(二)、项目概况</w:t>
        </w:r>
        <w:r>
          <w:tab/>
        </w:r>
        <w:r>
          <w:fldChar w:fldCharType="begin"/>
        </w:r>
        <w:r>
          <w:instrText xml:space="preserve"> PAGEREF _Toc23581 \h </w:instrText>
        </w:r>
        <w:r>
          <w:fldChar w:fldCharType="separate"/>
        </w:r>
        <w:r>
          <w:t>40</w:t>
        </w:r>
        <w:r>
          <w:fldChar w:fldCharType="end"/>
        </w:r>
      </w:hyperlink>
    </w:p>
    <w:p>
      <w:pPr>
        <w:pStyle w:val="TOC1"/>
        <w:tabs>
          <w:tab w:val="right" w:leader="dot" w:pos="8306"/>
        </w:tabs>
      </w:pPr>
      <w:hyperlink w:anchor="_Toc17758" w:history="1">
        <w:r>
          <w:rPr>
            <w:rFonts w:ascii="仿宋" w:eastAsia="仿宋" w:hAnsi="仿宋" w:cs="仿宋" w:hint="eastAsia"/>
            <w:lang w:eastAsia="zh-CN"/>
          </w:rPr>
          <w:t>七、经济效益与社会效益优化</w:t>
        </w:r>
        <w:r>
          <w:tab/>
        </w:r>
        <w:r>
          <w:fldChar w:fldCharType="begin"/>
        </w:r>
        <w:r>
          <w:instrText xml:space="preserve"> PAGEREF _Toc17758 \h </w:instrText>
        </w:r>
        <w:r>
          <w:fldChar w:fldCharType="separate"/>
        </w:r>
        <w:r>
          <w:t>43</w:t>
        </w:r>
        <w:r>
          <w:fldChar w:fldCharType="end"/>
        </w:r>
      </w:hyperlink>
    </w:p>
    <w:p>
      <w:pPr>
        <w:pStyle w:val="TOC2"/>
        <w:tabs>
          <w:tab w:val="right" w:leader="dot" w:pos="8306"/>
        </w:tabs>
      </w:pPr>
      <w:hyperlink w:anchor="_Toc4494" w:history="1">
        <w:r>
          <w:rPr>
            <w:rFonts w:ascii="仿宋" w:eastAsia="仿宋" w:hAnsi="仿宋" w:cs="仿宋" w:hint="eastAsia"/>
            <w:lang w:eastAsia="zh-CN"/>
          </w:rPr>
          <w:t>(一)、经济效益提升策略</w:t>
        </w:r>
        <w:r>
          <w:tab/>
        </w:r>
        <w:r>
          <w:fldChar w:fldCharType="begin"/>
        </w:r>
        <w:r>
          <w:instrText xml:space="preserve"> PAGEREF _Toc4494 \h </w:instrText>
        </w:r>
        <w:r>
          <w:fldChar w:fldCharType="separate"/>
        </w:r>
        <w:r>
          <w:t>43</w:t>
        </w:r>
        <w:r>
          <w:fldChar w:fldCharType="end"/>
        </w:r>
      </w:hyperlink>
    </w:p>
    <w:p>
      <w:pPr>
        <w:pStyle w:val="TOC2"/>
        <w:tabs>
          <w:tab w:val="right" w:leader="dot" w:pos="8306"/>
        </w:tabs>
      </w:pPr>
      <w:hyperlink w:anchor="_Toc16474" w:history="1">
        <w:r>
          <w:rPr>
            <w:rFonts w:ascii="仿宋" w:eastAsia="仿宋" w:hAnsi="仿宋" w:cs="仿宋" w:hint="eastAsia"/>
            <w:lang w:eastAsia="zh-CN"/>
          </w:rPr>
          <w:t>(二)、社会效益增强方案</w:t>
        </w:r>
        <w:r>
          <w:tab/>
        </w:r>
        <w:r>
          <w:fldChar w:fldCharType="begin"/>
        </w:r>
        <w:r>
          <w:instrText xml:space="preserve"> PAGEREF _Toc16474 \h </w:instrText>
        </w:r>
        <w:r>
          <w:fldChar w:fldCharType="separate"/>
        </w:r>
        <w:r>
          <w:t>44</w:t>
        </w:r>
        <w:r>
          <w:fldChar w:fldCharType="end"/>
        </w:r>
      </w:hyperlink>
    </w:p>
    <w:p>
      <w:pPr>
        <w:pStyle w:val="TOC1"/>
        <w:tabs>
          <w:tab w:val="right" w:leader="dot" w:pos="8306"/>
        </w:tabs>
      </w:pPr>
      <w:hyperlink w:anchor="_Toc14414" w:history="1">
        <w:r>
          <w:rPr>
            <w:rFonts w:ascii="仿宋" w:eastAsia="仿宋" w:hAnsi="仿宋" w:cs="仿宋" w:hint="eastAsia"/>
            <w:lang w:eastAsia="zh-CN"/>
          </w:rPr>
          <w:t>八、项目实施与管理方案</w:t>
        </w:r>
        <w:r>
          <w:tab/>
        </w:r>
        <w:r>
          <w:fldChar w:fldCharType="begin"/>
        </w:r>
        <w:r>
          <w:instrText xml:space="preserve"> PAGEREF _Toc14414 \h </w:instrText>
        </w:r>
        <w:r>
          <w:fldChar w:fldCharType="separate"/>
        </w:r>
        <w:r>
          <w:t>45</w:t>
        </w:r>
        <w:r>
          <w:fldChar w:fldCharType="end"/>
        </w:r>
      </w:hyperlink>
    </w:p>
    <w:p>
      <w:pPr>
        <w:pStyle w:val="TOC2"/>
        <w:tabs>
          <w:tab w:val="right" w:leader="dot" w:pos="8306"/>
        </w:tabs>
      </w:pPr>
      <w:hyperlink w:anchor="_Toc18455" w:history="1">
        <w:r>
          <w:rPr>
            <w:rFonts w:ascii="仿宋" w:eastAsia="仿宋" w:hAnsi="仿宋" w:cs="仿宋" w:hint="eastAsia"/>
            <w:lang w:eastAsia="zh-CN"/>
          </w:rPr>
          <w:t>(一)、项目实施计划</w:t>
        </w:r>
        <w:r>
          <w:tab/>
        </w:r>
        <w:r>
          <w:fldChar w:fldCharType="begin"/>
        </w:r>
        <w:r>
          <w:instrText xml:space="preserve"> PAGEREF _Toc18455 \h </w:instrText>
        </w:r>
        <w:r>
          <w:fldChar w:fldCharType="separate"/>
        </w:r>
        <w:r>
          <w:t>45</w:t>
        </w:r>
        <w:r>
          <w:fldChar w:fldCharType="end"/>
        </w:r>
      </w:hyperlink>
    </w:p>
    <w:p>
      <w:pPr>
        <w:pStyle w:val="TOC2"/>
        <w:tabs>
          <w:tab w:val="right" w:leader="dot" w:pos="8306"/>
        </w:tabs>
      </w:pPr>
      <w:hyperlink w:anchor="_Toc25538" w:history="1">
        <w:r>
          <w:rPr>
            <w:rFonts w:ascii="仿宋" w:eastAsia="仿宋" w:hAnsi="仿宋" w:cs="仿宋" w:hint="eastAsia"/>
            <w:lang w:eastAsia="zh-CN"/>
          </w:rPr>
          <w:t>(二)、项目组织机构与职责</w:t>
        </w:r>
        <w:r>
          <w:tab/>
        </w:r>
        <w:r>
          <w:fldChar w:fldCharType="begin"/>
        </w:r>
        <w:r>
          <w:instrText xml:space="preserve"> PAGEREF _Toc25538 \h </w:instrText>
        </w:r>
        <w:r>
          <w:fldChar w:fldCharType="separate"/>
        </w:r>
        <w:r>
          <w:t>46</w:t>
        </w:r>
        <w:r>
          <w:fldChar w:fldCharType="end"/>
        </w:r>
      </w:hyperlink>
    </w:p>
    <w:p>
      <w:pPr>
        <w:pStyle w:val="TOC2"/>
        <w:tabs>
          <w:tab w:val="right" w:leader="dot" w:pos="8306"/>
        </w:tabs>
      </w:pPr>
      <w:hyperlink w:anchor="_Toc23010" w:history="1">
        <w:r>
          <w:rPr>
            <w:rFonts w:ascii="仿宋" w:eastAsia="仿宋" w:hAnsi="仿宋" w:cs="仿宋" w:hint="eastAsia"/>
            <w:lang w:eastAsia="zh-CN"/>
          </w:rPr>
          <w:t>(三)、项目管理与监控体系</w:t>
        </w:r>
        <w:r>
          <w:tab/>
        </w:r>
        <w:r>
          <w:fldChar w:fldCharType="begin"/>
        </w:r>
        <w:r>
          <w:instrText xml:space="preserve"> PAGEREF _Toc23010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9" w:history="1">
        <w:r>
          <w:rPr>
            <w:rFonts w:ascii="仿宋" w:eastAsia="仿宋" w:hAnsi="仿宋" w:cs="仿宋" w:hint="eastAsia"/>
            <w:lang w:eastAsia="zh-CN"/>
          </w:rPr>
          <w:t>九、环境保护与绿色发展</w:t>
        </w:r>
        <w:r>
          <w:tab/>
        </w:r>
        <w:r>
          <w:fldChar w:fldCharType="begin"/>
        </w:r>
        <w:r>
          <w:instrText xml:space="preserve"> PAGEREF _Toc23949 \h </w:instrText>
        </w:r>
        <w:r>
          <w:fldChar w:fldCharType="separate"/>
        </w:r>
        <w:r>
          <w:t>51</w:t>
        </w:r>
        <w:r>
          <w:fldChar w:fldCharType="end"/>
        </w:r>
      </w:hyperlink>
    </w:p>
    <w:p>
      <w:pPr>
        <w:pStyle w:val="TOC2"/>
        <w:tabs>
          <w:tab w:val="right" w:leader="dot" w:pos="8306"/>
        </w:tabs>
      </w:pPr>
      <w:hyperlink w:anchor="_Toc7193" w:history="1">
        <w:r>
          <w:rPr>
            <w:rFonts w:ascii="仿宋" w:eastAsia="仿宋" w:hAnsi="仿宋" w:cs="仿宋" w:hint="eastAsia"/>
            <w:lang w:eastAsia="zh-CN"/>
          </w:rPr>
          <w:t>(一)、环境保护措施</w:t>
        </w:r>
        <w:r>
          <w:tab/>
        </w:r>
        <w:r>
          <w:fldChar w:fldCharType="begin"/>
        </w:r>
        <w:r>
          <w:instrText xml:space="preserve"> PAGEREF _Toc7193 \h </w:instrText>
        </w:r>
        <w:r>
          <w:fldChar w:fldCharType="separate"/>
        </w:r>
        <w:r>
          <w:t>51</w:t>
        </w:r>
        <w:r>
          <w:fldChar w:fldCharType="end"/>
        </w:r>
      </w:hyperlink>
    </w:p>
    <w:p>
      <w:pPr>
        <w:pStyle w:val="TOC2"/>
        <w:tabs>
          <w:tab w:val="right" w:leader="dot" w:pos="8306"/>
        </w:tabs>
      </w:pPr>
      <w:hyperlink w:anchor="_Toc20667" w:history="1">
        <w:r>
          <w:rPr>
            <w:rFonts w:ascii="仿宋" w:eastAsia="仿宋" w:hAnsi="仿宋" w:cs="仿宋" w:hint="eastAsia"/>
            <w:lang w:eastAsia="zh-CN"/>
          </w:rPr>
          <w:t>(二)、绿色发展与可持续发展策略</w:t>
        </w:r>
        <w:r>
          <w:tab/>
        </w:r>
        <w:r>
          <w:fldChar w:fldCharType="begin"/>
        </w:r>
        <w:r>
          <w:instrText xml:space="preserve"> PAGEREF _Toc20667 \h </w:instrText>
        </w:r>
        <w:r>
          <w:fldChar w:fldCharType="separate"/>
        </w:r>
        <w:r>
          <w:t>52</w:t>
        </w:r>
        <w:r>
          <w:fldChar w:fldCharType="end"/>
        </w:r>
      </w:hyperlink>
    </w:p>
    <w:p>
      <w:pPr>
        <w:pStyle w:val="TOC1"/>
        <w:tabs>
          <w:tab w:val="right" w:leader="dot" w:pos="8306"/>
        </w:tabs>
      </w:pPr>
      <w:hyperlink w:anchor="_Toc15158" w:history="1">
        <w:r>
          <w:rPr>
            <w:rFonts w:ascii="仿宋" w:eastAsia="仿宋" w:hAnsi="仿宋" w:cs="仿宋" w:hint="eastAsia"/>
            <w:lang w:eastAsia="zh-CN"/>
          </w:rPr>
          <w:t>十、安全与应急管理</w:t>
        </w:r>
        <w:r>
          <w:tab/>
        </w:r>
        <w:r>
          <w:fldChar w:fldCharType="begin"/>
        </w:r>
        <w:r>
          <w:instrText xml:space="preserve"> PAGEREF _Toc15158 \h </w:instrText>
        </w:r>
        <w:r>
          <w:fldChar w:fldCharType="separate"/>
        </w:r>
        <w:r>
          <w:t>54</w:t>
        </w:r>
        <w:r>
          <w:fldChar w:fldCharType="end"/>
        </w:r>
      </w:hyperlink>
    </w:p>
    <w:p>
      <w:pPr>
        <w:pStyle w:val="TOC2"/>
        <w:tabs>
          <w:tab w:val="right" w:leader="dot" w:pos="8306"/>
        </w:tabs>
      </w:pPr>
      <w:hyperlink w:anchor="_Toc5903" w:history="1">
        <w:r>
          <w:rPr>
            <w:rFonts w:ascii="仿宋" w:eastAsia="仿宋" w:hAnsi="仿宋" w:cs="仿宋" w:hint="eastAsia"/>
            <w:lang w:eastAsia="zh-CN"/>
          </w:rPr>
          <w:t>(一)、安全生产管理</w:t>
        </w:r>
        <w:r>
          <w:tab/>
        </w:r>
        <w:r>
          <w:fldChar w:fldCharType="begin"/>
        </w:r>
        <w:r>
          <w:instrText xml:space="preserve"> PAGEREF _Toc5903 \h </w:instrText>
        </w:r>
        <w:r>
          <w:fldChar w:fldCharType="separate"/>
        </w:r>
        <w:r>
          <w:t>54</w:t>
        </w:r>
        <w:r>
          <w:fldChar w:fldCharType="end"/>
        </w:r>
      </w:hyperlink>
    </w:p>
    <w:p>
      <w:pPr>
        <w:pStyle w:val="TOC2"/>
        <w:tabs>
          <w:tab w:val="right" w:leader="dot" w:pos="8306"/>
        </w:tabs>
      </w:pPr>
      <w:hyperlink w:anchor="_Toc21592" w:history="1">
        <w:r>
          <w:rPr>
            <w:rFonts w:ascii="仿宋" w:eastAsia="仿宋" w:hAnsi="仿宋" w:cs="仿宋" w:hint="eastAsia"/>
            <w:lang w:eastAsia="zh-CN"/>
          </w:rPr>
          <w:t>(二)、应急预案与响应</w:t>
        </w:r>
        <w:r>
          <w:tab/>
        </w:r>
        <w:r>
          <w:fldChar w:fldCharType="begin"/>
        </w:r>
        <w:r>
          <w:instrText xml:space="preserve"> PAGEREF _Toc21592 \h </w:instrText>
        </w:r>
        <w:r>
          <w:fldChar w:fldCharType="separate"/>
        </w:r>
        <w:r>
          <w:t>55</w:t>
        </w:r>
        <w:r>
          <w:fldChar w:fldCharType="end"/>
        </w:r>
      </w:hyperlink>
    </w:p>
    <w:p>
      <w:pPr>
        <w:pStyle w:val="TOC1"/>
        <w:tabs>
          <w:tab w:val="right" w:leader="dot" w:pos="8306"/>
        </w:tabs>
      </w:pPr>
      <w:hyperlink w:anchor="_Toc493" w:history="1">
        <w:r>
          <w:rPr>
            <w:rFonts w:ascii="仿宋" w:eastAsia="仿宋" w:hAnsi="仿宋" w:cs="仿宋" w:hint="eastAsia"/>
            <w:lang w:eastAsia="zh-CN"/>
          </w:rPr>
          <w:t>十一、资金管理与财务规划</w:t>
        </w:r>
        <w:r>
          <w:tab/>
        </w:r>
        <w:r>
          <w:fldChar w:fldCharType="begin"/>
        </w:r>
        <w:r>
          <w:instrText xml:space="preserve"> PAGEREF _Toc493 \h </w:instrText>
        </w:r>
        <w:r>
          <w:fldChar w:fldCharType="separate"/>
        </w:r>
        <w:r>
          <w:t>57</w:t>
        </w:r>
        <w:r>
          <w:fldChar w:fldCharType="end"/>
        </w:r>
      </w:hyperlink>
    </w:p>
    <w:p>
      <w:pPr>
        <w:pStyle w:val="TOC2"/>
        <w:tabs>
          <w:tab w:val="right" w:leader="dot" w:pos="8306"/>
        </w:tabs>
      </w:pPr>
      <w:hyperlink w:anchor="_Toc270" w:history="1">
        <w:r>
          <w:rPr>
            <w:rFonts w:ascii="仿宋" w:eastAsia="仿宋" w:hAnsi="仿宋" w:cs="仿宋" w:hint="eastAsia"/>
            <w:lang w:eastAsia="zh-CN"/>
          </w:rPr>
          <w:t>(一)、项目资金来源与筹措</w:t>
        </w:r>
        <w:r>
          <w:tab/>
        </w:r>
        <w:r>
          <w:fldChar w:fldCharType="begin"/>
        </w:r>
        <w:r>
          <w:instrText xml:space="preserve"> PAGEREF _Toc270 \h </w:instrText>
        </w:r>
        <w:r>
          <w:fldChar w:fldCharType="separate"/>
        </w:r>
        <w:r>
          <w:t>57</w:t>
        </w:r>
        <w:r>
          <w:fldChar w:fldCharType="end"/>
        </w:r>
      </w:hyperlink>
    </w:p>
    <w:p>
      <w:pPr>
        <w:pStyle w:val="TOC2"/>
        <w:tabs>
          <w:tab w:val="right" w:leader="dot" w:pos="8306"/>
        </w:tabs>
      </w:pPr>
      <w:hyperlink w:anchor="_Toc895" w:history="1">
        <w:r>
          <w:rPr>
            <w:rFonts w:ascii="仿宋" w:eastAsia="仿宋" w:hAnsi="仿宋" w:cs="仿宋" w:hint="eastAsia"/>
            <w:lang w:eastAsia="zh-CN"/>
          </w:rPr>
          <w:t>(二)、资金使用与监管</w:t>
        </w:r>
        <w:r>
          <w:tab/>
        </w:r>
        <w:r>
          <w:fldChar w:fldCharType="begin"/>
        </w:r>
        <w:r>
          <w:instrText xml:space="preserve"> PAGEREF _Toc895 \h </w:instrText>
        </w:r>
        <w:r>
          <w:fldChar w:fldCharType="separate"/>
        </w:r>
        <w:r>
          <w:t>58</w:t>
        </w:r>
        <w:r>
          <w:fldChar w:fldCharType="end"/>
        </w:r>
      </w:hyperlink>
    </w:p>
    <w:p>
      <w:pPr>
        <w:pStyle w:val="TOC2"/>
        <w:tabs>
          <w:tab w:val="right" w:leader="dot" w:pos="8306"/>
        </w:tabs>
      </w:pPr>
      <w:hyperlink w:anchor="_Toc30308" w:history="1">
        <w:r>
          <w:rPr>
            <w:rFonts w:ascii="仿宋" w:eastAsia="仿宋" w:hAnsi="仿宋" w:cs="仿宋" w:hint="eastAsia"/>
            <w:lang w:eastAsia="zh-CN"/>
          </w:rPr>
          <w:t>(三)、财务规划与预测</w:t>
        </w:r>
        <w:r>
          <w:tab/>
        </w:r>
        <w:r>
          <w:fldChar w:fldCharType="begin"/>
        </w:r>
        <w:r>
          <w:instrText xml:space="preserve"> PAGEREF _Toc30308 \h </w:instrText>
        </w:r>
        <w:r>
          <w:fldChar w:fldCharType="separate"/>
        </w:r>
        <w:r>
          <w:t>60</w:t>
        </w:r>
        <w:r>
          <w:fldChar w:fldCharType="end"/>
        </w:r>
      </w:hyperlink>
    </w:p>
    <w:p>
      <w:pPr>
        <w:pStyle w:val="TOC1"/>
        <w:tabs>
          <w:tab w:val="right" w:leader="dot" w:pos="8306"/>
        </w:tabs>
      </w:pPr>
      <w:hyperlink w:anchor="_Toc508" w:history="1">
        <w:r>
          <w:rPr>
            <w:rFonts w:ascii="仿宋" w:eastAsia="仿宋" w:hAnsi="仿宋" w:cs="仿宋" w:hint="eastAsia"/>
            <w:lang w:eastAsia="zh-CN"/>
          </w:rPr>
          <w:t>十二、技术创新与产业升级</w:t>
        </w:r>
        <w:r>
          <w:tab/>
        </w:r>
        <w:r>
          <w:fldChar w:fldCharType="begin"/>
        </w:r>
        <w:r>
          <w:instrText xml:space="preserve"> PAGEREF _Toc508 \h </w:instrText>
        </w:r>
        <w:r>
          <w:fldChar w:fldCharType="separate"/>
        </w:r>
        <w:r>
          <w:t>61</w:t>
        </w:r>
        <w:r>
          <w:fldChar w:fldCharType="end"/>
        </w:r>
      </w:hyperlink>
    </w:p>
    <w:p>
      <w:pPr>
        <w:pStyle w:val="TOC2"/>
        <w:tabs>
          <w:tab w:val="right" w:leader="dot" w:pos="8306"/>
        </w:tabs>
      </w:pPr>
      <w:hyperlink w:anchor="_Toc31117" w:history="1">
        <w:r>
          <w:rPr>
            <w:rFonts w:ascii="仿宋" w:eastAsia="仿宋" w:hAnsi="仿宋" w:cs="仿宋" w:hint="eastAsia"/>
            <w:lang w:eastAsia="zh-CN"/>
          </w:rPr>
          <w:t>(一)、技术创新方向与目标</w:t>
        </w:r>
        <w:r>
          <w:tab/>
        </w:r>
        <w:r>
          <w:fldChar w:fldCharType="begin"/>
        </w:r>
        <w:r>
          <w:instrText xml:space="preserve"> PAGEREF _Toc31117 \h </w:instrText>
        </w:r>
        <w:r>
          <w:fldChar w:fldCharType="separate"/>
        </w:r>
        <w:r>
          <w:t>61</w:t>
        </w:r>
        <w:r>
          <w:fldChar w:fldCharType="end"/>
        </w:r>
      </w:hyperlink>
    </w:p>
    <w:p>
      <w:pPr>
        <w:pStyle w:val="TOC2"/>
        <w:tabs>
          <w:tab w:val="right" w:leader="dot" w:pos="8306"/>
        </w:tabs>
      </w:pPr>
      <w:hyperlink w:anchor="_Toc11842" w:history="1">
        <w:r>
          <w:rPr>
            <w:rFonts w:ascii="仿宋" w:eastAsia="仿宋" w:hAnsi="仿宋" w:cs="仿宋" w:hint="eastAsia"/>
            <w:lang w:eastAsia="zh-CN"/>
          </w:rPr>
          <w:t>(二)、产业升级路径与措施</w:t>
        </w:r>
        <w:r>
          <w:tab/>
        </w:r>
        <w:r>
          <w:fldChar w:fldCharType="begin"/>
        </w:r>
        <w:r>
          <w:instrText xml:space="preserve"> PAGEREF _Toc11842 \h </w:instrText>
        </w:r>
        <w:r>
          <w:fldChar w:fldCharType="separate"/>
        </w:r>
        <w:r>
          <w:t>62</w:t>
        </w:r>
        <w:r>
          <w:fldChar w:fldCharType="end"/>
        </w:r>
      </w:hyperlink>
    </w:p>
    <w:p>
      <w:pPr>
        <w:pStyle w:val="TOC1"/>
        <w:tabs>
          <w:tab w:val="right" w:leader="dot" w:pos="8306"/>
        </w:tabs>
      </w:pPr>
      <w:hyperlink w:anchor="_Toc16025" w:history="1">
        <w:r>
          <w:rPr>
            <w:rFonts w:ascii="仿宋" w:eastAsia="仿宋" w:hAnsi="仿宋" w:cs="仿宋" w:hint="eastAsia"/>
            <w:lang w:eastAsia="zh-CN"/>
          </w:rPr>
          <w:t>十三、项目施工方案</w:t>
        </w:r>
        <w:r>
          <w:tab/>
        </w:r>
        <w:r>
          <w:fldChar w:fldCharType="begin"/>
        </w:r>
        <w:r>
          <w:instrText xml:space="preserve"> PAGEREF _Toc16025 \h </w:instrText>
        </w:r>
        <w:r>
          <w:fldChar w:fldCharType="separate"/>
        </w:r>
        <w:r>
          <w:t>63</w:t>
        </w:r>
        <w:r>
          <w:fldChar w:fldCharType="end"/>
        </w:r>
      </w:hyperlink>
    </w:p>
    <w:p>
      <w:pPr>
        <w:pStyle w:val="TOC2"/>
        <w:tabs>
          <w:tab w:val="right" w:leader="dot" w:pos="8306"/>
        </w:tabs>
      </w:pPr>
      <w:hyperlink w:anchor="_Toc16416" w:history="1">
        <w:r>
          <w:rPr>
            <w:rFonts w:ascii="仿宋" w:eastAsia="仿宋" w:hAnsi="仿宋" w:cs="仿宋" w:hint="eastAsia"/>
            <w:lang w:eastAsia="zh-CN"/>
          </w:rPr>
          <w:t>(一)、施工组织设计</w:t>
        </w:r>
        <w:r>
          <w:tab/>
        </w:r>
        <w:r>
          <w:fldChar w:fldCharType="begin"/>
        </w:r>
        <w:r>
          <w:instrText xml:space="preserve"> PAGEREF _Toc16416 \h </w:instrText>
        </w:r>
        <w:r>
          <w:fldChar w:fldCharType="separate"/>
        </w:r>
        <w:r>
          <w:t>63</w:t>
        </w:r>
        <w:r>
          <w:fldChar w:fldCharType="end"/>
        </w:r>
      </w:hyperlink>
    </w:p>
    <w:p>
      <w:pPr>
        <w:pStyle w:val="TOC2"/>
        <w:tabs>
          <w:tab w:val="right" w:leader="dot" w:pos="8306"/>
        </w:tabs>
      </w:pPr>
      <w:hyperlink w:anchor="_Toc10774" w:history="1">
        <w:r>
          <w:rPr>
            <w:rFonts w:ascii="仿宋" w:eastAsia="仿宋" w:hAnsi="仿宋" w:cs="仿宋" w:hint="eastAsia"/>
            <w:lang w:eastAsia="zh-CN"/>
          </w:rPr>
          <w:t>(二)、施工工艺与技术路线</w:t>
        </w:r>
        <w:r>
          <w:tab/>
        </w:r>
        <w:r>
          <w:fldChar w:fldCharType="begin"/>
        </w:r>
        <w:r>
          <w:instrText xml:space="preserve"> PAGEREF _Toc10774 \h </w:instrText>
        </w:r>
        <w:r>
          <w:fldChar w:fldCharType="separate"/>
        </w:r>
        <w:r>
          <w:t>65</w:t>
        </w:r>
        <w:r>
          <w:fldChar w:fldCharType="end"/>
        </w:r>
      </w:hyperlink>
    </w:p>
    <w:p>
      <w:pPr>
        <w:pStyle w:val="TOC2"/>
        <w:tabs>
          <w:tab w:val="right" w:leader="dot" w:pos="8306"/>
        </w:tabs>
      </w:pPr>
      <w:hyperlink w:anchor="_Toc19967" w:history="1">
        <w:r>
          <w:rPr>
            <w:rFonts w:ascii="仿宋" w:eastAsia="仿宋" w:hAnsi="仿宋" w:cs="仿宋" w:hint="eastAsia"/>
            <w:lang w:eastAsia="zh-CN"/>
          </w:rPr>
          <w:t>(三)、关键节点施工计划</w:t>
        </w:r>
        <w:r>
          <w:tab/>
        </w:r>
        <w:r>
          <w:fldChar w:fldCharType="begin"/>
        </w:r>
        <w:r>
          <w:instrText xml:space="preserve"> PAGEREF _Toc19967 \h </w:instrText>
        </w:r>
        <w:r>
          <w:fldChar w:fldCharType="separate"/>
        </w:r>
        <w:r>
          <w:t>66</w:t>
        </w:r>
        <w:r>
          <w:fldChar w:fldCharType="end"/>
        </w:r>
      </w:hyperlink>
    </w:p>
    <w:p>
      <w:pPr>
        <w:pStyle w:val="TOC2"/>
        <w:tabs>
          <w:tab w:val="right" w:leader="dot" w:pos="8306"/>
        </w:tabs>
      </w:pPr>
      <w:hyperlink w:anchor="_Toc29845" w:history="1">
        <w:r>
          <w:rPr>
            <w:rFonts w:ascii="仿宋" w:eastAsia="仿宋" w:hAnsi="仿宋" w:cs="仿宋" w:hint="eastAsia"/>
            <w:lang w:eastAsia="zh-CN"/>
          </w:rPr>
          <w:t>(四)、施工现场管理</w:t>
        </w:r>
        <w:r>
          <w:tab/>
        </w:r>
        <w:r>
          <w:fldChar w:fldCharType="begin"/>
        </w:r>
        <w:r>
          <w:instrText xml:space="preserve"> PAGEREF _Toc29845 \h </w:instrText>
        </w:r>
        <w:r>
          <w:fldChar w:fldCharType="separate"/>
        </w:r>
        <w:r>
          <w:t>67</w:t>
        </w:r>
        <w:r>
          <w:fldChar w:fldCharType="end"/>
        </w:r>
      </w:hyperlink>
    </w:p>
    <w:p>
      <w:pPr>
        <w:pStyle w:val="TOC1"/>
        <w:tabs>
          <w:tab w:val="right" w:leader="dot" w:pos="8306"/>
        </w:tabs>
      </w:pPr>
      <w:hyperlink w:anchor="_Toc25294" w:history="1">
        <w:r>
          <w:rPr>
            <w:rFonts w:ascii="仿宋" w:eastAsia="仿宋" w:hAnsi="仿宋" w:cs="仿宋" w:hint="eastAsia"/>
            <w:lang w:eastAsia="zh-CN"/>
          </w:rPr>
          <w:t>十四、设施与设备管理</w:t>
        </w:r>
        <w:r>
          <w:tab/>
        </w:r>
        <w:r>
          <w:fldChar w:fldCharType="begin"/>
        </w:r>
        <w:r>
          <w:instrText xml:space="preserve"> PAGEREF _Toc25294 \h </w:instrText>
        </w:r>
        <w:r>
          <w:fldChar w:fldCharType="separate"/>
        </w:r>
        <w:r>
          <w:t>70</w:t>
        </w:r>
        <w:r>
          <w:fldChar w:fldCharType="end"/>
        </w:r>
      </w:hyperlink>
    </w:p>
    <w:p>
      <w:pPr>
        <w:pStyle w:val="TOC2"/>
        <w:tabs>
          <w:tab w:val="right" w:leader="dot" w:pos="8306"/>
        </w:tabs>
      </w:pPr>
      <w:hyperlink w:anchor="_Toc26466" w:history="1">
        <w:r>
          <w:rPr>
            <w:rFonts w:ascii="仿宋" w:eastAsia="仿宋" w:hAnsi="仿宋" w:cs="仿宋" w:hint="eastAsia"/>
            <w:lang w:eastAsia="zh-CN"/>
          </w:rPr>
          <w:t>(一)、设施规划与配置</w:t>
        </w:r>
        <w:r>
          <w:tab/>
        </w:r>
        <w:r>
          <w:fldChar w:fldCharType="begin"/>
        </w:r>
        <w:r>
          <w:instrText xml:space="preserve"> PAGEREF _Toc26466 \h </w:instrText>
        </w:r>
        <w:r>
          <w:fldChar w:fldCharType="separate"/>
        </w:r>
        <w:r>
          <w:t>70</w:t>
        </w:r>
        <w:r>
          <w:fldChar w:fldCharType="end"/>
        </w:r>
      </w:hyperlink>
    </w:p>
    <w:p>
      <w:pPr>
        <w:pStyle w:val="TOC2"/>
        <w:tabs>
          <w:tab w:val="right" w:leader="dot" w:pos="8306"/>
        </w:tabs>
      </w:pPr>
      <w:hyperlink w:anchor="_Toc19551" w:history="1">
        <w:r>
          <w:rPr>
            <w:rFonts w:ascii="仿宋" w:eastAsia="仿宋" w:hAnsi="仿宋" w:cs="仿宋" w:hint="eastAsia"/>
            <w:lang w:eastAsia="zh-CN"/>
          </w:rPr>
          <w:t>(二)、设备采购与维护管理</w:t>
        </w:r>
        <w:r>
          <w:tab/>
        </w:r>
        <w:r>
          <w:fldChar w:fldCharType="begin"/>
        </w:r>
        <w:r>
          <w:instrText xml:space="preserve"> PAGEREF _Toc19551 \h </w:instrText>
        </w:r>
        <w:r>
          <w:fldChar w:fldCharType="separate"/>
        </w:r>
        <w:r>
          <w:t>70</w:t>
        </w:r>
        <w:r>
          <w:fldChar w:fldCharType="end"/>
        </w:r>
      </w:hyperlink>
    </w:p>
    <w:p>
      <w:pPr>
        <w:pStyle w:val="TOC2"/>
        <w:tabs>
          <w:tab w:val="right" w:leader="dot" w:pos="8306"/>
        </w:tabs>
      </w:pPr>
      <w:hyperlink w:anchor="_Toc25584" w:history="1">
        <w:r>
          <w:rPr>
            <w:rFonts w:ascii="仿宋" w:eastAsia="仿宋" w:hAnsi="仿宋" w:cs="仿宋" w:hint="eastAsia"/>
            <w:lang w:eastAsia="zh-CN"/>
          </w:rPr>
          <w:t>(三)、设施设备升级策略</w:t>
        </w:r>
        <w:r>
          <w:tab/>
        </w:r>
        <w:r>
          <w:fldChar w:fldCharType="begin"/>
        </w:r>
        <w:r>
          <w:instrText xml:space="preserve"> PAGEREF _Toc25584 \h </w:instrText>
        </w:r>
        <w:r>
          <w:fldChar w:fldCharType="separate"/>
        </w:r>
        <w:r>
          <w:t>71</w:t>
        </w:r>
        <w:r>
          <w:fldChar w:fldCharType="end"/>
        </w:r>
      </w:hyperlink>
    </w:p>
    <w:p>
      <w:pPr>
        <w:pStyle w:val="TOC1"/>
        <w:tabs>
          <w:tab w:val="right" w:leader="dot" w:pos="8306"/>
        </w:tabs>
      </w:pPr>
      <w:hyperlink w:anchor="_Toc11669" w:history="1">
        <w:r>
          <w:rPr>
            <w:rFonts w:ascii="仿宋" w:eastAsia="仿宋" w:hAnsi="仿宋" w:cs="仿宋" w:hint="eastAsia"/>
            <w:lang w:eastAsia="zh-CN"/>
          </w:rPr>
          <w:t>十五、知识产权管理与保护</w:t>
        </w:r>
        <w:r>
          <w:tab/>
        </w:r>
        <w:r>
          <w:fldChar w:fldCharType="begin"/>
        </w:r>
        <w:r>
          <w:instrText xml:space="preserve"> PAGEREF _Toc11669 \h </w:instrText>
        </w:r>
        <w:r>
          <w:fldChar w:fldCharType="separate"/>
        </w:r>
        <w:r>
          <w:t>72</w:t>
        </w:r>
        <w:r>
          <w:fldChar w:fldCharType="end"/>
        </w:r>
      </w:hyperlink>
    </w:p>
    <w:p>
      <w:pPr>
        <w:pStyle w:val="TOC2"/>
        <w:tabs>
          <w:tab w:val="right" w:leader="dot" w:pos="8306"/>
        </w:tabs>
      </w:pPr>
      <w:hyperlink w:anchor="_Toc13263" w:history="1">
        <w:r>
          <w:rPr>
            <w:rFonts w:ascii="仿宋" w:eastAsia="仿宋" w:hAnsi="仿宋" w:cs="仿宋" w:hint="eastAsia"/>
            <w:lang w:eastAsia="zh-CN"/>
          </w:rPr>
          <w:t>(一)、知识产权管理体系建设</w:t>
        </w:r>
        <w:r>
          <w:tab/>
        </w:r>
        <w:r>
          <w:fldChar w:fldCharType="begin"/>
        </w:r>
        <w:r>
          <w:instrText xml:space="preserve"> PAGEREF _Toc13263 \h </w:instrText>
        </w:r>
        <w:r>
          <w:fldChar w:fldCharType="separate"/>
        </w:r>
        <w:r>
          <w:t>72</w:t>
        </w:r>
        <w:r>
          <w:fldChar w:fldCharType="end"/>
        </w:r>
      </w:hyperlink>
    </w:p>
    <w:p>
      <w:pPr>
        <w:pStyle w:val="TOC2"/>
        <w:tabs>
          <w:tab w:val="right" w:leader="dot" w:pos="8306"/>
        </w:tabs>
      </w:pPr>
      <w:hyperlink w:anchor="_Toc31505" w:history="1">
        <w:r>
          <w:rPr>
            <w:rFonts w:ascii="仿宋" w:eastAsia="仿宋" w:hAnsi="仿宋" w:cs="仿宋" w:hint="eastAsia"/>
            <w:lang w:eastAsia="zh-CN"/>
          </w:rPr>
          <w:t>(二)、知识产权保护措施</w:t>
        </w:r>
        <w:r>
          <w:tab/>
        </w:r>
        <w:r>
          <w:fldChar w:fldCharType="begin"/>
        </w:r>
        <w:r>
          <w:instrText xml:space="preserve"> PAGEREF _Toc31505 \h </w:instrText>
        </w:r>
        <w:r>
          <w:fldChar w:fldCharType="separate"/>
        </w:r>
        <w:r>
          <w:t>73</w:t>
        </w:r>
        <w:r>
          <w:fldChar w:fldCharType="end"/>
        </w:r>
      </w:hyperlink>
    </w:p>
    <w:p>
      <w:pPr>
        <w:pStyle w:val="TOC1"/>
        <w:tabs>
          <w:tab w:val="right" w:leader="dot" w:pos="8306"/>
        </w:tabs>
      </w:pPr>
      <w:hyperlink w:anchor="_Toc19751" w:history="1">
        <w:r>
          <w:rPr>
            <w:rFonts w:ascii="仿宋" w:eastAsia="仿宋" w:hAnsi="仿宋" w:cs="仿宋" w:hint="eastAsia"/>
            <w:lang w:eastAsia="zh-CN"/>
          </w:rPr>
          <w:t>十六、产业协同与集群发展</w:t>
        </w:r>
        <w:r>
          <w:tab/>
        </w:r>
        <w:r>
          <w:fldChar w:fldCharType="begin"/>
        </w:r>
        <w:r>
          <w:instrText xml:space="preserve"> PAGEREF _Toc19751 \h </w:instrText>
        </w:r>
        <w:r>
          <w:fldChar w:fldCharType="separate"/>
        </w:r>
        <w:r>
          <w:t>74</w:t>
        </w:r>
        <w:r>
          <w:fldChar w:fldCharType="end"/>
        </w:r>
      </w:hyperlink>
    </w:p>
    <w:p>
      <w:pPr>
        <w:pStyle w:val="TOC2"/>
        <w:tabs>
          <w:tab w:val="right" w:leader="dot" w:pos="8306"/>
        </w:tabs>
      </w:pPr>
      <w:hyperlink w:anchor="_Toc32326" w:history="1">
        <w:r>
          <w:rPr>
            <w:rFonts w:ascii="仿宋" w:eastAsia="仿宋" w:hAnsi="仿宋" w:cs="仿宋" w:hint="eastAsia"/>
            <w:lang w:eastAsia="zh-CN"/>
          </w:rPr>
          <w:t>(一)、产业协同机制建设</w:t>
        </w:r>
        <w:r>
          <w:tab/>
        </w:r>
        <w:r>
          <w:fldChar w:fldCharType="begin"/>
        </w:r>
        <w:r>
          <w:instrText xml:space="preserve"> PAGEREF _Toc32326 \h </w:instrText>
        </w:r>
        <w:r>
          <w:fldChar w:fldCharType="separate"/>
        </w:r>
        <w:r>
          <w:t>74</w:t>
        </w:r>
        <w:r>
          <w:fldChar w:fldCharType="end"/>
        </w:r>
      </w:hyperlink>
    </w:p>
    <w:p>
      <w:pPr>
        <w:pStyle w:val="TOC2"/>
        <w:tabs>
          <w:tab w:val="right" w:leader="dot" w:pos="8306"/>
        </w:tabs>
      </w:pPr>
      <w:hyperlink w:anchor="_Toc22523" w:history="1">
        <w:r>
          <w:rPr>
            <w:rFonts w:ascii="仿宋" w:eastAsia="仿宋" w:hAnsi="仿宋" w:cs="仿宋" w:hint="eastAsia"/>
            <w:lang w:eastAsia="zh-CN"/>
          </w:rPr>
          <w:t>(二)、产业集群培育与发展</w:t>
        </w:r>
        <w:r>
          <w:tab/>
        </w:r>
        <w:r>
          <w:fldChar w:fldCharType="begin"/>
        </w:r>
        <w:r>
          <w:instrText xml:space="preserve"> PAGEREF _Toc22523 \h </w:instrText>
        </w:r>
        <w:r>
          <w:fldChar w:fldCharType="separate"/>
        </w:r>
        <w:r>
          <w:t>75</w:t>
        </w:r>
        <w:r>
          <w:fldChar w:fldCharType="end"/>
        </w:r>
      </w:hyperlink>
    </w:p>
    <w:p>
      <w:pPr>
        <w:pStyle w:val="TOC1"/>
        <w:tabs>
          <w:tab w:val="right" w:leader="dot" w:pos="8306"/>
        </w:tabs>
      </w:pPr>
      <w:hyperlink w:anchor="_Toc6674" w:history="1">
        <w:r>
          <w:rPr>
            <w:rFonts w:ascii="仿宋" w:eastAsia="仿宋" w:hAnsi="仿宋" w:cs="仿宋" w:hint="eastAsia"/>
            <w:lang w:eastAsia="zh-CN"/>
          </w:rPr>
          <w:t>十七、法律法规与政策遵循</w:t>
        </w:r>
        <w:r>
          <w:tab/>
        </w:r>
        <w:r>
          <w:fldChar w:fldCharType="begin"/>
        </w:r>
        <w:r>
          <w:instrText xml:space="preserve"> PAGEREF _Toc6674 \h </w:instrText>
        </w:r>
        <w:r>
          <w:fldChar w:fldCharType="separate"/>
        </w:r>
        <w:r>
          <w:t>76</w:t>
        </w:r>
        <w:r>
          <w:fldChar w:fldCharType="end"/>
        </w:r>
      </w:hyperlink>
    </w:p>
    <w:p>
      <w:pPr>
        <w:pStyle w:val="TOC2"/>
        <w:tabs>
          <w:tab w:val="right" w:leader="dot" w:pos="8306"/>
        </w:tabs>
      </w:pPr>
      <w:hyperlink w:anchor="_Toc25304" w:history="1">
        <w:r>
          <w:rPr>
            <w:rFonts w:ascii="仿宋" w:eastAsia="仿宋" w:hAnsi="仿宋" w:cs="仿宋" w:hint="eastAsia"/>
            <w:lang w:eastAsia="zh-CN"/>
          </w:rPr>
          <w:t>(一)、法律法规遵守</w:t>
        </w:r>
        <w:r>
          <w:tab/>
        </w:r>
        <w:r>
          <w:fldChar w:fldCharType="begin"/>
        </w:r>
        <w:r>
          <w:instrText xml:space="preserve"> PAGEREF _Toc25304 \h </w:instrText>
        </w:r>
        <w:r>
          <w:fldChar w:fldCharType="separate"/>
        </w:r>
        <w:r>
          <w:t>76</w:t>
        </w:r>
        <w:r>
          <w:fldChar w:fldCharType="end"/>
        </w:r>
      </w:hyperlink>
    </w:p>
    <w:p>
      <w:pPr>
        <w:pStyle w:val="TOC2"/>
        <w:tabs>
          <w:tab w:val="right" w:leader="dot" w:pos="8306"/>
        </w:tabs>
      </w:pPr>
      <w:hyperlink w:anchor="_Toc9559" w:history="1">
        <w:r>
          <w:rPr>
            <w:rFonts w:ascii="仿宋" w:eastAsia="仿宋" w:hAnsi="仿宋" w:cs="仿宋" w:hint="eastAsia"/>
            <w:lang w:eastAsia="zh-CN"/>
          </w:rPr>
          <w:t>(二)、政策导向与利用</w:t>
        </w:r>
        <w:r>
          <w:tab/>
        </w:r>
        <w:r>
          <w:fldChar w:fldCharType="begin"/>
        </w:r>
        <w:r>
          <w:instrText xml:space="preserve"> PAGEREF _Toc9559 \h </w:instrText>
        </w:r>
        <w:r>
          <w:fldChar w:fldCharType="separate"/>
        </w:r>
        <w:r>
          <w:t>77</w:t>
        </w:r>
        <w:r>
          <w:fldChar w:fldCharType="end"/>
        </w:r>
      </w:hyperlink>
    </w:p>
    <w:p>
      <w:pPr>
        <w:pStyle w:val="TOC1"/>
        <w:tabs>
          <w:tab w:val="right" w:leader="dot" w:pos="8306"/>
        </w:tabs>
      </w:pPr>
      <w:hyperlink w:anchor="_Toc27026" w:history="1">
        <w:r>
          <w:rPr>
            <w:rFonts w:ascii="仿宋" w:eastAsia="仿宋" w:hAnsi="仿宋" w:cs="仿宋" w:hint="eastAsia"/>
            <w:lang w:eastAsia="zh-CN"/>
          </w:rPr>
          <w:t>十八、人力资源管理与开发</w:t>
        </w:r>
        <w:r>
          <w:tab/>
        </w:r>
        <w:r>
          <w:fldChar w:fldCharType="begin"/>
        </w:r>
        <w:r>
          <w:instrText xml:space="preserve"> PAGEREF _Toc27026 \h </w:instrText>
        </w:r>
        <w:r>
          <w:fldChar w:fldCharType="separate"/>
        </w:r>
        <w:r>
          <w:t>78</w:t>
        </w:r>
        <w:r>
          <w:fldChar w:fldCharType="end"/>
        </w:r>
      </w:hyperlink>
    </w:p>
    <w:p>
      <w:pPr>
        <w:pStyle w:val="TOC2"/>
        <w:tabs>
          <w:tab w:val="right" w:leader="dot" w:pos="8306"/>
        </w:tabs>
      </w:pPr>
      <w:hyperlink w:anchor="_Toc4907" w:history="1">
        <w:r>
          <w:rPr>
            <w:rFonts w:ascii="仿宋" w:eastAsia="仿宋" w:hAnsi="仿宋" w:cs="仿宋" w:hint="eastAsia"/>
            <w:lang w:eastAsia="zh-CN"/>
          </w:rPr>
          <w:t>(一)、人力资源规划</w:t>
        </w:r>
        <w:r>
          <w:tab/>
        </w:r>
        <w:r>
          <w:fldChar w:fldCharType="begin"/>
        </w:r>
        <w:r>
          <w:instrText xml:space="preserve"> PAGEREF _Toc4907 \h </w:instrText>
        </w:r>
        <w:r>
          <w:fldChar w:fldCharType="separate"/>
        </w:r>
        <w:r>
          <w:t>78</w:t>
        </w:r>
        <w:r>
          <w:fldChar w:fldCharType="end"/>
        </w:r>
      </w:hyperlink>
    </w:p>
    <w:p>
      <w:pPr>
        <w:pStyle w:val="TOC2"/>
        <w:tabs>
          <w:tab w:val="right" w:leader="dot" w:pos="8306"/>
        </w:tabs>
      </w:pPr>
      <w:hyperlink w:anchor="_Toc10037" w:history="1">
        <w:r>
          <w:rPr>
            <w:rFonts w:ascii="仿宋" w:eastAsia="仿宋" w:hAnsi="仿宋" w:cs="仿宋" w:hint="eastAsia"/>
            <w:lang w:eastAsia="zh-CN"/>
          </w:rPr>
          <w:t>(二)、人力资源开发与培训</w:t>
        </w:r>
        <w:r>
          <w:tab/>
        </w:r>
        <w:r>
          <w:fldChar w:fldCharType="begin"/>
        </w:r>
        <w:r>
          <w:instrText xml:space="preserve"> PAGEREF _Toc10037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4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45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8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一、砜类项目的市场准入条件分析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砜类项目而言，市场准入条件首先取决于政策法规环境。政府对于[行业名称]领域的法规，如环保标准、税收政策、和技术使用规范，直接影响砜类项目的运营和成本结构。例如，若政府针对使用可再生能源的企业提供税收优惠，这将对砜类项目的财务规划产生重要影响。同时，考虑经济环境和消费者偏好的变化对砜类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二、砜类项目的行业规范与合规性要求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砜类项目来说，遵守行业规范和合规性要求是确保项目顺利进行的基础。这包括遵循质量控制标准、安全规定、数据保护法规等。例如，若砜类项目涉及数据处理，须严格遵守相关的数据保护法规。此外，行业内部的自律规范，如产品标准和服务流程，也对于提升砜类项目在行业内的认可度和竞争力至关重要。项目管理团队必须不断更新策略，以应对行业规范和法规的变化，确保砜类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三、砜类项目的竞争格局和战略定位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砜类项目的发展规划中，理解行业的竞争格局对于制定有效的市场策略极为关键。这包括分析主要竞争对手的市场地位、优势及其业务模式。砜类项目面临的竞争对手可能包括大型成熟企业和创新型初创公司，各自采取不同的市场策略。因此，砜类项目需精确地定位自己的市场策略，如专注于产品创新、客户服务或成本效率，以在竞争中占据优势。通过深入的市场和竞争分析，砜类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99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66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一、砜类项目的技术资源开发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砜类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二、砜类项目的人力资源管理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砜类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三、砜类项目的资金资源筹措与优化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砜类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59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砜类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砜类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砜类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41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砜类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砜类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智能技术的应用：砜类项目将利用智能技术，如物联网（IoT）和大数据分析，来监控和优化资源使用。通过实时数据分析，项目可以更有效地管理能源消耗、减少原材料浪费，并提高生产过程的整体效率。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347"/>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301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https://d.book118.com/097005040150006025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砜类项目建设方案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83BE4"/>
    <w:rsid w:val="7FB83B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00504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2023-12-25T06:55:00Z</dcterms:created>
  <dcterms:modified xsi:type="dcterms:W3CDTF">2023-12-25T06:55:34Z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B6BFC61B0BA44580BDC0848EF7D9FE35_11</vt:lpwstr>
  </property>
  <property fmtid="{D5CDD505-2E9C-101B-9397-08002B2CF9AE}" pid="3" name="KSOProductBuildVer">
    <vt:lpwstr>2052-12.1.0.16120</vt:lpwstr>
  </property>
</Properties>
</file>