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立式铣床项目招商引资报告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6418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_Toc6418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45" w:history="1">
        <w:r>
          <w:rPr>
            <w:rFonts w:ascii="仿宋" w:eastAsia="仿宋" w:hAnsi="仿宋" w:cs="仿宋" w:hint="eastAsia"/>
            <w:lang w:val="en-US"/>
          </w:rPr>
          <w:t>一、建设用地、征地拆迁及移民安置分析</w:t>
        </w:r>
        <w:r>
          <w:tab/>
        </w:r>
        <w:r>
          <w:fldChar w:fldCharType="begin"/>
        </w:r>
        <w:r>
          <w:instrText xml:space="preserve"> PAGEREF _Toc10145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8" w:history="1">
        <w:r>
          <w:rPr>
            <w:rFonts w:ascii="仿宋" w:eastAsia="仿宋" w:hAnsi="仿宋" w:cs="仿宋" w:hint="eastAsia"/>
            <w:lang w:val="en-US"/>
          </w:rPr>
          <w:t>(一)、立式铣床项目选址及用地方案</w:t>
        </w:r>
        <w:r>
          <w:tab/>
        </w:r>
        <w:r>
          <w:fldChar w:fldCharType="begin"/>
        </w:r>
        <w:r>
          <w:instrText xml:space="preserve"> PAGEREF _Toc32168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29" w:history="1">
        <w:r>
          <w:rPr>
            <w:rFonts w:ascii="仿宋" w:eastAsia="仿宋" w:hAnsi="仿宋" w:cs="仿宋" w:hint="eastAsia"/>
            <w:lang w:val="en-US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_Toc26729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6" w:history="1">
        <w:r>
          <w:rPr>
            <w:rFonts w:ascii="仿宋" w:eastAsia="仿宋" w:hAnsi="仿宋" w:cs="仿宋" w:hint="eastAsia"/>
            <w:lang w:val="en-US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_Toc19416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09" w:history="1">
        <w:r>
          <w:rPr>
            <w:rFonts w:ascii="仿宋" w:eastAsia="仿宋" w:hAnsi="仿宋" w:cs="仿宋" w:hint="eastAsia"/>
            <w:lang w:val="en-US"/>
          </w:rPr>
          <w:t>二、技术贸易</w:t>
        </w:r>
        <w:r>
          <w:tab/>
        </w:r>
        <w:r>
          <w:fldChar w:fldCharType="begin"/>
        </w:r>
        <w:r>
          <w:instrText xml:space="preserve"> PAGEREF _Toc14309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2" w:history="1">
        <w:r>
          <w:rPr>
            <w:rFonts w:ascii="仿宋" w:eastAsia="仿宋" w:hAnsi="仿宋" w:cs="仿宋" w:hint="eastAsia"/>
            <w:lang w:val="en-US"/>
          </w:rPr>
          <w:t>(一)、立式铣床技术贸易</w:t>
        </w:r>
        <w:r>
          <w:tab/>
        </w:r>
        <w:r>
          <w:fldChar w:fldCharType="begin"/>
        </w:r>
        <w:r>
          <w:instrText xml:space="preserve"> PAGEREF _Toc27742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90" w:history="1">
        <w:r>
          <w:rPr>
            <w:rFonts w:ascii="仿宋" w:eastAsia="仿宋" w:hAnsi="仿宋" w:cs="仿宋" w:hint="eastAsia"/>
            <w:lang w:val="en-US"/>
          </w:rPr>
          <w:t>三、环境和生态影响分析</w:t>
        </w:r>
        <w:r>
          <w:tab/>
        </w:r>
        <w:r>
          <w:fldChar w:fldCharType="begin"/>
        </w:r>
        <w:r>
          <w:instrText xml:space="preserve"> PAGEREF _Toc29190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54" w:history="1">
        <w:r>
          <w:rPr>
            <w:rFonts w:ascii="仿宋" w:eastAsia="仿宋" w:hAnsi="仿宋" w:cs="仿宋" w:hint="eastAsia"/>
            <w:lang w:val="en-US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_Toc4354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09" w:history="1">
        <w:r>
          <w:rPr>
            <w:rFonts w:ascii="仿宋" w:eastAsia="仿宋" w:hAnsi="仿宋" w:cs="仿宋" w:hint="eastAsia"/>
            <w:lang w:val="en-US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_Toc6309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85" w:history="1">
        <w:r>
          <w:rPr>
            <w:rFonts w:ascii="仿宋" w:eastAsia="仿宋" w:hAnsi="仿宋" w:cs="仿宋" w:hint="eastAsia"/>
            <w:lang w:val="en-US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_Toc13985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8" w:history="1">
        <w:r>
          <w:rPr>
            <w:rFonts w:ascii="仿宋" w:eastAsia="仿宋" w:hAnsi="仿宋" w:cs="仿宋" w:hint="eastAsia"/>
            <w:lang w:val="en-US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_Toc21998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" w:history="1">
        <w:r>
          <w:rPr>
            <w:rFonts w:ascii="仿宋" w:eastAsia="仿宋" w:hAnsi="仿宋" w:cs="仿宋" w:hint="eastAsia"/>
            <w:lang w:val="en-US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_Toc1143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07" w:history="1">
        <w:r>
          <w:rPr>
            <w:rFonts w:ascii="仿宋" w:eastAsia="仿宋" w:hAnsi="仿宋" w:cs="仿宋" w:hint="eastAsia"/>
            <w:lang w:val="en-US"/>
          </w:rPr>
          <w:t>四、立式铣床项目承办单位基本情况</w:t>
        </w:r>
        <w:r>
          <w:tab/>
        </w:r>
        <w:r>
          <w:fldChar w:fldCharType="begin"/>
        </w:r>
        <w:r>
          <w:instrText xml:space="preserve"> PAGEREF _Toc11007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5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_Toc23215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78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_Toc29878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38" w:history="1">
        <w:r>
          <w:rPr>
            <w:rFonts w:ascii="仿宋" w:eastAsia="仿宋" w:hAnsi="仿宋" w:cs="仿宋" w:hint="eastAsia"/>
            <w:lang w:val="en-US"/>
          </w:rPr>
          <w:t>(三)、公司主要财务数据</w:t>
        </w:r>
        <w:r>
          <w:tab/>
        </w:r>
        <w:r>
          <w:fldChar w:fldCharType="begin"/>
        </w:r>
        <w:r>
          <w:instrText xml:space="preserve"> PAGEREF _Toc12938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11" w:history="1">
        <w:r>
          <w:rPr>
            <w:rFonts w:ascii="仿宋" w:eastAsia="仿宋" w:hAnsi="仿宋" w:cs="仿宋" w:hint="eastAsia"/>
            <w:lang w:val="en-US"/>
          </w:rPr>
          <w:t>(四)、核心人员介绍</w:t>
        </w:r>
        <w:r>
          <w:tab/>
        </w:r>
        <w:r>
          <w:fldChar w:fldCharType="begin"/>
        </w:r>
        <w:r>
          <w:instrText xml:space="preserve"> PAGEREF _Toc32711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57" w:history="1">
        <w:r>
          <w:rPr>
            <w:rFonts w:ascii="仿宋" w:eastAsia="仿宋" w:hAnsi="仿宋" w:cs="仿宋" w:hint="eastAsia"/>
            <w:lang w:val="en-US"/>
          </w:rPr>
          <w:t>五、土建工程说明</w:t>
        </w:r>
        <w:r>
          <w:tab/>
        </w:r>
        <w:r>
          <w:fldChar w:fldCharType="begin"/>
        </w:r>
        <w:r>
          <w:instrText xml:space="preserve"> PAGEREF _Toc17557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5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_Toc28295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8" w:history="1">
        <w:r>
          <w:rPr>
            <w:rFonts w:ascii="仿宋" w:eastAsia="仿宋" w:hAnsi="仿宋" w:cs="仿宋" w:hint="eastAsia"/>
            <w:lang w:val="en-US"/>
          </w:rPr>
          <w:t>(二)、立式铣床项目工程建设标准规范</w:t>
        </w:r>
        <w:r>
          <w:tab/>
        </w:r>
        <w:r>
          <w:fldChar w:fldCharType="begin"/>
        </w:r>
        <w:r>
          <w:instrText xml:space="preserve"> PAGEREF _Toc19918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" w:history="1">
        <w:r>
          <w:rPr>
            <w:rFonts w:ascii="仿宋" w:eastAsia="仿宋" w:hAnsi="仿宋" w:cs="仿宋" w:hint="eastAsia"/>
            <w:lang w:val="en-US"/>
          </w:rPr>
          <w:t>(三)、立式铣床项目总平面设计要求</w:t>
        </w:r>
        <w:r>
          <w:tab/>
        </w:r>
        <w:r>
          <w:fldChar w:fldCharType="begin"/>
        </w:r>
        <w:r>
          <w:instrText xml:space="preserve"> PAGEREF _Toc1556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4" w:history="1">
        <w:r>
          <w:rPr>
            <w:rFonts w:ascii="仿宋" w:eastAsia="仿宋" w:hAnsi="仿宋" w:cs="仿宋" w:hint="eastAsia"/>
            <w:lang w:val="en-US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_Toc21154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2" w:history="1">
        <w:r>
          <w:rPr>
            <w:rFonts w:ascii="仿宋" w:eastAsia="仿宋" w:hAnsi="仿宋" w:cs="仿宋" w:hint="eastAsia"/>
            <w:lang w:val="en-US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_Toc26052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7" w:history="1">
        <w:r>
          <w:rPr>
            <w:rFonts w:ascii="仿宋" w:eastAsia="仿宋" w:hAnsi="仿宋" w:cs="仿宋" w:hint="eastAsia"/>
            <w:lang w:val="en-US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_Toc30507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67" w:history="1">
        <w:r>
          <w:rPr>
            <w:rFonts w:ascii="仿宋" w:eastAsia="仿宋" w:hAnsi="仿宋" w:cs="仿宋" w:hint="eastAsia"/>
            <w:lang w:val="en-US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_Toc767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83" w:history="1">
        <w:r>
          <w:rPr>
            <w:rFonts w:ascii="仿宋" w:eastAsia="仿宋" w:hAnsi="仿宋" w:cs="仿宋" w:hint="eastAsia"/>
            <w:lang w:val="en-US"/>
          </w:rPr>
          <w:t>六、必要性分析</w:t>
        </w:r>
        <w:r>
          <w:tab/>
        </w:r>
        <w:r>
          <w:fldChar w:fldCharType="begin"/>
        </w:r>
        <w:r>
          <w:instrText xml:space="preserve"> PAGEREF _Toc32283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41" w:history="1">
        <w:r>
          <w:rPr>
            <w:rFonts w:ascii="仿宋" w:eastAsia="仿宋" w:hAnsi="仿宋" w:cs="仿宋" w:hint="eastAsia"/>
            <w:lang w:val="en-US"/>
          </w:rPr>
          <w:t>(一)、必要性分析</w:t>
        </w:r>
        <w:r>
          <w:tab/>
        </w:r>
        <w:r>
          <w:fldChar w:fldCharType="begin"/>
        </w:r>
        <w:r>
          <w:instrText xml:space="preserve"> PAGEREF _Toc21741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05" w:history="1">
        <w:r>
          <w:rPr>
            <w:rFonts w:ascii="仿宋" w:eastAsia="仿宋" w:hAnsi="仿宋" w:cs="仿宋" w:hint="eastAsia"/>
            <w:lang w:val="en-US"/>
          </w:rPr>
          <w:t>七、劳动安全</w:t>
        </w:r>
        <w:r>
          <w:tab/>
        </w:r>
        <w:r>
          <w:fldChar w:fldCharType="begin"/>
        </w:r>
        <w:r>
          <w:instrText xml:space="preserve"> PAGEREF _Toc19505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1" w:history="1">
        <w:r>
          <w:rPr>
            <w:rFonts w:ascii="仿宋" w:eastAsia="仿宋" w:hAnsi="仿宋" w:cs="仿宋" w:hint="eastAsia"/>
            <w:lang w:val="en-US"/>
          </w:rPr>
          <w:t>(一)、编制依据</w:t>
        </w:r>
        <w:r>
          <w:tab/>
        </w:r>
        <w:r>
          <w:fldChar w:fldCharType="begin"/>
        </w:r>
        <w:r>
          <w:instrText xml:space="preserve"> PAGEREF _Toc13991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2" w:history="1">
        <w:r>
          <w:rPr>
            <w:rFonts w:ascii="仿宋" w:eastAsia="仿宋" w:hAnsi="仿宋" w:cs="仿宋" w:hint="eastAsia"/>
            <w:lang w:val="en-US"/>
          </w:rPr>
          <w:t>(二)、防范措施</w:t>
        </w:r>
        <w:r>
          <w:tab/>
        </w:r>
        <w:r>
          <w:fldChar w:fldCharType="begin"/>
        </w:r>
        <w:r>
          <w:instrText xml:space="preserve"> PAGEREF _Toc31792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4" w:history="1">
        <w:r>
          <w:rPr>
            <w:rFonts w:ascii="仿宋" w:eastAsia="仿宋" w:hAnsi="仿宋" w:cs="仿宋" w:hint="eastAsia"/>
            <w:lang w:val="en-US"/>
          </w:rPr>
          <w:t>(三)、预期效果评价</w:t>
        </w:r>
        <w:r>
          <w:tab/>
        </w:r>
        <w:r>
          <w:fldChar w:fldCharType="begin"/>
        </w:r>
        <w:r>
          <w:instrText xml:space="preserve"> PAGEREF _Toc31684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05" w:history="1">
        <w:r>
          <w:rPr>
            <w:rFonts w:ascii="仿宋" w:eastAsia="仿宋" w:hAnsi="仿宋" w:cs="仿宋" w:hint="eastAsia"/>
            <w:lang w:val="en-US"/>
          </w:rPr>
          <w:t>八、立式铣床消费者市场分析</w:t>
        </w:r>
        <w:r>
          <w:tab/>
        </w:r>
        <w:r>
          <w:fldChar w:fldCharType="begin"/>
        </w:r>
        <w:r>
          <w:instrText xml:space="preserve"> PAGEREF _Toc12205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3" w:history="1">
        <w:r>
          <w:rPr>
            <w:rFonts w:ascii="仿宋" w:eastAsia="仿宋" w:hAnsi="仿宋" w:cs="仿宋" w:hint="eastAsia"/>
            <w:lang w:val="en-US"/>
          </w:rPr>
          <w:t>(一)、目标客户群体</w:t>
        </w:r>
        <w:r>
          <w:tab/>
        </w:r>
        <w:r>
          <w:fldChar w:fldCharType="begin"/>
        </w:r>
        <w:r>
          <w:instrText xml:space="preserve"> PAGEREF _Toc21113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39" w:history="1">
        <w:r>
          <w:rPr>
            <w:rFonts w:ascii="仿宋" w:eastAsia="仿宋" w:hAnsi="仿宋" w:cs="仿宋" w:hint="eastAsia"/>
            <w:lang w:val="en-US"/>
          </w:rPr>
          <w:t>(二)、消费者需求</w:t>
        </w:r>
        <w:r>
          <w:tab/>
        </w:r>
        <w:r>
          <w:fldChar w:fldCharType="begin"/>
        </w:r>
        <w:r>
          <w:instrText xml:space="preserve"> PAGEREF _Toc27439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58" w:history="1">
        <w:r>
          <w:rPr>
            <w:rFonts w:ascii="仿宋" w:eastAsia="仿宋" w:hAnsi="仿宋" w:cs="仿宋" w:hint="eastAsia"/>
            <w:lang w:val="en-US"/>
          </w:rPr>
          <w:t>九、工艺原则</w:t>
        </w:r>
        <w:r>
          <w:tab/>
        </w:r>
        <w:r>
          <w:fldChar w:fldCharType="begin"/>
        </w:r>
        <w:r>
          <w:instrText xml:space="preserve"> PAGEREF _Toc10158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" w:history="1">
        <w:r>
          <w:rPr>
            <w:rFonts w:ascii="仿宋" w:eastAsia="仿宋" w:hAnsi="仿宋" w:cs="仿宋" w:hint="eastAsia"/>
            <w:lang w:val="en-US"/>
          </w:rPr>
          <w:t>(一)、立式铣床项目建设期的原材料及辅助材料供应概述</w:t>
        </w:r>
        <w:r>
          <w:tab/>
        </w:r>
        <w:r>
          <w:fldChar w:fldCharType="begin"/>
        </w:r>
        <w:r>
          <w:instrText xml:space="preserve"> PAGEREF _Toc122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0" w:history="1">
        <w:r>
          <w:rPr>
            <w:rFonts w:ascii="仿宋" w:eastAsia="仿宋" w:hAnsi="仿宋" w:cs="仿宋" w:hint="eastAsia"/>
            <w:lang w:val="en-US"/>
          </w:rPr>
          <w:t>(二)、立式铣床项目运营期原辅材料采购及管理</w:t>
        </w:r>
        <w:r>
          <w:tab/>
        </w:r>
        <w:r>
          <w:fldChar w:fldCharType="begin"/>
        </w:r>
        <w:r>
          <w:instrText xml:space="preserve"> PAGEREF _Toc9390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8" w:history="1">
        <w:r>
          <w:rPr>
            <w:rFonts w:ascii="仿宋" w:eastAsia="仿宋" w:hAnsi="仿宋" w:cs="仿宋" w:hint="eastAsia"/>
            <w:lang w:val="en-US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_Toc24568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7" w:history="1">
        <w:r>
          <w:rPr>
            <w:rFonts w:ascii="仿宋" w:eastAsia="仿宋" w:hAnsi="仿宋" w:cs="仿宋" w:hint="eastAsia"/>
            <w:lang w:val="en-US"/>
          </w:rPr>
          <w:t>(四)、立式铣床项目工艺技术设计方案</w:t>
        </w:r>
        <w:r>
          <w:tab/>
        </w:r>
        <w:r>
          <w:fldChar w:fldCharType="begin"/>
        </w:r>
        <w:r>
          <w:instrText xml:space="preserve"> PAGEREF _Toc23387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54" w:history="1">
        <w:r>
          <w:rPr>
            <w:rFonts w:ascii="仿宋" w:eastAsia="仿宋" w:hAnsi="仿宋" w:cs="仿宋" w:hint="eastAsia"/>
            <w:lang w:val="en-US"/>
          </w:rPr>
          <w:t>(五)、立式铣床项目设备选型及配置方案</w:t>
        </w:r>
        <w:r>
          <w:tab/>
        </w:r>
        <w:r>
          <w:fldChar w:fldCharType="begin"/>
        </w:r>
        <w:r>
          <w:instrText xml:space="preserve"> PAGEREF _Toc12954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44" w:history="1">
        <w:r>
          <w:rPr>
            <w:rFonts w:ascii="仿宋" w:eastAsia="仿宋" w:hAnsi="仿宋" w:cs="仿宋" w:hint="eastAsia"/>
            <w:lang w:val="en-US"/>
          </w:rPr>
          <w:t>十、招标方案</w:t>
        </w:r>
        <w:r>
          <w:tab/>
        </w:r>
        <w:r>
          <w:fldChar w:fldCharType="begin"/>
        </w:r>
        <w:r>
          <w:instrText xml:space="preserve"> PAGEREF _Toc7444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45" w:history="1">
        <w:r>
          <w:rPr>
            <w:rFonts w:ascii="仿宋" w:eastAsia="仿宋" w:hAnsi="仿宋" w:cs="仿宋" w:hint="eastAsia"/>
            <w:lang w:val="en-US"/>
          </w:rPr>
          <w:t>(一)、立式铣床项目招标依据</w:t>
        </w:r>
        <w:r>
          <w:tab/>
        </w:r>
        <w:r>
          <w:fldChar w:fldCharType="begin"/>
        </w:r>
        <w:r>
          <w:instrText xml:space="preserve"> PAGEREF _Toc26545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9" w:history="1">
        <w:r>
          <w:rPr>
            <w:rFonts w:ascii="仿宋" w:eastAsia="仿宋" w:hAnsi="仿宋" w:cs="仿宋" w:hint="eastAsia"/>
            <w:lang w:val="en-US"/>
          </w:rPr>
          <w:t>(二)、立式铣床项目招标范围</w:t>
        </w:r>
        <w:r>
          <w:tab/>
        </w:r>
        <w:r>
          <w:fldChar w:fldCharType="begin"/>
        </w:r>
        <w:r>
          <w:instrText xml:space="preserve"> PAGEREF _Toc6569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9" w:history="1">
        <w:r>
          <w:rPr>
            <w:rFonts w:ascii="仿宋" w:eastAsia="仿宋" w:hAnsi="仿宋" w:cs="仿宋" w:hint="eastAsia"/>
            <w:lang w:val="en-US"/>
          </w:rPr>
          <w:t>(三)、招标要求</w:t>
        </w:r>
        <w:r>
          <w:tab/>
        </w:r>
        <w:r>
          <w:fldChar w:fldCharType="begin"/>
        </w:r>
        <w:r>
          <w:instrText xml:space="preserve"> PAGEREF _Toc32389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8" w:history="1">
        <w:r>
          <w:rPr>
            <w:rFonts w:ascii="仿宋" w:eastAsia="仿宋" w:hAnsi="仿宋" w:cs="仿宋" w:hint="eastAsia"/>
            <w:lang w:val="en-US"/>
          </w:rPr>
          <w:t>(四)、招标组织方式</w:t>
        </w:r>
        <w:r>
          <w:tab/>
        </w:r>
        <w:r>
          <w:fldChar w:fldCharType="begin"/>
        </w:r>
        <w:r>
          <w:instrText xml:space="preserve"> PAGEREF _Toc3858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3" w:history="1">
        <w:r>
          <w:rPr>
            <w:rFonts w:ascii="仿宋" w:eastAsia="仿宋" w:hAnsi="仿宋" w:cs="仿宋" w:hint="eastAsia"/>
            <w:lang w:val="en-US"/>
          </w:rPr>
          <w:t>(五)、招标信息发布</w:t>
        </w:r>
        <w:r>
          <w:tab/>
        </w:r>
        <w:r>
          <w:fldChar w:fldCharType="begin"/>
        </w:r>
        <w:r>
          <w:instrText xml:space="preserve"> PAGEREF _Toc20923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70" w:history="1">
        <w:r>
          <w:rPr>
            <w:rFonts w:ascii="仿宋" w:eastAsia="仿宋" w:hAnsi="仿宋" w:cs="仿宋" w:hint="eastAsia"/>
            <w:lang w:val="en-US"/>
          </w:rPr>
          <w:t>十一、发展规划、产业政策和行业准入分析</w:t>
        </w:r>
        <w:r>
          <w:tab/>
        </w:r>
        <w:r>
          <w:fldChar w:fldCharType="begin"/>
        </w:r>
        <w:r>
          <w:instrText xml:space="preserve"> PAGEREF _Toc22470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49" w:history="1">
        <w:r>
          <w:rPr>
            <w:rFonts w:ascii="仿宋" w:eastAsia="仿宋" w:hAnsi="仿宋" w:cs="仿宋" w:hint="eastAsia"/>
            <w:lang w:val="en-US"/>
          </w:rPr>
          <w:t>(一)、发展规划分析</w:t>
        </w:r>
        <w:r>
          <w:tab/>
        </w:r>
        <w:r>
          <w:fldChar w:fldCharType="begin"/>
        </w:r>
        <w:r>
          <w:instrText xml:space="preserve"> PAGEREF _Toc6849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4" w:history="1">
        <w:r>
          <w:rPr>
            <w:rFonts w:ascii="仿宋" w:eastAsia="仿宋" w:hAnsi="仿宋" w:cs="仿宋" w:hint="eastAsia"/>
            <w:lang w:val="en-US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_Toc21734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8" w:history="1">
        <w:r>
          <w:rPr>
            <w:rFonts w:ascii="仿宋" w:eastAsia="仿宋" w:hAnsi="仿宋" w:cs="仿宋" w:hint="eastAsia"/>
            <w:lang w:val="en-US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_Toc21988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89" w:history="1">
        <w:r>
          <w:rPr>
            <w:rFonts w:ascii="仿宋" w:eastAsia="仿宋" w:hAnsi="仿宋" w:cs="仿宋" w:hint="eastAsia"/>
            <w:lang w:val="en-US"/>
          </w:rPr>
          <w:t>十二、目标客户和受众分析</w:t>
        </w:r>
        <w:r>
          <w:tab/>
        </w:r>
        <w:r>
          <w:fldChar w:fldCharType="begin"/>
        </w:r>
        <w:r>
          <w:instrText xml:space="preserve"> PAGEREF _Toc23189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5" w:history="1">
        <w:r>
          <w:rPr>
            <w:rFonts w:ascii="仿宋" w:eastAsia="仿宋" w:hAnsi="仿宋" w:cs="仿宋" w:hint="eastAsia"/>
            <w:lang w:val="en-US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_Toc13235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4386" w:history="1">
        <w:r>
          <w:rPr>
            <w:rFonts w:ascii="仿宋" w:eastAsia="仿宋" w:hAnsi="仿宋" w:cs="仿宋" w:hint="eastAsia"/>
            <w:lang w:val="en-US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_Toc14386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58" w:history="1">
        <w:r>
          <w:rPr>
            <w:rFonts w:ascii="仿宋" w:eastAsia="仿宋" w:hAnsi="仿宋" w:cs="仿宋" w:hint="eastAsia"/>
            <w:lang w:val="en-US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_Toc27358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" w:history="1">
        <w:r>
          <w:rPr>
            <w:rFonts w:ascii="仿宋" w:eastAsia="仿宋" w:hAnsi="仿宋" w:cs="仿宋" w:hint="eastAsia"/>
            <w:lang w:val="en-US"/>
          </w:rPr>
          <w:t>(四)、客户关系管理</w:t>
        </w:r>
        <w:r>
          <w:tab/>
        </w:r>
        <w:r>
          <w:fldChar w:fldCharType="begin"/>
        </w:r>
        <w:r>
          <w:instrText xml:space="preserve"> PAGEREF _Toc852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57" w:history="1">
        <w:r>
          <w:rPr>
            <w:rFonts w:ascii="仿宋" w:eastAsia="仿宋" w:hAnsi="仿宋" w:cs="仿宋" w:hint="eastAsia"/>
            <w:lang w:val="en-US"/>
          </w:rPr>
          <w:t>十三、立式铣床制度建设与执行</w:t>
        </w:r>
        <w:r>
          <w:tab/>
        </w:r>
        <w:r>
          <w:fldChar w:fldCharType="begin"/>
        </w:r>
        <w:r>
          <w:instrText xml:space="preserve"> PAGEREF _Toc5557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5" w:history="1">
        <w:r>
          <w:rPr>
            <w:rFonts w:ascii="仿宋" w:eastAsia="仿宋" w:hAnsi="仿宋" w:cs="仿宋" w:hint="eastAsia"/>
            <w:lang w:val="en-US"/>
          </w:rPr>
          <w:t>(一)、公司制度体系规划</w:t>
        </w:r>
        <w:r>
          <w:tab/>
        </w:r>
        <w:r>
          <w:fldChar w:fldCharType="begin"/>
        </w:r>
        <w:r>
          <w:instrText xml:space="preserve"> PAGEREF _Toc17335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6" w:history="1">
        <w:r>
          <w:rPr>
            <w:rFonts w:ascii="仿宋" w:eastAsia="仿宋" w:hAnsi="仿宋" w:cs="仿宋" w:hint="eastAsia"/>
            <w:lang w:val="en-US"/>
          </w:rPr>
          <w:t>(二)、员工手册编制与更新</w:t>
        </w:r>
        <w:r>
          <w:tab/>
        </w:r>
        <w:r>
          <w:fldChar w:fldCharType="begin"/>
        </w:r>
        <w:r>
          <w:instrText xml:space="preserve"> PAGEREF _Toc24816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7" w:history="1">
        <w:r>
          <w:rPr>
            <w:rFonts w:ascii="仿宋" w:eastAsia="仿宋" w:hAnsi="仿宋" w:cs="仿宋" w:hint="eastAsia"/>
            <w:lang w:val="en-US"/>
          </w:rPr>
          <w:t>(三)、制度宣导与培训</w:t>
        </w:r>
        <w:r>
          <w:tab/>
        </w:r>
        <w:r>
          <w:fldChar w:fldCharType="begin"/>
        </w:r>
        <w:r>
          <w:instrText xml:space="preserve"> PAGEREF _Toc20347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21" w:history="1">
        <w:r>
          <w:rPr>
            <w:rFonts w:ascii="仿宋" w:eastAsia="仿宋" w:hAnsi="仿宋" w:cs="仿宋" w:hint="eastAsia"/>
            <w:lang w:val="en-US"/>
          </w:rPr>
          <w:t>(四)、制度执行与监督</w:t>
        </w:r>
        <w:r>
          <w:tab/>
        </w:r>
        <w:r>
          <w:fldChar w:fldCharType="begin"/>
        </w:r>
        <w:r>
          <w:instrText xml:space="preserve"> PAGEREF _Toc15721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4" w:history="1">
        <w:r>
          <w:rPr>
            <w:rFonts w:ascii="仿宋" w:eastAsia="仿宋" w:hAnsi="仿宋" w:cs="仿宋" w:hint="eastAsia"/>
            <w:lang w:val="en-US"/>
          </w:rPr>
          <w:t>(五)、制度优化与更新</w:t>
        </w:r>
        <w:r>
          <w:tab/>
        </w:r>
        <w:r>
          <w:fldChar w:fldCharType="begin"/>
        </w:r>
        <w:r>
          <w:instrText xml:space="preserve"> PAGEREF _Toc25184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55" w:history="1">
        <w:r>
          <w:rPr>
            <w:rFonts w:ascii="仿宋" w:eastAsia="仿宋" w:hAnsi="仿宋" w:cs="仿宋" w:hint="eastAsia"/>
            <w:lang w:val="en-US"/>
          </w:rPr>
          <w:t>十四、立式铣床项目投资方案分析</w:t>
        </w:r>
        <w:r>
          <w:tab/>
        </w:r>
        <w:r>
          <w:fldChar w:fldCharType="begin"/>
        </w:r>
        <w:r>
          <w:instrText xml:space="preserve"> PAGEREF _Toc5355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71" w:history="1">
        <w:r>
          <w:rPr>
            <w:rFonts w:ascii="仿宋" w:eastAsia="仿宋" w:hAnsi="仿宋" w:cs="仿宋" w:hint="eastAsia"/>
            <w:lang w:val="en-US"/>
          </w:rPr>
          <w:t>(一)、立式铣床项目估算说明</w:t>
        </w:r>
        <w:r>
          <w:tab/>
        </w:r>
        <w:r>
          <w:fldChar w:fldCharType="begin"/>
        </w:r>
        <w:r>
          <w:instrText xml:space="preserve"> PAGEREF _Toc4071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2" w:history="1">
        <w:r>
          <w:rPr>
            <w:rFonts w:ascii="仿宋" w:eastAsia="仿宋" w:hAnsi="仿宋" w:cs="仿宋" w:hint="eastAsia"/>
            <w:lang w:val="en-US"/>
          </w:rPr>
          <w:t>(二)、立式铣床项目总投资估算</w:t>
        </w:r>
        <w:r>
          <w:tab/>
        </w:r>
        <w:r>
          <w:fldChar w:fldCharType="begin"/>
        </w:r>
        <w:r>
          <w:instrText xml:space="preserve"> PAGEREF _Toc16972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6" w:history="1">
        <w:r>
          <w:rPr>
            <w:rFonts w:ascii="仿宋" w:eastAsia="仿宋" w:hAnsi="仿宋" w:cs="仿宋" w:hint="eastAsia"/>
            <w:lang w:val="en-US"/>
          </w:rPr>
          <w:t>(三)、资金筹措</w:t>
        </w:r>
        <w:r>
          <w:tab/>
        </w:r>
        <w:r>
          <w:fldChar w:fldCharType="begin"/>
        </w:r>
        <w:r>
          <w:instrText xml:space="preserve"> PAGEREF _Toc28546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20" w:history="1">
        <w:r>
          <w:rPr>
            <w:rFonts w:ascii="仿宋" w:eastAsia="仿宋" w:hAnsi="仿宋" w:cs="仿宋" w:hint="eastAsia"/>
            <w:lang w:val="en-US"/>
          </w:rPr>
          <w:t>十五、供应链管理与物流优化</w:t>
        </w:r>
        <w:r>
          <w:tab/>
        </w:r>
        <w:r>
          <w:fldChar w:fldCharType="begin"/>
        </w:r>
        <w:r>
          <w:instrText xml:space="preserve"> PAGEREF _Toc20320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7" w:history="1">
        <w:r>
          <w:rPr>
            <w:rFonts w:ascii="仿宋" w:eastAsia="仿宋" w:hAnsi="仿宋" w:cs="仿宋" w:hint="eastAsia"/>
            <w:lang w:val="en-US"/>
          </w:rPr>
          <w:t>(一)、供应链规划与优化</w:t>
        </w:r>
        <w:r>
          <w:tab/>
        </w:r>
        <w:r>
          <w:fldChar w:fldCharType="begin"/>
        </w:r>
        <w:r>
          <w:instrText xml:space="preserve"> PAGEREF _Toc6967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66" w:history="1">
        <w:r>
          <w:rPr>
            <w:rFonts w:ascii="仿宋" w:eastAsia="仿宋" w:hAnsi="仿宋" w:cs="仿宋" w:hint="eastAsia"/>
            <w:lang w:val="en-US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_Toc20366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66" w:history="1">
        <w:r>
          <w:rPr>
            <w:rFonts w:ascii="仿宋" w:eastAsia="仿宋" w:hAnsi="仿宋" w:cs="仿宋" w:hint="eastAsia"/>
            <w:lang w:val="en-US"/>
          </w:rPr>
          <w:t>(三)、物流网络设计与管理</w:t>
        </w:r>
        <w:r>
          <w:tab/>
        </w:r>
        <w:r>
          <w:fldChar w:fldCharType="begin"/>
        </w:r>
        <w:r>
          <w:instrText xml:space="preserve"> PAGEREF _Toc7266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2" w:history="1">
        <w:r>
          <w:rPr>
            <w:rFonts w:ascii="仿宋" w:eastAsia="仿宋" w:hAnsi="仿宋" w:cs="仿宋" w:hint="eastAsia"/>
            <w:lang w:val="en-US"/>
          </w:rPr>
          <w:t>(四)、库存控制与仓储管理</w:t>
        </w:r>
        <w:r>
          <w:tab/>
        </w:r>
        <w:r>
          <w:fldChar w:fldCharType="begin"/>
        </w:r>
        <w:r>
          <w:instrText xml:space="preserve"> PAGEREF _Toc9232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31" w:history="1">
        <w:r>
          <w:rPr>
            <w:rFonts w:ascii="仿宋" w:eastAsia="仿宋" w:hAnsi="仿宋" w:cs="仿宋" w:hint="eastAsia"/>
            <w:lang w:val="en-US"/>
          </w:rPr>
          <w:t>十六、安全与环境问题的沟通与协调</w:t>
        </w:r>
        <w:r>
          <w:tab/>
        </w:r>
        <w:r>
          <w:fldChar w:fldCharType="begin"/>
        </w:r>
        <w:r>
          <w:instrText xml:space="preserve"> PAGEREF _Toc32631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9" w:history="1">
        <w:r>
          <w:rPr>
            <w:rFonts w:ascii="仿宋" w:eastAsia="仿宋" w:hAnsi="仿宋" w:cs="仿宋" w:hint="eastAsia"/>
            <w:lang w:val="en-US"/>
          </w:rPr>
          <w:t>(一)、内部沟通机制</w:t>
        </w:r>
        <w:r>
          <w:tab/>
        </w:r>
        <w:r>
          <w:fldChar w:fldCharType="begin"/>
        </w:r>
        <w:r>
          <w:instrText xml:space="preserve"> PAGEREF _Toc7969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6" w:history="1">
        <w:r>
          <w:rPr>
            <w:rFonts w:ascii="仿宋" w:eastAsia="仿宋" w:hAnsi="仿宋" w:cs="仿宋" w:hint="eastAsia"/>
            <w:lang w:val="en-US"/>
          </w:rPr>
          <w:t>(二)、外部协调与社会沟通</w:t>
        </w:r>
        <w:r>
          <w:tab/>
        </w:r>
        <w:r>
          <w:fldChar w:fldCharType="begin"/>
        </w:r>
        <w:r>
          <w:instrText xml:space="preserve"> PAGEREF _Toc20216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0" w:history="1">
        <w:r>
          <w:rPr>
            <w:rFonts w:ascii="仿宋" w:eastAsia="仿宋" w:hAnsi="仿宋" w:cs="仿宋" w:hint="eastAsia"/>
            <w:lang w:val="en-US"/>
          </w:rPr>
          <w:t>(三)、危机公关处理</w:t>
        </w:r>
        <w:r>
          <w:tab/>
        </w:r>
        <w:r>
          <w:fldChar w:fldCharType="begin"/>
        </w:r>
        <w:r>
          <w:instrText xml:space="preserve"> PAGEREF _Toc26020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60" w:history="1">
        <w:r>
          <w:rPr>
            <w:rFonts w:ascii="仿宋" w:eastAsia="仿宋" w:hAnsi="仿宋" w:cs="仿宋" w:hint="eastAsia"/>
            <w:lang w:val="en-US"/>
          </w:rPr>
          <w:t>十七、立式铣床项目治理与监督</w:t>
        </w:r>
        <w:r>
          <w:tab/>
        </w:r>
        <w:r>
          <w:fldChar w:fldCharType="begin"/>
        </w:r>
        <w:r>
          <w:instrText xml:space="preserve"> PAGEREF _Toc30460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4" w:history="1">
        <w:r>
          <w:rPr>
            <w:rFonts w:ascii="仿宋" w:eastAsia="仿宋" w:hAnsi="仿宋" w:cs="仿宋" w:hint="eastAsia"/>
            <w:lang w:val="en-US"/>
          </w:rPr>
          <w:t>(一)、立式铣床项目治理结构</w:t>
        </w:r>
        <w:r>
          <w:tab/>
        </w:r>
        <w:r>
          <w:fldChar w:fldCharType="begin"/>
        </w:r>
        <w:r>
          <w:instrText xml:space="preserve"> PAGEREF _Toc11024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0" w:history="1">
        <w:r>
          <w:rPr>
            <w:rFonts w:ascii="仿宋" w:eastAsia="仿宋" w:hAnsi="仿宋" w:cs="仿宋" w:hint="eastAsia"/>
            <w:lang w:val="en-US"/>
          </w:rPr>
          <w:t>(二)、监督与审计</w:t>
        </w:r>
        <w:r>
          <w:tab/>
        </w:r>
        <w:r>
          <w:fldChar w:fldCharType="begin"/>
        </w:r>
        <w:r>
          <w:instrText xml:space="preserve"> PAGEREF _Toc24050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4" w:history="1">
        <w:r>
          <w:rPr>
            <w:rFonts w:ascii="仿宋" w:eastAsia="仿宋" w:hAnsi="仿宋" w:cs="仿宋" w:hint="eastAsia"/>
            <w:lang w:val="en-US"/>
          </w:rPr>
          <w:t>十八、立式铣床项目质量与标准</w:t>
        </w:r>
        <w:r>
          <w:tab/>
        </w:r>
        <w:r>
          <w:fldChar w:fldCharType="begin"/>
        </w:r>
        <w:r>
          <w:instrText xml:space="preserve"> PAGEREF _Toc414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58" w:history="1">
        <w:r>
          <w:rPr>
            <w:rFonts w:ascii="仿宋" w:eastAsia="仿宋" w:hAnsi="仿宋" w:cs="仿宋" w:hint="eastAsia"/>
            <w:lang w:val="en-US"/>
          </w:rPr>
          <w:t>(一)、质量保障体系</w:t>
        </w:r>
        <w:r>
          <w:tab/>
        </w:r>
        <w:r>
          <w:fldChar w:fldCharType="begin"/>
        </w:r>
        <w:r>
          <w:instrText xml:space="preserve"> PAGEREF _Toc9358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" w:history="1">
        <w:r>
          <w:rPr>
            <w:rFonts w:ascii="仿宋" w:eastAsia="仿宋" w:hAnsi="仿宋" w:cs="仿宋" w:hint="eastAsia"/>
            <w:lang w:val="en-US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_Toc2322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9964" w:history="1">
        <w:r>
          <w:rPr>
            <w:rFonts w:ascii="仿宋" w:eastAsia="仿宋" w:hAnsi="仿宋" w:cs="仿宋" w:hint="eastAsia"/>
            <w:lang w:val="en-US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_Toc19964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2" w:history="1">
        <w:r>
          <w:rPr>
            <w:rFonts w:ascii="仿宋" w:eastAsia="仿宋" w:hAnsi="仿宋" w:cs="仿宋" w:hint="eastAsia"/>
            <w:lang w:val="en-US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_Toc22672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45" w:history="1">
        <w:r>
          <w:rPr>
            <w:rFonts w:ascii="仿宋" w:eastAsia="仿宋" w:hAnsi="仿宋" w:cs="仿宋" w:hint="eastAsia"/>
            <w:lang w:val="en-US"/>
          </w:rPr>
          <w:t>十九、战略钟</w:t>
        </w:r>
        <w:r>
          <w:tab/>
        </w:r>
        <w:r>
          <w:fldChar w:fldCharType="begin"/>
        </w:r>
        <w:r>
          <w:instrText xml:space="preserve"> PAGEREF _Toc23245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1" w:history="1">
        <w:r>
          <w:rPr>
            <w:rFonts w:ascii="仿宋" w:eastAsia="仿宋" w:hAnsi="仿宋" w:cs="仿宋" w:hint="eastAsia"/>
            <w:lang w:val="en-US"/>
          </w:rPr>
          <w:t>(一)、战略钟</w:t>
        </w:r>
        <w:r>
          <w:tab/>
        </w:r>
        <w:r>
          <w:fldChar w:fldCharType="begin"/>
        </w:r>
        <w:r>
          <w:instrText xml:space="preserve"> PAGEREF _Toc9311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59" w:history="1">
        <w:r>
          <w:rPr>
            <w:rFonts w:ascii="仿宋" w:eastAsia="仿宋" w:hAnsi="仿宋" w:cs="仿宋" w:hint="eastAsia"/>
            <w:lang w:val="en-US"/>
          </w:rPr>
          <w:t>二十、团队介绍</w:t>
        </w:r>
        <w:r>
          <w:tab/>
        </w:r>
        <w:r>
          <w:fldChar w:fldCharType="begin"/>
        </w:r>
        <w:r>
          <w:instrText xml:space="preserve"> PAGEREF _Toc29759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51" w:history="1">
        <w:r>
          <w:rPr>
            <w:rFonts w:ascii="仿宋" w:eastAsia="仿宋" w:hAnsi="仿宋" w:cs="仿宋" w:hint="eastAsia"/>
            <w:lang w:val="en-US"/>
          </w:rPr>
          <w:t>(一)、创始团队</w:t>
        </w:r>
        <w:r>
          <w:tab/>
        </w:r>
        <w:r>
          <w:fldChar w:fldCharType="begin"/>
        </w:r>
        <w:r>
          <w:instrText xml:space="preserve"> PAGEREF _Toc26251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9" w:history="1">
        <w:r>
          <w:rPr>
            <w:rFonts w:ascii="仿宋" w:eastAsia="仿宋" w:hAnsi="仿宋" w:cs="仿宋" w:hint="eastAsia"/>
            <w:lang w:val="en-US"/>
          </w:rPr>
          <w:t>(二)、管理团队</w:t>
        </w:r>
        <w:r>
          <w:tab/>
        </w:r>
        <w:r>
          <w:fldChar w:fldCharType="begin"/>
        </w:r>
        <w:r>
          <w:instrText xml:space="preserve"> PAGEREF _Toc29389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2" w:history="1">
        <w:r>
          <w:rPr>
            <w:rFonts w:ascii="仿宋" w:eastAsia="仿宋" w:hAnsi="仿宋" w:cs="仿宋" w:hint="eastAsia"/>
            <w:lang w:val="en-US"/>
          </w:rPr>
          <w:t>(三)、顾问团队</w:t>
        </w:r>
        <w:r>
          <w:tab/>
        </w:r>
        <w:r>
          <w:fldChar w:fldCharType="begin"/>
        </w:r>
        <w:r>
          <w:instrText xml:space="preserve"> PAGEREF _Toc18882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43" w:history="1">
        <w:r>
          <w:rPr>
            <w:rFonts w:ascii="仿宋" w:eastAsia="仿宋" w:hAnsi="仿宋" w:cs="仿宋" w:hint="eastAsia"/>
            <w:lang w:val="en-US"/>
          </w:rPr>
          <w:t>二十一、人才队伍建设</w:t>
        </w:r>
        <w:r>
          <w:tab/>
        </w:r>
        <w:r>
          <w:fldChar w:fldCharType="begin"/>
        </w:r>
        <w:r>
          <w:instrText xml:space="preserve"> PAGEREF _Toc8743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43" w:history="1">
        <w:r>
          <w:rPr>
            <w:rFonts w:ascii="仿宋" w:eastAsia="仿宋" w:hAnsi="仿宋" w:cs="仿宋" w:hint="eastAsia"/>
            <w:lang w:val="en-US"/>
          </w:rPr>
          <w:t>(一)、人才战略规划</w:t>
        </w:r>
        <w:r>
          <w:tab/>
        </w:r>
        <w:r>
          <w:fldChar w:fldCharType="begin"/>
        </w:r>
        <w:r>
          <w:instrText xml:space="preserve"> PAGEREF _Toc20443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2" w:history="1">
        <w:r>
          <w:rPr>
            <w:rFonts w:ascii="仿宋" w:eastAsia="仿宋" w:hAnsi="仿宋" w:cs="仿宋" w:hint="eastAsia"/>
            <w:lang w:val="en-US"/>
          </w:rPr>
          <w:t>(二)、人才培养与发展</w:t>
        </w:r>
        <w:r>
          <w:tab/>
        </w:r>
        <w:r>
          <w:fldChar w:fldCharType="begin"/>
        </w:r>
        <w:r>
          <w:instrText xml:space="preserve"> PAGEREF _Toc30212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1" w:history="1">
        <w:r>
          <w:rPr>
            <w:rFonts w:ascii="仿宋" w:eastAsia="仿宋" w:hAnsi="仿宋" w:cs="仿宋" w:hint="eastAsia"/>
            <w:lang w:val="en-US"/>
          </w:rPr>
          <w:t>(三)、人才激励与留存</w:t>
        </w:r>
        <w:r>
          <w:tab/>
        </w:r>
        <w:r>
          <w:fldChar w:fldCharType="begin"/>
        </w:r>
        <w:r>
          <w:instrText xml:space="preserve"> PAGEREF _Toc14831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78" w:history="1">
        <w:r>
          <w:rPr>
            <w:rFonts w:ascii="仿宋" w:eastAsia="仿宋" w:hAnsi="仿宋" w:cs="仿宋" w:hint="eastAsia"/>
            <w:lang w:val="en-US"/>
          </w:rPr>
          <w:t>(四)、跨文化团队管理</w:t>
        </w:r>
        <w:r>
          <w:tab/>
        </w:r>
        <w:r>
          <w:fldChar w:fldCharType="begin"/>
        </w:r>
        <w:r>
          <w:instrText xml:space="preserve"> PAGEREF _Toc15978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https://d.book118.com/097013123112006046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立式铣床项目招商引资报告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立式铣床项目招商引资报告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立式铣床项目招商引资报告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立式铣床项目招商引资报告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立式铣床项目招商引资报告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56A9B"/>
    <w:rsid w:val="7ED56A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97013123112006046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2024-02-25T01:26:00Z</dcterms:created>
  <dcterms:modified xsi:type="dcterms:W3CDTF">2024-02-25T01:26:50Z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