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CMOS感光芯片监控摄像模组</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300670021"/>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0704"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_Toc10704 \h </w:instrText>
        </w:r>
        <w:r>
          <w:fldChar w:fldCharType="separate"/>
        </w:r>
        <w:r>
          <w:t>1</w:t>
        </w:r>
        <w:r>
          <w:fldChar w:fldCharType="end"/>
        </w:r>
      </w:hyperlink>
    </w:p>
    <w:p>
      <w:pPr>
        <w:pStyle w:val="TOC2"/>
        <w:tabs>
          <w:tab w:val="clear" w:pos="8302"/>
          <w:tab w:val="right" w:leader="dot" w:pos="8312"/>
        </w:tabs>
      </w:pPr>
      <w:hyperlink w:anchor="_Toc23174" w:history="1">
        <w:r>
          <w:rPr>
            <w:rFonts w:ascii="Times New Roman" w:eastAsia="宋体" w:hAnsi="Times New Roman"/>
            <w:szCs w:val="28"/>
          </w:rPr>
          <w:t>1.1项目概要</w:t>
        </w:r>
        <w:r>
          <w:tab/>
        </w:r>
        <w:r>
          <w:fldChar w:fldCharType="begin"/>
        </w:r>
        <w:r>
          <w:instrText xml:space="preserve"> PAGEREF _Toc23174 \h </w:instrText>
        </w:r>
        <w:r>
          <w:fldChar w:fldCharType="separate"/>
        </w:r>
        <w:r>
          <w:t>1</w:t>
        </w:r>
        <w:r>
          <w:fldChar w:fldCharType="end"/>
        </w:r>
      </w:hyperlink>
    </w:p>
    <w:p>
      <w:pPr>
        <w:pStyle w:val="TOC3"/>
        <w:tabs>
          <w:tab w:val="right" w:leader="dot" w:pos="8312"/>
        </w:tabs>
      </w:pPr>
      <w:hyperlink w:anchor="_Toc2333" w:history="1">
        <w:r>
          <w:rPr>
            <w:szCs w:val="24"/>
          </w:rPr>
          <w:t>1.1.1项目名称</w:t>
        </w:r>
        <w:r>
          <w:tab/>
        </w:r>
        <w:r>
          <w:fldChar w:fldCharType="begin"/>
        </w:r>
        <w:r>
          <w:instrText xml:space="preserve"> PAGEREF _Toc2333 \h </w:instrText>
        </w:r>
        <w:r>
          <w:fldChar w:fldCharType="separate"/>
        </w:r>
        <w:r>
          <w:t>1</w:t>
        </w:r>
        <w:r>
          <w:fldChar w:fldCharType="end"/>
        </w:r>
      </w:hyperlink>
    </w:p>
    <w:p>
      <w:pPr>
        <w:pStyle w:val="TOC3"/>
        <w:tabs>
          <w:tab w:val="right" w:leader="dot" w:pos="8312"/>
        </w:tabs>
      </w:pPr>
      <w:hyperlink w:anchor="_Toc24353"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_Toc24353 \h </w:instrText>
        </w:r>
        <w:r>
          <w:fldChar w:fldCharType="separate"/>
        </w:r>
        <w:r>
          <w:t>1</w:t>
        </w:r>
        <w:r>
          <w:fldChar w:fldCharType="end"/>
        </w:r>
      </w:hyperlink>
    </w:p>
    <w:p>
      <w:pPr>
        <w:pStyle w:val="TOC3"/>
        <w:tabs>
          <w:tab w:val="right" w:leader="dot" w:pos="8312"/>
        </w:tabs>
      </w:pPr>
      <w:hyperlink w:anchor="_Toc3054" w:history="1">
        <w:r>
          <w:rPr>
            <w:szCs w:val="24"/>
          </w:rPr>
          <w:t>1.1.3项目建设性质</w:t>
        </w:r>
        <w:r>
          <w:tab/>
        </w:r>
        <w:r>
          <w:fldChar w:fldCharType="begin"/>
        </w:r>
        <w:r>
          <w:instrText xml:space="preserve"> PAGEREF _Toc3054 \h </w:instrText>
        </w:r>
        <w:r>
          <w:fldChar w:fldCharType="separate"/>
        </w:r>
        <w:r>
          <w:t>1</w:t>
        </w:r>
        <w:r>
          <w:fldChar w:fldCharType="end"/>
        </w:r>
      </w:hyperlink>
    </w:p>
    <w:p>
      <w:pPr>
        <w:pStyle w:val="TOC3"/>
        <w:tabs>
          <w:tab w:val="right" w:leader="dot" w:pos="8312"/>
        </w:tabs>
      </w:pPr>
      <w:hyperlink w:anchor="_Toc15465"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_Toc15465 \h </w:instrText>
        </w:r>
        <w:r>
          <w:fldChar w:fldCharType="separate"/>
        </w:r>
        <w:r>
          <w:t>1</w:t>
        </w:r>
        <w:r>
          <w:fldChar w:fldCharType="end"/>
        </w:r>
      </w:hyperlink>
    </w:p>
    <w:p>
      <w:pPr>
        <w:pStyle w:val="TOC3"/>
        <w:tabs>
          <w:tab w:val="right" w:leader="dot" w:pos="8312"/>
        </w:tabs>
      </w:pPr>
      <w:hyperlink w:anchor="_Toc31748"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_Toc31748 \h </w:instrText>
        </w:r>
        <w:r>
          <w:fldChar w:fldCharType="separate"/>
        </w:r>
        <w:r>
          <w:t>1</w:t>
        </w:r>
        <w:r>
          <w:fldChar w:fldCharType="end"/>
        </w:r>
      </w:hyperlink>
    </w:p>
    <w:p>
      <w:pPr>
        <w:pStyle w:val="TOC3"/>
        <w:tabs>
          <w:tab w:val="right" w:leader="dot" w:pos="8312"/>
        </w:tabs>
      </w:pPr>
      <w:hyperlink w:anchor="_Toc10496"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_Toc10496 \h </w:instrText>
        </w:r>
        <w:r>
          <w:fldChar w:fldCharType="separate"/>
        </w:r>
        <w:r>
          <w:t>1</w:t>
        </w:r>
        <w:r>
          <w:fldChar w:fldCharType="end"/>
        </w:r>
      </w:hyperlink>
    </w:p>
    <w:p>
      <w:pPr>
        <w:pStyle w:val="TOC3"/>
        <w:tabs>
          <w:tab w:val="right" w:leader="dot" w:pos="8312"/>
        </w:tabs>
      </w:pPr>
      <w:hyperlink w:anchor="_Toc463"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_Toc463 \h </w:instrText>
        </w:r>
        <w:r>
          <w:fldChar w:fldCharType="separate"/>
        </w:r>
        <w:r>
          <w:t>2</w:t>
        </w:r>
        <w:r>
          <w:fldChar w:fldCharType="end"/>
        </w:r>
      </w:hyperlink>
    </w:p>
    <w:p>
      <w:pPr>
        <w:pStyle w:val="TOC3"/>
        <w:tabs>
          <w:tab w:val="right" w:leader="dot" w:pos="8312"/>
        </w:tabs>
      </w:pPr>
      <w:hyperlink w:anchor="_Toc11914"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_Toc11914 \h </w:instrText>
        </w:r>
        <w:r>
          <w:fldChar w:fldCharType="separate"/>
        </w:r>
        <w:r>
          <w:t>2</w:t>
        </w:r>
        <w:r>
          <w:fldChar w:fldCharType="end"/>
        </w:r>
      </w:hyperlink>
    </w:p>
    <w:p>
      <w:pPr>
        <w:pStyle w:val="TOC3"/>
        <w:tabs>
          <w:tab w:val="right" w:leader="dot" w:pos="8312"/>
        </w:tabs>
      </w:pPr>
      <w:hyperlink w:anchor="_Toc16276"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_Toc16276 \h </w:instrText>
        </w:r>
        <w:r>
          <w:fldChar w:fldCharType="separate"/>
        </w:r>
        <w:r>
          <w:t>2</w:t>
        </w:r>
        <w:r>
          <w:fldChar w:fldCharType="end"/>
        </w:r>
      </w:hyperlink>
    </w:p>
    <w:p>
      <w:pPr>
        <w:pStyle w:val="TOC2"/>
        <w:tabs>
          <w:tab w:val="clear" w:pos="8302"/>
          <w:tab w:val="right" w:leader="dot" w:pos="8312"/>
        </w:tabs>
      </w:pPr>
      <w:hyperlink w:anchor="_Toc20665"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_Toc20665 \h </w:instrText>
        </w:r>
        <w:r>
          <w:fldChar w:fldCharType="separate"/>
        </w:r>
        <w:r>
          <w:t>3</w:t>
        </w:r>
        <w:r>
          <w:fldChar w:fldCharType="end"/>
        </w:r>
      </w:hyperlink>
    </w:p>
    <w:p>
      <w:pPr>
        <w:pStyle w:val="TOC2"/>
        <w:tabs>
          <w:tab w:val="clear" w:pos="8302"/>
          <w:tab w:val="right" w:leader="dot" w:pos="8312"/>
        </w:tabs>
      </w:pPr>
      <w:hyperlink w:anchor="_Toc29360"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_Toc29360 \h </w:instrText>
        </w:r>
        <w:r>
          <w:fldChar w:fldCharType="separate"/>
        </w:r>
        <w:r>
          <w:t>4</w:t>
        </w:r>
        <w:r>
          <w:fldChar w:fldCharType="end"/>
        </w:r>
      </w:hyperlink>
    </w:p>
    <w:p>
      <w:pPr>
        <w:pStyle w:val="TOC2"/>
        <w:tabs>
          <w:tab w:val="clear" w:pos="8302"/>
          <w:tab w:val="right" w:leader="dot" w:pos="8312"/>
        </w:tabs>
      </w:pPr>
      <w:hyperlink w:anchor="_Toc26117"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_Toc26117 \h </w:instrText>
        </w:r>
        <w:r>
          <w:fldChar w:fldCharType="separate"/>
        </w:r>
        <w:r>
          <w:t>4</w:t>
        </w:r>
        <w:r>
          <w:fldChar w:fldCharType="end"/>
        </w:r>
      </w:hyperlink>
    </w:p>
    <w:p>
      <w:pPr>
        <w:pStyle w:val="TOC2"/>
        <w:tabs>
          <w:tab w:val="clear" w:pos="8302"/>
          <w:tab w:val="right" w:leader="dot" w:pos="8312"/>
        </w:tabs>
      </w:pPr>
      <w:hyperlink w:anchor="_Toc13323" w:history="1">
        <w:r>
          <w:rPr>
            <w:rFonts w:ascii="Times New Roman" w:eastAsia="宋体" w:hAnsi="Times New Roman" w:hint="eastAsia"/>
            <w:szCs w:val="28"/>
          </w:rPr>
          <w:t>1.5研究范围</w:t>
        </w:r>
        <w:r>
          <w:tab/>
        </w:r>
        <w:r>
          <w:fldChar w:fldCharType="begin"/>
        </w:r>
        <w:r>
          <w:instrText xml:space="preserve"> PAGEREF _Toc13323 \h </w:instrText>
        </w:r>
        <w:r>
          <w:fldChar w:fldCharType="separate"/>
        </w:r>
        <w:r>
          <w:t>5</w:t>
        </w:r>
        <w:r>
          <w:fldChar w:fldCharType="end"/>
        </w:r>
      </w:hyperlink>
    </w:p>
    <w:p>
      <w:pPr>
        <w:pStyle w:val="TOC2"/>
        <w:tabs>
          <w:tab w:val="clear" w:pos="8302"/>
          <w:tab w:val="right" w:leader="dot" w:pos="8312"/>
        </w:tabs>
      </w:pPr>
      <w:hyperlink w:anchor="_Toc30428"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_Toc30428 \h </w:instrText>
        </w:r>
        <w:r>
          <w:fldChar w:fldCharType="separate"/>
        </w:r>
        <w:r>
          <w:t>5</w:t>
        </w:r>
        <w:r>
          <w:fldChar w:fldCharType="end"/>
        </w:r>
      </w:hyperlink>
    </w:p>
    <w:p>
      <w:pPr>
        <w:pStyle w:val="TOC2"/>
        <w:tabs>
          <w:tab w:val="clear" w:pos="8302"/>
          <w:tab w:val="right" w:leader="dot" w:pos="8312"/>
        </w:tabs>
      </w:pPr>
      <w:hyperlink w:anchor="_Toc30961"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_Toc30961 \h </w:instrText>
        </w:r>
        <w:r>
          <w:fldChar w:fldCharType="separate"/>
        </w:r>
        <w:r>
          <w:t>6</w:t>
        </w:r>
        <w:r>
          <w:fldChar w:fldCharType="end"/>
        </w:r>
      </w:hyperlink>
    </w:p>
    <w:p>
      <w:pPr>
        <w:pStyle w:val="TOC1"/>
        <w:tabs>
          <w:tab w:val="clear" w:pos="8296"/>
          <w:tab w:val="right" w:leader="dot" w:pos="8312"/>
        </w:tabs>
      </w:pPr>
      <w:hyperlink w:anchor="_Toc24455"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_Toc24455 \h </w:instrText>
        </w:r>
        <w:r>
          <w:fldChar w:fldCharType="separate"/>
        </w:r>
        <w:r>
          <w:t>8</w:t>
        </w:r>
        <w:r>
          <w:fldChar w:fldCharType="end"/>
        </w:r>
      </w:hyperlink>
    </w:p>
    <w:p>
      <w:pPr>
        <w:pStyle w:val="TOC2"/>
        <w:tabs>
          <w:tab w:val="clear" w:pos="8302"/>
          <w:tab w:val="right" w:leader="dot" w:pos="8312"/>
        </w:tabs>
      </w:pPr>
      <w:hyperlink w:anchor="_Toc16368"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_Toc16368 \h </w:instrText>
        </w:r>
        <w:r>
          <w:fldChar w:fldCharType="separate"/>
        </w:r>
        <w:r>
          <w:t>8</w:t>
        </w:r>
        <w:r>
          <w:fldChar w:fldCharType="end"/>
        </w:r>
      </w:hyperlink>
    </w:p>
    <w:p>
      <w:pPr>
        <w:pStyle w:val="TOC2"/>
        <w:tabs>
          <w:tab w:val="clear" w:pos="8302"/>
          <w:tab w:val="right" w:leader="dot" w:pos="8312"/>
        </w:tabs>
      </w:pPr>
      <w:hyperlink w:anchor="_Toc4645"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CMOS感光芯片监控摄像模组</w:t>
        </w:r>
        <w:r>
          <w:rPr>
            <w:rFonts w:ascii="Times New Roman" w:eastAsia="宋体" w:hAnsi="Times New Roman" w:hint="eastAsia"/>
          </w:rPr>
          <w:t>行业发展状况分析</w:t>
        </w:r>
        <w:r>
          <w:tab/>
        </w:r>
        <w:r>
          <w:fldChar w:fldCharType="begin"/>
        </w:r>
        <w:r>
          <w:instrText xml:space="preserve"> PAGEREF _Toc4645 \h </w:instrText>
        </w:r>
        <w:r>
          <w:fldChar w:fldCharType="separate"/>
        </w:r>
        <w:r>
          <w:t>8</w:t>
        </w:r>
        <w:r>
          <w:fldChar w:fldCharType="end"/>
        </w:r>
      </w:hyperlink>
    </w:p>
    <w:p>
      <w:pPr>
        <w:pStyle w:val="TOC2"/>
        <w:tabs>
          <w:tab w:val="clear" w:pos="8302"/>
          <w:tab w:val="right" w:leader="dot" w:pos="8312"/>
        </w:tabs>
      </w:pPr>
      <w:hyperlink w:anchor="_Toc2903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CMOS感光芯片监控摄像模组</w:t>
        </w:r>
        <w:r>
          <w:rPr>
            <w:rFonts w:ascii="Times New Roman" w:eastAsia="宋体" w:hAnsi="Times New Roman" w:hint="eastAsia"/>
          </w:rPr>
          <w:t>行业发展趋势分析</w:t>
        </w:r>
        <w:r>
          <w:tab/>
        </w:r>
        <w:r>
          <w:fldChar w:fldCharType="begin"/>
        </w:r>
        <w:r>
          <w:instrText xml:space="preserve"> PAGEREF _Toc29036 \h </w:instrText>
        </w:r>
        <w:r>
          <w:fldChar w:fldCharType="separate"/>
        </w:r>
        <w:r>
          <w:t>9</w:t>
        </w:r>
        <w:r>
          <w:fldChar w:fldCharType="end"/>
        </w:r>
      </w:hyperlink>
    </w:p>
    <w:p>
      <w:pPr>
        <w:pStyle w:val="TOC2"/>
        <w:tabs>
          <w:tab w:val="clear" w:pos="8302"/>
          <w:tab w:val="right" w:leader="dot" w:pos="8312"/>
        </w:tabs>
      </w:pPr>
      <w:hyperlink w:anchor="_Toc34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_Toc343 \h </w:instrText>
        </w:r>
        <w:r>
          <w:fldChar w:fldCharType="separate"/>
        </w:r>
        <w:r>
          <w:t>10</w:t>
        </w:r>
        <w:r>
          <w:fldChar w:fldCharType="end"/>
        </w:r>
      </w:hyperlink>
    </w:p>
    <w:p>
      <w:pPr>
        <w:pStyle w:val="TOC1"/>
        <w:tabs>
          <w:tab w:val="clear" w:pos="8296"/>
          <w:tab w:val="right" w:leader="dot" w:pos="8312"/>
        </w:tabs>
      </w:pPr>
      <w:hyperlink w:anchor="_Toc31236"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_Toc31236 \h </w:instrText>
        </w:r>
        <w:r>
          <w:fldChar w:fldCharType="separate"/>
        </w:r>
        <w:r>
          <w:t>11</w:t>
        </w:r>
        <w:r>
          <w:fldChar w:fldCharType="end"/>
        </w:r>
      </w:hyperlink>
    </w:p>
    <w:p>
      <w:pPr>
        <w:pStyle w:val="TOC2"/>
        <w:tabs>
          <w:tab w:val="clear" w:pos="8302"/>
          <w:tab w:val="right" w:leader="dot" w:pos="8312"/>
        </w:tabs>
      </w:pPr>
      <w:hyperlink w:anchor="_Toc16802"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_Toc16802 \h </w:instrText>
        </w:r>
        <w:r>
          <w:fldChar w:fldCharType="separate"/>
        </w:r>
        <w:r>
          <w:t>11</w:t>
        </w:r>
        <w:r>
          <w:fldChar w:fldCharType="end"/>
        </w:r>
      </w:hyperlink>
    </w:p>
    <w:p>
      <w:pPr>
        <w:pStyle w:val="TOC2"/>
        <w:tabs>
          <w:tab w:val="clear" w:pos="8302"/>
          <w:tab w:val="right" w:leader="dot" w:pos="8312"/>
        </w:tabs>
      </w:pPr>
      <w:hyperlink w:anchor="_Toc538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_Toc5381 \h </w:instrText>
        </w:r>
        <w:r>
          <w:fldChar w:fldCharType="separate"/>
        </w:r>
        <w:r>
          <w:t>12</w:t>
        </w:r>
        <w:r>
          <w:fldChar w:fldCharType="end"/>
        </w:r>
      </w:hyperlink>
    </w:p>
    <w:p>
      <w:pPr>
        <w:pStyle w:val="TOC3"/>
        <w:tabs>
          <w:tab w:val="right" w:leader="dot" w:pos="8312"/>
        </w:tabs>
      </w:pPr>
      <w:hyperlink w:anchor="_Toc7827" w:history="1">
        <w:r>
          <w:rPr>
            <w:rFonts w:hint="eastAsia"/>
            <w:szCs w:val="24"/>
            <w:lang w:val="en-US" w:eastAsia="zh-CN"/>
          </w:rPr>
          <w:t>3</w:t>
        </w:r>
        <w:r>
          <w:rPr>
            <w:rFonts w:hint="eastAsia"/>
            <w:szCs w:val="24"/>
          </w:rPr>
          <w:t>.2.1有利于促进我国</w:t>
        </w:r>
        <w:r>
          <w:rPr>
            <w:rFonts w:hint="eastAsia"/>
            <w:szCs w:val="24"/>
            <w:lang w:eastAsia="zh-CN"/>
          </w:rPr>
          <w:t>CMOS感光芯片监控摄像模组</w:t>
        </w:r>
        <w:r>
          <w:rPr>
            <w:rFonts w:hint="eastAsia"/>
            <w:szCs w:val="24"/>
          </w:rPr>
          <w:t>工业快速发展</w:t>
        </w:r>
        <w:r>
          <w:rPr>
            <w:szCs w:val="24"/>
          </w:rPr>
          <w:t>的需要</w:t>
        </w:r>
        <w:r>
          <w:tab/>
        </w:r>
        <w:r>
          <w:fldChar w:fldCharType="begin"/>
        </w:r>
        <w:r>
          <w:instrText xml:space="preserve"> PAGEREF _Toc7827 \h </w:instrText>
        </w:r>
        <w:r>
          <w:fldChar w:fldCharType="separate"/>
        </w:r>
        <w:r>
          <w:t>12</w:t>
        </w:r>
        <w:r>
          <w:fldChar w:fldCharType="end"/>
        </w:r>
      </w:hyperlink>
    </w:p>
    <w:p>
      <w:pPr>
        <w:pStyle w:val="TOC3"/>
        <w:tabs>
          <w:tab w:val="right" w:leader="dot" w:pos="8312"/>
        </w:tabs>
      </w:pPr>
      <w:hyperlink w:anchor="_Toc12150" w:history="1">
        <w:r>
          <w:rPr>
            <w:rFonts w:hint="eastAsia"/>
            <w:szCs w:val="24"/>
            <w:lang w:val="en-US" w:eastAsia="zh-CN"/>
          </w:rPr>
          <w:t>3</w:t>
        </w:r>
        <w:r>
          <w:rPr>
            <w:rFonts w:hint="eastAsia"/>
            <w:szCs w:val="24"/>
          </w:rPr>
          <w:t>.2.2提升技术进步，满足</w:t>
        </w:r>
        <w:r>
          <w:rPr>
            <w:rFonts w:hint="eastAsia"/>
            <w:szCs w:val="24"/>
            <w:lang w:eastAsia="zh-CN"/>
          </w:rPr>
          <w:t>CMOS感光芯片监控摄像模组</w:t>
        </w:r>
        <w:r>
          <w:rPr>
            <w:rFonts w:hint="eastAsia"/>
            <w:szCs w:val="24"/>
          </w:rPr>
          <w:t>行业生产高品质产品的需要</w:t>
        </w:r>
        <w:r>
          <w:tab/>
        </w:r>
        <w:r>
          <w:fldChar w:fldCharType="begin"/>
        </w:r>
        <w:r>
          <w:instrText xml:space="preserve"> PAGEREF _Toc12150 \h </w:instrText>
        </w:r>
        <w:r>
          <w:fldChar w:fldCharType="separate"/>
        </w:r>
        <w:r>
          <w:t>13</w:t>
        </w:r>
        <w:r>
          <w:fldChar w:fldCharType="end"/>
        </w:r>
      </w:hyperlink>
    </w:p>
    <w:p>
      <w:pPr>
        <w:pStyle w:val="TOC3"/>
        <w:tabs>
          <w:tab w:val="right" w:leader="dot" w:pos="8312"/>
        </w:tabs>
      </w:pPr>
      <w:hyperlink w:anchor="_Toc258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_Toc2584 \h </w:instrText>
        </w:r>
        <w:r>
          <w:fldChar w:fldCharType="separate"/>
        </w:r>
        <w:r>
          <w:t>14</w:t>
        </w:r>
        <w:r>
          <w:fldChar w:fldCharType="end"/>
        </w:r>
      </w:hyperlink>
    </w:p>
    <w:p>
      <w:pPr>
        <w:pStyle w:val="TOC3"/>
        <w:tabs>
          <w:tab w:val="right" w:leader="dot" w:pos="8312"/>
        </w:tabs>
      </w:pPr>
      <w:hyperlink w:anchor="_Toc2061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CMOS感光芯片监控摄像模组</w:t>
        </w:r>
        <w:r>
          <w:rPr>
            <w:szCs w:val="24"/>
          </w:rPr>
          <w:t>产品研发和技术创新</w:t>
        </w:r>
        <w:r>
          <w:rPr>
            <w:rFonts w:hint="eastAsia"/>
            <w:szCs w:val="24"/>
          </w:rPr>
          <w:t>水平的需要</w:t>
        </w:r>
        <w:r>
          <w:tab/>
        </w:r>
        <w:r>
          <w:fldChar w:fldCharType="begin"/>
        </w:r>
        <w:r>
          <w:instrText xml:space="preserve"> PAGEREF _Toc20610 \h </w:instrText>
        </w:r>
        <w:r>
          <w:fldChar w:fldCharType="separate"/>
        </w:r>
        <w:r>
          <w:t>14</w:t>
        </w:r>
        <w:r>
          <w:fldChar w:fldCharType="end"/>
        </w:r>
      </w:hyperlink>
    </w:p>
    <w:p>
      <w:pPr>
        <w:pStyle w:val="TOC3"/>
        <w:tabs>
          <w:tab w:val="right" w:leader="dot" w:pos="8312"/>
        </w:tabs>
      </w:pPr>
      <w:hyperlink w:anchor="_Toc1631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_Toc16317 \h </w:instrText>
        </w:r>
        <w:r>
          <w:fldChar w:fldCharType="separate"/>
        </w:r>
        <w:r>
          <w:t>15</w:t>
        </w:r>
        <w:r>
          <w:fldChar w:fldCharType="end"/>
        </w:r>
      </w:hyperlink>
    </w:p>
    <w:p>
      <w:pPr>
        <w:pStyle w:val="TOC3"/>
        <w:tabs>
          <w:tab w:val="right" w:leader="dot" w:pos="8312"/>
        </w:tabs>
      </w:pPr>
      <w:hyperlink w:anchor="_Toc674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_Toc6742 \h </w:instrText>
        </w:r>
        <w:r>
          <w:fldChar w:fldCharType="separate"/>
        </w:r>
        <w:r>
          <w:t>15</w:t>
        </w:r>
        <w:r>
          <w:fldChar w:fldCharType="end"/>
        </w:r>
      </w:hyperlink>
    </w:p>
    <w:p>
      <w:pPr>
        <w:pStyle w:val="TOC2"/>
        <w:tabs>
          <w:tab w:val="clear" w:pos="8302"/>
          <w:tab w:val="right" w:leader="dot" w:pos="8312"/>
        </w:tabs>
      </w:pPr>
      <w:hyperlink w:anchor="_Toc67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_Toc676 \h </w:instrText>
        </w:r>
        <w:r>
          <w:fldChar w:fldCharType="separate"/>
        </w:r>
        <w:r>
          <w:t>15</w:t>
        </w:r>
        <w:r>
          <w:fldChar w:fldCharType="end"/>
        </w:r>
      </w:hyperlink>
    </w:p>
    <w:p>
      <w:pPr>
        <w:pStyle w:val="TOC3"/>
        <w:tabs>
          <w:tab w:val="right" w:leader="dot" w:pos="8312"/>
        </w:tabs>
      </w:pPr>
      <w:hyperlink w:anchor="_Toc20126" w:history="1">
        <w:r>
          <w:rPr>
            <w:rFonts w:hint="eastAsia"/>
            <w:szCs w:val="24"/>
            <w:lang w:val="en-US" w:eastAsia="zh-CN"/>
          </w:rPr>
          <w:t>3</w:t>
        </w:r>
        <w:r>
          <w:rPr>
            <w:rFonts w:hint="eastAsia"/>
            <w:szCs w:val="24"/>
          </w:rPr>
          <w:t>.3.1政策可行性</w:t>
        </w:r>
        <w:r>
          <w:tab/>
        </w:r>
        <w:r>
          <w:fldChar w:fldCharType="begin"/>
        </w:r>
        <w:r>
          <w:instrText xml:space="preserve"> PAGEREF _Toc20126 \h </w:instrText>
        </w:r>
        <w:r>
          <w:fldChar w:fldCharType="separate"/>
        </w:r>
        <w:r>
          <w:t>15</w:t>
        </w:r>
        <w:r>
          <w:fldChar w:fldCharType="end"/>
        </w:r>
      </w:hyperlink>
    </w:p>
    <w:p>
      <w:pPr>
        <w:pStyle w:val="TOC3"/>
        <w:tabs>
          <w:tab w:val="right" w:leader="dot" w:pos="8312"/>
        </w:tabs>
      </w:pPr>
      <w:hyperlink w:anchor="_Toc21622" w:history="1">
        <w:r>
          <w:rPr>
            <w:rFonts w:hint="eastAsia"/>
            <w:szCs w:val="24"/>
            <w:lang w:val="en-US" w:eastAsia="zh-CN"/>
          </w:rPr>
          <w:t>3</w:t>
        </w:r>
        <w:r>
          <w:rPr>
            <w:rFonts w:hint="eastAsia"/>
            <w:szCs w:val="24"/>
          </w:rPr>
          <w:t>.3.2技术可行性</w:t>
        </w:r>
        <w:r>
          <w:tab/>
        </w:r>
        <w:r>
          <w:fldChar w:fldCharType="begin"/>
        </w:r>
        <w:r>
          <w:instrText xml:space="preserve"> PAGEREF _Toc21622 \h </w:instrText>
        </w:r>
        <w:r>
          <w:fldChar w:fldCharType="separate"/>
        </w:r>
        <w:r>
          <w:t>16</w:t>
        </w:r>
        <w:r>
          <w:fldChar w:fldCharType="end"/>
        </w:r>
      </w:hyperlink>
    </w:p>
    <w:p>
      <w:pPr>
        <w:pStyle w:val="TOC3"/>
        <w:tabs>
          <w:tab w:val="right" w:leader="dot" w:pos="8312"/>
        </w:tabs>
      </w:pPr>
      <w:hyperlink w:anchor="_Toc23628" w:history="1">
        <w:r>
          <w:rPr>
            <w:rFonts w:hint="eastAsia"/>
            <w:szCs w:val="24"/>
            <w:lang w:val="en-US" w:eastAsia="zh-CN"/>
          </w:rPr>
          <w:t>3</w:t>
        </w:r>
        <w:r>
          <w:rPr>
            <w:rFonts w:hint="eastAsia"/>
            <w:szCs w:val="24"/>
          </w:rPr>
          <w:t>.3.3管理可行性</w:t>
        </w:r>
        <w:r>
          <w:tab/>
        </w:r>
        <w:r>
          <w:fldChar w:fldCharType="begin"/>
        </w:r>
        <w:r>
          <w:instrText xml:space="preserve"> PAGEREF _Toc23628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347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_Toc13470 \h </w:instrText>
        </w:r>
        <w:r>
          <w:fldChar w:fldCharType="separate"/>
        </w:r>
        <w:r>
          <w:t>17</w:t>
        </w:r>
        <w:r>
          <w:fldChar w:fldCharType="end"/>
        </w:r>
      </w:hyperlink>
    </w:p>
    <w:p>
      <w:pPr>
        <w:pStyle w:val="TOC1"/>
        <w:tabs>
          <w:tab w:val="clear" w:pos="8296"/>
          <w:tab w:val="right" w:leader="dot" w:pos="8312"/>
        </w:tabs>
      </w:pPr>
      <w:hyperlink w:anchor="_Toc26712"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_Toc26712 \h </w:instrText>
        </w:r>
        <w:r>
          <w:fldChar w:fldCharType="separate"/>
        </w:r>
        <w:r>
          <w:t>18</w:t>
        </w:r>
        <w:r>
          <w:fldChar w:fldCharType="end"/>
        </w:r>
      </w:hyperlink>
    </w:p>
    <w:p>
      <w:pPr>
        <w:pStyle w:val="TOC2"/>
        <w:tabs>
          <w:tab w:val="clear" w:pos="8302"/>
          <w:tab w:val="right" w:leader="dot" w:pos="8312"/>
        </w:tabs>
      </w:pPr>
      <w:hyperlink w:anchor="_Toc12936" w:history="1">
        <w:r>
          <w:rPr>
            <w:rFonts w:ascii="Times New Roman" w:eastAsia="宋体" w:hAnsi="Times New Roman"/>
          </w:rPr>
          <w:t>4.1</w:t>
        </w:r>
        <w:r>
          <w:rPr>
            <w:rFonts w:ascii="Times New Roman" w:eastAsia="宋体" w:hAnsi="Times New Roman" w:hint="eastAsia"/>
          </w:rPr>
          <w:t>项目地理位置选择</w:t>
        </w:r>
        <w:r>
          <w:tab/>
        </w:r>
        <w:r>
          <w:fldChar w:fldCharType="begin"/>
        </w:r>
        <w:r>
          <w:instrText xml:space="preserve"> PAGEREF _Toc12936 \h </w:instrText>
        </w:r>
        <w:r>
          <w:fldChar w:fldCharType="separate"/>
        </w:r>
        <w:r>
          <w:t>18</w:t>
        </w:r>
        <w:r>
          <w:fldChar w:fldCharType="end"/>
        </w:r>
      </w:hyperlink>
    </w:p>
    <w:p>
      <w:pPr>
        <w:pStyle w:val="TOC2"/>
        <w:tabs>
          <w:tab w:val="clear" w:pos="8302"/>
          <w:tab w:val="right" w:leader="dot" w:pos="8312"/>
        </w:tabs>
      </w:pPr>
      <w:hyperlink w:anchor="_Toc4490"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_Toc4490 \h </w:instrText>
        </w:r>
        <w:r>
          <w:fldChar w:fldCharType="separate"/>
        </w:r>
        <w:r>
          <w:t>18</w:t>
        </w:r>
        <w:r>
          <w:fldChar w:fldCharType="end"/>
        </w:r>
      </w:hyperlink>
    </w:p>
    <w:p>
      <w:pPr>
        <w:pStyle w:val="TOC3"/>
        <w:tabs>
          <w:tab w:val="right" w:leader="dot" w:pos="8312"/>
        </w:tabs>
      </w:pPr>
      <w:hyperlink w:anchor="_Toc12994" w:history="1">
        <w:r>
          <w:t>4.2.</w:t>
        </w:r>
        <w:r>
          <w:rPr>
            <w:rFonts w:hint="eastAsia"/>
          </w:rPr>
          <w:t>1区域地理位置</w:t>
        </w:r>
        <w:r>
          <w:tab/>
        </w:r>
        <w:r>
          <w:fldChar w:fldCharType="begin"/>
        </w:r>
        <w:r>
          <w:instrText xml:space="preserve"> PAGEREF _Toc12994 \h </w:instrText>
        </w:r>
        <w:r>
          <w:fldChar w:fldCharType="separate"/>
        </w:r>
        <w:r>
          <w:t>18</w:t>
        </w:r>
        <w:r>
          <w:fldChar w:fldCharType="end"/>
        </w:r>
      </w:hyperlink>
    </w:p>
    <w:p>
      <w:pPr>
        <w:pStyle w:val="TOC3"/>
        <w:tabs>
          <w:tab w:val="right" w:leader="dot" w:pos="8312"/>
        </w:tabs>
      </w:pPr>
      <w:hyperlink w:anchor="_Toc28561" w:history="1">
        <w:r>
          <w:t>4.2.</w:t>
        </w:r>
        <w:r>
          <w:rPr>
            <w:rFonts w:hint="eastAsia"/>
          </w:rPr>
          <w:t>2区域地形地貌条件</w:t>
        </w:r>
        <w:r>
          <w:tab/>
        </w:r>
        <w:r>
          <w:fldChar w:fldCharType="begin"/>
        </w:r>
        <w:r>
          <w:instrText xml:space="preserve"> PAGEREF _Toc28561 \h </w:instrText>
        </w:r>
        <w:r>
          <w:fldChar w:fldCharType="separate"/>
        </w:r>
        <w:r>
          <w:t>19</w:t>
        </w:r>
        <w:r>
          <w:fldChar w:fldCharType="end"/>
        </w:r>
      </w:hyperlink>
    </w:p>
    <w:p>
      <w:pPr>
        <w:pStyle w:val="TOC3"/>
        <w:tabs>
          <w:tab w:val="right" w:leader="dot" w:pos="8312"/>
        </w:tabs>
      </w:pPr>
      <w:hyperlink w:anchor="_Toc1578" w:history="1">
        <w:r>
          <w:t>4.2.</w:t>
        </w:r>
        <w:r>
          <w:rPr>
            <w:rFonts w:hint="eastAsia"/>
          </w:rPr>
          <w:t>3区域气象条件</w:t>
        </w:r>
        <w:r>
          <w:tab/>
        </w:r>
        <w:r>
          <w:fldChar w:fldCharType="begin"/>
        </w:r>
        <w:r>
          <w:instrText xml:space="preserve"> PAGEREF _Toc1578 \h </w:instrText>
        </w:r>
        <w:r>
          <w:fldChar w:fldCharType="separate"/>
        </w:r>
        <w:r>
          <w:t>19</w:t>
        </w:r>
        <w:r>
          <w:fldChar w:fldCharType="end"/>
        </w:r>
      </w:hyperlink>
    </w:p>
    <w:p>
      <w:pPr>
        <w:pStyle w:val="TOC3"/>
        <w:tabs>
          <w:tab w:val="right" w:leader="dot" w:pos="8312"/>
        </w:tabs>
      </w:pPr>
      <w:hyperlink w:anchor="_Toc4095" w:history="1">
        <w:r>
          <w:t>4.2.</w:t>
        </w:r>
        <w:r>
          <w:rPr>
            <w:rFonts w:hint="eastAsia"/>
          </w:rPr>
          <w:t>4区域交通区位条件</w:t>
        </w:r>
        <w:r>
          <w:tab/>
        </w:r>
        <w:r>
          <w:fldChar w:fldCharType="begin"/>
        </w:r>
        <w:r>
          <w:instrText xml:space="preserve"> PAGEREF _Toc4095 \h </w:instrText>
        </w:r>
        <w:r>
          <w:fldChar w:fldCharType="separate"/>
        </w:r>
        <w:r>
          <w:t>19</w:t>
        </w:r>
        <w:r>
          <w:fldChar w:fldCharType="end"/>
        </w:r>
      </w:hyperlink>
    </w:p>
    <w:p>
      <w:pPr>
        <w:pStyle w:val="TOC3"/>
        <w:tabs>
          <w:tab w:val="right" w:leader="dot" w:pos="8312"/>
        </w:tabs>
      </w:pPr>
      <w:hyperlink w:anchor="_Toc11154" w:history="1">
        <w:r>
          <w:t>4.2.</w:t>
        </w:r>
        <w:r>
          <w:rPr>
            <w:rFonts w:hint="eastAsia"/>
          </w:rPr>
          <w:t>5区域经济发展条件</w:t>
        </w:r>
        <w:r>
          <w:tab/>
        </w:r>
        <w:r>
          <w:fldChar w:fldCharType="begin"/>
        </w:r>
        <w:r>
          <w:instrText xml:space="preserve"> PAGEREF _Toc11154 \h </w:instrText>
        </w:r>
        <w:r>
          <w:fldChar w:fldCharType="separate"/>
        </w:r>
        <w:r>
          <w:t>19</w:t>
        </w:r>
        <w:r>
          <w:fldChar w:fldCharType="end"/>
        </w:r>
      </w:hyperlink>
    </w:p>
    <w:p>
      <w:pPr>
        <w:pStyle w:val="TOC1"/>
        <w:tabs>
          <w:tab w:val="clear" w:pos="8296"/>
          <w:tab w:val="right" w:leader="dot" w:pos="8312"/>
        </w:tabs>
      </w:pPr>
      <w:hyperlink w:anchor="_Toc2006"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_Toc2006 \h </w:instrText>
        </w:r>
        <w:r>
          <w:fldChar w:fldCharType="separate"/>
        </w:r>
        <w:r>
          <w:t>21</w:t>
        </w:r>
        <w:r>
          <w:fldChar w:fldCharType="end"/>
        </w:r>
      </w:hyperlink>
    </w:p>
    <w:p>
      <w:pPr>
        <w:pStyle w:val="TOC2"/>
        <w:tabs>
          <w:tab w:val="clear" w:pos="8302"/>
          <w:tab w:val="right" w:leader="dot" w:pos="8312"/>
        </w:tabs>
      </w:pPr>
      <w:hyperlink w:anchor="_Toc6016"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_Toc6016 \h </w:instrText>
        </w:r>
        <w:r>
          <w:fldChar w:fldCharType="separate"/>
        </w:r>
        <w:r>
          <w:t>21</w:t>
        </w:r>
        <w:r>
          <w:fldChar w:fldCharType="end"/>
        </w:r>
      </w:hyperlink>
    </w:p>
    <w:p>
      <w:pPr>
        <w:pStyle w:val="TOC2"/>
        <w:tabs>
          <w:tab w:val="clear" w:pos="8302"/>
          <w:tab w:val="right" w:leader="dot" w:pos="8312"/>
        </w:tabs>
      </w:pPr>
      <w:hyperlink w:anchor="_Toc993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_Toc9933 \h </w:instrText>
        </w:r>
        <w:r>
          <w:fldChar w:fldCharType="separate"/>
        </w:r>
        <w:r>
          <w:t>21</w:t>
        </w:r>
        <w:r>
          <w:fldChar w:fldCharType="end"/>
        </w:r>
      </w:hyperlink>
    </w:p>
    <w:p>
      <w:pPr>
        <w:pStyle w:val="TOC3"/>
        <w:tabs>
          <w:tab w:val="right" w:leader="dot" w:pos="8312"/>
        </w:tabs>
      </w:pPr>
      <w:hyperlink w:anchor="_Toc31478" w:history="1">
        <w:r>
          <w:t>5.</w:t>
        </w:r>
        <w:r>
          <w:rPr>
            <w:rFonts w:hint="eastAsia"/>
          </w:rPr>
          <w:t>2</w:t>
        </w:r>
        <w:r>
          <w:t>.1</w:t>
        </w:r>
        <w:r>
          <w:rPr>
            <w:rFonts w:hint="eastAsia"/>
          </w:rPr>
          <w:t>总体规划方案</w:t>
        </w:r>
        <w:r>
          <w:tab/>
        </w:r>
        <w:r>
          <w:fldChar w:fldCharType="begin"/>
        </w:r>
        <w:r>
          <w:instrText xml:space="preserve"> PAGEREF _Toc31478 \h </w:instrText>
        </w:r>
        <w:r>
          <w:fldChar w:fldCharType="separate"/>
        </w:r>
        <w:r>
          <w:t>21</w:t>
        </w:r>
        <w:r>
          <w:fldChar w:fldCharType="end"/>
        </w:r>
      </w:hyperlink>
    </w:p>
    <w:p>
      <w:pPr>
        <w:pStyle w:val="TOC3"/>
        <w:tabs>
          <w:tab w:val="right" w:leader="dot" w:pos="8312"/>
        </w:tabs>
      </w:pPr>
      <w:hyperlink w:anchor="_Toc379" w:history="1">
        <w:r>
          <w:t>5.</w:t>
        </w:r>
        <w:r>
          <w:rPr>
            <w:rFonts w:hint="eastAsia"/>
          </w:rPr>
          <w:t>2</w:t>
        </w:r>
        <w:r>
          <w:t>.2</w:t>
        </w:r>
        <w:r>
          <w:rPr>
            <w:rFonts w:hint="eastAsia"/>
          </w:rPr>
          <w:t>土建工程方案</w:t>
        </w:r>
        <w:r>
          <w:tab/>
        </w:r>
        <w:r>
          <w:fldChar w:fldCharType="begin"/>
        </w:r>
        <w:r>
          <w:instrText xml:space="preserve"> PAGEREF _Toc379 \h </w:instrText>
        </w:r>
        <w:r>
          <w:fldChar w:fldCharType="separate"/>
        </w:r>
        <w:r>
          <w:t>22</w:t>
        </w:r>
        <w:r>
          <w:fldChar w:fldCharType="end"/>
        </w:r>
      </w:hyperlink>
    </w:p>
    <w:p>
      <w:pPr>
        <w:pStyle w:val="TOC2"/>
        <w:tabs>
          <w:tab w:val="clear" w:pos="8302"/>
          <w:tab w:val="right" w:leader="dot" w:pos="8312"/>
        </w:tabs>
      </w:pPr>
      <w:hyperlink w:anchor="_Toc2402"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_Toc2402 \h </w:instrText>
        </w:r>
        <w:r>
          <w:fldChar w:fldCharType="separate"/>
        </w:r>
        <w:r>
          <w:t>23</w:t>
        </w:r>
        <w:r>
          <w:fldChar w:fldCharType="end"/>
        </w:r>
      </w:hyperlink>
    </w:p>
    <w:p>
      <w:pPr>
        <w:pStyle w:val="TOC2"/>
        <w:tabs>
          <w:tab w:val="clear" w:pos="8302"/>
          <w:tab w:val="right" w:leader="dot" w:pos="8312"/>
        </w:tabs>
      </w:pPr>
      <w:hyperlink w:anchor="_Toc29182"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_Toc29182 \h </w:instrText>
        </w:r>
        <w:r>
          <w:fldChar w:fldCharType="separate"/>
        </w:r>
        <w:r>
          <w:t>23</w:t>
        </w:r>
        <w:r>
          <w:fldChar w:fldCharType="end"/>
        </w:r>
      </w:hyperlink>
    </w:p>
    <w:p>
      <w:pPr>
        <w:pStyle w:val="TOC3"/>
        <w:tabs>
          <w:tab w:val="right" w:leader="dot" w:pos="8312"/>
        </w:tabs>
      </w:pPr>
      <w:hyperlink w:anchor="_Toc32550" w:history="1">
        <w:r>
          <w:rPr>
            <w:rFonts w:hint="eastAsia"/>
          </w:rPr>
          <w:t>5.4.1给排水</w:t>
        </w:r>
        <w:r>
          <w:tab/>
        </w:r>
        <w:r>
          <w:fldChar w:fldCharType="begin"/>
        </w:r>
        <w:r>
          <w:instrText xml:space="preserve"> PAGEREF _Toc32550 \h </w:instrText>
        </w:r>
        <w:r>
          <w:fldChar w:fldCharType="separate"/>
        </w:r>
        <w:r>
          <w:t>23</w:t>
        </w:r>
        <w:r>
          <w:fldChar w:fldCharType="end"/>
        </w:r>
      </w:hyperlink>
    </w:p>
    <w:p>
      <w:pPr>
        <w:pStyle w:val="TOC3"/>
        <w:tabs>
          <w:tab w:val="right" w:leader="dot" w:pos="8312"/>
        </w:tabs>
      </w:pPr>
      <w:hyperlink w:anchor="_Toc27369" w:history="1">
        <w:r>
          <w:rPr>
            <w:rFonts w:hint="eastAsia"/>
          </w:rPr>
          <w:t>5.4.2供电</w:t>
        </w:r>
        <w:r>
          <w:tab/>
        </w:r>
        <w:r>
          <w:fldChar w:fldCharType="begin"/>
        </w:r>
        <w:r>
          <w:instrText xml:space="preserve"> PAGEREF _Toc27369 \h </w:instrText>
        </w:r>
        <w:r>
          <w:fldChar w:fldCharType="separate"/>
        </w:r>
        <w:r>
          <w:t>25</w:t>
        </w:r>
        <w:r>
          <w:fldChar w:fldCharType="end"/>
        </w:r>
      </w:hyperlink>
    </w:p>
    <w:p>
      <w:pPr>
        <w:pStyle w:val="TOC2"/>
        <w:tabs>
          <w:tab w:val="clear" w:pos="8302"/>
          <w:tab w:val="right" w:leader="dot" w:pos="8312"/>
        </w:tabs>
      </w:pPr>
      <w:hyperlink w:anchor="_Toc30046" w:history="1">
        <w:r>
          <w:rPr>
            <w:rFonts w:ascii="Times New Roman" w:eastAsia="宋体" w:hAnsi="Times New Roman" w:hint="eastAsia"/>
          </w:rPr>
          <w:t>5.5道路设计</w:t>
        </w:r>
        <w:r>
          <w:tab/>
        </w:r>
        <w:r>
          <w:fldChar w:fldCharType="begin"/>
        </w:r>
        <w:r>
          <w:instrText xml:space="preserve"> PAGEREF _Toc30046 \h </w:instrText>
        </w:r>
        <w:r>
          <w:fldChar w:fldCharType="separate"/>
        </w:r>
        <w:r>
          <w:t>27</w:t>
        </w:r>
        <w:r>
          <w:fldChar w:fldCharType="end"/>
        </w:r>
      </w:hyperlink>
    </w:p>
    <w:p>
      <w:pPr>
        <w:pStyle w:val="TOC2"/>
        <w:tabs>
          <w:tab w:val="clear" w:pos="8302"/>
          <w:tab w:val="right" w:leader="dot" w:pos="8312"/>
        </w:tabs>
      </w:pPr>
      <w:hyperlink w:anchor="_Toc5746"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_Toc5746 \h </w:instrText>
        </w:r>
        <w:r>
          <w:fldChar w:fldCharType="separate"/>
        </w:r>
        <w:r>
          <w:t>28</w:t>
        </w:r>
        <w:r>
          <w:fldChar w:fldCharType="end"/>
        </w:r>
      </w:hyperlink>
    </w:p>
    <w:p>
      <w:pPr>
        <w:pStyle w:val="TOC2"/>
        <w:tabs>
          <w:tab w:val="clear" w:pos="8302"/>
          <w:tab w:val="right" w:leader="dot" w:pos="8312"/>
        </w:tabs>
      </w:pPr>
      <w:hyperlink w:anchor="_Toc13513"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_Toc13513 \h </w:instrText>
        </w:r>
        <w:r>
          <w:fldChar w:fldCharType="separate"/>
        </w:r>
        <w:r>
          <w:t>28</w:t>
        </w:r>
        <w:r>
          <w:fldChar w:fldCharType="end"/>
        </w:r>
      </w:hyperlink>
    </w:p>
    <w:p>
      <w:pPr>
        <w:pStyle w:val="TOC3"/>
        <w:tabs>
          <w:tab w:val="right" w:leader="dot" w:pos="8312"/>
        </w:tabs>
      </w:pPr>
      <w:hyperlink w:anchor="_Toc19512" w:history="1">
        <w:r>
          <w:rPr>
            <w:rFonts w:hint="eastAsia"/>
          </w:rPr>
          <w:t>5.7.1项目用地规划选址</w:t>
        </w:r>
        <w:r>
          <w:tab/>
        </w:r>
        <w:r>
          <w:fldChar w:fldCharType="begin"/>
        </w:r>
        <w:r>
          <w:instrText xml:space="preserve"> PAGEREF _Toc19512 \h </w:instrText>
        </w:r>
        <w:r>
          <w:fldChar w:fldCharType="separate"/>
        </w:r>
        <w:r>
          <w:t>28</w:t>
        </w:r>
        <w:r>
          <w:fldChar w:fldCharType="end"/>
        </w:r>
      </w:hyperlink>
    </w:p>
    <w:p>
      <w:pPr>
        <w:pStyle w:val="TOC3"/>
        <w:tabs>
          <w:tab w:val="right" w:leader="dot" w:pos="8312"/>
        </w:tabs>
      </w:pPr>
      <w:hyperlink w:anchor="_Toc2304" w:history="1">
        <w:r>
          <w:rPr>
            <w:rFonts w:hint="eastAsia"/>
          </w:rPr>
          <w:t>5.7.2用地规模及用地类型</w:t>
        </w:r>
        <w:r>
          <w:tab/>
        </w:r>
        <w:r>
          <w:fldChar w:fldCharType="begin"/>
        </w:r>
        <w:r>
          <w:instrText xml:space="preserve"> PAGEREF _Toc2304 \h </w:instrText>
        </w:r>
        <w:r>
          <w:fldChar w:fldCharType="separate"/>
        </w:r>
        <w:r>
          <w:t>28</w:t>
        </w:r>
        <w:r>
          <w:fldChar w:fldCharType="end"/>
        </w:r>
      </w:hyperlink>
    </w:p>
    <w:p>
      <w:pPr>
        <w:pStyle w:val="TOC1"/>
        <w:tabs>
          <w:tab w:val="clear" w:pos="8296"/>
          <w:tab w:val="right" w:leader="dot" w:pos="8312"/>
        </w:tabs>
      </w:pPr>
      <w:hyperlink w:anchor="_Toc31260"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_Toc31260 \h </w:instrText>
        </w:r>
        <w:r>
          <w:fldChar w:fldCharType="separate"/>
        </w:r>
        <w:r>
          <w:t>30</w:t>
        </w:r>
        <w:r>
          <w:fldChar w:fldCharType="end"/>
        </w:r>
      </w:hyperlink>
    </w:p>
    <w:p>
      <w:pPr>
        <w:pStyle w:val="TOC2"/>
        <w:tabs>
          <w:tab w:val="clear" w:pos="8302"/>
          <w:tab w:val="right" w:leader="dot" w:pos="8312"/>
        </w:tabs>
      </w:pPr>
      <w:hyperlink w:anchor="_Toc24159"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_Toc24159 \h </w:instrText>
        </w:r>
        <w:r>
          <w:fldChar w:fldCharType="separate"/>
        </w:r>
        <w:r>
          <w:t>30</w:t>
        </w:r>
        <w:r>
          <w:fldChar w:fldCharType="end"/>
        </w:r>
      </w:hyperlink>
    </w:p>
    <w:p>
      <w:pPr>
        <w:pStyle w:val="TOC2"/>
        <w:tabs>
          <w:tab w:val="clear" w:pos="8302"/>
          <w:tab w:val="right" w:leader="dot" w:pos="8312"/>
        </w:tabs>
      </w:pPr>
      <w:hyperlink w:anchor="_Toc16641"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_Toc16641 \h </w:instrText>
        </w:r>
        <w:r>
          <w:fldChar w:fldCharType="separate"/>
        </w:r>
        <w:r>
          <w:t>30</w:t>
        </w:r>
        <w:r>
          <w:fldChar w:fldCharType="end"/>
        </w:r>
      </w:hyperlink>
    </w:p>
    <w:p>
      <w:pPr>
        <w:pStyle w:val="TOC2"/>
        <w:tabs>
          <w:tab w:val="clear" w:pos="8302"/>
          <w:tab w:val="right" w:leader="dot" w:pos="8312"/>
        </w:tabs>
      </w:pPr>
      <w:hyperlink w:anchor="_Toc2128"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_Toc2128 \h </w:instrText>
        </w:r>
        <w:r>
          <w:fldChar w:fldCharType="separate"/>
        </w:r>
        <w:r>
          <w:t>30</w:t>
        </w:r>
        <w:r>
          <w:fldChar w:fldCharType="end"/>
        </w:r>
      </w:hyperlink>
    </w:p>
    <w:p>
      <w:pPr>
        <w:pStyle w:val="TOC2"/>
        <w:tabs>
          <w:tab w:val="clear" w:pos="8302"/>
          <w:tab w:val="right" w:leader="dot" w:pos="8312"/>
        </w:tabs>
      </w:pPr>
      <w:hyperlink w:anchor="_Toc19567" w:history="1">
        <w:r>
          <w:rPr>
            <w:rFonts w:ascii="Times New Roman" w:eastAsia="宋体" w:hAnsi="Times New Roman" w:hint="eastAsia"/>
            <w:szCs w:val="28"/>
          </w:rPr>
          <w:t>6.4产品生产规模确定</w:t>
        </w:r>
        <w:r>
          <w:tab/>
        </w:r>
        <w:r>
          <w:fldChar w:fldCharType="begin"/>
        </w:r>
        <w:r>
          <w:instrText xml:space="preserve"> PAGEREF _Toc19567 \h </w:instrText>
        </w:r>
        <w:r>
          <w:fldChar w:fldCharType="separate"/>
        </w:r>
        <w:r>
          <w:t>30</w:t>
        </w:r>
        <w:r>
          <w:fldChar w:fldCharType="end"/>
        </w:r>
      </w:hyperlink>
    </w:p>
    <w:p>
      <w:pPr>
        <w:pStyle w:val="TOC2"/>
        <w:tabs>
          <w:tab w:val="clear" w:pos="8302"/>
          <w:tab w:val="right" w:leader="dot" w:pos="8312"/>
        </w:tabs>
      </w:pPr>
      <w:hyperlink w:anchor="_Toc15068" w:history="1">
        <w:r>
          <w:rPr>
            <w:rFonts w:ascii="Times New Roman" w:eastAsia="宋体" w:hAnsi="Times New Roman" w:hint="eastAsia"/>
            <w:szCs w:val="28"/>
          </w:rPr>
          <w:t>6.5项目生产工艺简述</w:t>
        </w:r>
        <w:r>
          <w:tab/>
        </w:r>
        <w:r>
          <w:fldChar w:fldCharType="begin"/>
        </w:r>
        <w:r>
          <w:instrText xml:space="preserve"> PAGEREF _Toc15068 \h </w:instrText>
        </w:r>
        <w:r>
          <w:fldChar w:fldCharType="separate"/>
        </w:r>
        <w:r>
          <w:t>31</w:t>
        </w:r>
        <w:r>
          <w:fldChar w:fldCharType="end"/>
        </w:r>
      </w:hyperlink>
    </w:p>
    <w:p>
      <w:pPr>
        <w:pStyle w:val="TOC3"/>
        <w:tabs>
          <w:tab w:val="right" w:leader="dot" w:pos="8312"/>
        </w:tabs>
      </w:pPr>
      <w:hyperlink w:anchor="_Toc25709" w:history="1">
        <w:r>
          <w:rPr>
            <w:rFonts w:hint="eastAsia"/>
          </w:rPr>
          <w:t>6</w:t>
        </w:r>
        <w:r>
          <w:t>.</w:t>
        </w:r>
        <w:r>
          <w:rPr>
            <w:rFonts w:hint="eastAsia"/>
          </w:rPr>
          <w:t>5</w:t>
        </w:r>
        <w:r>
          <w:t>.</w:t>
        </w:r>
        <w:r>
          <w:rPr>
            <w:rFonts w:hint="eastAsia"/>
          </w:rPr>
          <w:t>1产品工艺方案选择</w:t>
        </w:r>
        <w:r>
          <w:tab/>
        </w:r>
        <w:r>
          <w:fldChar w:fldCharType="begin"/>
        </w:r>
        <w:r>
          <w:instrText xml:space="preserve"> PAGEREF _Toc25709 \h </w:instrText>
        </w:r>
        <w:r>
          <w:fldChar w:fldCharType="separate"/>
        </w:r>
        <w:r>
          <w:t>31</w:t>
        </w:r>
        <w:r>
          <w:fldChar w:fldCharType="end"/>
        </w:r>
      </w:hyperlink>
    </w:p>
    <w:p>
      <w:pPr>
        <w:pStyle w:val="TOC3"/>
        <w:tabs>
          <w:tab w:val="right" w:leader="dot" w:pos="8312"/>
        </w:tabs>
      </w:pPr>
      <w:hyperlink w:anchor="_Toc22941" w:history="1">
        <w:r>
          <w:rPr>
            <w:rFonts w:hint="eastAsia"/>
          </w:rPr>
          <w:t>6.5.2工艺技术流程及简述</w:t>
        </w:r>
        <w:r>
          <w:tab/>
        </w:r>
        <w:r>
          <w:fldChar w:fldCharType="begin"/>
        </w:r>
        <w:r>
          <w:instrText xml:space="preserve"> PAGEREF _Toc22941 \h </w:instrText>
        </w:r>
        <w:r>
          <w:fldChar w:fldCharType="separate"/>
        </w:r>
        <w:r>
          <w:t>31</w:t>
        </w:r>
        <w:r>
          <w:fldChar w:fldCharType="end"/>
        </w:r>
      </w:hyperlink>
    </w:p>
    <w:p>
      <w:pPr>
        <w:pStyle w:val="TOC1"/>
        <w:tabs>
          <w:tab w:val="clear" w:pos="8296"/>
          <w:tab w:val="right" w:leader="dot" w:pos="8312"/>
        </w:tabs>
      </w:pPr>
      <w:hyperlink w:anchor="_Toc29458"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_Toc29458 \h </w:instrText>
        </w:r>
        <w:r>
          <w:fldChar w:fldCharType="separate"/>
        </w:r>
        <w:r>
          <w:t>32</w:t>
        </w:r>
        <w:r>
          <w:fldChar w:fldCharType="end"/>
        </w:r>
      </w:hyperlink>
    </w:p>
    <w:p>
      <w:pPr>
        <w:pStyle w:val="TOC2"/>
        <w:tabs>
          <w:tab w:val="clear" w:pos="8302"/>
          <w:tab w:val="right" w:leader="dot" w:pos="8312"/>
        </w:tabs>
      </w:pPr>
      <w:hyperlink w:anchor="_Toc3989" w:history="1">
        <w:r>
          <w:rPr>
            <w:rFonts w:ascii="Times New Roman" w:eastAsia="宋体" w:hAnsi="Times New Roman" w:hint="eastAsia"/>
          </w:rPr>
          <w:t>7.1主要原材料供应</w:t>
        </w:r>
        <w:r>
          <w:tab/>
        </w:r>
        <w:r>
          <w:fldChar w:fldCharType="begin"/>
        </w:r>
        <w:r>
          <w:instrText xml:space="preserve"> PAGEREF _Toc3989 \h </w:instrText>
        </w:r>
        <w:r>
          <w:fldChar w:fldCharType="separate"/>
        </w:r>
        <w:r>
          <w:t>32</w:t>
        </w:r>
        <w:r>
          <w:fldChar w:fldCharType="end"/>
        </w:r>
      </w:hyperlink>
    </w:p>
    <w:p>
      <w:pPr>
        <w:pStyle w:val="TOC2"/>
        <w:tabs>
          <w:tab w:val="clear" w:pos="8302"/>
          <w:tab w:val="right" w:leader="dot" w:pos="8312"/>
        </w:tabs>
      </w:pPr>
      <w:hyperlink w:anchor="_Toc17298" w:history="1">
        <w:r>
          <w:rPr>
            <w:rFonts w:ascii="Times New Roman" w:eastAsia="宋体" w:hAnsi="Times New Roman" w:hint="eastAsia"/>
          </w:rPr>
          <w:t>7.2主要设备选型</w:t>
        </w:r>
        <w:r>
          <w:tab/>
        </w:r>
        <w:r>
          <w:fldChar w:fldCharType="begin"/>
        </w:r>
        <w:r>
          <w:instrText xml:space="preserve"> PAGEREF _Toc17298 \h </w:instrText>
        </w:r>
        <w:r>
          <w:fldChar w:fldCharType="separate"/>
        </w:r>
        <w:r>
          <w:t>32</w:t>
        </w:r>
        <w:r>
          <w:fldChar w:fldCharType="end"/>
        </w:r>
      </w:hyperlink>
    </w:p>
    <w:p>
      <w:pPr>
        <w:pStyle w:val="TOC3"/>
        <w:tabs>
          <w:tab w:val="right" w:leader="dot" w:pos="8312"/>
        </w:tabs>
      </w:pPr>
      <w:hyperlink w:anchor="_Toc32377" w:history="1">
        <w:r>
          <w:rPr>
            <w:rFonts w:hint="eastAsia"/>
          </w:rPr>
          <w:t>7</w:t>
        </w:r>
        <w:r>
          <w:t>.</w:t>
        </w:r>
        <w:r>
          <w:rPr>
            <w:rFonts w:hint="eastAsia"/>
          </w:rPr>
          <w:t>2</w:t>
        </w:r>
        <w:r>
          <w:t>.</w:t>
        </w:r>
        <w:r>
          <w:rPr>
            <w:rFonts w:hint="eastAsia"/>
          </w:rPr>
          <w:t>1设备选型原则</w:t>
        </w:r>
        <w:r>
          <w:tab/>
        </w:r>
        <w:r>
          <w:fldChar w:fldCharType="begin"/>
        </w:r>
        <w:r>
          <w:instrText xml:space="preserve"> PAGEREF _Toc32377 \h </w:instrText>
        </w:r>
        <w:r>
          <w:fldChar w:fldCharType="separate"/>
        </w:r>
        <w:r>
          <w:t>32</w:t>
        </w:r>
        <w:r>
          <w:fldChar w:fldCharType="end"/>
        </w:r>
      </w:hyperlink>
    </w:p>
    <w:p>
      <w:pPr>
        <w:pStyle w:val="TOC3"/>
        <w:tabs>
          <w:tab w:val="right" w:leader="dot" w:pos="8312"/>
        </w:tabs>
      </w:pPr>
      <w:hyperlink w:anchor="_Toc11995" w:history="1">
        <w:r>
          <w:rPr>
            <w:rFonts w:hint="eastAsia"/>
          </w:rPr>
          <w:t>7</w:t>
        </w:r>
        <w:r>
          <w:t>.</w:t>
        </w:r>
        <w:r>
          <w:rPr>
            <w:rFonts w:hint="eastAsia"/>
          </w:rPr>
          <w:t>2</w:t>
        </w:r>
        <w:r>
          <w:t>.</w:t>
        </w:r>
        <w:r>
          <w:rPr>
            <w:rFonts w:hint="eastAsia"/>
          </w:rPr>
          <w:t>2主要设备明细</w:t>
        </w:r>
        <w:r>
          <w:tab/>
        </w:r>
        <w:r>
          <w:fldChar w:fldCharType="begin"/>
        </w:r>
        <w:r>
          <w:instrText xml:space="preserve"> PAGEREF _Toc11995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400"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_Toc2400 \h </w:instrText>
        </w:r>
        <w:r>
          <w:fldChar w:fldCharType="separate"/>
        </w:r>
        <w:r>
          <w:t>34</w:t>
        </w:r>
        <w:r>
          <w:fldChar w:fldCharType="end"/>
        </w:r>
      </w:hyperlink>
    </w:p>
    <w:p>
      <w:pPr>
        <w:pStyle w:val="TOC2"/>
        <w:tabs>
          <w:tab w:val="clear" w:pos="8302"/>
          <w:tab w:val="right" w:leader="dot" w:pos="8312"/>
        </w:tabs>
      </w:pPr>
      <w:hyperlink w:anchor="_Toc18944" w:history="1">
        <w:r>
          <w:rPr>
            <w:rFonts w:ascii="Times New Roman" w:eastAsia="宋体" w:hAnsi="Times New Roman" w:hint="eastAsia"/>
          </w:rPr>
          <w:t>8.1本项目遵循的合理用能标准及节能设计规范</w:t>
        </w:r>
        <w:r>
          <w:tab/>
        </w:r>
        <w:r>
          <w:fldChar w:fldCharType="begin"/>
        </w:r>
        <w:r>
          <w:instrText xml:space="preserve"> PAGEREF _Toc18944 \h </w:instrText>
        </w:r>
        <w:r>
          <w:fldChar w:fldCharType="separate"/>
        </w:r>
        <w:r>
          <w:t>34</w:t>
        </w:r>
        <w:r>
          <w:fldChar w:fldCharType="end"/>
        </w:r>
      </w:hyperlink>
    </w:p>
    <w:p>
      <w:pPr>
        <w:pStyle w:val="TOC2"/>
        <w:tabs>
          <w:tab w:val="clear" w:pos="8302"/>
          <w:tab w:val="right" w:leader="dot" w:pos="8312"/>
        </w:tabs>
      </w:pPr>
      <w:hyperlink w:anchor="_Toc7685" w:history="1">
        <w:r>
          <w:rPr>
            <w:rFonts w:ascii="Times New Roman" w:eastAsia="宋体" w:hAnsi="Times New Roman" w:hint="eastAsia"/>
          </w:rPr>
          <w:t>8.2建设项目能源消耗种类和数量分析</w:t>
        </w:r>
        <w:r>
          <w:tab/>
        </w:r>
        <w:r>
          <w:fldChar w:fldCharType="begin"/>
        </w:r>
        <w:r>
          <w:instrText xml:space="preserve"> PAGEREF _Toc7685 \h </w:instrText>
        </w:r>
        <w:r>
          <w:fldChar w:fldCharType="separate"/>
        </w:r>
        <w:r>
          <w:t>34</w:t>
        </w:r>
        <w:r>
          <w:fldChar w:fldCharType="end"/>
        </w:r>
      </w:hyperlink>
    </w:p>
    <w:p>
      <w:pPr>
        <w:pStyle w:val="TOC3"/>
        <w:tabs>
          <w:tab w:val="right" w:leader="dot" w:pos="8312"/>
        </w:tabs>
      </w:pPr>
      <w:hyperlink w:anchor="_Toc3323" w:history="1">
        <w:r>
          <w:rPr>
            <w:rFonts w:hint="eastAsia"/>
          </w:rPr>
          <w:t>8.2.1能源消耗种类</w:t>
        </w:r>
        <w:r>
          <w:tab/>
        </w:r>
        <w:r>
          <w:fldChar w:fldCharType="begin"/>
        </w:r>
        <w:r>
          <w:instrText xml:space="preserve"> PAGEREF _Toc3323 \h </w:instrText>
        </w:r>
        <w:r>
          <w:fldChar w:fldCharType="separate"/>
        </w:r>
        <w:r>
          <w:t>34</w:t>
        </w:r>
        <w:r>
          <w:fldChar w:fldCharType="end"/>
        </w:r>
      </w:hyperlink>
    </w:p>
    <w:p>
      <w:pPr>
        <w:pStyle w:val="TOC3"/>
        <w:tabs>
          <w:tab w:val="right" w:leader="dot" w:pos="8312"/>
        </w:tabs>
      </w:pPr>
      <w:hyperlink w:anchor="_Toc14583" w:history="1">
        <w:r>
          <w:rPr>
            <w:rFonts w:hint="eastAsia"/>
          </w:rPr>
          <w:t>8.2.2能源消耗数量分析</w:t>
        </w:r>
        <w:r>
          <w:tab/>
        </w:r>
        <w:r>
          <w:fldChar w:fldCharType="begin"/>
        </w:r>
        <w:r>
          <w:instrText xml:space="preserve"> PAGEREF _Toc14583 \h </w:instrText>
        </w:r>
        <w:r>
          <w:fldChar w:fldCharType="separate"/>
        </w:r>
        <w:r>
          <w:t>34</w:t>
        </w:r>
        <w:r>
          <w:fldChar w:fldCharType="end"/>
        </w:r>
      </w:hyperlink>
    </w:p>
    <w:p>
      <w:pPr>
        <w:pStyle w:val="TOC2"/>
        <w:tabs>
          <w:tab w:val="clear" w:pos="8302"/>
          <w:tab w:val="right" w:leader="dot" w:pos="8312"/>
        </w:tabs>
      </w:pPr>
      <w:hyperlink w:anchor="_Toc23702" w:history="1">
        <w:r>
          <w:rPr>
            <w:rFonts w:ascii="Times New Roman" w:eastAsia="宋体" w:hAnsi="Times New Roman" w:hint="eastAsia"/>
          </w:rPr>
          <w:t>8.3项目所在地能源供应状况分析</w:t>
        </w:r>
        <w:r>
          <w:tab/>
        </w:r>
        <w:r>
          <w:fldChar w:fldCharType="begin"/>
        </w:r>
        <w:r>
          <w:instrText xml:space="preserve"> PAGEREF _Toc23702 \h </w:instrText>
        </w:r>
        <w:r>
          <w:fldChar w:fldCharType="separate"/>
        </w:r>
        <w:r>
          <w:t>35</w:t>
        </w:r>
        <w:r>
          <w:fldChar w:fldCharType="end"/>
        </w:r>
      </w:hyperlink>
    </w:p>
    <w:p>
      <w:pPr>
        <w:pStyle w:val="TOC2"/>
        <w:tabs>
          <w:tab w:val="clear" w:pos="8302"/>
          <w:tab w:val="right" w:leader="dot" w:pos="8312"/>
        </w:tabs>
      </w:pPr>
      <w:hyperlink w:anchor="_Toc1135" w:history="1">
        <w:r>
          <w:rPr>
            <w:rFonts w:ascii="Times New Roman" w:eastAsia="宋体" w:hAnsi="Times New Roman" w:hint="eastAsia"/>
          </w:rPr>
          <w:t>8.4主要能耗指标及分析</w:t>
        </w:r>
        <w:r>
          <w:tab/>
        </w:r>
        <w:r>
          <w:fldChar w:fldCharType="begin"/>
        </w:r>
        <w:r>
          <w:instrText xml:space="preserve"> PAGEREF _Toc1135 \h </w:instrText>
        </w:r>
        <w:r>
          <w:fldChar w:fldCharType="separate"/>
        </w:r>
        <w:r>
          <w:t>35</w:t>
        </w:r>
        <w:r>
          <w:fldChar w:fldCharType="end"/>
        </w:r>
      </w:hyperlink>
    </w:p>
    <w:p>
      <w:pPr>
        <w:pStyle w:val="TOC2"/>
        <w:tabs>
          <w:tab w:val="clear" w:pos="8302"/>
          <w:tab w:val="right" w:leader="dot" w:pos="8312"/>
        </w:tabs>
      </w:pPr>
      <w:hyperlink w:anchor="_Toc30838" w:history="1">
        <w:r>
          <w:rPr>
            <w:rFonts w:ascii="Times New Roman" w:eastAsia="宋体" w:hAnsi="Times New Roman" w:hint="eastAsia"/>
          </w:rPr>
          <w:t>8.5节能措施和节能效果分析</w:t>
        </w:r>
        <w:r>
          <w:tab/>
        </w:r>
        <w:r>
          <w:fldChar w:fldCharType="begin"/>
        </w:r>
        <w:r>
          <w:instrText xml:space="preserve"> PAGEREF _Toc30838 \h </w:instrText>
        </w:r>
        <w:r>
          <w:fldChar w:fldCharType="separate"/>
        </w:r>
        <w:r>
          <w:t>36</w:t>
        </w:r>
        <w:r>
          <w:fldChar w:fldCharType="end"/>
        </w:r>
      </w:hyperlink>
    </w:p>
    <w:p>
      <w:pPr>
        <w:pStyle w:val="TOC3"/>
        <w:tabs>
          <w:tab w:val="right" w:leader="dot" w:pos="8312"/>
        </w:tabs>
      </w:pPr>
      <w:hyperlink w:anchor="_Toc11934" w:history="1">
        <w:r>
          <w:rPr>
            <w:rFonts w:hint="eastAsia"/>
          </w:rPr>
          <w:t>8.5.1工业节能</w:t>
        </w:r>
        <w:r>
          <w:tab/>
        </w:r>
        <w:r>
          <w:fldChar w:fldCharType="begin"/>
        </w:r>
        <w:r>
          <w:instrText xml:space="preserve"> PAGEREF _Toc11934 \h </w:instrText>
        </w:r>
        <w:r>
          <w:fldChar w:fldCharType="separate"/>
        </w:r>
        <w:r>
          <w:t>36</w:t>
        </w:r>
        <w:r>
          <w:fldChar w:fldCharType="end"/>
        </w:r>
      </w:hyperlink>
    </w:p>
    <w:p>
      <w:pPr>
        <w:pStyle w:val="TOC3"/>
        <w:tabs>
          <w:tab w:val="right" w:leader="dot" w:pos="8312"/>
        </w:tabs>
      </w:pPr>
      <w:hyperlink w:anchor="_Toc5787" w:history="1">
        <w:r>
          <w:rPr>
            <w:rFonts w:hint="eastAsia"/>
          </w:rPr>
          <w:t>8.5.2节水措施</w:t>
        </w:r>
        <w:r>
          <w:tab/>
        </w:r>
        <w:r>
          <w:fldChar w:fldCharType="begin"/>
        </w:r>
        <w:r>
          <w:instrText xml:space="preserve"> PAGEREF _Toc5787 \h </w:instrText>
        </w:r>
        <w:r>
          <w:fldChar w:fldCharType="separate"/>
        </w:r>
        <w:r>
          <w:t>36</w:t>
        </w:r>
        <w:r>
          <w:fldChar w:fldCharType="end"/>
        </w:r>
      </w:hyperlink>
    </w:p>
    <w:p>
      <w:pPr>
        <w:pStyle w:val="TOC3"/>
        <w:tabs>
          <w:tab w:val="right" w:leader="dot" w:pos="8312"/>
        </w:tabs>
      </w:pPr>
      <w:hyperlink w:anchor="_Toc15288" w:history="1">
        <w:r>
          <w:rPr>
            <w:rFonts w:hint="eastAsia"/>
          </w:rPr>
          <w:t>8.5.3建筑节能</w:t>
        </w:r>
        <w:r>
          <w:tab/>
        </w:r>
        <w:r>
          <w:fldChar w:fldCharType="begin"/>
        </w:r>
        <w:r>
          <w:instrText xml:space="preserve"> PAGEREF _Toc15288 \h </w:instrText>
        </w:r>
        <w:r>
          <w:fldChar w:fldCharType="separate"/>
        </w:r>
        <w:r>
          <w:t>37</w:t>
        </w:r>
        <w:r>
          <w:fldChar w:fldCharType="end"/>
        </w:r>
      </w:hyperlink>
    </w:p>
    <w:p>
      <w:pPr>
        <w:pStyle w:val="TOC3"/>
        <w:tabs>
          <w:tab w:val="right" w:leader="dot" w:pos="8312"/>
        </w:tabs>
      </w:pPr>
      <w:hyperlink w:anchor="_Toc32727" w:history="1">
        <w:r>
          <w:rPr>
            <w:rFonts w:hint="eastAsia"/>
          </w:rPr>
          <w:t>8.5.4企业节能管理</w:t>
        </w:r>
        <w:r>
          <w:tab/>
        </w:r>
        <w:r>
          <w:fldChar w:fldCharType="begin"/>
        </w:r>
        <w:r>
          <w:instrText xml:space="preserve"> PAGEREF _Toc32727 \h </w:instrText>
        </w:r>
        <w:r>
          <w:fldChar w:fldCharType="separate"/>
        </w:r>
        <w:r>
          <w:t>38</w:t>
        </w:r>
        <w:r>
          <w:fldChar w:fldCharType="end"/>
        </w:r>
      </w:hyperlink>
    </w:p>
    <w:p>
      <w:pPr>
        <w:pStyle w:val="TOC2"/>
        <w:tabs>
          <w:tab w:val="clear" w:pos="8302"/>
          <w:tab w:val="right" w:leader="dot" w:pos="8312"/>
        </w:tabs>
      </w:pPr>
      <w:hyperlink w:anchor="_Toc30982" w:history="1">
        <w:r>
          <w:rPr>
            <w:rFonts w:ascii="Times New Roman" w:eastAsia="宋体" w:hAnsi="Times New Roman" w:hint="eastAsia"/>
          </w:rPr>
          <w:t>8.6结论</w:t>
        </w:r>
        <w:r>
          <w:tab/>
        </w:r>
        <w:r>
          <w:fldChar w:fldCharType="begin"/>
        </w:r>
        <w:r>
          <w:instrText xml:space="preserve"> PAGEREF _Toc30982 \h </w:instrText>
        </w:r>
        <w:r>
          <w:fldChar w:fldCharType="separate"/>
        </w:r>
        <w:r>
          <w:t>38</w:t>
        </w:r>
        <w:r>
          <w:fldChar w:fldCharType="end"/>
        </w:r>
      </w:hyperlink>
    </w:p>
    <w:p>
      <w:pPr>
        <w:pStyle w:val="TOC1"/>
        <w:tabs>
          <w:tab w:val="clear" w:pos="8296"/>
          <w:tab w:val="right" w:leader="dot" w:pos="8312"/>
        </w:tabs>
      </w:pPr>
      <w:hyperlink w:anchor="_Toc23818"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_Toc23818 \h </w:instrText>
        </w:r>
        <w:r>
          <w:fldChar w:fldCharType="separate"/>
        </w:r>
        <w:r>
          <w:t>40</w:t>
        </w:r>
        <w:r>
          <w:fldChar w:fldCharType="end"/>
        </w:r>
      </w:hyperlink>
    </w:p>
    <w:p>
      <w:pPr>
        <w:pStyle w:val="TOC2"/>
        <w:tabs>
          <w:tab w:val="clear" w:pos="8302"/>
          <w:tab w:val="right" w:leader="dot" w:pos="8312"/>
        </w:tabs>
      </w:pPr>
      <w:hyperlink w:anchor="_Toc8635"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_Toc8635 \h </w:instrText>
        </w:r>
        <w:r>
          <w:fldChar w:fldCharType="separate"/>
        </w:r>
        <w:r>
          <w:t>40</w:t>
        </w:r>
        <w:r>
          <w:fldChar w:fldCharType="end"/>
        </w:r>
      </w:hyperlink>
    </w:p>
    <w:p>
      <w:pPr>
        <w:pStyle w:val="TOC3"/>
        <w:tabs>
          <w:tab w:val="right" w:leader="dot" w:pos="8312"/>
        </w:tabs>
      </w:pPr>
      <w:hyperlink w:anchor="_Toc8993" w:history="1">
        <w:r>
          <w:rPr>
            <w:rFonts w:hint="eastAsia"/>
          </w:rPr>
          <w:t>9</w:t>
        </w:r>
        <w:r>
          <w:t>.1.1</w:t>
        </w:r>
        <w:r>
          <w:rPr>
            <w:rFonts w:ascii="宋体" w:hAnsi="宋体" w:hint="eastAsia"/>
          </w:rPr>
          <w:t>环境保护设计依据</w:t>
        </w:r>
        <w:r>
          <w:tab/>
        </w:r>
        <w:r>
          <w:fldChar w:fldCharType="begin"/>
        </w:r>
        <w:r>
          <w:instrText xml:space="preserve"> PAGEREF _Toc8993 \h </w:instrText>
        </w:r>
        <w:r>
          <w:fldChar w:fldCharType="separate"/>
        </w:r>
        <w:r>
          <w:t>40</w:t>
        </w:r>
        <w:r>
          <w:fldChar w:fldCharType="end"/>
        </w:r>
      </w:hyperlink>
    </w:p>
    <w:p>
      <w:pPr>
        <w:pStyle w:val="TOC3"/>
        <w:tabs>
          <w:tab w:val="right" w:leader="dot" w:pos="8312"/>
        </w:tabs>
      </w:pPr>
      <w:hyperlink w:anchor="_Toc2928" w:history="1">
        <w:r>
          <w:rPr>
            <w:rFonts w:hint="eastAsia"/>
          </w:rPr>
          <w:t>9</w:t>
        </w:r>
        <w:r>
          <w:t>.1.2</w:t>
        </w:r>
        <w:r>
          <w:rPr>
            <w:rFonts w:ascii="宋体" w:hAnsi="宋体" w:hint="eastAsia"/>
          </w:rPr>
          <w:t>设计原则</w:t>
        </w:r>
        <w:r>
          <w:tab/>
        </w:r>
        <w:r>
          <w:fldChar w:fldCharType="begin"/>
        </w:r>
        <w:r>
          <w:instrText xml:space="preserve"> PAGEREF _Toc2928 \h </w:instrText>
        </w:r>
        <w:r>
          <w:fldChar w:fldCharType="separate"/>
        </w:r>
        <w:r>
          <w:t>40</w:t>
        </w:r>
        <w:r>
          <w:fldChar w:fldCharType="end"/>
        </w:r>
      </w:hyperlink>
    </w:p>
    <w:p>
      <w:pPr>
        <w:pStyle w:val="TOC2"/>
        <w:tabs>
          <w:tab w:val="clear" w:pos="8302"/>
          <w:tab w:val="right" w:leader="dot" w:pos="8312"/>
        </w:tabs>
      </w:pPr>
      <w:hyperlink w:anchor="_Toc15404"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_Toc15404 \h </w:instrText>
        </w:r>
        <w:r>
          <w:fldChar w:fldCharType="separate"/>
        </w:r>
        <w:r>
          <w:t>40</w:t>
        </w:r>
        <w:r>
          <w:fldChar w:fldCharType="end"/>
        </w:r>
      </w:hyperlink>
    </w:p>
    <w:p>
      <w:pPr>
        <w:pStyle w:val="TOC2"/>
        <w:tabs>
          <w:tab w:val="clear" w:pos="8302"/>
          <w:tab w:val="right" w:leader="dot" w:pos="8312"/>
        </w:tabs>
      </w:pPr>
      <w:hyperlink w:anchor="_Toc8043" w:history="1">
        <w:r>
          <w:rPr>
            <w:rFonts w:ascii="Times New Roman" w:eastAsia="宋体" w:hAnsi="Times New Roman" w:hint="eastAsia"/>
          </w:rPr>
          <w:t>9.3 项目建设和生产对环境的影响</w:t>
        </w:r>
        <w:r>
          <w:tab/>
        </w:r>
        <w:r>
          <w:fldChar w:fldCharType="begin"/>
        </w:r>
        <w:r>
          <w:instrText xml:space="preserve"> PAGEREF _Toc8043 \h </w:instrText>
        </w:r>
        <w:r>
          <w:fldChar w:fldCharType="separate"/>
        </w:r>
        <w:r>
          <w:t>41</w:t>
        </w:r>
        <w:r>
          <w:fldChar w:fldCharType="end"/>
        </w:r>
      </w:hyperlink>
    </w:p>
    <w:p>
      <w:pPr>
        <w:pStyle w:val="TOC3"/>
        <w:tabs>
          <w:tab w:val="right" w:leader="dot" w:pos="8312"/>
        </w:tabs>
      </w:pPr>
      <w:hyperlink w:anchor="_Toc15880" w:history="1">
        <w:r>
          <w:rPr>
            <w:rFonts w:hint="eastAsia"/>
          </w:rPr>
          <w:t>9.3.1 项目建设对环境的影响</w:t>
        </w:r>
        <w:r>
          <w:tab/>
        </w:r>
        <w:r>
          <w:fldChar w:fldCharType="begin"/>
        </w:r>
        <w:r>
          <w:instrText xml:space="preserve"> PAGEREF _Toc15880 \h </w:instrText>
        </w:r>
        <w:r>
          <w:fldChar w:fldCharType="separate"/>
        </w:r>
        <w:r>
          <w:t>41</w:t>
        </w:r>
        <w:r>
          <w:fldChar w:fldCharType="end"/>
        </w:r>
      </w:hyperlink>
    </w:p>
    <w:p>
      <w:pPr>
        <w:pStyle w:val="TOC3"/>
        <w:tabs>
          <w:tab w:val="right" w:leader="dot" w:pos="8312"/>
        </w:tabs>
      </w:pPr>
      <w:hyperlink w:anchor="_Toc20245" w:history="1">
        <w:r>
          <w:rPr>
            <w:rFonts w:hint="eastAsia"/>
          </w:rPr>
          <w:t>9.3.2 项目生产过程产生的污染物</w:t>
        </w:r>
        <w:r>
          <w:tab/>
        </w:r>
        <w:r>
          <w:fldChar w:fldCharType="begin"/>
        </w:r>
        <w:r>
          <w:instrText xml:space="preserve"> PAGEREF _Toc20245 \h </w:instrText>
        </w:r>
        <w:r>
          <w:fldChar w:fldCharType="separate"/>
        </w:r>
        <w:r>
          <w:t>42</w:t>
        </w:r>
        <w:r>
          <w:fldChar w:fldCharType="end"/>
        </w:r>
      </w:hyperlink>
    </w:p>
    <w:p>
      <w:pPr>
        <w:pStyle w:val="TOC2"/>
        <w:tabs>
          <w:tab w:val="clear" w:pos="8302"/>
          <w:tab w:val="right" w:leader="dot" w:pos="8312"/>
        </w:tabs>
      </w:pPr>
      <w:hyperlink w:anchor="_Toc17260" w:history="1">
        <w:r>
          <w:rPr>
            <w:rFonts w:ascii="Times New Roman" w:eastAsia="宋体" w:hAnsi="Times New Roman"/>
          </w:rPr>
          <w:t>9.4 环境保护措施方案</w:t>
        </w:r>
        <w:r>
          <w:tab/>
        </w:r>
        <w:r>
          <w:fldChar w:fldCharType="begin"/>
        </w:r>
        <w:r>
          <w:instrText xml:space="preserve"> PAGEREF _Toc17260 \h </w:instrText>
        </w:r>
        <w:r>
          <w:fldChar w:fldCharType="separate"/>
        </w:r>
        <w:r>
          <w:t>42</w:t>
        </w:r>
        <w:r>
          <w:fldChar w:fldCharType="end"/>
        </w:r>
      </w:hyperlink>
    </w:p>
    <w:p>
      <w:pPr>
        <w:pStyle w:val="TOC3"/>
        <w:tabs>
          <w:tab w:val="right" w:leader="dot" w:pos="8312"/>
        </w:tabs>
      </w:pPr>
      <w:hyperlink w:anchor="_Toc25948" w:history="1">
        <w:r>
          <w:t>9.4.1 项目建设期环保措施</w:t>
        </w:r>
        <w:r>
          <w:tab/>
        </w:r>
        <w:r>
          <w:fldChar w:fldCharType="begin"/>
        </w:r>
        <w:r>
          <w:instrText xml:space="preserve"> PAGEREF _Toc25948 \h </w:instrText>
        </w:r>
        <w:r>
          <w:fldChar w:fldCharType="separate"/>
        </w:r>
        <w:r>
          <w:t>42</w:t>
        </w:r>
        <w:r>
          <w:fldChar w:fldCharType="end"/>
        </w:r>
      </w:hyperlink>
    </w:p>
    <w:p>
      <w:pPr>
        <w:pStyle w:val="TOC3"/>
        <w:tabs>
          <w:tab w:val="right" w:leader="dot" w:pos="8312"/>
        </w:tabs>
      </w:pPr>
      <w:hyperlink w:anchor="_Toc25185" w:history="1">
        <w:r>
          <w:t>9.4.2 项目运营期环保措施</w:t>
        </w:r>
        <w:r>
          <w:tab/>
        </w:r>
        <w:r>
          <w:fldChar w:fldCharType="begin"/>
        </w:r>
        <w:r>
          <w:instrText xml:space="preserve"> PAGEREF _Toc25185 \h </w:instrText>
        </w:r>
        <w:r>
          <w:fldChar w:fldCharType="separate"/>
        </w:r>
        <w:r>
          <w:t>43</w:t>
        </w:r>
        <w:r>
          <w:fldChar w:fldCharType="end"/>
        </w:r>
      </w:hyperlink>
    </w:p>
    <w:p>
      <w:pPr>
        <w:pStyle w:val="TOC2"/>
        <w:tabs>
          <w:tab w:val="clear" w:pos="8302"/>
          <w:tab w:val="right" w:leader="dot" w:pos="8312"/>
        </w:tabs>
      </w:pPr>
      <w:hyperlink w:anchor="_Toc25542" w:history="1">
        <w:r>
          <w:rPr>
            <w:rFonts w:ascii="Times New Roman" w:eastAsia="宋体" w:hAnsi="Times New Roman" w:hint="eastAsia"/>
          </w:rPr>
          <w:t>9.5绿化方案</w:t>
        </w:r>
        <w:r>
          <w:tab/>
        </w:r>
        <w:r>
          <w:fldChar w:fldCharType="begin"/>
        </w:r>
        <w:r>
          <w:instrText xml:space="preserve"> PAGEREF _Toc25542 \h </w:instrText>
        </w:r>
        <w:r>
          <w:fldChar w:fldCharType="separate"/>
        </w:r>
        <w:r>
          <w:t>44</w:t>
        </w:r>
        <w:r>
          <w:fldChar w:fldCharType="end"/>
        </w:r>
      </w:hyperlink>
    </w:p>
    <w:p>
      <w:pPr>
        <w:pStyle w:val="TOC2"/>
        <w:tabs>
          <w:tab w:val="clear" w:pos="8302"/>
          <w:tab w:val="right" w:leader="dot" w:pos="8312"/>
        </w:tabs>
      </w:pPr>
      <w:hyperlink w:anchor="_Toc21352" w:history="1">
        <w:r>
          <w:rPr>
            <w:rFonts w:ascii="Times New Roman" w:eastAsia="宋体" w:hAnsi="Times New Roman" w:hint="eastAsia"/>
            <w:szCs w:val="28"/>
          </w:rPr>
          <w:t>9.6消防措施</w:t>
        </w:r>
        <w:r>
          <w:tab/>
        </w:r>
        <w:r>
          <w:fldChar w:fldCharType="begin"/>
        </w:r>
        <w:r>
          <w:instrText xml:space="preserve"> PAGEREF _Toc21352 \h </w:instrText>
        </w:r>
        <w:r>
          <w:fldChar w:fldCharType="separate"/>
        </w:r>
        <w:r>
          <w:t>44</w:t>
        </w:r>
        <w:r>
          <w:fldChar w:fldCharType="end"/>
        </w:r>
      </w:hyperlink>
    </w:p>
    <w:p>
      <w:pPr>
        <w:pStyle w:val="TOC3"/>
        <w:tabs>
          <w:tab w:val="right" w:leader="dot" w:pos="8312"/>
        </w:tabs>
      </w:pPr>
      <w:hyperlink w:anchor="_Toc20869" w:history="1">
        <w:r>
          <w:rPr>
            <w:rFonts w:hint="eastAsia"/>
          </w:rPr>
          <w:t>9.6.1设计依据</w:t>
        </w:r>
        <w:r>
          <w:tab/>
        </w:r>
        <w:r>
          <w:fldChar w:fldCharType="begin"/>
        </w:r>
        <w:r>
          <w:instrText xml:space="preserve"> PAGEREF _Toc20869 \h </w:instrText>
        </w:r>
        <w:r>
          <w:fldChar w:fldCharType="separate"/>
        </w:r>
        <w:r>
          <w:t>44</w:t>
        </w:r>
        <w:r>
          <w:fldChar w:fldCharType="end"/>
        </w:r>
      </w:hyperlink>
    </w:p>
    <w:p>
      <w:pPr>
        <w:pStyle w:val="TOC3"/>
        <w:tabs>
          <w:tab w:val="right" w:leader="dot" w:pos="8312"/>
        </w:tabs>
      </w:pPr>
      <w:hyperlink w:anchor="_Toc14040" w:history="1">
        <w:r>
          <w:rPr>
            <w:rFonts w:hint="eastAsia"/>
          </w:rPr>
          <w:t>9.6.2防范措施</w:t>
        </w:r>
        <w:r>
          <w:tab/>
        </w:r>
        <w:r>
          <w:fldChar w:fldCharType="begin"/>
        </w:r>
        <w:r>
          <w:instrText xml:space="preserve"> PAGEREF _Toc14040 \h </w:instrText>
        </w:r>
        <w:r>
          <w:fldChar w:fldCharType="separate"/>
        </w:r>
        <w:r>
          <w:t>45</w:t>
        </w:r>
        <w:r>
          <w:fldChar w:fldCharType="end"/>
        </w:r>
      </w:hyperlink>
    </w:p>
    <w:p>
      <w:pPr>
        <w:pStyle w:val="TOC3"/>
        <w:tabs>
          <w:tab w:val="right" w:leader="dot" w:pos="8312"/>
        </w:tabs>
      </w:pPr>
      <w:hyperlink w:anchor="_Toc21456" w:history="1">
        <w:r>
          <w:rPr>
            <w:rFonts w:hint="eastAsia"/>
          </w:rPr>
          <w:t>9.6.3消防管理</w:t>
        </w:r>
        <w:r>
          <w:tab/>
        </w:r>
        <w:r>
          <w:fldChar w:fldCharType="begin"/>
        </w:r>
        <w:r>
          <w:instrText xml:space="preserve"> PAGEREF _Toc21456 \h </w:instrText>
        </w:r>
        <w:r>
          <w:fldChar w:fldCharType="separate"/>
        </w:r>
        <w:r>
          <w:t>46</w:t>
        </w:r>
        <w:r>
          <w:fldChar w:fldCharType="end"/>
        </w:r>
      </w:hyperlink>
    </w:p>
    <w:p>
      <w:pPr>
        <w:pStyle w:val="TOC3"/>
        <w:tabs>
          <w:tab w:val="right" w:leader="dot" w:pos="8312"/>
        </w:tabs>
      </w:pPr>
      <w:hyperlink w:anchor="_Toc4676" w:history="1">
        <w:r>
          <w:rPr>
            <w:rFonts w:hint="eastAsia"/>
          </w:rPr>
          <w:t>9.6.4消防措施的预期效果</w:t>
        </w:r>
        <w:r>
          <w:tab/>
        </w:r>
        <w:r>
          <w:fldChar w:fldCharType="begin"/>
        </w:r>
        <w:r>
          <w:instrText xml:space="preserve"> PAGEREF _Toc4676 \h </w:instrText>
        </w:r>
        <w:r>
          <w:fldChar w:fldCharType="separate"/>
        </w:r>
        <w:r>
          <w:t>46</w:t>
        </w:r>
        <w:r>
          <w:fldChar w:fldCharType="end"/>
        </w:r>
      </w:hyperlink>
    </w:p>
    <w:p>
      <w:pPr>
        <w:pStyle w:val="TOC1"/>
        <w:tabs>
          <w:tab w:val="clear" w:pos="8296"/>
          <w:tab w:val="right" w:leader="dot" w:pos="8312"/>
        </w:tabs>
      </w:pPr>
      <w:hyperlink w:anchor="_Toc25156"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_Toc25156 \h </w:instrText>
        </w:r>
        <w:r>
          <w:fldChar w:fldCharType="separate"/>
        </w:r>
        <w:r>
          <w:t>48</w:t>
        </w:r>
        <w:r>
          <w:fldChar w:fldCharType="end"/>
        </w:r>
      </w:hyperlink>
    </w:p>
    <w:p>
      <w:pPr>
        <w:pStyle w:val="TOC2"/>
        <w:tabs>
          <w:tab w:val="clear" w:pos="8302"/>
          <w:tab w:val="right" w:leader="dot" w:pos="8312"/>
        </w:tabs>
      </w:pPr>
      <w:hyperlink w:anchor="_Toc11745" w:history="1">
        <w:r>
          <w:rPr>
            <w:rFonts w:ascii="Times New Roman" w:eastAsia="宋体" w:hAnsi="Times New Roman" w:hint="eastAsia"/>
            <w:szCs w:val="28"/>
          </w:rPr>
          <w:t>10.1 编制依据</w:t>
        </w:r>
        <w:r>
          <w:tab/>
        </w:r>
        <w:r>
          <w:fldChar w:fldCharType="begin"/>
        </w:r>
        <w:r>
          <w:instrText xml:space="preserve"> PAGEREF _Toc11745 \h </w:instrText>
        </w:r>
        <w:r>
          <w:fldChar w:fldCharType="separate"/>
        </w:r>
        <w:r>
          <w:t>48</w:t>
        </w:r>
        <w:r>
          <w:fldChar w:fldCharType="end"/>
        </w:r>
      </w:hyperlink>
    </w:p>
    <w:p>
      <w:pPr>
        <w:pStyle w:val="TOC2"/>
        <w:tabs>
          <w:tab w:val="clear" w:pos="8302"/>
          <w:tab w:val="right" w:leader="dot" w:pos="8312"/>
        </w:tabs>
      </w:pPr>
      <w:hyperlink w:anchor="_Toc16162" w:history="1">
        <w:r>
          <w:rPr>
            <w:rFonts w:ascii="Times New Roman" w:eastAsia="宋体" w:hAnsi="Times New Roman" w:hint="eastAsia"/>
            <w:szCs w:val="28"/>
          </w:rPr>
          <w:t>10.2概况</w:t>
        </w:r>
        <w:r>
          <w:tab/>
        </w:r>
        <w:r>
          <w:fldChar w:fldCharType="begin"/>
        </w:r>
        <w:r>
          <w:instrText xml:space="preserve"> PAGEREF _Toc16162 \h </w:instrText>
        </w:r>
        <w:r>
          <w:fldChar w:fldCharType="separate"/>
        </w:r>
        <w:r>
          <w:t>48</w:t>
        </w:r>
        <w:r>
          <w:fldChar w:fldCharType="end"/>
        </w:r>
      </w:hyperlink>
    </w:p>
    <w:p>
      <w:pPr>
        <w:pStyle w:val="TOC2"/>
        <w:tabs>
          <w:tab w:val="clear" w:pos="8302"/>
          <w:tab w:val="right" w:leader="dot" w:pos="8312"/>
        </w:tabs>
      </w:pPr>
      <w:hyperlink w:anchor="_Toc31299" w:history="1">
        <w:r>
          <w:rPr>
            <w:rFonts w:ascii="Times New Roman" w:eastAsia="宋体" w:hAnsi="Times New Roman" w:hint="eastAsia"/>
            <w:szCs w:val="28"/>
          </w:rPr>
          <w:t>10.3 劳动安全</w:t>
        </w:r>
        <w:r>
          <w:tab/>
        </w:r>
        <w:r>
          <w:fldChar w:fldCharType="begin"/>
        </w:r>
        <w:r>
          <w:instrText xml:space="preserve"> PAGEREF _Toc31299 \h </w:instrText>
        </w:r>
        <w:r>
          <w:fldChar w:fldCharType="separate"/>
        </w:r>
        <w:r>
          <w:t>48</w:t>
        </w:r>
        <w:r>
          <w:fldChar w:fldCharType="end"/>
        </w:r>
      </w:hyperlink>
    </w:p>
    <w:p>
      <w:pPr>
        <w:pStyle w:val="TOC3"/>
        <w:tabs>
          <w:tab w:val="right" w:leader="dot" w:pos="8312"/>
        </w:tabs>
      </w:pPr>
      <w:hyperlink w:anchor="_Toc23202" w:history="1">
        <w:r>
          <w:rPr>
            <w:rFonts w:hint="eastAsia"/>
            <w:szCs w:val="28"/>
          </w:rPr>
          <w:t>10</w:t>
        </w:r>
        <w:r>
          <w:rPr>
            <w:rFonts w:hint="eastAsia"/>
            <w:szCs w:val="24"/>
          </w:rPr>
          <w:t>.3.1工程消防</w:t>
        </w:r>
        <w:r>
          <w:tab/>
        </w:r>
        <w:r>
          <w:fldChar w:fldCharType="begin"/>
        </w:r>
        <w:r>
          <w:instrText xml:space="preserve"> PAGEREF _Toc23202 \h </w:instrText>
        </w:r>
        <w:r>
          <w:fldChar w:fldCharType="separate"/>
        </w:r>
        <w:r>
          <w:t>48</w:t>
        </w:r>
        <w:r>
          <w:fldChar w:fldCharType="end"/>
        </w:r>
      </w:hyperlink>
    </w:p>
    <w:p>
      <w:pPr>
        <w:pStyle w:val="TOC3"/>
        <w:tabs>
          <w:tab w:val="right" w:leader="dot" w:pos="8312"/>
        </w:tabs>
      </w:pPr>
      <w:hyperlink w:anchor="_Toc10481"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_Toc10481 \h </w:instrText>
        </w:r>
        <w:r>
          <w:fldChar w:fldCharType="separate"/>
        </w:r>
        <w:r>
          <w:t>49</w:t>
        </w:r>
        <w:r>
          <w:fldChar w:fldCharType="end"/>
        </w:r>
      </w:hyperlink>
    </w:p>
    <w:p>
      <w:pPr>
        <w:pStyle w:val="TOC3"/>
        <w:tabs>
          <w:tab w:val="right" w:leader="dot" w:pos="8312"/>
        </w:tabs>
      </w:pPr>
      <w:hyperlink w:anchor="_Toc1681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_Toc16818 \h </w:instrText>
        </w:r>
        <w:r>
          <w:fldChar w:fldCharType="separate"/>
        </w:r>
        <w:r>
          <w:t>49</w:t>
        </w:r>
        <w:r>
          <w:fldChar w:fldCharType="end"/>
        </w:r>
      </w:hyperlink>
    </w:p>
    <w:p>
      <w:pPr>
        <w:pStyle w:val="TOC3"/>
        <w:tabs>
          <w:tab w:val="right" w:leader="dot" w:pos="8312"/>
        </w:tabs>
      </w:pPr>
      <w:hyperlink w:anchor="_Toc13976"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_Toc13976 \h </w:instrText>
        </w:r>
        <w:r>
          <w:fldChar w:fldCharType="separate"/>
        </w:r>
        <w:r>
          <w:t>49</w:t>
        </w:r>
        <w:r>
          <w:fldChar w:fldCharType="end"/>
        </w:r>
      </w:hyperlink>
    </w:p>
    <w:p>
      <w:pPr>
        <w:pStyle w:val="TOC2"/>
        <w:tabs>
          <w:tab w:val="clear" w:pos="8302"/>
          <w:tab w:val="right" w:leader="dot" w:pos="8312"/>
        </w:tabs>
      </w:pPr>
      <w:hyperlink w:anchor="_Toc31705"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_Toc31705 \h </w:instrText>
        </w:r>
        <w:r>
          <w:fldChar w:fldCharType="separate"/>
        </w:r>
        <w:r>
          <w:t>50</w:t>
        </w:r>
        <w:r>
          <w:fldChar w:fldCharType="end"/>
        </w:r>
      </w:hyperlink>
    </w:p>
    <w:p>
      <w:pPr>
        <w:pStyle w:val="TOC3"/>
        <w:tabs>
          <w:tab w:val="right" w:leader="dot" w:pos="8312"/>
        </w:tabs>
      </w:pPr>
      <w:hyperlink w:anchor="_Toc23533" w:history="1">
        <w:r>
          <w:rPr>
            <w:rFonts w:hint="eastAsia"/>
            <w:szCs w:val="28"/>
          </w:rPr>
          <w:t>10</w:t>
        </w:r>
        <w:r>
          <w:rPr>
            <w:szCs w:val="24"/>
          </w:rPr>
          <w:t>.4.1防暑降温</w:t>
        </w:r>
        <w:r>
          <w:tab/>
        </w:r>
        <w:r>
          <w:fldChar w:fldCharType="begin"/>
        </w:r>
        <w:r>
          <w:instrText xml:space="preserve"> PAGEREF _Toc23533 \h </w:instrText>
        </w:r>
        <w:r>
          <w:fldChar w:fldCharType="separate"/>
        </w:r>
        <w:r>
          <w:t>50</w:t>
        </w:r>
        <w:r>
          <w:fldChar w:fldCharType="end"/>
        </w:r>
      </w:hyperlink>
    </w:p>
    <w:p>
      <w:pPr>
        <w:pStyle w:val="TOC3"/>
        <w:tabs>
          <w:tab w:val="right" w:leader="dot" w:pos="8312"/>
        </w:tabs>
      </w:pPr>
      <w:hyperlink w:anchor="_Toc642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_Toc6428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7017"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_Toc17017 \h </w:instrText>
        </w:r>
        <w:r>
          <w:fldChar w:fldCharType="separate"/>
        </w:r>
        <w:r>
          <w:t>50</w:t>
        </w:r>
        <w:r>
          <w:fldChar w:fldCharType="end"/>
        </w:r>
      </w:hyperlink>
    </w:p>
    <w:p>
      <w:pPr>
        <w:pStyle w:val="TOC3"/>
        <w:tabs>
          <w:tab w:val="right" w:leader="dot" w:pos="8312"/>
        </w:tabs>
      </w:pPr>
      <w:hyperlink w:anchor="_Toc30739" w:history="1">
        <w:r>
          <w:rPr>
            <w:rFonts w:hint="eastAsia"/>
            <w:szCs w:val="28"/>
          </w:rPr>
          <w:t>10</w:t>
        </w:r>
        <w:r>
          <w:rPr>
            <w:szCs w:val="24"/>
          </w:rPr>
          <w:t>.4.</w:t>
        </w:r>
        <w:r>
          <w:rPr>
            <w:rFonts w:hint="eastAsia"/>
            <w:szCs w:val="24"/>
          </w:rPr>
          <w:t>4照明</w:t>
        </w:r>
        <w:r>
          <w:tab/>
        </w:r>
        <w:r>
          <w:fldChar w:fldCharType="begin"/>
        </w:r>
        <w:r>
          <w:instrText xml:space="preserve"> PAGEREF _Toc30739 \h </w:instrText>
        </w:r>
        <w:r>
          <w:fldChar w:fldCharType="separate"/>
        </w:r>
        <w:r>
          <w:t>50</w:t>
        </w:r>
        <w:r>
          <w:fldChar w:fldCharType="end"/>
        </w:r>
      </w:hyperlink>
    </w:p>
    <w:p>
      <w:pPr>
        <w:pStyle w:val="TOC3"/>
        <w:tabs>
          <w:tab w:val="right" w:leader="dot" w:pos="8312"/>
        </w:tabs>
      </w:pPr>
      <w:hyperlink w:anchor="_Toc1251" w:history="1">
        <w:r>
          <w:rPr>
            <w:rFonts w:hint="eastAsia"/>
            <w:szCs w:val="28"/>
          </w:rPr>
          <w:t>10</w:t>
        </w:r>
        <w:r>
          <w:rPr>
            <w:szCs w:val="28"/>
          </w:rPr>
          <w:t>.4.</w:t>
        </w:r>
        <w:r>
          <w:rPr>
            <w:rFonts w:hint="eastAsia"/>
            <w:szCs w:val="28"/>
          </w:rPr>
          <w:t>5个人防护</w:t>
        </w:r>
        <w:r>
          <w:tab/>
        </w:r>
        <w:r>
          <w:fldChar w:fldCharType="begin"/>
        </w:r>
        <w:r>
          <w:instrText xml:space="preserve"> PAGEREF _Toc1251 \h </w:instrText>
        </w:r>
        <w:r>
          <w:fldChar w:fldCharType="separate"/>
        </w:r>
        <w:r>
          <w:t>50</w:t>
        </w:r>
        <w:r>
          <w:fldChar w:fldCharType="end"/>
        </w:r>
      </w:hyperlink>
    </w:p>
    <w:p>
      <w:pPr>
        <w:pStyle w:val="TOC3"/>
        <w:tabs>
          <w:tab w:val="right" w:leader="dot" w:pos="8312"/>
        </w:tabs>
      </w:pPr>
      <w:hyperlink w:anchor="_Toc19852" w:history="1">
        <w:r>
          <w:rPr>
            <w:rFonts w:hint="eastAsia"/>
            <w:szCs w:val="28"/>
          </w:rPr>
          <w:t>10</w:t>
        </w:r>
        <w:r>
          <w:rPr>
            <w:szCs w:val="28"/>
          </w:rPr>
          <w:t>.4.</w:t>
        </w:r>
        <w:r>
          <w:rPr>
            <w:rFonts w:hint="eastAsia"/>
            <w:szCs w:val="28"/>
          </w:rPr>
          <w:t>6安全教育及防护</w:t>
        </w:r>
        <w:r>
          <w:tab/>
        </w:r>
        <w:r>
          <w:fldChar w:fldCharType="begin"/>
        </w:r>
        <w:r>
          <w:instrText xml:space="preserve"> PAGEREF _Toc19852 \h </w:instrText>
        </w:r>
        <w:r>
          <w:fldChar w:fldCharType="separate"/>
        </w:r>
        <w:r>
          <w:t>50</w:t>
        </w:r>
        <w:r>
          <w:fldChar w:fldCharType="end"/>
        </w:r>
      </w:hyperlink>
    </w:p>
    <w:p>
      <w:pPr>
        <w:pStyle w:val="TOC1"/>
        <w:tabs>
          <w:tab w:val="clear" w:pos="8296"/>
          <w:tab w:val="right" w:leader="dot" w:pos="8312"/>
        </w:tabs>
      </w:pPr>
      <w:hyperlink w:anchor="_Toc32374"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_Toc32374 \h </w:instrText>
        </w:r>
        <w:r>
          <w:fldChar w:fldCharType="separate"/>
        </w:r>
        <w:r>
          <w:t>52</w:t>
        </w:r>
        <w:r>
          <w:fldChar w:fldCharType="end"/>
        </w:r>
      </w:hyperlink>
    </w:p>
    <w:p>
      <w:pPr>
        <w:pStyle w:val="TOC2"/>
        <w:tabs>
          <w:tab w:val="clear" w:pos="8302"/>
          <w:tab w:val="right" w:leader="dot" w:pos="8312"/>
        </w:tabs>
      </w:pPr>
      <w:hyperlink w:anchor="_Toc629"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_Toc629 \h </w:instrText>
        </w:r>
        <w:r>
          <w:fldChar w:fldCharType="separate"/>
        </w:r>
        <w:r>
          <w:t>52</w:t>
        </w:r>
        <w:r>
          <w:fldChar w:fldCharType="end"/>
        </w:r>
      </w:hyperlink>
    </w:p>
    <w:p>
      <w:pPr>
        <w:pStyle w:val="TOC2"/>
        <w:tabs>
          <w:tab w:val="clear" w:pos="8302"/>
          <w:tab w:val="right" w:leader="dot" w:pos="8312"/>
        </w:tabs>
      </w:pPr>
      <w:hyperlink w:anchor="_Toc19448"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_Toc19448 \h </w:instrText>
        </w:r>
        <w:r>
          <w:fldChar w:fldCharType="separate"/>
        </w:r>
        <w:r>
          <w:t>52</w:t>
        </w:r>
        <w:r>
          <w:fldChar w:fldCharType="end"/>
        </w:r>
      </w:hyperlink>
    </w:p>
    <w:p>
      <w:pPr>
        <w:pStyle w:val="TOC2"/>
        <w:tabs>
          <w:tab w:val="clear" w:pos="8302"/>
          <w:tab w:val="right" w:leader="dot" w:pos="8312"/>
        </w:tabs>
      </w:pPr>
      <w:hyperlink w:anchor="_Toc25055" w:history="1">
        <w:r>
          <w:rPr>
            <w:rFonts w:ascii="Times New Roman" w:eastAsia="宋体" w:hAnsi="Times New Roman" w:hint="eastAsia"/>
            <w:szCs w:val="28"/>
          </w:rPr>
          <w:t>11.3人力资源管理</w:t>
        </w:r>
        <w:r>
          <w:tab/>
        </w:r>
        <w:r>
          <w:fldChar w:fldCharType="begin"/>
        </w:r>
        <w:r>
          <w:instrText xml:space="preserve"> PAGEREF _Toc25055 \h </w:instrText>
        </w:r>
        <w:r>
          <w:fldChar w:fldCharType="separate"/>
        </w:r>
        <w:r>
          <w:t>52</w:t>
        </w:r>
        <w:r>
          <w:fldChar w:fldCharType="end"/>
        </w:r>
      </w:hyperlink>
    </w:p>
    <w:p>
      <w:pPr>
        <w:pStyle w:val="TOC2"/>
        <w:tabs>
          <w:tab w:val="clear" w:pos="8302"/>
          <w:tab w:val="right" w:leader="dot" w:pos="8312"/>
        </w:tabs>
      </w:pPr>
      <w:hyperlink w:anchor="_Toc12297" w:history="1">
        <w:r>
          <w:rPr>
            <w:rFonts w:ascii="Times New Roman" w:eastAsia="宋体" w:hAnsi="Times New Roman" w:hint="eastAsia"/>
            <w:szCs w:val="28"/>
          </w:rPr>
          <w:t>11.4福利待遇</w:t>
        </w:r>
        <w:r>
          <w:tab/>
        </w:r>
        <w:r>
          <w:fldChar w:fldCharType="begin"/>
        </w:r>
        <w:r>
          <w:instrText xml:space="preserve"> PAGEREF _Toc12297 \h </w:instrText>
        </w:r>
        <w:r>
          <w:fldChar w:fldCharType="separate"/>
        </w:r>
        <w:r>
          <w:t>53</w:t>
        </w:r>
        <w:r>
          <w:fldChar w:fldCharType="end"/>
        </w:r>
      </w:hyperlink>
    </w:p>
    <w:p>
      <w:pPr>
        <w:pStyle w:val="TOC1"/>
        <w:tabs>
          <w:tab w:val="clear" w:pos="8296"/>
          <w:tab w:val="right" w:leader="dot" w:pos="8312"/>
        </w:tabs>
      </w:pPr>
      <w:hyperlink w:anchor="_Toc8284" w:history="1">
        <w:r>
          <w:rPr>
            <w:rFonts w:ascii="Times New Roman" w:hAnsi="宋体" w:hint="eastAsia"/>
          </w:rPr>
          <w:t>第十二章 项目实施规划</w:t>
        </w:r>
        <w:r>
          <w:tab/>
        </w:r>
        <w:r>
          <w:fldChar w:fldCharType="begin"/>
        </w:r>
        <w:r>
          <w:instrText xml:space="preserve"> PAGEREF _Toc8284 \h </w:instrText>
        </w:r>
        <w:r>
          <w:fldChar w:fldCharType="separate"/>
        </w:r>
        <w:r>
          <w:t>54</w:t>
        </w:r>
        <w:r>
          <w:fldChar w:fldCharType="end"/>
        </w:r>
      </w:hyperlink>
    </w:p>
    <w:p>
      <w:pPr>
        <w:pStyle w:val="TOC2"/>
        <w:tabs>
          <w:tab w:val="clear" w:pos="8302"/>
          <w:tab w:val="right" w:leader="dot" w:pos="8312"/>
        </w:tabs>
      </w:pPr>
      <w:hyperlink w:anchor="_Toc24481"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_Toc24481 \h </w:instrText>
        </w:r>
        <w:r>
          <w:fldChar w:fldCharType="separate"/>
        </w:r>
        <w:r>
          <w:t>54</w:t>
        </w:r>
        <w:r>
          <w:fldChar w:fldCharType="end"/>
        </w:r>
      </w:hyperlink>
    </w:p>
    <w:p>
      <w:pPr>
        <w:pStyle w:val="TOC2"/>
        <w:tabs>
          <w:tab w:val="clear" w:pos="8302"/>
          <w:tab w:val="right" w:leader="dot" w:pos="8312"/>
        </w:tabs>
      </w:pPr>
      <w:hyperlink w:anchor="_Toc20229"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_Toc20229 \h </w:instrText>
        </w:r>
        <w:r>
          <w:fldChar w:fldCharType="separate"/>
        </w:r>
        <w:r>
          <w:t>54</w:t>
        </w:r>
        <w:r>
          <w:fldChar w:fldCharType="end"/>
        </w:r>
      </w:hyperlink>
    </w:p>
    <w:p>
      <w:pPr>
        <w:pStyle w:val="TOC2"/>
        <w:tabs>
          <w:tab w:val="clear" w:pos="8302"/>
          <w:tab w:val="right" w:leader="dot" w:pos="8312"/>
        </w:tabs>
      </w:pPr>
      <w:hyperlink w:anchor="_Toc8046"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_Toc8046 \h </w:instrText>
        </w:r>
        <w:r>
          <w:fldChar w:fldCharType="separate"/>
        </w:r>
        <w:r>
          <w:t>54</w:t>
        </w:r>
        <w:r>
          <w:fldChar w:fldCharType="end"/>
        </w:r>
      </w:hyperlink>
    </w:p>
    <w:p>
      <w:pPr>
        <w:pStyle w:val="TOC1"/>
        <w:tabs>
          <w:tab w:val="clear" w:pos="8296"/>
          <w:tab w:val="right" w:leader="dot" w:pos="8312"/>
        </w:tabs>
      </w:pPr>
      <w:hyperlink w:anchor="_Toc8166"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_Toc8166 \h </w:instrText>
        </w:r>
        <w:r>
          <w:fldChar w:fldCharType="separate"/>
        </w:r>
        <w:r>
          <w:t>55</w:t>
        </w:r>
        <w:r>
          <w:fldChar w:fldCharType="end"/>
        </w:r>
      </w:hyperlink>
    </w:p>
    <w:p>
      <w:pPr>
        <w:pStyle w:val="TOC2"/>
        <w:tabs>
          <w:tab w:val="clear" w:pos="8302"/>
          <w:tab w:val="right" w:leader="dot" w:pos="8312"/>
        </w:tabs>
      </w:pPr>
      <w:hyperlink w:anchor="_Toc847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_Toc8470 \h </w:instrText>
        </w:r>
        <w:r>
          <w:fldChar w:fldCharType="separate"/>
        </w:r>
        <w:r>
          <w:t>55</w:t>
        </w:r>
        <w:r>
          <w:fldChar w:fldCharType="end"/>
        </w:r>
      </w:hyperlink>
    </w:p>
    <w:p>
      <w:pPr>
        <w:pStyle w:val="TOC2"/>
        <w:tabs>
          <w:tab w:val="clear" w:pos="8302"/>
          <w:tab w:val="right" w:leader="dot" w:pos="8312"/>
        </w:tabs>
      </w:pPr>
      <w:hyperlink w:anchor="_Toc2013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_Toc20138 \h </w:instrText>
        </w:r>
        <w:r>
          <w:fldChar w:fldCharType="separate"/>
        </w:r>
        <w:r>
          <w:t>55</w:t>
        </w:r>
        <w:r>
          <w:fldChar w:fldCharType="end"/>
        </w:r>
      </w:hyperlink>
    </w:p>
    <w:p>
      <w:pPr>
        <w:pStyle w:val="TOC2"/>
        <w:tabs>
          <w:tab w:val="clear" w:pos="8302"/>
          <w:tab w:val="right" w:leader="dot" w:pos="8312"/>
        </w:tabs>
      </w:pPr>
      <w:hyperlink w:anchor="_Toc1835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_Toc18356 \h </w:instrText>
        </w:r>
        <w:r>
          <w:fldChar w:fldCharType="separate"/>
        </w:r>
        <w:r>
          <w:t>56</w:t>
        </w:r>
        <w:r>
          <w:fldChar w:fldCharType="end"/>
        </w:r>
      </w:hyperlink>
    </w:p>
    <w:p>
      <w:pPr>
        <w:pStyle w:val="TOC2"/>
        <w:tabs>
          <w:tab w:val="clear" w:pos="8302"/>
          <w:tab w:val="right" w:leader="dot" w:pos="8312"/>
        </w:tabs>
      </w:pPr>
      <w:hyperlink w:anchor="_Toc2245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_Toc22453 \h </w:instrText>
        </w:r>
        <w:r>
          <w:fldChar w:fldCharType="separate"/>
        </w:r>
        <w:r>
          <w:t>56</w:t>
        </w:r>
        <w:r>
          <w:fldChar w:fldCharType="end"/>
        </w:r>
      </w:hyperlink>
    </w:p>
    <w:p>
      <w:pPr>
        <w:pStyle w:val="TOC2"/>
        <w:tabs>
          <w:tab w:val="clear" w:pos="8302"/>
          <w:tab w:val="right" w:leader="dot" w:pos="8312"/>
        </w:tabs>
      </w:pPr>
      <w:hyperlink w:anchor="_Toc2995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_Toc29956 \h </w:instrText>
        </w:r>
        <w:r>
          <w:fldChar w:fldCharType="separate"/>
        </w:r>
        <w:r>
          <w:t>56</w:t>
        </w:r>
        <w:r>
          <w:fldChar w:fldCharType="end"/>
        </w:r>
      </w:hyperlink>
    </w:p>
    <w:p>
      <w:pPr>
        <w:pStyle w:val="TOC2"/>
        <w:tabs>
          <w:tab w:val="clear" w:pos="8302"/>
          <w:tab w:val="right" w:leader="dot" w:pos="8312"/>
        </w:tabs>
      </w:pPr>
      <w:hyperlink w:anchor="_Toc1461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_Toc14613 \h </w:instrText>
        </w:r>
        <w:r>
          <w:fldChar w:fldCharType="separate"/>
        </w:r>
        <w:r>
          <w:t>59</w:t>
        </w:r>
        <w:r>
          <w:fldChar w:fldCharType="end"/>
        </w:r>
      </w:hyperlink>
    </w:p>
    <w:p>
      <w:pPr>
        <w:pStyle w:val="TOC1"/>
        <w:tabs>
          <w:tab w:val="clear" w:pos="8296"/>
          <w:tab w:val="right" w:leader="dot" w:pos="8312"/>
        </w:tabs>
      </w:pPr>
      <w:hyperlink w:anchor="_Toc1973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_Toc19733 \h </w:instrText>
        </w:r>
        <w:r>
          <w:fldChar w:fldCharType="separate"/>
        </w:r>
        <w:r>
          <w:t>60</w:t>
        </w:r>
        <w:r>
          <w:fldChar w:fldCharType="end"/>
        </w:r>
      </w:hyperlink>
    </w:p>
    <w:p>
      <w:pPr>
        <w:pStyle w:val="TOC2"/>
        <w:tabs>
          <w:tab w:val="clear" w:pos="8302"/>
          <w:tab w:val="right" w:leader="dot" w:pos="8312"/>
        </w:tabs>
      </w:pPr>
      <w:hyperlink w:anchor="_Toc5103"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_Toc5103 \h </w:instrText>
        </w:r>
        <w:r>
          <w:fldChar w:fldCharType="separate"/>
        </w:r>
        <w:r>
          <w:t>60</w:t>
        </w:r>
        <w:r>
          <w:fldChar w:fldCharType="end"/>
        </w:r>
      </w:hyperlink>
    </w:p>
    <w:p>
      <w:pPr>
        <w:pStyle w:val="TOC3"/>
        <w:tabs>
          <w:tab w:val="right" w:leader="dot" w:pos="8312"/>
        </w:tabs>
      </w:pPr>
      <w:hyperlink w:anchor="_Toc3202" w:history="1">
        <w:r>
          <w:rPr>
            <w:szCs w:val="24"/>
          </w:rPr>
          <w:t>1</w:t>
        </w:r>
        <w:r>
          <w:rPr>
            <w:rFonts w:hint="eastAsia"/>
            <w:szCs w:val="24"/>
          </w:rPr>
          <w:t>4</w:t>
        </w:r>
        <w:r>
          <w:rPr>
            <w:szCs w:val="24"/>
          </w:rPr>
          <w:t>.1.1基本数据的确立</w:t>
        </w:r>
        <w:r>
          <w:tab/>
        </w:r>
        <w:r>
          <w:fldChar w:fldCharType="begin"/>
        </w:r>
        <w:r>
          <w:instrText xml:space="preserve"> PAGEREF _Toc3202 \h </w:instrText>
        </w:r>
        <w:r>
          <w:fldChar w:fldCharType="separate"/>
        </w:r>
        <w:r>
          <w:t>60</w:t>
        </w:r>
        <w:r>
          <w:fldChar w:fldCharType="end"/>
        </w:r>
      </w:hyperlink>
    </w:p>
    <w:p>
      <w:pPr>
        <w:pStyle w:val="TOC3"/>
        <w:tabs>
          <w:tab w:val="right" w:leader="dot" w:pos="8312"/>
        </w:tabs>
      </w:pPr>
      <w:hyperlink w:anchor="_Toc31312" w:history="1">
        <w:r>
          <w:rPr>
            <w:rFonts w:hint="eastAsia"/>
            <w:szCs w:val="24"/>
          </w:rPr>
          <w:t>14</w:t>
        </w:r>
        <w:r>
          <w:rPr>
            <w:szCs w:val="24"/>
          </w:rPr>
          <w:t>.1.2产品成本</w:t>
        </w:r>
        <w:r>
          <w:tab/>
        </w:r>
        <w:r>
          <w:fldChar w:fldCharType="begin"/>
        </w:r>
        <w:r>
          <w:instrText xml:space="preserve"> PAGEREF _Toc31312 \h </w:instrText>
        </w:r>
        <w:r>
          <w:fldChar w:fldCharType="separate"/>
        </w:r>
        <w:r>
          <w:t>61</w:t>
        </w:r>
        <w:r>
          <w:fldChar w:fldCharType="end"/>
        </w:r>
      </w:hyperlink>
    </w:p>
    <w:p>
      <w:pPr>
        <w:pStyle w:val="TOC3"/>
        <w:tabs>
          <w:tab w:val="right" w:leader="dot" w:pos="8312"/>
        </w:tabs>
      </w:pPr>
      <w:hyperlink w:anchor="_Toc11651" w:history="1">
        <w:r>
          <w:rPr>
            <w:rFonts w:hint="eastAsia"/>
            <w:szCs w:val="24"/>
          </w:rPr>
          <w:t>14</w:t>
        </w:r>
        <w:r>
          <w:rPr>
            <w:szCs w:val="24"/>
          </w:rPr>
          <w:t>.1.3平均产品利润</w:t>
        </w:r>
        <w:r>
          <w:tab/>
        </w:r>
        <w:r>
          <w:fldChar w:fldCharType="begin"/>
        </w:r>
        <w:r>
          <w:instrText xml:space="preserve"> PAGEREF _Toc11651 \h </w:instrText>
        </w:r>
        <w:r>
          <w:fldChar w:fldCharType="separate"/>
        </w:r>
        <w:r>
          <w:t>62</w:t>
        </w:r>
        <w:r>
          <w:fldChar w:fldCharType="end"/>
        </w:r>
      </w:hyperlink>
    </w:p>
    <w:p>
      <w:pPr>
        <w:pStyle w:val="TOC2"/>
        <w:tabs>
          <w:tab w:val="clear" w:pos="8302"/>
          <w:tab w:val="right" w:leader="dot" w:pos="8312"/>
        </w:tabs>
      </w:pPr>
      <w:hyperlink w:anchor="_Toc21641"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_Toc21641 \h </w:instrText>
        </w:r>
        <w:r>
          <w:fldChar w:fldCharType="separate"/>
        </w:r>
        <w:r>
          <w:t>62</w:t>
        </w:r>
        <w:r>
          <w:fldChar w:fldCharType="end"/>
        </w:r>
      </w:hyperlink>
    </w:p>
    <w:p>
      <w:pPr>
        <w:pStyle w:val="TOC3"/>
        <w:tabs>
          <w:tab w:val="right" w:leader="dot" w:pos="8312"/>
        </w:tabs>
      </w:pPr>
      <w:hyperlink w:anchor="_Toc14919" w:history="1">
        <w:r>
          <w:rPr>
            <w:rFonts w:hint="eastAsia"/>
            <w:szCs w:val="24"/>
          </w:rPr>
          <w:t>14</w:t>
        </w:r>
        <w:r>
          <w:rPr>
            <w:szCs w:val="24"/>
          </w:rPr>
          <w:t>.2.1项目投资回收期</w:t>
        </w:r>
        <w:r>
          <w:tab/>
        </w:r>
        <w:r>
          <w:fldChar w:fldCharType="begin"/>
        </w:r>
        <w:r>
          <w:instrText xml:space="preserve"> PAGEREF _Toc14919 \h </w:instrText>
        </w:r>
        <w:r>
          <w:fldChar w:fldCharType="separate"/>
        </w:r>
        <w:r>
          <w:t>62</w:t>
        </w:r>
        <w:r>
          <w:fldChar w:fldCharType="end"/>
        </w:r>
      </w:hyperlink>
    </w:p>
    <w:p>
      <w:pPr>
        <w:pStyle w:val="TOC3"/>
        <w:tabs>
          <w:tab w:val="right" w:leader="dot" w:pos="8312"/>
        </w:tabs>
      </w:pPr>
      <w:hyperlink w:anchor="_Toc25225" w:history="1">
        <w:r>
          <w:rPr>
            <w:rFonts w:hint="eastAsia"/>
            <w:szCs w:val="24"/>
          </w:rPr>
          <w:t>14</w:t>
        </w:r>
        <w:r>
          <w:rPr>
            <w:szCs w:val="24"/>
          </w:rPr>
          <w:t>.2.2项目投资利润率</w:t>
        </w:r>
        <w:r>
          <w:tab/>
        </w:r>
        <w:r>
          <w:fldChar w:fldCharType="begin"/>
        </w:r>
        <w:r>
          <w:instrText xml:space="preserve"> PAGEREF _Toc25225 \h </w:instrText>
        </w:r>
        <w:r>
          <w:fldChar w:fldCharType="separate"/>
        </w:r>
        <w:r>
          <w:t>63</w:t>
        </w:r>
        <w:r>
          <w:fldChar w:fldCharType="end"/>
        </w:r>
      </w:hyperlink>
    </w:p>
    <w:p>
      <w:pPr>
        <w:pStyle w:val="TOC3"/>
        <w:tabs>
          <w:tab w:val="right" w:leader="dot" w:pos="8312"/>
        </w:tabs>
      </w:pPr>
      <w:hyperlink w:anchor="_Toc24451" w:history="1">
        <w:r>
          <w:rPr>
            <w:rFonts w:hint="eastAsia"/>
            <w:szCs w:val="24"/>
          </w:rPr>
          <w:t>14</w:t>
        </w:r>
        <w:r>
          <w:rPr>
            <w:szCs w:val="24"/>
          </w:rPr>
          <w:t>.2.3不确定性分析</w:t>
        </w:r>
        <w:r>
          <w:tab/>
        </w:r>
        <w:r>
          <w:fldChar w:fldCharType="begin"/>
        </w:r>
        <w:r>
          <w:instrText xml:space="preserve"> PAGEREF _Toc24451 \h </w:instrText>
        </w:r>
        <w:r>
          <w:fldChar w:fldCharType="separate"/>
        </w:r>
        <w:r>
          <w:t>63</w:t>
        </w:r>
        <w:r>
          <w:fldChar w:fldCharType="end"/>
        </w:r>
      </w:hyperlink>
    </w:p>
    <w:p>
      <w:pPr>
        <w:pStyle w:val="TOC2"/>
        <w:tabs>
          <w:tab w:val="clear" w:pos="8302"/>
          <w:tab w:val="right" w:leader="dot" w:pos="8312"/>
        </w:tabs>
      </w:pPr>
      <w:hyperlink w:anchor="_Toc16582"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_Toc16582 \h </w:instrText>
        </w:r>
        <w:r>
          <w:fldChar w:fldCharType="separate"/>
        </w:r>
        <w:r>
          <w:t>66</w:t>
        </w:r>
        <w:r>
          <w:fldChar w:fldCharType="end"/>
        </w:r>
      </w:hyperlink>
    </w:p>
    <w:p>
      <w:pPr>
        <w:pStyle w:val="TOC1"/>
        <w:tabs>
          <w:tab w:val="clear" w:pos="8296"/>
          <w:tab w:val="right" w:leader="dot" w:pos="8312"/>
        </w:tabs>
      </w:pPr>
      <w:hyperlink w:anchor="_Toc10266"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_Toc10266 \h </w:instrText>
        </w:r>
        <w:r>
          <w:fldChar w:fldCharType="separate"/>
        </w:r>
        <w:r>
          <w:t>68</w:t>
        </w:r>
        <w:r>
          <w:fldChar w:fldCharType="end"/>
        </w:r>
      </w:hyperlink>
    </w:p>
    <w:p>
      <w:pPr>
        <w:pStyle w:val="TOC2"/>
        <w:tabs>
          <w:tab w:val="clear" w:pos="8302"/>
          <w:tab w:val="right" w:leader="dot" w:pos="8312"/>
        </w:tabs>
      </w:pPr>
      <w:hyperlink w:anchor="_Toc2194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_Toc21944 \h </w:instrText>
        </w:r>
        <w:r>
          <w:fldChar w:fldCharType="separate"/>
        </w:r>
        <w:r>
          <w:t>68</w:t>
        </w:r>
        <w:r>
          <w:fldChar w:fldCharType="end"/>
        </w:r>
      </w:hyperlink>
    </w:p>
    <w:p>
      <w:pPr>
        <w:pStyle w:val="TOC3"/>
        <w:tabs>
          <w:tab w:val="right" w:leader="dot" w:pos="8312"/>
        </w:tabs>
      </w:pPr>
      <w:hyperlink w:anchor="_Toc21310"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_Toc21310 \h </w:instrText>
        </w:r>
        <w:r>
          <w:fldChar w:fldCharType="separate"/>
        </w:r>
        <w:r>
          <w:t>68</w:t>
        </w:r>
        <w:r>
          <w:fldChar w:fldCharType="end"/>
        </w:r>
      </w:hyperlink>
    </w:p>
    <w:p>
      <w:pPr>
        <w:pStyle w:val="TOC3"/>
        <w:tabs>
          <w:tab w:val="right" w:leader="dot" w:pos="8312"/>
        </w:tabs>
      </w:pPr>
      <w:hyperlink w:anchor="_Toc29690"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_Toc29690 \h </w:instrText>
        </w:r>
        <w:r>
          <w:fldChar w:fldCharType="separate"/>
        </w:r>
        <w:r>
          <w:t>68</w:t>
        </w:r>
        <w:r>
          <w:fldChar w:fldCharType="end"/>
        </w:r>
      </w:hyperlink>
    </w:p>
    <w:p>
      <w:pPr>
        <w:pStyle w:val="TOC3"/>
        <w:tabs>
          <w:tab w:val="right" w:leader="dot" w:pos="8312"/>
        </w:tabs>
      </w:pPr>
      <w:hyperlink w:anchor="_Toc13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_Toc137 \h </w:instrText>
        </w:r>
        <w:r>
          <w:fldChar w:fldCharType="separate"/>
        </w:r>
        <w:r>
          <w:t>68</w:t>
        </w:r>
        <w:r>
          <w:fldChar w:fldCharType="end"/>
        </w:r>
      </w:hyperlink>
    </w:p>
    <w:p>
      <w:pPr>
        <w:pStyle w:val="TOC2"/>
        <w:tabs>
          <w:tab w:val="clear" w:pos="8302"/>
          <w:tab w:val="right" w:leader="dot" w:pos="8312"/>
        </w:tabs>
      </w:pPr>
      <w:hyperlink w:anchor="_Toc781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_Toc7810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517"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_Toc2517 \h </w:instrText>
        </w:r>
        <w:r>
          <w:fldChar w:fldCharType="separate"/>
        </w:r>
        <w:r>
          <w:t>69</w:t>
        </w:r>
        <w:r>
          <w:fldChar w:fldCharType="end"/>
        </w:r>
      </w:hyperlink>
    </w:p>
    <w:p>
      <w:pPr>
        <w:pStyle w:val="TOC3"/>
        <w:tabs>
          <w:tab w:val="right" w:leader="dot" w:pos="8312"/>
        </w:tabs>
      </w:pPr>
      <w:hyperlink w:anchor="_Toc1940"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_Toc1940 \h </w:instrText>
        </w:r>
        <w:r>
          <w:fldChar w:fldCharType="separate"/>
        </w:r>
        <w:r>
          <w:t>69</w:t>
        </w:r>
        <w:r>
          <w:fldChar w:fldCharType="end"/>
        </w:r>
      </w:hyperlink>
    </w:p>
    <w:p>
      <w:pPr>
        <w:pStyle w:val="TOC3"/>
        <w:tabs>
          <w:tab w:val="right" w:leader="dot" w:pos="8312"/>
        </w:tabs>
      </w:pPr>
      <w:hyperlink w:anchor="_Toc24798"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_Toc24798 \h </w:instrText>
        </w:r>
        <w:r>
          <w:fldChar w:fldCharType="separate"/>
        </w:r>
        <w:r>
          <w:t>69</w:t>
        </w:r>
        <w:r>
          <w:fldChar w:fldCharType="end"/>
        </w:r>
      </w:hyperlink>
    </w:p>
    <w:p>
      <w:pPr>
        <w:pStyle w:val="TOC1"/>
        <w:tabs>
          <w:tab w:val="clear" w:pos="8296"/>
          <w:tab w:val="right" w:leader="dot" w:pos="8312"/>
        </w:tabs>
      </w:pPr>
      <w:hyperlink w:anchor="_Toc26717"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_Toc26717 \h </w:instrText>
        </w:r>
        <w:r>
          <w:fldChar w:fldCharType="separate"/>
        </w:r>
        <w:r>
          <w:t>70</w:t>
        </w:r>
        <w:r>
          <w:fldChar w:fldCharType="end"/>
        </w:r>
      </w:hyperlink>
    </w:p>
    <w:p>
      <w:pPr>
        <w:pStyle w:val="TOC2"/>
        <w:tabs>
          <w:tab w:val="clear" w:pos="8302"/>
          <w:tab w:val="right" w:leader="dot" w:pos="8312"/>
        </w:tabs>
      </w:pPr>
      <w:hyperlink w:anchor="_Toc1407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_Toc14070 \h </w:instrText>
        </w:r>
        <w:r>
          <w:fldChar w:fldCharType="separate"/>
        </w:r>
        <w:r>
          <w:t>70</w:t>
        </w:r>
        <w:r>
          <w:fldChar w:fldCharType="end"/>
        </w:r>
      </w:hyperlink>
    </w:p>
    <w:p>
      <w:pPr>
        <w:pStyle w:val="TOC2"/>
        <w:tabs>
          <w:tab w:val="clear" w:pos="8302"/>
          <w:tab w:val="right" w:leader="dot" w:pos="8312"/>
        </w:tabs>
      </w:pPr>
      <w:hyperlink w:anchor="_Toc3234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_Toc32347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4"/>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CMOS感光芯片监控摄像模组项目可行性研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0704"/>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3174"/>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333"/>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CMOS感光芯片监控摄像模组</w:t>
      </w:r>
      <w:r>
        <w:rPr>
          <w:rFonts w:hint="eastAsia"/>
          <w:color w:val="000000"/>
          <w:kern w:val="0"/>
          <w:sz w:val="26"/>
          <w:szCs w:val="28"/>
        </w:rPr>
        <w:t>项目</w:t>
      </w:r>
    </w:p>
    <w:p>
      <w:pPr>
        <w:pStyle w:val="Heading3"/>
        <w:rPr>
          <w:rFonts w:hint="eastAsia"/>
          <w:color w:val="000000"/>
          <w:sz w:val="24"/>
          <w:szCs w:val="24"/>
        </w:rPr>
      </w:pPr>
      <w:bookmarkStart w:id="6" w:name="_Toc2435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3054"/>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546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曲靖市</w:t>
      </w:r>
    </w:p>
    <w:p>
      <w:pPr>
        <w:pStyle w:val="Heading3"/>
        <w:rPr>
          <w:rFonts w:hint="eastAsia"/>
          <w:color w:val="000000"/>
          <w:sz w:val="24"/>
          <w:szCs w:val="24"/>
        </w:rPr>
      </w:pPr>
      <w:bookmarkStart w:id="9" w:name="_Toc3174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10496"/>
      <w:bookmarkStart w:id="11" w:name="_Toc744438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的总投资为52000.00万元，其中，建设投资为38971.20万元（土建工程为17002.00万元，设备及安装投资13000.00万元，土地费用8100.00万元，其他费用为280.02万元，预备费589.18万元），建设期利息为1528.80万元，铺底流动资金为11500.00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成后，达产年可实现年产值96000.00万元，计算期内年均销售收入为75130.43万元，年均利润总额15113.53万元，年均净利润11335.15万元，年上缴税金及附加为402.37万元，年均上缴增值税为3353.09万元，年均上缴所得税为3778.38万元；投资利润率为29.06%，投资利税率36.29%，税后财务内部收益率19.88%，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为5.28年。</w:t>
      </w:r>
    </w:p>
    <w:p>
      <w:pPr>
        <w:pStyle w:val="Heading3"/>
        <w:rPr>
          <w:rFonts w:hint="eastAsia"/>
          <w:color w:val="000000"/>
          <w:sz w:val="24"/>
          <w:szCs w:val="24"/>
        </w:rPr>
      </w:pPr>
      <w:bookmarkStart w:id="12" w:name="_Toc463"/>
      <w:bookmarkStart w:id="13" w:name="_Toc744438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w:t>
      </w:r>
      <w:r>
        <w:rPr>
          <w:rFonts w:hint="eastAsia"/>
          <w:color w:val="000000"/>
          <w:kern w:val="0"/>
          <w:sz w:val="26"/>
          <w:szCs w:val="28"/>
          <w:lang w:val="en-US" w:eastAsia="zh-CN"/>
        </w:rPr>
        <w:t>CMOS感光芯片监控摄像模组</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本次项目占地面积180亩，总建筑面积109050.00平方米；主要建设内容及规模如下：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35000.00</w:t>
            </w:r>
          </w:p>
        </w:tc>
        <w:tc>
          <w:tcPr>
            <w:tcW w:w="1149" w:type="dxa"/>
            <w:vAlign w:val="center"/>
          </w:tcPr>
          <w:p>
            <w:pPr>
              <w:widowControl/>
              <w:jc w:val="center"/>
              <w:rPr>
                <w:color w:val="000000"/>
                <w:kern w:val="0"/>
                <w:sz w:val="20"/>
                <w:szCs w:val="20"/>
              </w:rPr>
            </w:pPr>
            <w:r>
              <w:rPr>
                <w:color w:val="000000"/>
                <w:kern w:val="0"/>
                <w:sz w:val="20"/>
                <w:szCs w:val="20"/>
              </w:rPr>
              <w:t>35000.00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15000.00</w:t>
            </w:r>
          </w:p>
        </w:tc>
        <w:tc>
          <w:tcPr>
            <w:tcW w:w="1149" w:type="dxa"/>
            <w:vAlign w:val="center"/>
          </w:tcPr>
          <w:p>
            <w:pPr>
              <w:widowControl/>
              <w:jc w:val="center"/>
              <w:rPr>
                <w:color w:val="000000"/>
                <w:kern w:val="0"/>
                <w:sz w:val="20"/>
                <w:szCs w:val="20"/>
              </w:rPr>
            </w:pPr>
            <w:r>
              <w:rPr>
                <w:color w:val="000000"/>
                <w:kern w:val="0"/>
                <w:sz w:val="20"/>
                <w:szCs w:val="20"/>
              </w:rPr>
              <w:t>15000.00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8</w:t>
            </w:r>
          </w:p>
        </w:tc>
        <w:tc>
          <w:tcPr>
            <w:tcW w:w="1346" w:type="dxa"/>
            <w:vAlign w:val="center"/>
          </w:tcPr>
          <w:p>
            <w:pPr>
              <w:widowControl/>
              <w:jc w:val="center"/>
              <w:rPr>
                <w:color w:val="000000"/>
                <w:kern w:val="0"/>
                <w:sz w:val="20"/>
                <w:szCs w:val="20"/>
              </w:rPr>
            </w:pPr>
            <w:r>
              <w:rPr>
                <w:color w:val="000000"/>
                <w:kern w:val="0"/>
                <w:sz w:val="20"/>
                <w:szCs w:val="20"/>
              </w:rPr>
              <w:t>2200.00</w:t>
            </w:r>
          </w:p>
        </w:tc>
        <w:tc>
          <w:tcPr>
            <w:tcW w:w="1149" w:type="dxa"/>
            <w:vAlign w:val="center"/>
          </w:tcPr>
          <w:p>
            <w:pPr>
              <w:widowControl/>
              <w:jc w:val="center"/>
              <w:rPr>
                <w:color w:val="000000"/>
                <w:kern w:val="0"/>
                <w:sz w:val="20"/>
                <w:szCs w:val="20"/>
              </w:rPr>
            </w:pPr>
            <w:r>
              <w:rPr>
                <w:color w:val="000000"/>
                <w:kern w:val="0"/>
                <w:sz w:val="20"/>
                <w:szCs w:val="20"/>
              </w:rPr>
              <w:t>17600.00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6" w:type="dxa"/>
            <w:vAlign w:val="center"/>
          </w:tcPr>
          <w:p>
            <w:pPr>
              <w:widowControl/>
              <w:jc w:val="center"/>
              <w:rPr>
                <w:color w:val="000000"/>
                <w:kern w:val="0"/>
                <w:sz w:val="20"/>
                <w:szCs w:val="20"/>
              </w:rPr>
            </w:pPr>
            <w:r>
              <w:rPr>
                <w:color w:val="000000"/>
                <w:kern w:val="0"/>
                <w:sz w:val="20"/>
                <w:szCs w:val="20"/>
              </w:rPr>
              <w:t>8</w:t>
            </w:r>
          </w:p>
        </w:tc>
        <w:tc>
          <w:tcPr>
            <w:tcW w:w="1346" w:type="dxa"/>
            <w:vAlign w:val="center"/>
          </w:tcPr>
          <w:p>
            <w:pPr>
              <w:widowControl/>
              <w:jc w:val="center"/>
              <w:rPr>
                <w:color w:val="000000"/>
                <w:kern w:val="0"/>
                <w:sz w:val="20"/>
                <w:szCs w:val="20"/>
              </w:rPr>
            </w:pPr>
            <w:r>
              <w:rPr>
                <w:color w:val="000000"/>
                <w:kern w:val="0"/>
                <w:sz w:val="20"/>
                <w:szCs w:val="20"/>
              </w:rPr>
              <w:t>2200.00</w:t>
            </w:r>
          </w:p>
        </w:tc>
        <w:tc>
          <w:tcPr>
            <w:tcW w:w="1149" w:type="dxa"/>
            <w:vAlign w:val="center"/>
          </w:tcPr>
          <w:p>
            <w:pPr>
              <w:widowControl/>
              <w:jc w:val="center"/>
              <w:rPr>
                <w:color w:val="000000"/>
                <w:kern w:val="0"/>
                <w:sz w:val="20"/>
                <w:szCs w:val="20"/>
              </w:rPr>
            </w:pPr>
            <w:r>
              <w:rPr>
                <w:color w:val="000000"/>
                <w:kern w:val="0"/>
                <w:sz w:val="20"/>
                <w:szCs w:val="20"/>
              </w:rPr>
              <w:t>17600.00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门卫室及配电房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650.00</w:t>
            </w:r>
          </w:p>
        </w:tc>
        <w:tc>
          <w:tcPr>
            <w:tcW w:w="1149" w:type="dxa"/>
            <w:vAlign w:val="center"/>
          </w:tcPr>
          <w:p>
            <w:pPr>
              <w:widowControl/>
              <w:jc w:val="center"/>
              <w:rPr>
                <w:color w:val="000000"/>
                <w:kern w:val="0"/>
                <w:sz w:val="20"/>
                <w:szCs w:val="20"/>
              </w:rPr>
            </w:pPr>
            <w:r>
              <w:rPr>
                <w:color w:val="000000"/>
                <w:kern w:val="0"/>
                <w:sz w:val="20"/>
                <w:szCs w:val="20"/>
              </w:rPr>
              <w:t>650.00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78250.00</w:t>
            </w:r>
          </w:p>
        </w:tc>
        <w:tc>
          <w:tcPr>
            <w:tcW w:w="1149" w:type="dxa"/>
            <w:vAlign w:val="center"/>
          </w:tcPr>
          <w:p>
            <w:pPr>
              <w:widowControl/>
              <w:jc w:val="center"/>
              <w:rPr>
                <w:b/>
                <w:bCs/>
                <w:color w:val="000000"/>
                <w:kern w:val="0"/>
                <w:sz w:val="20"/>
                <w:szCs w:val="20"/>
              </w:rPr>
            </w:pPr>
            <w:r>
              <w:rPr>
                <w:b/>
                <w:bCs/>
                <w:color w:val="000000"/>
                <w:kern w:val="0"/>
                <w:sz w:val="20"/>
                <w:szCs w:val="20"/>
              </w:rPr>
              <w:t>109050.00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27500.00</w:t>
            </w:r>
          </w:p>
        </w:tc>
        <w:tc>
          <w:tcPr>
            <w:tcW w:w="1149" w:type="dxa"/>
            <w:vAlign w:val="center"/>
          </w:tcPr>
          <w:p>
            <w:pPr>
              <w:widowControl/>
              <w:jc w:val="center"/>
              <w:rPr>
                <w:color w:val="000000"/>
                <w:kern w:val="0"/>
                <w:sz w:val="20"/>
                <w:szCs w:val="20"/>
              </w:rPr>
            </w:pPr>
            <w:r>
              <w:rPr>
                <w:color w:val="000000"/>
                <w:kern w:val="0"/>
                <w:sz w:val="20"/>
                <w:szCs w:val="20"/>
              </w:rPr>
              <w:t>27500.00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14000.00</w:t>
            </w:r>
          </w:p>
        </w:tc>
        <w:tc>
          <w:tcPr>
            <w:tcW w:w="1149" w:type="dxa"/>
            <w:vAlign w:val="center"/>
          </w:tcPr>
          <w:p>
            <w:pPr>
              <w:widowControl/>
              <w:jc w:val="center"/>
              <w:rPr>
                <w:color w:val="000000"/>
                <w:kern w:val="0"/>
                <w:sz w:val="20"/>
                <w:szCs w:val="20"/>
              </w:rPr>
            </w:pPr>
            <w:r>
              <w:rPr>
                <w:color w:val="000000"/>
                <w:kern w:val="0"/>
                <w:sz w:val="20"/>
                <w:szCs w:val="20"/>
              </w:rPr>
              <w:t>14000.00</w:t>
            </w:r>
          </w:p>
        </w:tc>
      </w:tr>
    </w:tbl>
    <w:p>
      <w:pPr>
        <w:pStyle w:val="Heading3"/>
        <w:rPr>
          <w:rFonts w:hint="eastAsia"/>
          <w:color w:val="000000"/>
          <w:sz w:val="24"/>
          <w:szCs w:val="24"/>
        </w:rPr>
      </w:pPr>
      <w:bookmarkStart w:id="14" w:name="_Toc7444383"/>
      <w:bookmarkStart w:id="15" w:name="_Toc1191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w:t>
      </w:r>
      <w:r>
        <w:rPr>
          <w:color w:val="000000"/>
          <w:kern w:val="0"/>
          <w:sz w:val="26"/>
          <w:szCs w:val="28"/>
        </w:rPr>
        <w:t>总投资资金</w:t>
      </w:r>
      <w:r>
        <w:rPr>
          <w:rFonts w:hint="eastAsia"/>
          <w:color w:val="000000"/>
          <w:kern w:val="0"/>
          <w:sz w:val="26"/>
          <w:szCs w:val="28"/>
        </w:rPr>
        <w:t>52000.00万元人民币</w:t>
      </w:r>
      <w:r>
        <w:rPr>
          <w:color w:val="000000"/>
          <w:kern w:val="0"/>
          <w:sz w:val="26"/>
          <w:szCs w:val="28"/>
        </w:rPr>
        <w:t>，</w:t>
      </w:r>
      <w:r>
        <w:rPr>
          <w:rFonts w:hint="eastAsia"/>
          <w:color w:val="000000"/>
          <w:kern w:val="0"/>
          <w:sz w:val="26"/>
          <w:szCs w:val="28"/>
        </w:rPr>
        <w:t>资金来源为项目企业自筹资金31200.00万元，申请银行贷款20800.00万元。</w:t>
      </w:r>
    </w:p>
    <w:p>
      <w:pPr>
        <w:pStyle w:val="Heading3"/>
        <w:rPr>
          <w:rFonts w:hint="eastAsia"/>
          <w:color w:val="000000"/>
          <w:sz w:val="24"/>
          <w:szCs w:val="24"/>
        </w:rPr>
      </w:pPr>
      <w:bookmarkStart w:id="16" w:name="_Toc16276"/>
      <w:bookmarkStart w:id="17" w:name="_Toc744438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w:t>
      </w:r>
      <w:r>
        <w:rPr>
          <w:color w:val="000000"/>
          <w:sz w:val="26"/>
          <w:szCs w:val="26"/>
        </w:rPr>
        <w:t>建设工期共计</w:t>
      </w:r>
      <w:r>
        <w:rPr>
          <w:rFonts w:hint="eastAsia"/>
          <w:color w:val="000000"/>
          <w:sz w:val="26"/>
          <w:szCs w:val="26"/>
        </w:rPr>
        <w:t>18</w:t>
      </w:r>
      <w:r>
        <w:rPr>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0665"/>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left"/>
        <w:rPr>
          <w:rFonts w:ascii="Calibri" w:eastAsia="宋体" w:hAnsi="Calibri" w:cs="Times New Roman" w:hint="default"/>
          <w:sz w:val="26"/>
          <w:szCs w:val="28"/>
          <w:lang w:val="en-US" w:eastAsia="zh-CN" w:bidi="ar-SA"/>
        </w:rPr>
      </w:pP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cs="Times New Roman" w:hint="eastAsia"/>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建材有限公司成立于2017年，是集科研、生产、销售为一体的专业化环保型建材生产企业，同时也是本地区第一家年产120万吨大型预拌砂浆企业。公司坐落于仁寿县满井镇文林工业园区，拥有三条全自动化预拌砂浆生产线和高素质的专业性人才。公司拥有国内先进的产品研发中心和质量检测中心，实验和检测设备齐全。采用</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高目标、高意识、高标准</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的三高方针以及</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严管理、严控制、严检验</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的三严政策，建立了缜密的质量管理体系和完善的售后服务流程。</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公司与业界著名的成都市川墙建材有限公司达成战略合作协议，主要生产川墙牌抹灰砂浆、砌筑砂浆、地坪砂浆、抗裂砂浆、修补砂浆和各类特种砂浆产品，广泛用于各大工业与民用建筑。</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我们始终坚持可持续化发展理念，将其公平性、持续性和共同性贯彻于企业内部。建立了完善的环境质量保护体系，实现企业生产与环境保护的平衡。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520" w:firstLineChars="200"/>
        <w:jc w:val="left"/>
        <w:rPr>
          <w:rFonts w:ascii="Calibri" w:eastAsia="宋体" w:hAnsi="Calibri" w:cs="Times New Roman" w:hint="default"/>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建材有限公司的建成使本地区砂浆行业由粗放生产走向工厂化、现代化生产的新模式，精确有效的管理体系必将使本地区建筑质量再上一个新台阶。面对明天，公司将以实现持续成长、追求卓越为目标，秉承创新精神，实践着</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质量，立业之本。管理，强业之路。诚信，兴业之源</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的企业文化理念，以更齐全的产品种类、更优良的产品质量和完善的售后服务为本地区的建设发展贡献力量。</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9360"/>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曲靖市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CMOS感光芯片监控摄像模组</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6117"/>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3323"/>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30428"/>
      <w:bookmarkStart w:id="23" w:name="_Toc7444389"/>
      <w:bookmarkStart w:id="24" w:name="_Toc508375798"/>
      <w:bookmarkStart w:id="25" w:name="_Toc256591030"/>
      <w:bookmarkStart w:id="26" w:name="_Toc244509860"/>
      <w:bookmarkStart w:id="27" w:name="_Toc256591008"/>
      <w:bookmarkStart w:id="28" w:name="_Toc244509877"/>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lang w:val="en-US" w:eastAsia="zh-CN"/>
              </w:rPr>
              <w:t>CMOS感光芯片监控摄像模组</w:t>
            </w:r>
            <w:r>
              <w:rPr>
                <w:rFonts w:ascii="宋体" w:hAnsi="宋体" w:cs="宋体" w:hint="eastAsia"/>
                <w:color w:val="000000"/>
                <w:kern w:val="0"/>
                <w:sz w:val="22"/>
                <w:szCs w:val="22"/>
              </w:rPr>
              <w:t>系列产品</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万吨/年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180.00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109050.00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27500.00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14000.00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17002.00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13000.00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6.3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8100.00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6.4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280.02</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6.5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589.18</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6.6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1528.80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6.7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11500.00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96000.00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75130.43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15113.53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11335.15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402.37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3353.09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3778.38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1050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1" w:type="dxa"/>
            <w:noWrap/>
            <w:vAlign w:val="center"/>
          </w:tcPr>
          <w:p>
            <w:pPr>
              <w:widowControl/>
              <w:jc w:val="center"/>
              <w:rPr>
                <w:color w:val="000000"/>
                <w:kern w:val="0"/>
                <w:sz w:val="22"/>
                <w:szCs w:val="22"/>
              </w:rPr>
            </w:pPr>
            <w:r>
              <w:rPr>
                <w:color w:val="000000"/>
                <w:kern w:val="0"/>
                <w:sz w:val="22"/>
                <w:szCs w:val="22"/>
              </w:rPr>
              <w:t>18</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29.06%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36.29%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19.88%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26.60%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40,654.16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66,396.30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5.28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4.39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38.93%</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30961"/>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CMOS感光芯片监控摄像模组</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CMOS感光芯片监控摄像模组</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曲靖市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CMOS感光芯片监控摄像模组</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24455"/>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16368"/>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rFonts w:hAnsi="宋体"/>
          <w:color w:val="000000"/>
          <w:sz w:val="26"/>
        </w:rPr>
      </w:pPr>
      <w:r>
        <w:rPr>
          <w:rFonts w:hAnsi="宋体" w:hint="eastAsia"/>
          <w:color w:val="000000"/>
          <w:sz w:val="26"/>
        </w:rPr>
        <w:t>2018年，面对经济下行压力和错综复杂的经济形势，区委、区政府团结带领全区人民，坚持稳中求进工作总基调，深入推进落实五大发展理念，持续攻坚克难，实现了经济社会的平稳健康发展。</w:t>
      </w:r>
    </w:p>
    <w:p>
      <w:pPr>
        <w:spacing w:after="156" w:afterLines="50" w:line="520" w:lineRule="exact"/>
        <w:ind w:firstLine="520" w:firstLineChars="200"/>
        <w:rPr>
          <w:rFonts w:hAnsi="宋体"/>
          <w:color w:val="000000"/>
          <w:sz w:val="26"/>
        </w:rPr>
      </w:pPr>
      <w:r>
        <w:rPr>
          <w:rFonts w:hAnsi="宋体"/>
          <w:color w:val="000000"/>
          <w:sz w:val="26"/>
        </w:rPr>
        <w:t>全年区内生产总值（GDP）实现205.8亿元（2017年为191.4亿元），增长11.1%（2017年为12.2%）（按可比价格计算，下同）。第一产业实现增加值41.3亿元（2017年为39.3亿元），同比增长6.3%（2017年为5.8%）；第二产业实现增加值79.3亿元（2017年为71.4亿元），同比增长15.3%（2017年为14.1%）</w:t>
      </w:r>
      <w:r>
        <w:rPr>
          <w:rFonts w:hAnsi="宋体" w:hint="eastAsia"/>
          <w:color w:val="000000"/>
          <w:sz w:val="26"/>
        </w:rPr>
        <w:t>；</w:t>
      </w:r>
      <w:r>
        <w:rPr>
          <w:rFonts w:hAnsi="宋体"/>
          <w:color w:val="000000"/>
          <w:sz w:val="26"/>
        </w:rPr>
        <w:t>第三产业实现增加值85.2亿元（2017年为80.7亿元），同比增长8.9%（2017年为13.7%）。</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4645"/>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CMOS感光芯片监控摄像模组</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CMOS感光芯片监控摄像模组</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CMOS感光芯片监控摄像模组</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CMOS感光芯片监控摄像模组</w:t>
      </w:r>
      <w:r>
        <w:rPr>
          <w:rFonts w:hint="eastAsia"/>
          <w:color w:val="000000"/>
          <w:kern w:val="0"/>
          <w:sz w:val="26"/>
          <w:szCs w:val="28"/>
        </w:rPr>
        <w:t>产业格局的进一步调整，我国</w:t>
      </w:r>
      <w:r>
        <w:rPr>
          <w:rFonts w:hint="eastAsia"/>
          <w:color w:val="000000"/>
          <w:kern w:val="0"/>
          <w:sz w:val="26"/>
          <w:szCs w:val="28"/>
          <w:lang w:eastAsia="zh-CN"/>
        </w:rPr>
        <w:t>CMOS感光芯片监控摄像模组</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CMOS感光芯片监控摄像模组</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CMOS感光芯片监控摄像模组</w:t>
      </w:r>
      <w:r>
        <w:rPr>
          <w:rFonts w:hint="eastAsia"/>
          <w:color w:val="000000"/>
          <w:kern w:val="0"/>
          <w:sz w:val="26"/>
          <w:szCs w:val="28"/>
        </w:rPr>
        <w:t>行业在传统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CMOS感光芯片监控摄像模组</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CMOS感光芯片监控摄像模组</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CMOS感光芯片监控摄像模组</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CMOS感光芯片监控摄像模组</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CMOS感光芯片监控摄像模组</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CMOS感光芯片监控摄像模组</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CMOS感光芯片监控摄像模组</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CMOS感光芯片监控摄像模组</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CMOS感光芯片监控摄像模组</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9069515"/>
      <w:bookmarkStart w:id="36" w:name="_Toc2903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CMOS感光芯片监控摄像模组</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CMOS感光芯片监控摄像模组</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CMOS感光芯片监控摄像模组</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CMOS感光芯片监控摄像模组</w:t>
      </w:r>
      <w:r>
        <w:rPr>
          <w:rFonts w:hint="eastAsia"/>
          <w:color w:val="000000"/>
          <w:kern w:val="0"/>
          <w:sz w:val="26"/>
          <w:szCs w:val="28"/>
        </w:rPr>
        <w:t>行业的结构调整，大大提高我国</w:t>
      </w:r>
      <w:r>
        <w:rPr>
          <w:rFonts w:hint="eastAsia"/>
          <w:color w:val="000000"/>
          <w:kern w:val="0"/>
          <w:sz w:val="26"/>
          <w:szCs w:val="28"/>
          <w:lang w:eastAsia="zh-CN"/>
        </w:rPr>
        <w:t>CMOS感光芯片监控摄像模组</w:t>
      </w:r>
      <w:r>
        <w:rPr>
          <w:rFonts w:hint="eastAsia"/>
          <w:color w:val="000000"/>
          <w:kern w:val="0"/>
          <w:sz w:val="26"/>
          <w:szCs w:val="28"/>
        </w:rPr>
        <w:t>工艺技术水平，提高我国</w:t>
      </w:r>
      <w:r>
        <w:rPr>
          <w:rFonts w:hint="eastAsia"/>
          <w:color w:val="000000"/>
          <w:kern w:val="0"/>
          <w:sz w:val="26"/>
          <w:szCs w:val="28"/>
          <w:lang w:eastAsia="zh-CN"/>
        </w:rPr>
        <w:t>CMOS感光芯片监控摄像模组</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CMOS感光芯片监控摄像模组</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CMOS感光芯片监控摄像模组</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343"/>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CMOS感光芯片监控摄像模组</w:t>
      </w:r>
      <w:r>
        <w:rPr>
          <w:rFonts w:hint="eastAsia"/>
          <w:color w:val="000000"/>
          <w:kern w:val="0"/>
          <w:sz w:val="26"/>
          <w:szCs w:val="28"/>
        </w:rPr>
        <w:t>业及</w:t>
      </w:r>
      <w:r>
        <w:rPr>
          <w:rFonts w:hint="eastAsia"/>
          <w:color w:val="000000"/>
          <w:kern w:val="0"/>
          <w:sz w:val="26"/>
          <w:szCs w:val="28"/>
          <w:lang w:eastAsia="zh-CN"/>
        </w:rPr>
        <w:t>CMOS感光芯片监控摄像模组</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CMOS感光芯片监控摄像模组</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31236"/>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1680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CMOS感光芯片监控摄像模组</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CMOS感光芯片监控摄像模组</w:t>
      </w:r>
      <w:r>
        <w:rPr>
          <w:color w:val="000000"/>
          <w:kern w:val="0"/>
          <w:sz w:val="26"/>
          <w:szCs w:val="28"/>
        </w:rPr>
        <w:t>市场的变化，政府大力推动并加快</w:t>
      </w:r>
      <w:r>
        <w:rPr>
          <w:rFonts w:hint="eastAsia"/>
          <w:color w:val="000000"/>
          <w:kern w:val="0"/>
          <w:sz w:val="26"/>
          <w:szCs w:val="28"/>
          <w:lang w:eastAsia="zh-CN"/>
        </w:rPr>
        <w:t>CMOS感光芯片监控摄像模组</w:t>
      </w:r>
      <w:r>
        <w:rPr>
          <w:color w:val="000000"/>
          <w:kern w:val="0"/>
          <w:sz w:val="26"/>
          <w:szCs w:val="28"/>
        </w:rPr>
        <w:t>工业转型升级，</w:t>
      </w:r>
      <w:r>
        <w:rPr>
          <w:rFonts w:hint="eastAsia"/>
          <w:color w:val="000000"/>
          <w:kern w:val="0"/>
          <w:sz w:val="26"/>
          <w:szCs w:val="28"/>
          <w:lang w:eastAsia="zh-CN"/>
        </w:rPr>
        <w:t>CMOS感光芯片监控摄像模组</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CMOS感光芯片监控摄像模组</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CMOS感光芯片监控摄像模组</w:t>
      </w:r>
      <w:r>
        <w:rPr>
          <w:rFonts w:hint="eastAsia"/>
          <w:color w:val="000000"/>
          <w:kern w:val="0"/>
          <w:sz w:val="26"/>
          <w:szCs w:val="28"/>
        </w:rPr>
        <w:t>行业发展较好的行业背景、</w:t>
      </w:r>
      <w:r>
        <w:rPr>
          <w:rFonts w:hint="eastAsia"/>
          <w:color w:val="000000"/>
          <w:kern w:val="0"/>
          <w:sz w:val="26"/>
          <w:szCs w:val="28"/>
          <w:lang w:eastAsia="zh-CN"/>
        </w:rPr>
        <w:t>CMOS感光芯片监控摄像模组</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CMOS感光芯片监控摄像模组</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CMOS感光芯片监控摄像模组</w:t>
      </w:r>
      <w:r>
        <w:rPr>
          <w:rFonts w:hint="eastAsia"/>
          <w:color w:val="000000"/>
          <w:kern w:val="0"/>
          <w:sz w:val="26"/>
          <w:szCs w:val="28"/>
        </w:rPr>
        <w:t>开发生产基地。本次项目的建设对于加快</w:t>
      </w:r>
      <w:r>
        <w:rPr>
          <w:rFonts w:hint="eastAsia"/>
          <w:color w:val="000000"/>
          <w:kern w:val="0"/>
          <w:sz w:val="26"/>
          <w:szCs w:val="28"/>
          <w:lang w:eastAsia="zh-CN"/>
        </w:rPr>
        <w:t>曲靖市CMOS感光芯片监控摄像模组</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966"/>
      <w:bookmarkStart w:id="42" w:name="_Toc240339580"/>
      <w:bookmarkStart w:id="43" w:name="_Toc240341599"/>
      <w:bookmarkStart w:id="44" w:name="_Toc240339729"/>
      <w:bookmarkStart w:id="45" w:name="_Toc538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7827"/>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CMOS感光芯片监控摄像模组</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CMOS感光芯片监控摄像模组</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CMOS感光芯片监控摄像模组</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CMOS感光芯片监控摄像模组</w:t>
      </w:r>
      <w:r>
        <w:rPr>
          <w:rFonts w:hint="eastAsia"/>
          <w:color w:val="000000"/>
          <w:kern w:val="0"/>
          <w:sz w:val="26"/>
          <w:szCs w:val="28"/>
        </w:rPr>
        <w:t>业生产的主要方向，以减少中国</w:t>
      </w:r>
      <w:r>
        <w:rPr>
          <w:rFonts w:hint="eastAsia"/>
          <w:color w:val="000000"/>
          <w:kern w:val="0"/>
          <w:sz w:val="26"/>
          <w:szCs w:val="28"/>
          <w:lang w:eastAsia="zh-CN"/>
        </w:rPr>
        <w:t>CMOS感光芯片监控摄像模组</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CMOS感光芯片监控摄像模组</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CMOS感光芯片监控摄像模组</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CMOS感光芯片监控摄像模组</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CMOS感光芯片监控摄像模组</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12150"/>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CMOS感光芯片监控摄像模组</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CMOS感光芯片监控摄像模组</w:t>
      </w:r>
      <w:r>
        <w:rPr>
          <w:rFonts w:hint="eastAsia"/>
          <w:color w:val="000000"/>
          <w:kern w:val="0"/>
          <w:sz w:val="26"/>
          <w:szCs w:val="28"/>
        </w:rPr>
        <w:t>技术进步与产业升级对于</w:t>
      </w:r>
      <w:r>
        <w:rPr>
          <w:rFonts w:hint="eastAsia"/>
          <w:color w:val="000000"/>
          <w:kern w:val="0"/>
          <w:sz w:val="26"/>
          <w:szCs w:val="28"/>
          <w:lang w:eastAsia="zh-CN"/>
        </w:rPr>
        <w:t>CMOS感光芯片监控摄像模组</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曲靖市XX有限公司</w:t>
      </w:r>
      <w:r>
        <w:rPr>
          <w:rFonts w:hint="eastAsia"/>
          <w:color w:val="000000"/>
          <w:kern w:val="0"/>
          <w:sz w:val="26"/>
          <w:szCs w:val="28"/>
        </w:rPr>
        <w:t>自成立以来一直从事</w:t>
      </w:r>
      <w:r>
        <w:rPr>
          <w:rFonts w:hint="eastAsia"/>
          <w:color w:val="000000"/>
          <w:kern w:val="0"/>
          <w:sz w:val="26"/>
          <w:szCs w:val="28"/>
          <w:lang w:eastAsia="zh-CN"/>
        </w:rPr>
        <w:t>CMOS感光芯片监控摄像模组CMOS感光芯片监控摄像模组</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CMOS感光芯片监控摄像模组</w:t>
      </w:r>
      <w:r>
        <w:rPr>
          <w:rFonts w:hint="eastAsia"/>
          <w:color w:val="000000"/>
          <w:kern w:val="0"/>
          <w:sz w:val="26"/>
          <w:szCs w:val="28"/>
        </w:rPr>
        <w:t>尖端技术的空白，还可有效满足</w:t>
      </w:r>
      <w:r>
        <w:rPr>
          <w:rFonts w:hint="eastAsia"/>
          <w:color w:val="000000"/>
          <w:kern w:val="0"/>
          <w:sz w:val="26"/>
          <w:szCs w:val="28"/>
          <w:lang w:eastAsia="zh-CN"/>
        </w:rPr>
        <w:t>CMOS感光芯片监控摄像模组</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CMOS感光芯片监控摄像模组</w:t>
      </w:r>
      <w:r>
        <w:rPr>
          <w:color w:val="000000"/>
          <w:kern w:val="0"/>
          <w:sz w:val="26"/>
          <w:szCs w:val="28"/>
        </w:rPr>
        <w:t>企业来说，生产高端</w:t>
      </w:r>
      <w:r>
        <w:rPr>
          <w:rFonts w:hint="eastAsia"/>
          <w:color w:val="000000"/>
          <w:kern w:val="0"/>
          <w:sz w:val="26"/>
          <w:szCs w:val="28"/>
          <w:lang w:eastAsia="zh-CN"/>
        </w:rPr>
        <w:t>CMOS感光芯片监控摄像模组</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CMOS感光芯片监控摄像模组</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CMOS感光芯片监控摄像模组</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CMOS感光芯片监控摄像模组</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517734634"/>
      <w:bookmarkStart w:id="50" w:name="_Toc443477886"/>
      <w:bookmarkStart w:id="51" w:name="_Toc258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2061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CMOS感光芯片监控摄像模组</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CMOS感光芯片监控摄像模组</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CMOS感光芯片监控摄像模组</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曲靖市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CMOS感光芯片监控摄像模组</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1631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CMOS感光芯片监控摄像模组</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CMOS感光芯片监控摄像模组</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CMOS感光芯片监控摄像模组</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CMOS感光芯片监控摄像模组</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259432489"/>
      <w:bookmarkStart w:id="57" w:name="_Toc16177443"/>
      <w:bookmarkStart w:id="58" w:name="_Toc6742"/>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CMOS感光芯片监控摄像模组</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67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20126"/>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CMOS感光芯片监控摄像模组</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CMOS感光芯片监控摄像模组</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CMOS感光芯片监控摄像模组</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215308197"/>
      <w:bookmarkStart w:id="62" w:name="_Toc319069511"/>
      <w:bookmarkStart w:id="63" w:name="_Toc21622"/>
      <w:bookmarkStart w:id="64" w:name="_Toc196653792"/>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bookmarkStart w:id="65" w:name="_Toc215308198"/>
      <w:bookmarkStart w:id="66" w:name="_Toc196653793"/>
      <w:bookmarkStart w:id="67"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23628"/>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13470"/>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99461841"/>
      <w:bookmarkStart w:id="72" w:name="_Toc26712"/>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259859426"/>
      <w:bookmarkStart w:id="74" w:name="_Toc261422189"/>
      <w:bookmarkStart w:id="75" w:name="_Toc321735632"/>
      <w:bookmarkStart w:id="76" w:name="_Toc12936"/>
      <w:bookmarkStart w:id="77" w:name="_Toc256591031"/>
      <w:bookmarkStart w:id="78" w:name="_Toc16762101"/>
      <w:bookmarkStart w:id="79" w:name="_Toc244509878"/>
      <w:bookmarkStart w:id="80" w:name="_Toc215308116"/>
      <w:bookmarkStart w:id="81" w:name="_Toc244509884"/>
      <w:bookmarkStart w:id="82" w:name="_Toc256591036"/>
      <w:bookmarkStart w:id="83" w:name="_Toc259540036"/>
      <w:bookmarkStart w:id="84" w:name="_Toc516695505"/>
      <w:r>
        <w:rPr>
          <w:rFonts w:ascii="Times New Roman" w:eastAsia="宋体" w:hAnsi="Times New Roman"/>
          <w:color w:val="000000"/>
          <w:sz w:val="26"/>
        </w:rPr>
        <w:t>4.1</w:t>
      </w:r>
      <w:r>
        <w:rPr>
          <w:rFonts w:ascii="Times New Roman" w:eastAsia="宋体" w:hAnsi="Times New Roman" w:hint="eastAsia"/>
          <w:color w:val="000000"/>
          <w:sz w:val="26"/>
        </w:rPr>
        <w:t>项目地理位置选择</w:t>
      </w:r>
      <w:bookmarkEnd w:id="73"/>
      <w:bookmarkEnd w:id="74"/>
      <w:bookmarkEnd w:id="75"/>
      <w:bookmarkEnd w:id="76"/>
      <w:bookmarkEnd w:id="77"/>
      <w:bookmarkEnd w:id="78"/>
      <w:bookmarkEnd w:id="79"/>
    </w:p>
    <w:p>
      <w:pPr>
        <w:spacing w:after="156" w:afterLines="50" w:line="520" w:lineRule="exact"/>
        <w:ind w:firstLine="520" w:firstLineChars="200"/>
        <w:rPr>
          <w:rFonts w:hint="eastAsia"/>
          <w:color w:val="000000"/>
          <w:kern w:val="0"/>
          <w:sz w:val="26"/>
          <w:szCs w:val="28"/>
        </w:rPr>
      </w:pPr>
      <w:bookmarkStart w:id="85" w:name="_Toc318372917"/>
      <w:bookmarkStart w:id="86" w:name="_Toc261422190"/>
      <w:bookmarkStart w:id="87" w:name="_Toc321735633"/>
      <w:r>
        <w:rPr>
          <w:rFonts w:hint="eastAsia"/>
          <w:color w:val="000000"/>
          <w:sz w:val="26"/>
          <w:szCs w:val="26"/>
        </w:rPr>
        <w:t>本项目建设地址选择在云南省曲靖市沾益区</w:t>
      </w:r>
    </w:p>
    <w:p>
      <w:pPr>
        <w:spacing w:after="156" w:afterLines="50" w:line="520" w:lineRule="exact"/>
        <w:ind w:firstLine="520" w:firstLineChars="200"/>
        <w:jc w:val="center"/>
        <w:rPr>
          <w:rFonts w:hint="eastAsia"/>
          <w:b/>
          <w:color w:val="000000"/>
          <w:sz w:val="26"/>
          <w:szCs w:val="26"/>
        </w:rPr>
      </w:pPr>
      <w:bookmarkEnd w:id="80"/>
      <w:bookmarkEnd w:id="81"/>
      <w:bookmarkEnd w:id="82"/>
      <w:bookmarkEnd w:id="83"/>
      <w:bookmarkEnd w:id="85"/>
      <w:bookmarkEnd w:id="86"/>
      <w:bookmarkEnd w:id="87"/>
      <w:r>
        <w:rPr>
          <w:rFonts w:hint="eastAsia"/>
          <w:b/>
          <w:color w:val="000000"/>
          <w:sz w:val="26"/>
          <w:szCs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71.95pt;height:262.45pt;mso-position-horizontal-relative:page;mso-position-vertical-relative:page;mso-wrap-style:square" o:preferrelative="t" filled="f" stroked="f">
            <v:fill o:detectmouseclick="t"/>
            <v:stroke linestyle="single"/>
            <v:imagedata r:id="rId97"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88" w:name="_Toc16762102"/>
      <w:bookmarkStart w:id="89" w:name="_Toc4490"/>
      <w:bookmarkStart w:id="90" w:name="_Toc321915532"/>
      <w:bookmarkStart w:id="91" w:name="_Toc2079215"/>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8"/>
      <w:bookmarkEnd w:id="89"/>
      <w:bookmarkEnd w:id="90"/>
      <w:bookmarkEnd w:id="91"/>
    </w:p>
    <w:p>
      <w:pPr>
        <w:pStyle w:val="Heading3"/>
        <w:spacing w:before="120" w:after="120" w:line="415" w:lineRule="auto"/>
        <w:rPr>
          <w:color w:val="000000"/>
          <w:sz w:val="24"/>
        </w:rPr>
      </w:pPr>
      <w:bookmarkStart w:id="92" w:name="_Toc256591027"/>
      <w:bookmarkStart w:id="93" w:name="_Toc261422191"/>
      <w:bookmarkStart w:id="94" w:name="_Toc318372918"/>
      <w:bookmarkStart w:id="95" w:name="_Toc321735634"/>
      <w:bookmarkStart w:id="96" w:name="_Toc526790578"/>
      <w:bookmarkStart w:id="97" w:name="_Toc16762103"/>
      <w:bookmarkStart w:id="98" w:name="_Toc12994"/>
      <w:bookmarkStart w:id="99" w:name="_Toc2079220"/>
      <w:r>
        <w:rPr>
          <w:color w:val="000000"/>
          <w:sz w:val="24"/>
        </w:rPr>
        <w:t>4.2.</w:t>
      </w:r>
      <w:bookmarkEnd w:id="92"/>
      <w:bookmarkEnd w:id="93"/>
      <w:bookmarkEnd w:id="94"/>
      <w:bookmarkEnd w:id="95"/>
      <w:r>
        <w:rPr>
          <w:rFonts w:hint="eastAsia"/>
          <w:color w:val="000000"/>
          <w:sz w:val="24"/>
        </w:rPr>
        <w:t>1区域地理位置</w:t>
      </w:r>
      <w:bookmarkEnd w:id="96"/>
      <w:bookmarkEnd w:id="97"/>
      <w:bookmarkEnd w:id="98"/>
    </w:p>
    <w:p>
      <w:pPr>
        <w:spacing w:after="156" w:afterLines="50" w:line="520" w:lineRule="exact"/>
        <w:ind w:firstLine="520" w:firstLineChars="200"/>
        <w:rPr>
          <w:rFonts w:hAnsi="宋体"/>
          <w:color w:val="000000"/>
          <w:sz w:val="26"/>
        </w:rPr>
        <w:sectPr>
          <w:headerReference w:type="default" r:id="rId98"/>
          <w:footerReference w:type="default" r:id="rId99"/>
          <w:headerReference w:type="first" r:id="rId100"/>
          <w:footerReference w:type="first" r:id="rId101"/>
          <w:pgSz w:w="11906" w:h="16838"/>
          <w:pgMar w:top="1440" w:right="1797" w:bottom="1440" w:left="1797" w:header="851" w:footer="992" w:gutter="0"/>
          <w:pgNumType w:fmt="decimal" w:start="18"/>
          <w:cols w:space="708"/>
          <w:docGrid w:type="linesAndChars" w:linePitch="312"/>
        </w:sectPr>
      </w:pPr>
      <w:r>
        <w:rPr>
          <w:rFonts w:hAnsi="宋体"/>
          <w:color w:val="000000"/>
          <w:sz w:val="26"/>
        </w:rPr>
        <w:t>沾益区，隶属</w:t>
      </w:r>
      <w:hyperlink r:id="rId102" w:tgtFrame="_blank" w:history="1">
        <w:r>
          <w:rPr>
            <w:rFonts w:hAnsi="宋体"/>
            <w:color w:val="000000"/>
            <w:sz w:val="26"/>
          </w:rPr>
          <w:t>云南省</w:t>
        </w:r>
      </w:hyperlink>
      <w:r>
        <w:rPr>
          <w:rFonts w:hAnsi="宋体"/>
          <w:color w:val="000000"/>
          <w:sz w:val="26"/>
        </w:rPr>
        <w:t>曲靖市</w:t>
      </w:r>
      <w:r>
        <w:rPr>
          <w:rFonts w:hAnsi="宋体" w:hint="eastAsia"/>
          <w:color w:val="000000"/>
          <w:sz w:val="26"/>
        </w:rPr>
        <w:t>，</w:t>
      </w:r>
      <w:r>
        <w:rPr>
          <w:rFonts w:hAnsi="宋体"/>
          <w:color w:val="000000"/>
          <w:sz w:val="26"/>
        </w:rPr>
        <w:t>位于</w:t>
      </w:r>
      <w:hyperlink r:id="rId102" w:tgtFrame="_blank" w:history="1">
        <w:r>
          <w:rPr>
            <w:rFonts w:hAnsi="宋体"/>
            <w:color w:val="000000"/>
            <w:sz w:val="26"/>
          </w:rPr>
          <w:t>云南省</w:t>
        </w:r>
      </w:hyperlink>
      <w:r>
        <w:rPr>
          <w:rFonts w:hAnsi="宋体"/>
          <w:color w:val="000000"/>
          <w:sz w:val="26"/>
        </w:rPr>
        <w:t>东部，曲靖市中部。自古有“入滇锁钥”、“入滇门户”、“入滇第一州”之称。总面积2910</w:t>
      </w:r>
      <w:hyperlink r:id="rId103" w:tgtFrame="_blank" w:history="1">
        <w:r>
          <w:rPr>
            <w:rFonts w:hAnsi="宋体"/>
            <w:color w:val="000000"/>
            <w:sz w:val="26"/>
          </w:rPr>
          <w:t>平方千米</w:t>
        </w:r>
      </w:hyperlink>
      <w:r>
        <w:rPr>
          <w:rFonts w:hAnsi="宋体"/>
          <w:color w:val="000000"/>
          <w:sz w:val="26"/>
        </w:rPr>
        <w:t>，属低纬度高原季风气候区，</w:t>
      </w:r>
      <w:hyperlink r:id="rId104" w:tgtFrame="_blank" w:history="1">
        <w:r>
          <w:rPr>
            <w:rFonts w:hAnsi="宋体"/>
            <w:color w:val="000000"/>
            <w:sz w:val="26"/>
          </w:rPr>
          <w:t>平均海拔</w:t>
        </w:r>
      </w:hyperlink>
      <w:r>
        <w:rPr>
          <w:rFonts w:hAnsi="宋体"/>
          <w:color w:val="000000"/>
          <w:sz w:val="26"/>
        </w:rPr>
        <w:t>2000米，年降雨量1000毫米，年平均气温14</w:t>
      </w:r>
      <w:r>
        <w:rPr>
          <w:rFonts w:hAnsi="宋体" w:hint="eastAsia"/>
          <w:color w:val="000000"/>
          <w:sz w:val="26"/>
        </w:rPr>
        <w:t>℃</w:t>
      </w:r>
      <w:r>
        <w:rPr>
          <w:rFonts w:hAnsi="宋体"/>
          <w:color w:val="000000"/>
          <w:sz w:val="26"/>
        </w:rPr>
        <w:t>。下辖4街道2镇5乡，全区总</w:t>
      </w:r>
      <w:hyperlink r:id="rId105" w:tgtFrame="_blank" w:history="1">
        <w:r>
          <w:rPr>
            <w:rFonts w:hAnsi="宋体"/>
            <w:color w:val="000000"/>
            <w:sz w:val="26"/>
          </w:rPr>
          <w:t>人口</w:t>
        </w:r>
      </w:hyperlink>
      <w:r>
        <w:rPr>
          <w:rFonts w:hAnsi="宋体"/>
          <w:color w:val="000000"/>
          <w:sz w:val="26"/>
        </w:rPr>
        <w:t>431058人，其中少数民族人口2.8万。</w:t>
      </w:r>
    </w:p>
    <w:p>
      <w:pPr>
        <w:pStyle w:val="Heading3"/>
        <w:spacing w:before="120" w:after="120" w:line="415" w:lineRule="auto"/>
        <w:rPr>
          <w:color w:val="000000"/>
          <w:sz w:val="24"/>
        </w:rPr>
      </w:pPr>
      <w:bookmarkStart w:id="100" w:name="_Toc28561"/>
      <w:bookmarkStart w:id="101" w:name="_Toc526790579"/>
      <w:bookmarkStart w:id="102" w:name="_Toc16762104"/>
      <w:r>
        <w:rPr>
          <w:color w:val="000000"/>
          <w:sz w:val="24"/>
        </w:rPr>
        <w:t>4.2.</w:t>
      </w:r>
      <w:r>
        <w:rPr>
          <w:rFonts w:hint="eastAsia"/>
          <w:color w:val="000000"/>
          <w:sz w:val="24"/>
        </w:rPr>
        <w:t>2区域地形地貌条件</w:t>
      </w:r>
      <w:bookmarkEnd w:id="100"/>
      <w:bookmarkEnd w:id="101"/>
      <w:bookmarkEnd w:id="102"/>
    </w:p>
    <w:p>
      <w:pPr>
        <w:spacing w:after="156" w:afterLines="50" w:line="520" w:lineRule="exact"/>
        <w:ind w:firstLine="520" w:firstLineChars="200"/>
        <w:rPr>
          <w:rFonts w:hAnsi="宋体"/>
          <w:color w:val="000000"/>
          <w:sz w:val="26"/>
        </w:rPr>
      </w:pPr>
      <w:r>
        <w:rPr>
          <w:rFonts w:hAnsi="宋体"/>
          <w:color w:val="000000"/>
          <w:sz w:val="26"/>
        </w:rPr>
        <w:t>沾益地处</w:t>
      </w:r>
      <w:hyperlink r:id="rId106" w:tgtFrame="_blank" w:history="1">
        <w:r>
          <w:rPr>
            <w:rFonts w:hAnsi="宋体"/>
            <w:color w:val="000000"/>
            <w:sz w:val="26"/>
          </w:rPr>
          <w:t>珠江</w:t>
        </w:r>
      </w:hyperlink>
      <w:hyperlink r:id="rId107" w:tgtFrame="_blank" w:history="1">
        <w:r>
          <w:rPr>
            <w:rFonts w:hAnsi="宋体"/>
            <w:color w:val="000000"/>
            <w:sz w:val="26"/>
          </w:rPr>
          <w:t>源头</w:t>
        </w:r>
      </w:hyperlink>
      <w:r>
        <w:rPr>
          <w:rFonts w:hAnsi="宋体"/>
          <w:color w:val="000000"/>
          <w:sz w:val="26"/>
        </w:rPr>
        <w:t>的南、</w:t>
      </w:r>
      <w:hyperlink r:id="rId108" w:tgtFrame="_blank" w:history="1">
        <w:r>
          <w:rPr>
            <w:rFonts w:hAnsi="宋体"/>
            <w:color w:val="000000"/>
            <w:sz w:val="26"/>
          </w:rPr>
          <w:t>北盘江</w:t>
        </w:r>
      </w:hyperlink>
      <w:r>
        <w:rPr>
          <w:rFonts w:hAnsi="宋体"/>
          <w:color w:val="000000"/>
          <w:sz w:val="26"/>
        </w:rPr>
        <w:t>分水岭多山地带，地貌以滇东高原丘陵为主。最高点为菱角老黎山海拔2678米，最低点为德泽热水村牛栏江河谷</w:t>
      </w:r>
      <w:hyperlink r:id="rId109" w:tgtFrame="_blank" w:history="1">
        <w:r>
          <w:rPr>
            <w:rFonts w:hAnsi="宋体"/>
            <w:color w:val="000000"/>
            <w:sz w:val="26"/>
          </w:rPr>
          <w:t>海拔</w:t>
        </w:r>
      </w:hyperlink>
      <w:r>
        <w:rPr>
          <w:rFonts w:hAnsi="宋体"/>
          <w:color w:val="000000"/>
          <w:sz w:val="26"/>
        </w:rPr>
        <w:t>1650米。较大的山有马雄山，东北—西南走向，是南、</w:t>
      </w:r>
      <w:hyperlink r:id="rId108" w:tgtFrame="_blank" w:history="1">
        <w:r>
          <w:rPr>
            <w:rFonts w:hAnsi="宋体"/>
            <w:color w:val="000000"/>
            <w:sz w:val="26"/>
          </w:rPr>
          <w:t>北盘江</w:t>
        </w:r>
      </w:hyperlink>
      <w:r>
        <w:rPr>
          <w:rFonts w:hAnsi="宋体"/>
          <w:color w:val="000000"/>
          <w:sz w:val="26"/>
        </w:rPr>
        <w:t>和</w:t>
      </w:r>
      <w:hyperlink r:id="rId110" w:tgtFrame="_blank" w:history="1">
        <w:r>
          <w:rPr>
            <w:rFonts w:hAnsi="宋体"/>
            <w:color w:val="000000"/>
            <w:sz w:val="26"/>
          </w:rPr>
          <w:t>牛栏江</w:t>
        </w:r>
      </w:hyperlink>
      <w:r>
        <w:rPr>
          <w:rFonts w:hAnsi="宋体"/>
          <w:color w:val="000000"/>
          <w:sz w:val="26"/>
        </w:rPr>
        <w:t>的分水岭，</w:t>
      </w:r>
      <w:hyperlink r:id="rId106" w:tgtFrame="_blank" w:history="1">
        <w:r>
          <w:rPr>
            <w:rFonts w:hAnsi="宋体"/>
            <w:color w:val="000000"/>
            <w:sz w:val="26"/>
          </w:rPr>
          <w:t>珠江</w:t>
        </w:r>
      </w:hyperlink>
      <w:r>
        <w:rPr>
          <w:rFonts w:hAnsi="宋体"/>
          <w:color w:val="000000"/>
          <w:sz w:val="26"/>
        </w:rPr>
        <w:t>的发源地。</w:t>
      </w:r>
    </w:p>
    <w:p>
      <w:pPr>
        <w:pStyle w:val="Heading3"/>
        <w:spacing w:before="120" w:after="120" w:line="415" w:lineRule="auto"/>
        <w:rPr>
          <w:rFonts w:hint="eastAsia"/>
          <w:color w:val="000000"/>
          <w:sz w:val="24"/>
        </w:rPr>
      </w:pPr>
      <w:bookmarkStart w:id="103" w:name="_Toc16762105"/>
      <w:bookmarkStart w:id="104" w:name="_Toc526790580"/>
      <w:bookmarkStart w:id="105" w:name="_Toc1578"/>
      <w:r>
        <w:rPr>
          <w:color w:val="000000"/>
          <w:sz w:val="24"/>
        </w:rPr>
        <w:t>4.2.</w:t>
      </w:r>
      <w:r>
        <w:rPr>
          <w:rFonts w:hint="eastAsia"/>
          <w:color w:val="000000"/>
          <w:sz w:val="24"/>
        </w:rPr>
        <w:t>3区域气象条件</w:t>
      </w:r>
      <w:bookmarkEnd w:id="103"/>
      <w:bookmarkEnd w:id="104"/>
      <w:bookmarkEnd w:id="105"/>
    </w:p>
    <w:p>
      <w:pPr>
        <w:spacing w:after="156" w:afterLines="50" w:line="520" w:lineRule="exact"/>
        <w:ind w:firstLine="520" w:firstLineChars="200"/>
        <w:rPr>
          <w:rFonts w:hAnsi="宋体"/>
          <w:color w:val="000000"/>
          <w:sz w:val="26"/>
        </w:rPr>
      </w:pPr>
      <w:r>
        <w:rPr>
          <w:rFonts w:hAnsi="宋体"/>
          <w:color w:val="000000"/>
          <w:sz w:val="26"/>
        </w:rPr>
        <w:t>沾益区全年气候温和，降水充沛，干湿季分明，属低纬度高原季风气候。年平均气温16.3～18.6</w:t>
      </w:r>
      <w:r>
        <w:rPr>
          <w:rFonts w:hAnsi="宋体" w:hint="eastAsia"/>
          <w:color w:val="000000"/>
          <w:sz w:val="26"/>
        </w:rPr>
        <w:t>℃</w:t>
      </w:r>
      <w:r>
        <w:rPr>
          <w:rFonts w:hAnsi="宋体"/>
          <w:color w:val="000000"/>
          <w:sz w:val="26"/>
        </w:rPr>
        <w:t>，极端最高温33.1</w:t>
      </w:r>
      <w:r>
        <w:rPr>
          <w:rFonts w:hAnsi="宋体" w:hint="eastAsia"/>
          <w:color w:val="000000"/>
          <w:sz w:val="26"/>
        </w:rPr>
        <w:t>℃</w:t>
      </w:r>
      <w:r>
        <w:rPr>
          <w:rFonts w:hAnsi="宋体"/>
          <w:color w:val="000000"/>
          <w:sz w:val="26"/>
        </w:rPr>
        <w:t>，极端最低温一9.2</w:t>
      </w:r>
      <w:r>
        <w:rPr>
          <w:rFonts w:hAnsi="宋体" w:hint="eastAsia"/>
          <w:color w:val="000000"/>
          <w:sz w:val="26"/>
        </w:rPr>
        <w:t>℃</w:t>
      </w:r>
      <w:r>
        <w:rPr>
          <w:rFonts w:hAnsi="宋体"/>
          <w:color w:val="000000"/>
          <w:sz w:val="26"/>
        </w:rPr>
        <w:t>，年日照时数2098小时，</w:t>
      </w:r>
      <w:hyperlink r:id="rId111" w:tgtFrame="_blank" w:history="1">
        <w:r>
          <w:rPr>
            <w:rFonts w:hAnsi="宋体"/>
            <w:color w:val="000000"/>
            <w:sz w:val="26"/>
          </w:rPr>
          <w:t>日照率</w:t>
        </w:r>
      </w:hyperlink>
      <w:r>
        <w:rPr>
          <w:rFonts w:hAnsi="宋体"/>
          <w:color w:val="000000"/>
          <w:sz w:val="26"/>
        </w:rPr>
        <w:t>47%，全年</w:t>
      </w:r>
      <w:hyperlink r:id="rId112" w:tgtFrame="_blank" w:history="1">
        <w:r>
          <w:rPr>
            <w:rFonts w:hAnsi="宋体"/>
            <w:color w:val="000000"/>
            <w:sz w:val="26"/>
          </w:rPr>
          <w:t>无霜期</w:t>
        </w:r>
      </w:hyperlink>
      <w:r>
        <w:rPr>
          <w:rFonts w:hAnsi="宋体"/>
          <w:color w:val="000000"/>
          <w:sz w:val="26"/>
        </w:rPr>
        <w:t>255天左右，年均降雨量1002毫米，每年5一10月</w:t>
      </w:r>
      <w:hyperlink r:id="rId113" w:tgtFrame="_blank" w:history="1">
        <w:r>
          <w:rPr>
            <w:rFonts w:hAnsi="宋体"/>
            <w:color w:val="000000"/>
            <w:sz w:val="26"/>
          </w:rPr>
          <w:t>降水量</w:t>
        </w:r>
      </w:hyperlink>
      <w:r>
        <w:rPr>
          <w:rFonts w:hAnsi="宋体"/>
          <w:color w:val="000000"/>
          <w:sz w:val="26"/>
        </w:rPr>
        <w:t>占全年降水的89%。</w:t>
      </w:r>
    </w:p>
    <w:p>
      <w:pPr>
        <w:pStyle w:val="Heading3"/>
        <w:spacing w:before="120" w:after="120" w:line="415" w:lineRule="auto"/>
        <w:rPr>
          <w:rFonts w:hint="eastAsia"/>
          <w:color w:val="000000"/>
          <w:sz w:val="24"/>
        </w:rPr>
      </w:pPr>
      <w:bookmarkStart w:id="106" w:name="_Toc526790581"/>
      <w:bookmarkStart w:id="107" w:name="_Toc4095"/>
      <w:bookmarkStart w:id="108" w:name="_Toc16762106"/>
      <w:r>
        <w:rPr>
          <w:color w:val="000000"/>
          <w:sz w:val="24"/>
        </w:rPr>
        <w:t>4.2.</w:t>
      </w:r>
      <w:r>
        <w:rPr>
          <w:rFonts w:hint="eastAsia"/>
          <w:color w:val="000000"/>
          <w:sz w:val="24"/>
        </w:rPr>
        <w:t>4区域交通区位条件</w:t>
      </w:r>
      <w:bookmarkEnd w:id="106"/>
      <w:bookmarkEnd w:id="107"/>
      <w:bookmarkEnd w:id="108"/>
    </w:p>
    <w:p>
      <w:pPr>
        <w:spacing w:after="156" w:afterLines="50" w:line="520" w:lineRule="exact"/>
        <w:ind w:firstLine="520" w:firstLineChars="200"/>
        <w:rPr>
          <w:rFonts w:hAnsi="宋体"/>
          <w:color w:val="000000"/>
          <w:sz w:val="26"/>
        </w:rPr>
      </w:pPr>
      <w:r>
        <w:rPr>
          <w:rFonts w:hAnsi="宋体"/>
          <w:color w:val="000000"/>
          <w:sz w:val="26"/>
        </w:rPr>
        <w:t>沾益区硬化通行政村公路162公里，倒石岩至沙高14.8公里通乡油路建成通车，沙高至播乐、大坡至章溪通乡油路开工建设，盘江、德泽、菱角3个乡（镇）通行政村公路100%硬化，全县通行政村油路（弹石路）通达率达64%，乡（镇）、行政村客运班车通达率分别达100%、42%；打通大坡岩竹至菱角棚云公路通道，实现县域经济干道全贯通。</w:t>
      </w:r>
    </w:p>
    <w:p>
      <w:pPr>
        <w:pStyle w:val="Heading3"/>
        <w:spacing w:before="0" w:after="156" w:afterLines="50" w:line="520" w:lineRule="exact"/>
        <w:rPr>
          <w:rFonts w:hint="eastAsia"/>
          <w:color w:val="000000"/>
          <w:sz w:val="24"/>
        </w:rPr>
      </w:pPr>
      <w:bookmarkStart w:id="109" w:name="_Toc11154"/>
      <w:bookmarkStart w:id="110" w:name="_Toc16762107"/>
      <w:r>
        <w:rPr>
          <w:color w:val="000000"/>
          <w:sz w:val="24"/>
        </w:rPr>
        <w:t>4.2.</w:t>
      </w:r>
      <w:r>
        <w:rPr>
          <w:rFonts w:hint="eastAsia"/>
          <w:color w:val="000000"/>
          <w:sz w:val="24"/>
        </w:rPr>
        <w:t>5区域经济发展条件</w:t>
      </w:r>
      <w:bookmarkEnd w:id="99"/>
      <w:bookmarkEnd w:id="109"/>
      <w:bookmarkEnd w:id="110"/>
    </w:p>
    <w:p>
      <w:pPr>
        <w:spacing w:after="156" w:afterLines="50" w:line="520" w:lineRule="exact"/>
        <w:ind w:firstLine="520" w:firstLineChars="200"/>
        <w:rPr>
          <w:rFonts w:hAnsi="宋体"/>
          <w:color w:val="000000"/>
          <w:sz w:val="26"/>
        </w:rPr>
      </w:pPr>
      <w:r>
        <w:rPr>
          <w:rFonts w:hAnsi="宋体" w:hint="eastAsia"/>
          <w:color w:val="000000"/>
          <w:sz w:val="26"/>
        </w:rPr>
        <w:t>2018年，面对经济下行压力和错综复杂的经济形势，区委、区政府团结带领全区人民，坚持稳中求进工作总基调，深入推进落实五大发展理念，持续攻坚克难，实现了经济社会的平稳健康发展。</w:t>
      </w:r>
    </w:p>
    <w:p>
      <w:pPr>
        <w:spacing w:after="156" w:afterLines="50" w:line="520" w:lineRule="exact"/>
        <w:ind w:firstLine="520" w:firstLineChars="200"/>
        <w:rPr>
          <w:rFonts w:hAnsi="宋体"/>
          <w:color w:val="000000"/>
          <w:sz w:val="26"/>
        </w:rPr>
        <w:sectPr>
          <w:headerReference w:type="default" r:id="rId114"/>
          <w:footerReference w:type="default" r:id="rId115"/>
          <w:headerReference w:type="first" r:id="rId116"/>
          <w:footerReference w:type="first" r:id="rId117"/>
          <w:type w:val="nextPage"/>
          <w:pgSz w:w="11906" w:h="16838"/>
          <w:pgMar w:top="1440" w:right="1797" w:bottom="1440" w:left="1797" w:header="851" w:footer="992" w:gutter="0"/>
          <w:pgNumType w:fmt="decimal" w:start="19"/>
          <w:cols w:space="708"/>
          <w:titlePg w:val="0"/>
          <w:docGrid w:type="linesAndChars" w:linePitch="312"/>
        </w:sectPr>
      </w:pPr>
    </w:p>
    <w:p>
      <w:pPr>
        <w:spacing w:after="156" w:afterLines="50" w:line="520" w:lineRule="exact"/>
        <w:ind w:firstLine="520" w:firstLineChars="200"/>
        <w:rPr>
          <w:rFonts w:hAnsi="宋体"/>
          <w:color w:val="000000"/>
          <w:sz w:val="26"/>
        </w:rPr>
      </w:pPr>
      <w:r>
        <w:rPr>
          <w:rFonts w:hAnsi="宋体"/>
          <w:color w:val="000000"/>
          <w:sz w:val="26"/>
        </w:rPr>
        <w:t>全年区内生产总值（GDP）实现205.8亿元（2017年为191.4亿元），增长11.1%（2017年为12.2%）（按可比价格计算，下同）。第一产业实现增加值41.3亿元（2017年为39.3亿元），同比增长6.3%（2017年为5.8%）；第二产业实现增加值79.3亿元（2017年为71.4亿元），同比增长15.3%（2017年为14.1%）</w:t>
      </w:r>
      <w:r>
        <w:rPr>
          <w:rFonts w:hAnsi="宋体" w:hint="eastAsia"/>
          <w:color w:val="000000"/>
          <w:sz w:val="26"/>
        </w:rPr>
        <w:t>；</w:t>
      </w:r>
      <w:r>
        <w:rPr>
          <w:rFonts w:hAnsi="宋体"/>
          <w:color w:val="000000"/>
          <w:sz w:val="26"/>
        </w:rPr>
        <w:t>第三产业实现增加值85.2亿元（2017年为80.7亿元），同比增长8.9%（2017年为13.7%）。</w:t>
      </w:r>
    </w:p>
    <w:p/>
    <w:p>
      <w:pPr>
        <w:rPr>
          <w:color w:val="FF0000"/>
        </w:rPr>
        <w:sectPr>
          <w:headerReference w:type="default" r:id="rId118"/>
          <w:footerReference w:type="default" r:id="rId119"/>
          <w:headerReference w:type="first" r:id="rId120"/>
          <w:footerReference w:type="first" r:id="rId121"/>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11" w:name="_Toc2006"/>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4"/>
      <w:bookmarkEnd w:id="111"/>
    </w:p>
    <w:p>
      <w:pPr>
        <w:pStyle w:val="Heading2"/>
        <w:spacing w:before="0" w:beforeLines="0" w:after="156" w:afterLines="50" w:line="520" w:lineRule="exact"/>
        <w:rPr>
          <w:rFonts w:ascii="Times New Roman" w:eastAsia="宋体" w:hAnsi="Times New Roman" w:hint="eastAsia"/>
          <w:color w:val="000000"/>
          <w:sz w:val="26"/>
        </w:rPr>
      </w:pPr>
      <w:bookmarkStart w:id="112" w:name="_Toc348420128"/>
      <w:bookmarkStart w:id="113" w:name="_Toc516695506"/>
      <w:bookmarkStart w:id="114" w:name="_Toc347187889"/>
      <w:bookmarkStart w:id="115" w:name="_Toc347493914"/>
      <w:bookmarkStart w:id="116" w:name="_Toc357629739"/>
      <w:bookmarkStart w:id="117" w:name="_Toc6016"/>
      <w:bookmarkStart w:id="118" w:name="_Toc351826268"/>
      <w:bookmarkStart w:id="119" w:name="_Toc351902110"/>
      <w:bookmarkStart w:id="120" w:name="_Toc353198575"/>
      <w:bookmarkStart w:id="121" w:name="_Toc351632638"/>
      <w:bookmarkStart w:id="122" w:name="_Toc359945673"/>
      <w:bookmarkStart w:id="123" w:name="_Toc35218407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2"/>
      <w:bookmarkEnd w:id="113"/>
      <w:bookmarkEnd w:id="114"/>
      <w:bookmarkEnd w:id="115"/>
      <w:bookmarkEnd w:id="116"/>
      <w:bookmarkEnd w:id="117"/>
      <w:bookmarkEnd w:id="118"/>
      <w:bookmarkEnd w:id="119"/>
      <w:bookmarkEnd w:id="120"/>
      <w:bookmarkEnd w:id="121"/>
      <w:bookmarkEnd w:id="122"/>
      <w:bookmarkEnd w:id="123"/>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4" w:name="_Toc215308119"/>
      <w:bookmarkStart w:id="125" w:name="_Toc9933"/>
      <w:bookmarkStart w:id="126" w:name="_Toc516695507"/>
      <w:bookmarkStart w:id="127" w:name="_Toc256591040"/>
      <w:bookmarkStart w:id="128" w:name="_Toc259540039"/>
      <w:bookmarkStart w:id="129" w:name="_Toc332545560"/>
      <w:bookmarkStart w:id="130" w:name="_Toc244509888"/>
      <w:bookmarkStart w:id="131" w:name="_Toc359945669"/>
      <w:bookmarkStart w:id="132" w:name="_Toc259539532"/>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4"/>
      <w:bookmarkEnd w:id="125"/>
      <w:bookmarkEnd w:id="126"/>
      <w:bookmarkEnd w:id="127"/>
      <w:bookmarkEnd w:id="128"/>
      <w:bookmarkEnd w:id="129"/>
      <w:bookmarkEnd w:id="130"/>
      <w:bookmarkEnd w:id="131"/>
      <w:bookmarkEnd w:id="132"/>
    </w:p>
    <w:p>
      <w:pPr>
        <w:pStyle w:val="Heading3"/>
        <w:spacing w:before="0" w:after="156" w:afterLines="50" w:line="520" w:lineRule="exact"/>
        <w:rPr>
          <w:color w:val="000000"/>
          <w:sz w:val="24"/>
        </w:rPr>
      </w:pPr>
      <w:bookmarkStart w:id="133" w:name="_Toc31478"/>
      <w:bookmarkStart w:id="134" w:name="_Toc516695508"/>
      <w:bookmarkStart w:id="135" w:name="_Toc332304976"/>
      <w:bookmarkStart w:id="136" w:name="_Toc332545561"/>
      <w:bookmarkStart w:id="137"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3"/>
      <w:bookmarkEnd w:id="134"/>
      <w:bookmarkEnd w:id="135"/>
      <w:bookmarkEnd w:id="136"/>
      <w:bookmarkEnd w:id="13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2"/>
          <w:footerReference w:type="default" r:id="rId123"/>
          <w:headerReference w:type="first" r:id="rId124"/>
          <w:footerReference w:type="first" r:id="rId125"/>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8" w:name="_Toc215308121"/>
      <w:bookmarkStart w:id="139" w:name="_Toc256591042"/>
      <w:bookmarkStart w:id="140" w:name="_Toc259539534"/>
      <w:bookmarkStart w:id="141" w:name="_Toc244509890"/>
      <w:bookmarkStart w:id="142" w:name="_Toc259540041"/>
      <w:bookmarkStart w:id="143" w:name="_Toc332304977"/>
      <w:bookmarkStart w:id="144" w:name="_Toc359945671"/>
      <w:bookmarkStart w:id="145" w:name="_Toc332545562"/>
      <w:bookmarkStart w:id="146" w:name="_Toc379"/>
      <w:bookmarkStart w:id="147" w:name="_Toc516695509"/>
      <w:r>
        <w:rPr>
          <w:color w:val="000000"/>
          <w:sz w:val="24"/>
        </w:rPr>
        <w:t>5.</w:t>
      </w:r>
      <w:r>
        <w:rPr>
          <w:rFonts w:hint="eastAsia"/>
          <w:color w:val="000000"/>
          <w:sz w:val="24"/>
        </w:rPr>
        <w:t>2</w:t>
      </w:r>
      <w:r>
        <w:rPr>
          <w:color w:val="000000"/>
          <w:sz w:val="24"/>
        </w:rPr>
        <w:t>.2</w:t>
      </w:r>
      <w:bookmarkEnd w:id="138"/>
      <w:bookmarkEnd w:id="139"/>
      <w:bookmarkEnd w:id="140"/>
      <w:bookmarkEnd w:id="141"/>
      <w:bookmarkEnd w:id="142"/>
      <w:r>
        <w:rPr>
          <w:rFonts w:hint="eastAsia"/>
          <w:color w:val="000000"/>
          <w:sz w:val="24"/>
        </w:rPr>
        <w:t>土建工程</w:t>
      </w:r>
      <w:bookmarkEnd w:id="143"/>
      <w:bookmarkEnd w:id="144"/>
      <w:bookmarkEnd w:id="145"/>
      <w:r>
        <w:rPr>
          <w:rFonts w:hint="eastAsia"/>
          <w:color w:val="000000"/>
          <w:sz w:val="24"/>
        </w:rPr>
        <w:t>方案</w:t>
      </w:r>
      <w:bookmarkEnd w:id="147"/>
      <w:bookmarkEnd w:id="146"/>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8" w:name="_Toc359945675"/>
      <w:bookmarkStart w:id="149" w:name="_Toc259539531"/>
      <w:bookmarkStart w:id="150" w:name="_Toc332545564"/>
      <w:bookmarkStart w:id="151" w:name="_Toc516695511"/>
      <w:bookmarkStart w:id="152" w:name="_Toc256591039"/>
      <w:bookmarkStart w:id="153" w:name="_Toc436838363"/>
      <w:bookmarkStart w:id="154" w:name="_Toc215308118"/>
      <w:bookmarkStart w:id="155" w:name="_Toc7444425"/>
      <w:bookmarkStart w:id="156" w:name="_Toc2402"/>
      <w:bookmarkStart w:id="157" w:name="_Toc259540038"/>
      <w:bookmarkStart w:id="158"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5"/>
      <w:bookmarkEnd w:id="153"/>
      <w:bookmarkEnd w:id="15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本次项目占地面积180亩，总建筑面积109050.00平方米；主要建设内容及规模如下：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35000.00</w:t>
            </w:r>
          </w:p>
        </w:tc>
        <w:tc>
          <w:tcPr>
            <w:tcW w:w="1149" w:type="dxa"/>
            <w:vAlign w:val="center"/>
          </w:tcPr>
          <w:p>
            <w:pPr>
              <w:widowControl/>
              <w:jc w:val="center"/>
              <w:rPr>
                <w:color w:val="000000"/>
                <w:kern w:val="0"/>
                <w:sz w:val="20"/>
                <w:szCs w:val="20"/>
              </w:rPr>
            </w:pPr>
            <w:r>
              <w:rPr>
                <w:color w:val="000000"/>
                <w:kern w:val="0"/>
                <w:sz w:val="20"/>
                <w:szCs w:val="20"/>
              </w:rPr>
              <w:t>35000.00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15000.00</w:t>
            </w:r>
          </w:p>
        </w:tc>
        <w:tc>
          <w:tcPr>
            <w:tcW w:w="1149" w:type="dxa"/>
            <w:vAlign w:val="center"/>
          </w:tcPr>
          <w:p>
            <w:pPr>
              <w:widowControl/>
              <w:jc w:val="center"/>
              <w:rPr>
                <w:color w:val="000000"/>
                <w:kern w:val="0"/>
                <w:sz w:val="20"/>
                <w:szCs w:val="20"/>
              </w:rPr>
            </w:pPr>
            <w:r>
              <w:rPr>
                <w:color w:val="000000"/>
                <w:kern w:val="0"/>
                <w:sz w:val="20"/>
                <w:szCs w:val="20"/>
              </w:rPr>
              <w:t>15000.00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8</w:t>
            </w:r>
          </w:p>
        </w:tc>
        <w:tc>
          <w:tcPr>
            <w:tcW w:w="1346" w:type="dxa"/>
            <w:vAlign w:val="center"/>
          </w:tcPr>
          <w:p>
            <w:pPr>
              <w:widowControl/>
              <w:jc w:val="center"/>
              <w:rPr>
                <w:color w:val="000000"/>
                <w:kern w:val="0"/>
                <w:sz w:val="20"/>
                <w:szCs w:val="20"/>
              </w:rPr>
            </w:pPr>
            <w:r>
              <w:rPr>
                <w:color w:val="000000"/>
                <w:kern w:val="0"/>
                <w:sz w:val="20"/>
                <w:szCs w:val="20"/>
              </w:rPr>
              <w:t>2200.00</w:t>
            </w:r>
          </w:p>
        </w:tc>
        <w:tc>
          <w:tcPr>
            <w:tcW w:w="1149" w:type="dxa"/>
            <w:vAlign w:val="center"/>
          </w:tcPr>
          <w:p>
            <w:pPr>
              <w:widowControl/>
              <w:jc w:val="center"/>
              <w:rPr>
                <w:color w:val="000000"/>
                <w:kern w:val="0"/>
                <w:sz w:val="20"/>
                <w:szCs w:val="20"/>
              </w:rPr>
            </w:pPr>
            <w:r>
              <w:rPr>
                <w:color w:val="000000"/>
                <w:kern w:val="0"/>
                <w:sz w:val="20"/>
                <w:szCs w:val="20"/>
              </w:rPr>
              <w:t>17600.00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6" w:type="dxa"/>
            <w:vAlign w:val="center"/>
          </w:tcPr>
          <w:p>
            <w:pPr>
              <w:widowControl/>
              <w:jc w:val="center"/>
              <w:rPr>
                <w:color w:val="000000"/>
                <w:kern w:val="0"/>
                <w:sz w:val="20"/>
                <w:szCs w:val="20"/>
              </w:rPr>
            </w:pPr>
            <w:r>
              <w:rPr>
                <w:color w:val="000000"/>
                <w:kern w:val="0"/>
                <w:sz w:val="20"/>
                <w:szCs w:val="20"/>
              </w:rPr>
              <w:t>8</w:t>
            </w:r>
          </w:p>
        </w:tc>
        <w:tc>
          <w:tcPr>
            <w:tcW w:w="1346" w:type="dxa"/>
            <w:vAlign w:val="center"/>
          </w:tcPr>
          <w:p>
            <w:pPr>
              <w:widowControl/>
              <w:jc w:val="center"/>
              <w:rPr>
                <w:color w:val="000000"/>
                <w:kern w:val="0"/>
                <w:sz w:val="20"/>
                <w:szCs w:val="20"/>
              </w:rPr>
            </w:pPr>
            <w:r>
              <w:rPr>
                <w:color w:val="000000"/>
                <w:kern w:val="0"/>
                <w:sz w:val="20"/>
                <w:szCs w:val="20"/>
              </w:rPr>
              <w:t>2200.00</w:t>
            </w:r>
          </w:p>
        </w:tc>
        <w:tc>
          <w:tcPr>
            <w:tcW w:w="1149" w:type="dxa"/>
            <w:vAlign w:val="center"/>
          </w:tcPr>
          <w:p>
            <w:pPr>
              <w:widowControl/>
              <w:jc w:val="center"/>
              <w:rPr>
                <w:color w:val="000000"/>
                <w:kern w:val="0"/>
                <w:sz w:val="20"/>
                <w:szCs w:val="20"/>
              </w:rPr>
            </w:pPr>
            <w:r>
              <w:rPr>
                <w:color w:val="000000"/>
                <w:kern w:val="0"/>
                <w:sz w:val="20"/>
                <w:szCs w:val="20"/>
              </w:rPr>
              <w:t>17600.00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门卫室及配电房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650.00</w:t>
            </w:r>
          </w:p>
        </w:tc>
        <w:tc>
          <w:tcPr>
            <w:tcW w:w="1149" w:type="dxa"/>
            <w:vAlign w:val="center"/>
          </w:tcPr>
          <w:p>
            <w:pPr>
              <w:widowControl/>
              <w:jc w:val="center"/>
              <w:rPr>
                <w:color w:val="000000"/>
                <w:kern w:val="0"/>
                <w:sz w:val="20"/>
                <w:szCs w:val="20"/>
              </w:rPr>
            </w:pPr>
            <w:r>
              <w:rPr>
                <w:color w:val="000000"/>
                <w:kern w:val="0"/>
                <w:sz w:val="20"/>
                <w:szCs w:val="20"/>
              </w:rPr>
              <w:t>650.00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78250.00</w:t>
            </w:r>
          </w:p>
        </w:tc>
        <w:tc>
          <w:tcPr>
            <w:tcW w:w="1149" w:type="dxa"/>
            <w:vAlign w:val="center"/>
          </w:tcPr>
          <w:p>
            <w:pPr>
              <w:widowControl/>
              <w:jc w:val="center"/>
              <w:rPr>
                <w:b/>
                <w:bCs/>
                <w:color w:val="000000"/>
                <w:kern w:val="0"/>
                <w:sz w:val="20"/>
                <w:szCs w:val="20"/>
              </w:rPr>
            </w:pPr>
            <w:r>
              <w:rPr>
                <w:b/>
                <w:bCs/>
                <w:color w:val="000000"/>
                <w:kern w:val="0"/>
                <w:sz w:val="20"/>
                <w:szCs w:val="20"/>
              </w:rPr>
              <w:t>109050.00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27500.00</w:t>
            </w:r>
          </w:p>
        </w:tc>
        <w:tc>
          <w:tcPr>
            <w:tcW w:w="1149" w:type="dxa"/>
            <w:vAlign w:val="center"/>
          </w:tcPr>
          <w:p>
            <w:pPr>
              <w:widowControl/>
              <w:jc w:val="center"/>
              <w:rPr>
                <w:color w:val="000000"/>
                <w:kern w:val="0"/>
                <w:sz w:val="20"/>
                <w:szCs w:val="20"/>
              </w:rPr>
            </w:pPr>
            <w:r>
              <w:rPr>
                <w:color w:val="000000"/>
                <w:kern w:val="0"/>
                <w:sz w:val="20"/>
                <w:szCs w:val="20"/>
              </w:rPr>
              <w:t>27500.00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14000.00</w:t>
            </w:r>
          </w:p>
        </w:tc>
        <w:tc>
          <w:tcPr>
            <w:tcW w:w="1149" w:type="dxa"/>
            <w:vAlign w:val="center"/>
          </w:tcPr>
          <w:p>
            <w:pPr>
              <w:widowControl/>
              <w:jc w:val="center"/>
              <w:rPr>
                <w:color w:val="000000"/>
                <w:kern w:val="0"/>
                <w:sz w:val="20"/>
                <w:szCs w:val="20"/>
              </w:rPr>
            </w:pPr>
            <w:r>
              <w:rPr>
                <w:color w:val="000000"/>
                <w:kern w:val="0"/>
                <w:sz w:val="20"/>
                <w:szCs w:val="20"/>
              </w:rPr>
              <w:t>14000.00</w:t>
            </w:r>
          </w:p>
        </w:tc>
      </w:tr>
    </w:tbl>
    <w:p>
      <w:pPr>
        <w:pStyle w:val="Heading2"/>
        <w:spacing w:before="0" w:beforeLines="0" w:after="156" w:afterLines="50" w:line="520" w:lineRule="exact"/>
        <w:rPr>
          <w:rFonts w:ascii="Times New Roman" w:eastAsia="宋体" w:hAnsi="Times New Roman"/>
          <w:color w:val="000000"/>
          <w:sz w:val="26"/>
        </w:rPr>
      </w:pPr>
      <w:bookmarkStart w:id="159" w:name="_Toc29182"/>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7"/>
      <w:bookmarkEnd w:id="158"/>
      <w:bookmarkEnd w:id="154"/>
      <w:bookmarkEnd w:id="148"/>
      <w:bookmarkEnd w:id="149"/>
      <w:bookmarkEnd w:id="150"/>
      <w:bookmarkEnd w:id="151"/>
      <w:bookmarkEnd w:id="152"/>
      <w:bookmarkEnd w:id="159"/>
    </w:p>
    <w:p>
      <w:pPr>
        <w:pStyle w:val="Heading3"/>
        <w:spacing w:before="0" w:after="156" w:afterLines="50" w:line="520" w:lineRule="exact"/>
        <w:rPr>
          <w:rFonts w:hint="eastAsia"/>
          <w:color w:val="000000"/>
          <w:sz w:val="24"/>
        </w:rPr>
      </w:pPr>
      <w:bookmarkStart w:id="160" w:name="_Toc332545565"/>
      <w:bookmarkStart w:id="161" w:name="_Toc516695512"/>
      <w:bookmarkStart w:id="162" w:name="_Toc32550"/>
      <w:bookmarkStart w:id="163" w:name="_Toc359945676"/>
      <w:r>
        <w:rPr>
          <w:rFonts w:hint="eastAsia"/>
          <w:color w:val="000000"/>
          <w:sz w:val="24"/>
        </w:rPr>
        <w:t>5.4.1给排水</w:t>
      </w:r>
      <w:bookmarkEnd w:id="160"/>
      <w:bookmarkEnd w:id="161"/>
      <w:bookmarkEnd w:id="162"/>
      <w:bookmarkEnd w:id="163"/>
    </w:p>
    <w:p>
      <w:pPr>
        <w:spacing w:after="156" w:afterLines="50" w:line="520" w:lineRule="exact"/>
        <w:ind w:firstLine="520" w:firstLineChars="200"/>
        <w:rPr>
          <w:color w:val="000000"/>
          <w:sz w:val="26"/>
        </w:rPr>
      </w:pPr>
      <w:bookmarkStart w:id="164" w:name="_Toc316296945"/>
      <w:bookmarkStart w:id="165" w:name="_Toc332545568"/>
      <w:bookmarkStart w:id="166" w:name="_Toc359945679"/>
      <w:bookmarkStart w:id="167"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30"/>
          <w:footerReference w:type="default" r:id="rId131"/>
          <w:headerReference w:type="first" r:id="rId132"/>
          <w:footerReference w:type="first" r:id="rId133"/>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8" w:name="_Toc17728729"/>
      <w:bookmarkStart w:id="169" w:name="_Toc359945677"/>
      <w:bookmarkStart w:id="170" w:name="_Toc27369"/>
      <w:bookmarkStart w:id="171" w:name="_Toc332545566"/>
      <w:r>
        <w:rPr>
          <w:rFonts w:hint="eastAsia"/>
          <w:color w:val="000000"/>
          <w:sz w:val="24"/>
        </w:rPr>
        <w:t>5.4.2供电</w:t>
      </w:r>
      <w:bookmarkEnd w:id="171"/>
      <w:bookmarkEnd w:id="170"/>
      <w:bookmarkEnd w:id="169"/>
      <w:bookmarkEnd w:id="168"/>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8"/>
          <w:footerReference w:type="default" r:id="rId139"/>
          <w:headerReference w:type="first" r:id="rId140"/>
          <w:footerReference w:type="first" r:id="rId141"/>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2" w:name="_Toc30046"/>
      <w:r>
        <w:rPr>
          <w:rFonts w:ascii="Times New Roman" w:eastAsia="宋体" w:hAnsi="Times New Roman" w:hint="eastAsia"/>
          <w:color w:val="000000"/>
          <w:sz w:val="26"/>
        </w:rPr>
        <w:t>5.5道路设计</w:t>
      </w:r>
      <w:bookmarkEnd w:id="164"/>
      <w:bookmarkEnd w:id="165"/>
      <w:bookmarkEnd w:id="166"/>
      <w:bookmarkEnd w:id="167"/>
      <w:bookmarkEnd w:id="172"/>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6" w:history="1">
        <w:r>
          <w:rPr>
            <w:rFonts w:ascii="SimSun" w:eastAsia="SimSun" w:hAnsi="SimSun" w:cs="SimSun"/>
            <w:b/>
            <w:bCs/>
            <w:color w:val="0000EE"/>
            <w:kern w:val="0"/>
            <w:sz w:val="30"/>
            <w:szCs w:val="30"/>
            <w:u w:val="single" w:color="0000EE"/>
          </w:rPr>
          <w:t>https://d.book118.com/097025165062006043</w:t>
        </w:r>
      </w:hyperlink>
    </w:p>
    <w:p>
      <w:pPr>
        <w:spacing w:after="156" w:afterLines="50" w:line="520" w:lineRule="exact"/>
        <w:ind w:firstLine="520" w:firstLineChars="200"/>
        <w:rPr>
          <w:color w:val="000000"/>
          <w:sz w:val="26"/>
        </w:rPr>
      </w:pPr>
    </w:p>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B5C86A"/>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23DDD"/>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0089"/>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36A0BA6"/>
    <w:rsid w:val="04B06C0C"/>
    <w:rsid w:val="0726616A"/>
    <w:rsid w:val="0C251CAC"/>
    <w:rsid w:val="0DB577DF"/>
    <w:rsid w:val="0E554CA0"/>
    <w:rsid w:val="158A22DB"/>
    <w:rsid w:val="16EC02B1"/>
    <w:rsid w:val="196222ED"/>
    <w:rsid w:val="19E4775A"/>
    <w:rsid w:val="1E842DB0"/>
    <w:rsid w:val="1F77489C"/>
    <w:rsid w:val="21950785"/>
    <w:rsid w:val="22AB2F10"/>
    <w:rsid w:val="2335044A"/>
    <w:rsid w:val="28267E51"/>
    <w:rsid w:val="28333B53"/>
    <w:rsid w:val="2E196BA9"/>
    <w:rsid w:val="2E1B39DB"/>
    <w:rsid w:val="2F114CCE"/>
    <w:rsid w:val="33387DDF"/>
    <w:rsid w:val="351B3B2C"/>
    <w:rsid w:val="35807C36"/>
    <w:rsid w:val="37FD0C3E"/>
    <w:rsid w:val="39F46CCB"/>
    <w:rsid w:val="3A335EEC"/>
    <w:rsid w:val="3CAA3F5B"/>
    <w:rsid w:val="3CB160DB"/>
    <w:rsid w:val="3F0F6B49"/>
    <w:rsid w:val="401239B2"/>
    <w:rsid w:val="4428766D"/>
    <w:rsid w:val="445D3A7E"/>
    <w:rsid w:val="44854906"/>
    <w:rsid w:val="46BF1407"/>
    <w:rsid w:val="478943F9"/>
    <w:rsid w:val="4ABB1DD8"/>
    <w:rsid w:val="4CAA49C3"/>
    <w:rsid w:val="527B4A8D"/>
    <w:rsid w:val="5C594974"/>
    <w:rsid w:val="5C654874"/>
    <w:rsid w:val="628622B7"/>
    <w:rsid w:val="637E3E96"/>
    <w:rsid w:val="642F45A5"/>
    <w:rsid w:val="666C0A08"/>
    <w:rsid w:val="68E827CE"/>
    <w:rsid w:val="698843D2"/>
    <w:rsid w:val="6AE53B57"/>
    <w:rsid w:val="6AE866EC"/>
    <w:rsid w:val="6BE5642C"/>
    <w:rsid w:val="700E26E5"/>
    <w:rsid w:val="70F3200C"/>
    <w:rsid w:val="73BE4993"/>
    <w:rsid w:val="78311278"/>
    <w:rsid w:val="787438DB"/>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eadline-content2">
    <w:name w:val="headline-content2"/>
    <w:basedOn w:val="DefaultParagraphFont"/>
  </w:style>
  <w:style w:type="character" w:customStyle="1" w:styleId="stone1">
    <w:name w:val="stone1"/>
    <w:basedOn w:val="DefaultParagraphFont"/>
    <w:rPr>
      <w:vanish/>
    </w:rPr>
  </w:style>
  <w:style w:type="character" w:customStyle="1" w:styleId="tx131">
    <w:name w:val="tx131"/>
    <w:basedOn w:val="DefaultParagraphFont"/>
    <w:rPr>
      <w:rFonts w:ascii="宋体" w:eastAsia="宋体" w:hAnsi="宋体" w:hint="eastAsia"/>
      <w:sz w:val="22"/>
      <w:szCs w:val="22"/>
    </w:rPr>
  </w:style>
  <w:style w:type="character" w:customStyle="1" w:styleId="font12001e5a1">
    <w:name w:val="font12_001e5a1"/>
    <w:basedOn w:val="DefaultParagraphFont"/>
    <w:rPr>
      <w:sz w:val="18"/>
      <w:szCs w:val="18"/>
      <w:u w:val="none"/>
    </w:rPr>
  </w:style>
  <w:style w:type="character" w:customStyle="1" w:styleId="apple-converted-space">
    <w:name w:val="apple-converted-spac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greyfont">
    <w:name w:val="greyfont"/>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tml-attribute-value">
    <w:name w:val="html-attribute-value"/>
    <w:basedOn w:val="DefaultParagraphFont"/>
  </w:style>
  <w:style w:type="character" w:customStyle="1" w:styleId="headline-content">
    <w:name w:val="headline-content"/>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style121">
    <w:name w:val="style121"/>
    <w:basedOn w:val="DefaultParagraphFont"/>
    <w:rPr>
      <w:color w:val="333333"/>
    </w:rPr>
  </w:style>
  <w:style w:type="character" w:customStyle="1" w:styleId="px14">
    <w:name w:val="px14"/>
    <w:basedOn w:val="DefaultParagraphFont"/>
  </w:style>
  <w:style w:type="character" w:customStyle="1" w:styleId="default1">
    <w:name w:val="default1"/>
    <w:basedOn w:val="DefaultParagraphFont"/>
    <w:rPr>
      <w:sz w:val="21"/>
      <w:szCs w:val="21"/>
    </w:rPr>
  </w:style>
  <w:style w:type="character" w:customStyle="1" w:styleId="html-attribute-name">
    <w:name w:val="html-attribute-name"/>
    <w:basedOn w:val="DefaultParagraphFont"/>
  </w:style>
  <w:style w:type="character" w:customStyle="1" w:styleId="zi1">
    <w:name w:val="zi1"/>
    <w:basedOn w:val="DefaultParagraphFont"/>
    <w:rPr>
      <w:color w:val="000000"/>
      <w:sz w:val="18"/>
      <w:szCs w:val="18"/>
      <w:u w:val="none"/>
    </w:rPr>
  </w:style>
  <w:style w:type="character" w:customStyle="1" w:styleId="title11">
    <w:name w:val="title11"/>
    <w:basedOn w:val="DefaultParagraphFont"/>
  </w:style>
  <w:style w:type="character" w:customStyle="1" w:styleId="big1">
    <w:name w:val="big1"/>
    <w:basedOn w:val="DefaultParagraphFont"/>
    <w:rPr>
      <w:sz w:val="21"/>
      <w:szCs w:val="21"/>
    </w:rPr>
  </w:style>
  <w:style w:type="character" w:customStyle="1" w:styleId="newscontent">
    <w:name w:val="newscontent"/>
    <w:basedOn w:val="DefaultParagraphFont"/>
  </w:style>
  <w:style w:type="character" w:customStyle="1" w:styleId="articlelink1">
    <w:name w:val="articlelink1"/>
    <w:basedOn w:val="DefaultParagraphFont"/>
    <w:rPr>
      <w:color w:val="080CBD"/>
      <w:sz w:val="21"/>
      <w:szCs w:val="21"/>
    </w:rPr>
  </w:style>
  <w:style w:type="character" w:customStyle="1" w:styleId="textediteditable-title">
    <w:name w:val="text_edit editable-title"/>
    <w:basedOn w:val="DefaultParagraphFont"/>
  </w:style>
  <w:style w:type="character" w:customStyle="1" w:styleId="yqlink">
    <w:name w:val="yqlink"/>
    <w:basedOn w:val="DefaultParagraphFont"/>
  </w:style>
  <w:style w:type="character" w:customStyle="1" w:styleId="px141">
    <w:name w:val="px141"/>
    <w:basedOn w:val="DefaultParagraphFont"/>
    <w:rPr>
      <w:rFonts w:ascii="ˎ̥" w:hAnsi="ˎ̥" w:hint="default"/>
      <w:sz w:val="21"/>
      <w:szCs w:val="21"/>
    </w:rPr>
  </w:style>
  <w:style w:type="character" w:customStyle="1" w:styleId="test121">
    <w:name w:val="test121"/>
    <w:basedOn w:val="DefaultParagraphFont"/>
    <w:rPr>
      <w:color w:val="000000"/>
      <w:sz w:val="21"/>
      <w:szCs w:val="21"/>
    </w:rPr>
  </w:style>
  <w:style w:type="character" w:customStyle="1" w:styleId="bjh-p">
    <w:name w:val="bjh-p"/>
    <w:basedOn w:val="DefaultParagraphFont"/>
  </w:style>
  <w:style w:type="character" w:customStyle="1" w:styleId="style1">
    <w:name w:val="style1"/>
    <w:basedOn w:val="DefaultParagraphFont"/>
  </w:style>
  <w:style w:type="character" w:customStyle="1" w:styleId="count4">
    <w:name w:val="count4"/>
    <w:basedOn w:val="DefaultParagraphFont"/>
  </w:style>
  <w:style w:type="character" w:customStyle="1" w:styleId="html-tag">
    <w:name w:val="html-tag"/>
    <w:basedOn w:val="DefaultParagraphFont"/>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5">
    <w:name w:val="样式5"/>
    <w:basedOn w:val="4"/>
    <w:next w:val="Heading1"/>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11">
    <w:name w:val="申报单位样式1"/>
    <w:basedOn w:val="12"/>
    <w:pPr>
      <w:tabs>
        <w:tab w:val="clear" w:pos="1410"/>
      </w:tabs>
      <w:ind w:firstLine="0"/>
      <w:outlineLvl w:val="9"/>
    </w:pPr>
    <w:rPr>
      <w:spacing w:val="0"/>
      <w:kern w:val="32"/>
      <w:sz w:val="36"/>
    </w:rPr>
  </w:style>
  <w:style w:type="paragraph" w:customStyle="1" w:styleId="12">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Style91">
    <w:name w:val="_Style 91"/>
    <w:basedOn w:val="Normal"/>
    <w:pPr>
      <w:spacing w:line="360" w:lineRule="auto"/>
      <w:ind w:firstLine="200"/>
    </w:pPr>
    <w:rPr>
      <w:rFonts w:ascii="宋体" w:hAnsi="宋体" w:cs="宋体"/>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 w:type="paragraph" w:customStyle="1" w:styleId="22051">
    <w:name w:val="样式 标题 2 + 首行缩进:  2 字符 段前: 0.5 行1"/>
    <w:basedOn w:val="Normal"/>
    <w:pPr>
      <w:tabs>
        <w:tab w:val="left" w:pos="1533"/>
      </w:tabs>
      <w:ind w:left="1476" w:hanging="396"/>
    </w:p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0">
    <w:name w:val="正文内容"/>
    <w:basedOn w:val="Normal"/>
    <w:pPr>
      <w:spacing w:before="100" w:after="100" w:line="360" w:lineRule="auto"/>
      <w:ind w:firstLine="420"/>
    </w:pPr>
    <w:rPr>
      <w:sz w:val="24"/>
    </w:rPr>
  </w:style>
  <w:style w:type="paragraph" w:customStyle="1" w:styleId="CharCharChar">
    <w:name w:val=" Char Char Char"/>
    <w:basedOn w:val="Normal"/>
    <w:rPr>
      <w:rFonts w:ascii="仿宋_GB2312" w:eastAsia="仿宋_GB2312"/>
      <w:b/>
      <w:sz w:val="32"/>
      <w:szCs w:val="32"/>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简单回函地址"/>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8.xml" /><Relationship Id="rId101" Type="http://schemas.openxmlformats.org/officeDocument/2006/relationships/footer" Target="footer48.xml" /><Relationship Id="rId102" Type="http://schemas.openxmlformats.org/officeDocument/2006/relationships/hyperlink" Target="https://baike.baidu.com/item/%E4%BA%91%E5%8D%97%E7%9C%81/18664752" TargetMode="External" /><Relationship Id="rId103" Type="http://schemas.openxmlformats.org/officeDocument/2006/relationships/hyperlink" Target="https://baike.baidu.com/item/%E5%B9%B3%E6%96%B9%E5%8D%83%E7%B1%B3" TargetMode="External" /><Relationship Id="rId104" Type="http://schemas.openxmlformats.org/officeDocument/2006/relationships/hyperlink" Target="https://baike.baidu.com/item/%E5%B9%B3%E5%9D%87%E6%B5%B7%E6%8B%94/2674777" TargetMode="External" /><Relationship Id="rId105" Type="http://schemas.openxmlformats.org/officeDocument/2006/relationships/hyperlink" Target="https://baike.baidu.com/item/%E4%BA%BA%E5%8F%A3/32987" TargetMode="External" /><Relationship Id="rId106" Type="http://schemas.openxmlformats.org/officeDocument/2006/relationships/hyperlink" Target="https://baike.baidu.com/item/%E7%8F%A0%E6%B1%9F" TargetMode="External" /><Relationship Id="rId107" Type="http://schemas.openxmlformats.org/officeDocument/2006/relationships/hyperlink" Target="https://baike.baidu.com/item/%E6%BA%90%E5%A4%B4/22078694" TargetMode="External" /><Relationship Id="rId108" Type="http://schemas.openxmlformats.org/officeDocument/2006/relationships/hyperlink" Target="https://baike.baidu.com/item/%E5%8C%97%E7%9B%98%E6%B1%9F" TargetMode="External" /><Relationship Id="rId109" Type="http://schemas.openxmlformats.org/officeDocument/2006/relationships/hyperlink" Target="https://baike.baidu.com/item/%E6%B5%B7%E6%8B%94/5754" TargetMode="External" /><Relationship Id="rId11" Type="http://schemas.openxmlformats.org/officeDocument/2006/relationships/footer" Target="footer4.xml" /><Relationship Id="rId110" Type="http://schemas.openxmlformats.org/officeDocument/2006/relationships/hyperlink" Target="https://baike.baidu.com/item/%E7%89%9B%E6%A0%8F%E6%B1%9F" TargetMode="External" /><Relationship Id="rId111" Type="http://schemas.openxmlformats.org/officeDocument/2006/relationships/hyperlink" Target="https://baike.baidu.com/item/%E6%97%A5%E7%85%A7%E7%8E%87" TargetMode="External" /><Relationship Id="rId112" Type="http://schemas.openxmlformats.org/officeDocument/2006/relationships/hyperlink" Target="https://baike.baidu.com/item/%E6%97%A0%E9%9C%9C%E6%9C%9F" TargetMode="External" /><Relationship Id="rId113" Type="http://schemas.openxmlformats.org/officeDocument/2006/relationships/hyperlink" Target="https://baike.baidu.com/item/%E9%99%8D%E6%B0%B4%E9%87%8F" TargetMode="External" /><Relationship Id="rId114" Type="http://schemas.openxmlformats.org/officeDocument/2006/relationships/header" Target="header49.xml" /><Relationship Id="rId115" Type="http://schemas.openxmlformats.org/officeDocument/2006/relationships/footer" Target="footer49.xml" /><Relationship Id="rId116" Type="http://schemas.openxmlformats.org/officeDocument/2006/relationships/header" Target="header50.xml" /><Relationship Id="rId117" Type="http://schemas.openxmlformats.org/officeDocument/2006/relationships/footer" Target="footer50.xml" /><Relationship Id="rId118" Type="http://schemas.openxmlformats.org/officeDocument/2006/relationships/header" Target="header51.xml" /><Relationship Id="rId119" Type="http://schemas.openxmlformats.org/officeDocument/2006/relationships/footer" Target="footer51.xml" /><Relationship Id="rId12" Type="http://schemas.openxmlformats.org/officeDocument/2006/relationships/header" Target="header5.xml" /><Relationship Id="rId120" Type="http://schemas.openxmlformats.org/officeDocument/2006/relationships/header" Target="header52.xml" /><Relationship Id="rId121" Type="http://schemas.openxmlformats.org/officeDocument/2006/relationships/footer" Target="footer52.xml" /><Relationship Id="rId122" Type="http://schemas.openxmlformats.org/officeDocument/2006/relationships/header" Target="header53.xml" /><Relationship Id="rId123" Type="http://schemas.openxmlformats.org/officeDocument/2006/relationships/footer" Target="footer53.xml" /><Relationship Id="rId124" Type="http://schemas.openxmlformats.org/officeDocument/2006/relationships/header" Target="header54.xml" /><Relationship Id="rId125" Type="http://schemas.openxmlformats.org/officeDocument/2006/relationships/footer" Target="footer54.xml" /><Relationship Id="rId126" Type="http://schemas.openxmlformats.org/officeDocument/2006/relationships/header" Target="header55.xml" /><Relationship Id="rId127" Type="http://schemas.openxmlformats.org/officeDocument/2006/relationships/footer" Target="footer55.xml" /><Relationship Id="rId128" Type="http://schemas.openxmlformats.org/officeDocument/2006/relationships/header" Target="header56.xml" /><Relationship Id="rId129" Type="http://schemas.openxmlformats.org/officeDocument/2006/relationships/footer" Target="footer56.xml" /><Relationship Id="rId13" Type="http://schemas.openxmlformats.org/officeDocument/2006/relationships/footer" Target="footer5.xml" /><Relationship Id="rId130" Type="http://schemas.openxmlformats.org/officeDocument/2006/relationships/header" Target="header57.xml" /><Relationship Id="rId131" Type="http://schemas.openxmlformats.org/officeDocument/2006/relationships/footer" Target="footer57.xml" /><Relationship Id="rId132" Type="http://schemas.openxmlformats.org/officeDocument/2006/relationships/header" Target="header58.xml" /><Relationship Id="rId133" Type="http://schemas.openxmlformats.org/officeDocument/2006/relationships/footer" Target="footer58.xml" /><Relationship Id="rId134" Type="http://schemas.openxmlformats.org/officeDocument/2006/relationships/header" Target="header59.xml" /><Relationship Id="rId135" Type="http://schemas.openxmlformats.org/officeDocument/2006/relationships/footer" Target="footer59.xml" /><Relationship Id="rId136" Type="http://schemas.openxmlformats.org/officeDocument/2006/relationships/header" Target="header60.xml" /><Relationship Id="rId137" Type="http://schemas.openxmlformats.org/officeDocument/2006/relationships/footer" Target="footer60.xml" /><Relationship Id="rId138" Type="http://schemas.openxmlformats.org/officeDocument/2006/relationships/header" Target="header61.xml" /><Relationship Id="rId139" Type="http://schemas.openxmlformats.org/officeDocument/2006/relationships/footer" Target="footer61.xml" /><Relationship Id="rId14" Type="http://schemas.openxmlformats.org/officeDocument/2006/relationships/header" Target="header6.xml" /><Relationship Id="rId140" Type="http://schemas.openxmlformats.org/officeDocument/2006/relationships/header" Target="header62.xml" /><Relationship Id="rId141" Type="http://schemas.openxmlformats.org/officeDocument/2006/relationships/footer" Target="footer62.xml" /><Relationship Id="rId142" Type="http://schemas.openxmlformats.org/officeDocument/2006/relationships/header" Target="header63.xml" /><Relationship Id="rId143" Type="http://schemas.openxmlformats.org/officeDocument/2006/relationships/footer" Target="footer63.xml" /><Relationship Id="rId144" Type="http://schemas.openxmlformats.org/officeDocument/2006/relationships/header" Target="header64.xml" /><Relationship Id="rId145" Type="http://schemas.openxmlformats.org/officeDocument/2006/relationships/footer" Target="footer64.xml" /><Relationship Id="rId146" Type="http://schemas.openxmlformats.org/officeDocument/2006/relationships/hyperlink" Target="https://d.book118.com/097025165062006043" TargetMode="External" /><Relationship Id="rId147" Type="http://schemas.openxmlformats.org/officeDocument/2006/relationships/header" Target="header65.xml" /><Relationship Id="rId148" Type="http://schemas.openxmlformats.org/officeDocument/2006/relationships/footer" Target="footer65.xml" /><Relationship Id="rId149" Type="http://schemas.openxmlformats.org/officeDocument/2006/relationships/header" Target="header66.xml" /><Relationship Id="rId15" Type="http://schemas.openxmlformats.org/officeDocument/2006/relationships/footer" Target="footer6.xml" /><Relationship Id="rId150" Type="http://schemas.openxmlformats.org/officeDocument/2006/relationships/footer" Target="footer66.xml" /><Relationship Id="rId151" Type="http://schemas.openxmlformats.org/officeDocument/2006/relationships/theme" Target="theme/theme1.xml" /><Relationship Id="rId152" Type="http://schemas.openxmlformats.org/officeDocument/2006/relationships/numbering" Target="numbering.xml" /><Relationship Id="rId153"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header" Target="header47.xml" /><Relationship Id="rId99" Type="http://schemas.openxmlformats.org/officeDocument/2006/relationships/footer" Target="foot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27926</Words>
  <Characters>33003</Characters>
  <Application>Microsoft Office Word</Application>
  <DocSecurity>0</DocSecurity>
  <Lines>532</Lines>
  <Paragraphs>149</Paragraphs>
  <ScaleCrop>false</ScaleCrop>
  <Company>dell</Company>
  <LinksUpToDate>false</LinksUpToDate>
  <CharactersWithSpaces>33492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2023-09-18T23:42:55Z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99A2376EEF7247F89209FE3691B76AFC</vt:lpwstr>
  </property>
  <property fmtid="{D5CDD505-2E9C-101B-9397-08002B2CF9AE}" pid="3" name="KSOProductBuildVer">
    <vt:lpwstr>2052-11.1.0.14309</vt:lpwstr>
  </property>
</Properties>
</file>