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改性丙烯酸树脂涂饰剂项目计划设计方案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6" w:history="1">
        <w:r>
          <w:rPr>
            <w:rFonts w:ascii="仿宋" w:eastAsia="仿宋" w:hAnsi="仿宋" w:cs="仿宋" w:hint="eastAsia"/>
            <w:lang w:eastAsia="zh-CN"/>
          </w:rPr>
          <w:t>序言</w:t>
        </w:r>
        <w:r>
          <w:tab/>
        </w:r>
        <w:r>
          <w:fldChar w:fldCharType="begin"/>
        </w:r>
        <w:r>
          <w:instrText xml:space="preserve"> PAGEREF _Toc17516 \h </w:instrText>
        </w:r>
        <w:r>
          <w:fldChar w:fldCharType="separate"/>
        </w:r>
        <w:r>
          <w:t>3</w:t>
        </w:r>
        <w:r>
          <w:fldChar w:fldCharType="end"/>
        </w:r>
      </w:hyperlink>
    </w:p>
    <w:p>
      <w:pPr>
        <w:pStyle w:val="TOC1"/>
        <w:tabs>
          <w:tab w:val="right" w:leader="dot" w:pos="8306"/>
        </w:tabs>
      </w:pPr>
      <w:hyperlink w:anchor="_Toc16454" w:history="1">
        <w:r>
          <w:rPr>
            <w:rFonts w:ascii="仿宋" w:eastAsia="仿宋" w:hAnsi="仿宋" w:cs="仿宋" w:hint="eastAsia"/>
            <w:lang w:eastAsia="zh-CN"/>
          </w:rPr>
          <w:t>一、改性丙烯酸树脂涂饰剂项目土建工程</w:t>
        </w:r>
        <w:r>
          <w:tab/>
        </w:r>
        <w:r>
          <w:fldChar w:fldCharType="begin"/>
        </w:r>
        <w:r>
          <w:instrText xml:space="preserve"> PAGEREF _Toc16454 \h </w:instrText>
        </w:r>
        <w:r>
          <w:fldChar w:fldCharType="separate"/>
        </w:r>
        <w:r>
          <w:t>3</w:t>
        </w:r>
        <w:r>
          <w:fldChar w:fldCharType="end"/>
        </w:r>
      </w:hyperlink>
    </w:p>
    <w:p>
      <w:pPr>
        <w:pStyle w:val="TOC2"/>
        <w:tabs>
          <w:tab w:val="right" w:leader="dot" w:pos="8306"/>
        </w:tabs>
      </w:pPr>
      <w:hyperlink w:anchor="_Toc12515" w:history="1">
        <w:r>
          <w:rPr>
            <w:rFonts w:ascii="仿宋" w:eastAsia="仿宋" w:hAnsi="仿宋" w:cs="仿宋" w:hint="eastAsia"/>
            <w:lang w:eastAsia="zh-CN"/>
          </w:rPr>
          <w:t>(一)、建筑工程设计原则</w:t>
        </w:r>
        <w:r>
          <w:tab/>
        </w:r>
        <w:r>
          <w:fldChar w:fldCharType="begin"/>
        </w:r>
        <w:r>
          <w:instrText xml:space="preserve"> PAGEREF _Toc12515 \h </w:instrText>
        </w:r>
        <w:r>
          <w:fldChar w:fldCharType="separate"/>
        </w:r>
        <w:r>
          <w:t>3</w:t>
        </w:r>
        <w:r>
          <w:fldChar w:fldCharType="end"/>
        </w:r>
      </w:hyperlink>
    </w:p>
    <w:p>
      <w:pPr>
        <w:pStyle w:val="TOC2"/>
        <w:tabs>
          <w:tab w:val="right" w:leader="dot" w:pos="8306"/>
        </w:tabs>
      </w:pPr>
      <w:hyperlink w:anchor="_Toc28540" w:history="1">
        <w:r>
          <w:rPr>
            <w:rFonts w:ascii="仿宋" w:eastAsia="仿宋" w:hAnsi="仿宋" w:cs="仿宋" w:hint="eastAsia"/>
            <w:lang w:eastAsia="zh-CN"/>
          </w:rPr>
          <w:t>(二)、土建工程设计年限及安全等级</w:t>
        </w:r>
        <w:r>
          <w:tab/>
        </w:r>
        <w:r>
          <w:fldChar w:fldCharType="begin"/>
        </w:r>
        <w:r>
          <w:instrText xml:space="preserve"> PAGEREF _Toc28540 \h </w:instrText>
        </w:r>
        <w:r>
          <w:fldChar w:fldCharType="separate"/>
        </w:r>
        <w:r>
          <w:t>4</w:t>
        </w:r>
        <w:r>
          <w:fldChar w:fldCharType="end"/>
        </w:r>
      </w:hyperlink>
    </w:p>
    <w:p>
      <w:pPr>
        <w:pStyle w:val="TOC2"/>
        <w:tabs>
          <w:tab w:val="right" w:leader="dot" w:pos="8306"/>
        </w:tabs>
      </w:pPr>
      <w:hyperlink w:anchor="_Toc2961" w:history="1">
        <w:r>
          <w:rPr>
            <w:rFonts w:ascii="仿宋" w:eastAsia="仿宋" w:hAnsi="仿宋" w:cs="仿宋" w:hint="eastAsia"/>
            <w:lang w:eastAsia="zh-CN"/>
          </w:rPr>
          <w:t>(三)、建筑工程设计总体要求</w:t>
        </w:r>
        <w:r>
          <w:tab/>
        </w:r>
        <w:r>
          <w:fldChar w:fldCharType="begin"/>
        </w:r>
        <w:r>
          <w:instrText xml:space="preserve"> PAGEREF _Toc2961 \h </w:instrText>
        </w:r>
        <w:r>
          <w:fldChar w:fldCharType="separate"/>
        </w:r>
        <w:r>
          <w:t>5</w:t>
        </w:r>
        <w:r>
          <w:fldChar w:fldCharType="end"/>
        </w:r>
      </w:hyperlink>
    </w:p>
    <w:p>
      <w:pPr>
        <w:pStyle w:val="TOC2"/>
        <w:tabs>
          <w:tab w:val="right" w:leader="dot" w:pos="8306"/>
        </w:tabs>
      </w:pPr>
      <w:hyperlink w:anchor="_Toc21542" w:history="1">
        <w:r>
          <w:rPr>
            <w:rFonts w:ascii="仿宋" w:eastAsia="仿宋" w:hAnsi="仿宋" w:cs="仿宋" w:hint="eastAsia"/>
            <w:lang w:eastAsia="zh-CN"/>
          </w:rPr>
          <w:t>(四)、土建工程建设指标</w:t>
        </w:r>
        <w:r>
          <w:tab/>
        </w:r>
        <w:r>
          <w:fldChar w:fldCharType="begin"/>
        </w:r>
        <w:r>
          <w:instrText xml:space="preserve"> PAGEREF _Toc21542 \h </w:instrText>
        </w:r>
        <w:r>
          <w:fldChar w:fldCharType="separate"/>
        </w:r>
        <w:r>
          <w:t>6</w:t>
        </w:r>
        <w:r>
          <w:fldChar w:fldCharType="end"/>
        </w:r>
      </w:hyperlink>
    </w:p>
    <w:p>
      <w:pPr>
        <w:pStyle w:val="TOC1"/>
        <w:tabs>
          <w:tab w:val="right" w:leader="dot" w:pos="8306"/>
        </w:tabs>
      </w:pPr>
      <w:hyperlink w:anchor="_Toc30361" w:history="1">
        <w:r>
          <w:rPr>
            <w:rFonts w:ascii="仿宋" w:eastAsia="仿宋" w:hAnsi="仿宋" w:cs="仿宋" w:hint="eastAsia"/>
            <w:lang w:eastAsia="zh-CN"/>
          </w:rPr>
          <w:t>二、改性丙烯酸树脂涂饰剂项目概论</w:t>
        </w:r>
        <w:r>
          <w:tab/>
        </w:r>
        <w:r>
          <w:fldChar w:fldCharType="begin"/>
        </w:r>
        <w:r>
          <w:instrText xml:space="preserve"> PAGEREF _Toc30361 \h </w:instrText>
        </w:r>
        <w:r>
          <w:fldChar w:fldCharType="separate"/>
        </w:r>
        <w:r>
          <w:t>6</w:t>
        </w:r>
        <w:r>
          <w:fldChar w:fldCharType="end"/>
        </w:r>
      </w:hyperlink>
    </w:p>
    <w:p>
      <w:pPr>
        <w:pStyle w:val="TOC2"/>
        <w:tabs>
          <w:tab w:val="right" w:leader="dot" w:pos="8306"/>
        </w:tabs>
      </w:pPr>
      <w:hyperlink w:anchor="_Toc25243" w:history="1">
        <w:r>
          <w:rPr>
            <w:rFonts w:ascii="仿宋" w:eastAsia="仿宋" w:hAnsi="仿宋" w:cs="仿宋" w:hint="eastAsia"/>
            <w:lang w:eastAsia="zh-CN"/>
          </w:rPr>
          <w:t>(一)、改性丙烯酸树脂涂饰剂项目概况</w:t>
        </w:r>
        <w:r>
          <w:tab/>
        </w:r>
        <w:r>
          <w:fldChar w:fldCharType="begin"/>
        </w:r>
        <w:r>
          <w:instrText xml:space="preserve"> PAGEREF _Toc25243 \h </w:instrText>
        </w:r>
        <w:r>
          <w:fldChar w:fldCharType="separate"/>
        </w:r>
        <w:r>
          <w:t>6</w:t>
        </w:r>
        <w:r>
          <w:fldChar w:fldCharType="end"/>
        </w:r>
      </w:hyperlink>
    </w:p>
    <w:p>
      <w:pPr>
        <w:pStyle w:val="TOC2"/>
        <w:tabs>
          <w:tab w:val="right" w:leader="dot" w:pos="8306"/>
        </w:tabs>
      </w:pPr>
      <w:hyperlink w:anchor="_Toc3250" w:history="1">
        <w:r>
          <w:rPr>
            <w:rFonts w:ascii="仿宋" w:eastAsia="仿宋" w:hAnsi="仿宋" w:cs="仿宋" w:hint="eastAsia"/>
            <w:lang w:eastAsia="zh-CN"/>
          </w:rPr>
          <w:t>(二)、改性丙烯酸树脂涂饰剂项目目标</w:t>
        </w:r>
        <w:r>
          <w:tab/>
        </w:r>
        <w:r>
          <w:fldChar w:fldCharType="begin"/>
        </w:r>
        <w:r>
          <w:instrText xml:space="preserve"> PAGEREF _Toc3250 \h </w:instrText>
        </w:r>
        <w:r>
          <w:fldChar w:fldCharType="separate"/>
        </w:r>
        <w:r>
          <w:t>9</w:t>
        </w:r>
        <w:r>
          <w:fldChar w:fldCharType="end"/>
        </w:r>
      </w:hyperlink>
    </w:p>
    <w:p>
      <w:pPr>
        <w:pStyle w:val="TOC2"/>
        <w:tabs>
          <w:tab w:val="right" w:leader="dot" w:pos="8306"/>
        </w:tabs>
      </w:pPr>
      <w:hyperlink w:anchor="_Toc19338" w:history="1">
        <w:r>
          <w:rPr>
            <w:rFonts w:ascii="仿宋" w:eastAsia="仿宋" w:hAnsi="仿宋" w:cs="仿宋" w:hint="eastAsia"/>
            <w:lang w:eastAsia="zh-CN"/>
          </w:rPr>
          <w:t>(三)、改性丙烯酸树脂涂饰剂项目提出的理由</w:t>
        </w:r>
        <w:r>
          <w:tab/>
        </w:r>
        <w:r>
          <w:fldChar w:fldCharType="begin"/>
        </w:r>
        <w:r>
          <w:instrText xml:space="preserve"> PAGEREF _Toc19338 \h </w:instrText>
        </w:r>
        <w:r>
          <w:fldChar w:fldCharType="separate"/>
        </w:r>
        <w:r>
          <w:t>10</w:t>
        </w:r>
        <w:r>
          <w:fldChar w:fldCharType="end"/>
        </w:r>
      </w:hyperlink>
    </w:p>
    <w:p>
      <w:pPr>
        <w:pStyle w:val="TOC2"/>
        <w:tabs>
          <w:tab w:val="right" w:leader="dot" w:pos="8306"/>
        </w:tabs>
      </w:pPr>
      <w:hyperlink w:anchor="_Toc342" w:history="1">
        <w:r>
          <w:rPr>
            <w:rFonts w:ascii="仿宋" w:eastAsia="仿宋" w:hAnsi="仿宋" w:cs="仿宋" w:hint="eastAsia"/>
            <w:lang w:eastAsia="zh-CN"/>
          </w:rPr>
          <w:t>(四)、改性丙烯酸树脂涂饰剂项目意义</w:t>
        </w:r>
        <w:r>
          <w:tab/>
        </w:r>
        <w:r>
          <w:fldChar w:fldCharType="begin"/>
        </w:r>
        <w:r>
          <w:instrText xml:space="preserve"> PAGEREF _Toc342 \h </w:instrText>
        </w:r>
        <w:r>
          <w:fldChar w:fldCharType="separate"/>
        </w:r>
        <w:r>
          <w:t>12</w:t>
        </w:r>
        <w:r>
          <w:fldChar w:fldCharType="end"/>
        </w:r>
      </w:hyperlink>
    </w:p>
    <w:p>
      <w:pPr>
        <w:pStyle w:val="TOC2"/>
        <w:tabs>
          <w:tab w:val="right" w:leader="dot" w:pos="8306"/>
        </w:tabs>
      </w:pPr>
      <w:hyperlink w:anchor="_Toc19431" w:history="1">
        <w:r>
          <w:rPr>
            <w:rFonts w:ascii="仿宋" w:eastAsia="仿宋" w:hAnsi="仿宋" w:cs="仿宋" w:hint="eastAsia"/>
            <w:lang w:eastAsia="zh-CN"/>
          </w:rPr>
          <w:t>(五)、改性丙烯酸树脂涂饰剂项目背景</w:t>
        </w:r>
        <w:r>
          <w:tab/>
        </w:r>
        <w:r>
          <w:fldChar w:fldCharType="begin"/>
        </w:r>
        <w:r>
          <w:instrText xml:space="preserve"> PAGEREF _Toc19431 \h </w:instrText>
        </w:r>
        <w:r>
          <w:fldChar w:fldCharType="separate"/>
        </w:r>
        <w:r>
          <w:t>12</w:t>
        </w:r>
        <w:r>
          <w:fldChar w:fldCharType="end"/>
        </w:r>
      </w:hyperlink>
    </w:p>
    <w:p>
      <w:pPr>
        <w:pStyle w:val="TOC1"/>
        <w:tabs>
          <w:tab w:val="right" w:leader="dot" w:pos="8306"/>
        </w:tabs>
      </w:pPr>
      <w:hyperlink w:anchor="_Toc8070" w:history="1">
        <w:r>
          <w:rPr>
            <w:rFonts w:ascii="仿宋" w:eastAsia="仿宋" w:hAnsi="仿宋" w:cs="仿宋" w:hint="eastAsia"/>
            <w:lang w:eastAsia="zh-CN"/>
          </w:rPr>
          <w:t>三、改性丙烯酸树脂涂饰剂项目文档管理</w:t>
        </w:r>
        <w:r>
          <w:tab/>
        </w:r>
        <w:r>
          <w:fldChar w:fldCharType="begin"/>
        </w:r>
        <w:r>
          <w:instrText xml:space="preserve"> PAGEREF _Toc8070 \h </w:instrText>
        </w:r>
        <w:r>
          <w:fldChar w:fldCharType="separate"/>
        </w:r>
        <w:r>
          <w:t>13</w:t>
        </w:r>
        <w:r>
          <w:fldChar w:fldCharType="end"/>
        </w:r>
      </w:hyperlink>
    </w:p>
    <w:p>
      <w:pPr>
        <w:pStyle w:val="TOC2"/>
        <w:tabs>
          <w:tab w:val="right" w:leader="dot" w:pos="8306"/>
        </w:tabs>
      </w:pPr>
      <w:hyperlink w:anchor="_Toc25886" w:history="1">
        <w:r>
          <w:rPr>
            <w:rFonts w:ascii="仿宋" w:eastAsia="仿宋" w:hAnsi="仿宋" w:cs="仿宋" w:hint="eastAsia"/>
            <w:lang w:eastAsia="zh-CN"/>
          </w:rPr>
          <w:t>(一)、文档编制与审查</w:t>
        </w:r>
        <w:r>
          <w:tab/>
        </w:r>
        <w:r>
          <w:fldChar w:fldCharType="begin"/>
        </w:r>
        <w:r>
          <w:instrText xml:space="preserve"> PAGEREF _Toc25886 \h </w:instrText>
        </w:r>
        <w:r>
          <w:fldChar w:fldCharType="separate"/>
        </w:r>
        <w:r>
          <w:t>13</w:t>
        </w:r>
        <w:r>
          <w:fldChar w:fldCharType="end"/>
        </w:r>
      </w:hyperlink>
    </w:p>
    <w:p>
      <w:pPr>
        <w:pStyle w:val="TOC2"/>
        <w:tabs>
          <w:tab w:val="right" w:leader="dot" w:pos="8306"/>
        </w:tabs>
      </w:pPr>
      <w:hyperlink w:anchor="_Toc937" w:history="1">
        <w:r>
          <w:rPr>
            <w:rFonts w:ascii="仿宋" w:eastAsia="仿宋" w:hAnsi="仿宋" w:cs="仿宋" w:hint="eastAsia"/>
            <w:lang w:eastAsia="zh-CN"/>
          </w:rPr>
          <w:t>(二)、文档发布与分发</w:t>
        </w:r>
        <w:r>
          <w:tab/>
        </w:r>
        <w:r>
          <w:fldChar w:fldCharType="begin"/>
        </w:r>
        <w:r>
          <w:instrText xml:space="preserve"> PAGEREF _Toc937 \h </w:instrText>
        </w:r>
        <w:r>
          <w:fldChar w:fldCharType="separate"/>
        </w:r>
        <w:r>
          <w:t>15</w:t>
        </w:r>
        <w:r>
          <w:fldChar w:fldCharType="end"/>
        </w:r>
      </w:hyperlink>
    </w:p>
    <w:p>
      <w:pPr>
        <w:pStyle w:val="TOC2"/>
        <w:tabs>
          <w:tab w:val="right" w:leader="dot" w:pos="8306"/>
        </w:tabs>
      </w:pPr>
      <w:hyperlink w:anchor="_Toc2048" w:history="1">
        <w:r>
          <w:rPr>
            <w:rFonts w:ascii="仿宋" w:eastAsia="仿宋" w:hAnsi="仿宋" w:cs="仿宋" w:hint="eastAsia"/>
            <w:lang w:eastAsia="zh-CN"/>
          </w:rPr>
          <w:t>(三)、文档存档与归档</w:t>
        </w:r>
        <w:r>
          <w:tab/>
        </w:r>
        <w:r>
          <w:fldChar w:fldCharType="begin"/>
        </w:r>
        <w:r>
          <w:instrText xml:space="preserve"> PAGEREF _Toc2048 \h </w:instrText>
        </w:r>
        <w:r>
          <w:fldChar w:fldCharType="separate"/>
        </w:r>
        <w:r>
          <w:t>16</w:t>
        </w:r>
        <w:r>
          <w:fldChar w:fldCharType="end"/>
        </w:r>
      </w:hyperlink>
    </w:p>
    <w:p>
      <w:pPr>
        <w:pStyle w:val="TOC1"/>
        <w:tabs>
          <w:tab w:val="right" w:leader="dot" w:pos="8306"/>
        </w:tabs>
      </w:pPr>
      <w:hyperlink w:anchor="_Toc4421" w:history="1">
        <w:r>
          <w:rPr>
            <w:rFonts w:ascii="仿宋" w:eastAsia="仿宋" w:hAnsi="仿宋" w:cs="仿宋" w:hint="eastAsia"/>
            <w:lang w:eastAsia="zh-CN"/>
          </w:rPr>
          <w:t>四、改性丙烯酸树脂涂饰剂项目建设背景及必要性分析</w:t>
        </w:r>
        <w:r>
          <w:tab/>
        </w:r>
        <w:r>
          <w:fldChar w:fldCharType="begin"/>
        </w:r>
        <w:r>
          <w:instrText xml:space="preserve"> PAGEREF _Toc4421 \h </w:instrText>
        </w:r>
        <w:r>
          <w:fldChar w:fldCharType="separate"/>
        </w:r>
        <w:r>
          <w:t>17</w:t>
        </w:r>
        <w:r>
          <w:fldChar w:fldCharType="end"/>
        </w:r>
      </w:hyperlink>
    </w:p>
    <w:p>
      <w:pPr>
        <w:pStyle w:val="TOC2"/>
        <w:tabs>
          <w:tab w:val="right" w:leader="dot" w:pos="8306"/>
        </w:tabs>
      </w:pPr>
      <w:hyperlink w:anchor="_Toc20491" w:history="1">
        <w:r>
          <w:rPr>
            <w:rFonts w:ascii="仿宋" w:eastAsia="仿宋" w:hAnsi="仿宋" w:cs="仿宋" w:hint="eastAsia"/>
            <w:lang w:eastAsia="zh-CN"/>
          </w:rPr>
          <w:t>(一)、改性丙烯酸树脂涂饰剂项目背景分析</w:t>
        </w:r>
        <w:r>
          <w:tab/>
        </w:r>
        <w:r>
          <w:fldChar w:fldCharType="begin"/>
        </w:r>
        <w:r>
          <w:instrText xml:space="preserve"> PAGEREF _Toc20491 \h </w:instrText>
        </w:r>
        <w:r>
          <w:fldChar w:fldCharType="separate"/>
        </w:r>
        <w:r>
          <w:t>17</w:t>
        </w:r>
        <w:r>
          <w:fldChar w:fldCharType="end"/>
        </w:r>
      </w:hyperlink>
    </w:p>
    <w:p>
      <w:pPr>
        <w:pStyle w:val="TOC2"/>
        <w:tabs>
          <w:tab w:val="right" w:leader="dot" w:pos="8306"/>
        </w:tabs>
      </w:pPr>
      <w:hyperlink w:anchor="_Toc27559" w:history="1">
        <w:r>
          <w:rPr>
            <w:rFonts w:ascii="仿宋" w:eastAsia="仿宋" w:hAnsi="仿宋" w:cs="仿宋" w:hint="eastAsia"/>
            <w:lang w:eastAsia="zh-CN"/>
          </w:rPr>
          <w:t>(二)、改性丙烯酸树脂涂饰剂项目建设必要性分析</w:t>
        </w:r>
        <w:r>
          <w:tab/>
        </w:r>
        <w:r>
          <w:fldChar w:fldCharType="begin"/>
        </w:r>
        <w:r>
          <w:instrText xml:space="preserve"> PAGEREF _Toc27559 \h </w:instrText>
        </w:r>
        <w:r>
          <w:fldChar w:fldCharType="separate"/>
        </w:r>
        <w:r>
          <w:t>19</w:t>
        </w:r>
        <w:r>
          <w:fldChar w:fldCharType="end"/>
        </w:r>
      </w:hyperlink>
    </w:p>
    <w:p>
      <w:pPr>
        <w:pStyle w:val="TOC1"/>
        <w:tabs>
          <w:tab w:val="right" w:leader="dot" w:pos="8306"/>
        </w:tabs>
      </w:pPr>
      <w:hyperlink w:anchor="_Toc6650" w:history="1">
        <w:r>
          <w:rPr>
            <w:rFonts w:ascii="仿宋" w:eastAsia="仿宋" w:hAnsi="仿宋" w:cs="仿宋" w:hint="eastAsia"/>
            <w:lang w:eastAsia="zh-CN"/>
          </w:rPr>
          <w:t>五、改性丙烯酸树脂涂饰剂项目可持续发展</w:t>
        </w:r>
        <w:r>
          <w:tab/>
        </w:r>
        <w:r>
          <w:fldChar w:fldCharType="begin"/>
        </w:r>
        <w:r>
          <w:instrText xml:space="preserve"> PAGEREF _Toc6650 \h </w:instrText>
        </w:r>
        <w:r>
          <w:fldChar w:fldCharType="separate"/>
        </w:r>
        <w:r>
          <w:t>20</w:t>
        </w:r>
        <w:r>
          <w:fldChar w:fldCharType="end"/>
        </w:r>
      </w:hyperlink>
    </w:p>
    <w:p>
      <w:pPr>
        <w:pStyle w:val="TOC2"/>
        <w:tabs>
          <w:tab w:val="right" w:leader="dot" w:pos="8306"/>
        </w:tabs>
      </w:pPr>
      <w:hyperlink w:anchor="_Toc12474" w:history="1">
        <w:r>
          <w:rPr>
            <w:rFonts w:ascii="仿宋" w:eastAsia="仿宋" w:hAnsi="仿宋" w:cs="仿宋" w:hint="eastAsia"/>
            <w:lang w:eastAsia="zh-CN"/>
          </w:rPr>
          <w:t>(一)、可持续战略与实践</w:t>
        </w:r>
        <w:r>
          <w:tab/>
        </w:r>
        <w:r>
          <w:fldChar w:fldCharType="begin"/>
        </w:r>
        <w:r>
          <w:instrText xml:space="preserve"> PAGEREF _Toc12474 \h </w:instrText>
        </w:r>
        <w:r>
          <w:fldChar w:fldCharType="separate"/>
        </w:r>
        <w:r>
          <w:t>20</w:t>
        </w:r>
        <w:r>
          <w:fldChar w:fldCharType="end"/>
        </w:r>
      </w:hyperlink>
    </w:p>
    <w:p>
      <w:pPr>
        <w:pStyle w:val="TOC2"/>
        <w:tabs>
          <w:tab w:val="right" w:leader="dot" w:pos="8306"/>
        </w:tabs>
      </w:pPr>
      <w:hyperlink w:anchor="_Toc22461" w:history="1">
        <w:r>
          <w:rPr>
            <w:rFonts w:ascii="仿宋" w:eastAsia="仿宋" w:hAnsi="仿宋" w:cs="仿宋" w:hint="eastAsia"/>
            <w:lang w:eastAsia="zh-CN"/>
          </w:rPr>
          <w:t>(二)、环保与社会责任</w:t>
        </w:r>
        <w:r>
          <w:tab/>
        </w:r>
        <w:r>
          <w:fldChar w:fldCharType="begin"/>
        </w:r>
        <w:r>
          <w:instrText xml:space="preserve"> PAGEREF _Toc22461 \h </w:instrText>
        </w:r>
        <w:r>
          <w:fldChar w:fldCharType="separate"/>
        </w:r>
        <w:r>
          <w:t>21</w:t>
        </w:r>
        <w:r>
          <w:fldChar w:fldCharType="end"/>
        </w:r>
      </w:hyperlink>
    </w:p>
    <w:p>
      <w:pPr>
        <w:pStyle w:val="TOC1"/>
        <w:tabs>
          <w:tab w:val="right" w:leader="dot" w:pos="8306"/>
        </w:tabs>
      </w:pPr>
      <w:hyperlink w:anchor="_Toc28568" w:history="1">
        <w:r>
          <w:rPr>
            <w:rFonts w:ascii="仿宋" w:eastAsia="仿宋" w:hAnsi="仿宋" w:cs="仿宋" w:hint="eastAsia"/>
            <w:lang w:eastAsia="zh-CN"/>
          </w:rPr>
          <w:t>六、改性丙烯酸树脂涂饰剂项目建设单位说明</w:t>
        </w:r>
        <w:r>
          <w:tab/>
        </w:r>
        <w:r>
          <w:fldChar w:fldCharType="begin"/>
        </w:r>
        <w:r>
          <w:instrText xml:space="preserve"> PAGEREF _Toc28568 \h </w:instrText>
        </w:r>
        <w:r>
          <w:fldChar w:fldCharType="separate"/>
        </w:r>
        <w:r>
          <w:t>22</w:t>
        </w:r>
        <w:r>
          <w:fldChar w:fldCharType="end"/>
        </w:r>
      </w:hyperlink>
    </w:p>
    <w:p>
      <w:pPr>
        <w:pStyle w:val="TOC2"/>
        <w:tabs>
          <w:tab w:val="right" w:leader="dot" w:pos="8306"/>
        </w:tabs>
      </w:pPr>
      <w:hyperlink w:anchor="_Toc21835" w:history="1">
        <w:r>
          <w:rPr>
            <w:rFonts w:ascii="仿宋" w:eastAsia="仿宋" w:hAnsi="仿宋" w:cs="仿宋" w:hint="eastAsia"/>
            <w:lang w:eastAsia="zh-CN"/>
          </w:rPr>
          <w:t>(一)、改性丙烯酸树脂涂饰剂项目承办单位基本情况</w:t>
        </w:r>
        <w:r>
          <w:tab/>
        </w:r>
        <w:r>
          <w:fldChar w:fldCharType="begin"/>
        </w:r>
        <w:r>
          <w:instrText xml:space="preserve"> PAGEREF _Toc21835 \h </w:instrText>
        </w:r>
        <w:r>
          <w:fldChar w:fldCharType="separate"/>
        </w:r>
        <w:r>
          <w:t>22</w:t>
        </w:r>
        <w:r>
          <w:fldChar w:fldCharType="end"/>
        </w:r>
      </w:hyperlink>
    </w:p>
    <w:p>
      <w:pPr>
        <w:pStyle w:val="TOC2"/>
        <w:tabs>
          <w:tab w:val="right" w:leader="dot" w:pos="8306"/>
        </w:tabs>
      </w:pPr>
      <w:hyperlink w:anchor="_Toc24730" w:history="1">
        <w:r>
          <w:rPr>
            <w:rFonts w:ascii="仿宋" w:eastAsia="仿宋" w:hAnsi="仿宋" w:cs="仿宋" w:hint="eastAsia"/>
            <w:lang w:eastAsia="zh-CN"/>
          </w:rPr>
          <w:t>(二)、公司经济效益分析</w:t>
        </w:r>
        <w:r>
          <w:tab/>
        </w:r>
        <w:r>
          <w:fldChar w:fldCharType="begin"/>
        </w:r>
        <w:r>
          <w:instrText xml:space="preserve"> PAGEREF _Toc24730 \h </w:instrText>
        </w:r>
        <w:r>
          <w:fldChar w:fldCharType="separate"/>
        </w:r>
        <w:r>
          <w:t>23</w:t>
        </w:r>
        <w:r>
          <w:fldChar w:fldCharType="end"/>
        </w:r>
      </w:hyperlink>
    </w:p>
    <w:p>
      <w:pPr>
        <w:pStyle w:val="TOC1"/>
        <w:tabs>
          <w:tab w:val="right" w:leader="dot" w:pos="8306"/>
        </w:tabs>
      </w:pPr>
      <w:hyperlink w:anchor="_Toc31978" w:history="1">
        <w:r>
          <w:rPr>
            <w:rFonts w:ascii="仿宋" w:eastAsia="仿宋" w:hAnsi="仿宋" w:cs="仿宋" w:hint="eastAsia"/>
            <w:lang w:eastAsia="zh-CN"/>
          </w:rPr>
          <w:t>七、生产安全保护</w:t>
        </w:r>
        <w:r>
          <w:tab/>
        </w:r>
        <w:r>
          <w:fldChar w:fldCharType="begin"/>
        </w:r>
        <w:r>
          <w:instrText xml:space="preserve"> PAGEREF _Toc31978 \h </w:instrText>
        </w:r>
        <w:r>
          <w:fldChar w:fldCharType="separate"/>
        </w:r>
        <w:r>
          <w:t>24</w:t>
        </w:r>
        <w:r>
          <w:fldChar w:fldCharType="end"/>
        </w:r>
      </w:hyperlink>
    </w:p>
    <w:p>
      <w:pPr>
        <w:pStyle w:val="TOC2"/>
        <w:tabs>
          <w:tab w:val="right" w:leader="dot" w:pos="8306"/>
        </w:tabs>
      </w:pPr>
      <w:hyperlink w:anchor="_Toc21233" w:history="1">
        <w:r>
          <w:rPr>
            <w:rFonts w:ascii="仿宋" w:eastAsia="仿宋" w:hAnsi="仿宋" w:cs="仿宋" w:hint="eastAsia"/>
            <w:lang w:eastAsia="zh-CN"/>
          </w:rPr>
          <w:t>(一)、消防安全</w:t>
        </w:r>
        <w:r>
          <w:tab/>
        </w:r>
        <w:r>
          <w:fldChar w:fldCharType="begin"/>
        </w:r>
        <w:r>
          <w:instrText xml:space="preserve"> PAGEREF _Toc21233 \h </w:instrText>
        </w:r>
        <w:r>
          <w:fldChar w:fldCharType="separate"/>
        </w:r>
        <w:r>
          <w:t>24</w:t>
        </w:r>
        <w:r>
          <w:fldChar w:fldCharType="end"/>
        </w:r>
      </w:hyperlink>
    </w:p>
    <w:p>
      <w:pPr>
        <w:pStyle w:val="TOC2"/>
        <w:tabs>
          <w:tab w:val="right" w:leader="dot" w:pos="8306"/>
        </w:tabs>
      </w:pPr>
      <w:hyperlink w:anchor="_Toc24295" w:history="1">
        <w:r>
          <w:rPr>
            <w:rFonts w:ascii="仿宋" w:eastAsia="仿宋" w:hAnsi="仿宋" w:cs="仿宋" w:hint="eastAsia"/>
            <w:lang w:eastAsia="zh-CN"/>
          </w:rPr>
          <w:t>(二)、防火防爆总图布置措施</w:t>
        </w:r>
        <w:r>
          <w:tab/>
        </w:r>
        <w:r>
          <w:fldChar w:fldCharType="begin"/>
        </w:r>
        <w:r>
          <w:instrText xml:space="preserve"> PAGEREF _Toc24295 \h </w:instrText>
        </w:r>
        <w:r>
          <w:fldChar w:fldCharType="separate"/>
        </w:r>
        <w:r>
          <w:t>25</w:t>
        </w:r>
        <w:r>
          <w:fldChar w:fldCharType="end"/>
        </w:r>
      </w:hyperlink>
    </w:p>
    <w:p>
      <w:pPr>
        <w:pStyle w:val="TOC2"/>
        <w:tabs>
          <w:tab w:val="right" w:leader="dot" w:pos="8306"/>
        </w:tabs>
      </w:pPr>
      <w:hyperlink w:anchor="_Toc9236" w:history="1">
        <w:r>
          <w:rPr>
            <w:rFonts w:ascii="仿宋" w:eastAsia="仿宋" w:hAnsi="仿宋" w:cs="仿宋" w:hint="eastAsia"/>
            <w:lang w:eastAsia="zh-CN"/>
          </w:rPr>
          <w:t>(三)、自然灾害防范措施</w:t>
        </w:r>
        <w:r>
          <w:tab/>
        </w:r>
        <w:r>
          <w:fldChar w:fldCharType="begin"/>
        </w:r>
        <w:r>
          <w:instrText xml:space="preserve"> PAGEREF _Toc9236 \h </w:instrText>
        </w:r>
        <w:r>
          <w:fldChar w:fldCharType="separate"/>
        </w:r>
        <w:r>
          <w:t>26</w:t>
        </w:r>
        <w:r>
          <w:fldChar w:fldCharType="end"/>
        </w:r>
      </w:hyperlink>
    </w:p>
    <w:p>
      <w:pPr>
        <w:pStyle w:val="TOC2"/>
        <w:tabs>
          <w:tab w:val="right" w:leader="dot" w:pos="8306"/>
        </w:tabs>
      </w:pPr>
      <w:hyperlink w:anchor="_Toc8144" w:history="1">
        <w:r>
          <w:rPr>
            <w:rFonts w:ascii="仿宋" w:eastAsia="仿宋" w:hAnsi="仿宋" w:cs="仿宋" w:hint="eastAsia"/>
            <w:lang w:eastAsia="zh-CN"/>
          </w:rPr>
          <w:t>(四)、安全色及安全标志使用要求</w:t>
        </w:r>
        <w:r>
          <w:tab/>
        </w:r>
        <w:r>
          <w:fldChar w:fldCharType="begin"/>
        </w:r>
        <w:r>
          <w:instrText xml:space="preserve"> PAGEREF _Toc8144 \h </w:instrText>
        </w:r>
        <w:r>
          <w:fldChar w:fldCharType="separate"/>
        </w:r>
        <w:r>
          <w:t>27</w:t>
        </w:r>
        <w:r>
          <w:fldChar w:fldCharType="end"/>
        </w:r>
      </w:hyperlink>
    </w:p>
    <w:p>
      <w:pPr>
        <w:pStyle w:val="TOC2"/>
        <w:tabs>
          <w:tab w:val="right" w:leader="dot" w:pos="8306"/>
        </w:tabs>
      </w:pPr>
      <w:hyperlink w:anchor="_Toc30595" w:history="1">
        <w:r>
          <w:rPr>
            <w:rFonts w:ascii="仿宋" w:eastAsia="仿宋" w:hAnsi="仿宋" w:cs="仿宋" w:hint="eastAsia"/>
            <w:lang w:eastAsia="zh-CN"/>
          </w:rPr>
          <w:t>(五)、防尘防毒措施</w:t>
        </w:r>
        <w:r>
          <w:tab/>
        </w:r>
        <w:r>
          <w:fldChar w:fldCharType="begin"/>
        </w:r>
        <w:r>
          <w:instrText xml:space="preserve"> PAGEREF _Toc30595 \h </w:instrText>
        </w:r>
        <w:r>
          <w:fldChar w:fldCharType="separate"/>
        </w:r>
        <w:r>
          <w:t>28</w:t>
        </w:r>
        <w:r>
          <w:fldChar w:fldCharType="end"/>
        </w:r>
      </w:hyperlink>
    </w:p>
    <w:p>
      <w:pPr>
        <w:pStyle w:val="TOC2"/>
        <w:tabs>
          <w:tab w:val="right" w:leader="dot" w:pos="8306"/>
        </w:tabs>
      </w:pPr>
      <w:hyperlink w:anchor="_Toc18857" w:history="1">
        <w:r>
          <w:rPr>
            <w:rFonts w:ascii="仿宋" w:eastAsia="仿宋" w:hAnsi="仿宋" w:cs="仿宋" w:hint="eastAsia"/>
            <w:lang w:eastAsia="zh-CN"/>
          </w:rPr>
          <w:t>(六)、防静电、触电防护及防雷措施</w:t>
        </w:r>
        <w:r>
          <w:tab/>
        </w:r>
        <w:r>
          <w:fldChar w:fldCharType="begin"/>
        </w:r>
        <w:r>
          <w:instrText xml:space="preserve"> PAGEREF _Toc18857 \h </w:instrText>
        </w:r>
        <w:r>
          <w:fldChar w:fldCharType="separate"/>
        </w:r>
        <w:r>
          <w:t>29</w:t>
        </w:r>
        <w:r>
          <w:fldChar w:fldCharType="end"/>
        </w:r>
      </w:hyperlink>
    </w:p>
    <w:p>
      <w:pPr>
        <w:pStyle w:val="TOC2"/>
        <w:tabs>
          <w:tab w:val="right" w:leader="dot" w:pos="8306"/>
        </w:tabs>
      </w:pPr>
      <w:hyperlink w:anchor="_Toc22953" w:history="1">
        <w:r>
          <w:rPr>
            <w:rFonts w:ascii="仿宋" w:eastAsia="仿宋" w:hAnsi="仿宋" w:cs="仿宋" w:hint="eastAsia"/>
            <w:lang w:eastAsia="zh-CN"/>
          </w:rPr>
          <w:t>(七)、机械设备安全保障措施</w:t>
        </w:r>
        <w:r>
          <w:tab/>
        </w:r>
        <w:r>
          <w:fldChar w:fldCharType="begin"/>
        </w:r>
        <w:r>
          <w:instrText xml:space="preserve"> PAGEREF _Toc22953 \h </w:instrText>
        </w:r>
        <w:r>
          <w:fldChar w:fldCharType="separate"/>
        </w:r>
        <w:r>
          <w:t>31</w:t>
        </w:r>
        <w:r>
          <w:fldChar w:fldCharType="end"/>
        </w:r>
      </w:hyperlink>
    </w:p>
    <w:p>
      <w:pPr>
        <w:pStyle w:val="TOC1"/>
        <w:tabs>
          <w:tab w:val="right" w:leader="dot" w:pos="8306"/>
        </w:tabs>
      </w:pPr>
      <w:hyperlink w:anchor="_Toc8126" w:history="1">
        <w:r>
          <w:rPr>
            <w:rFonts w:ascii="仿宋" w:eastAsia="仿宋" w:hAnsi="仿宋" w:cs="仿宋" w:hint="eastAsia"/>
            <w:lang w:eastAsia="zh-CN"/>
          </w:rPr>
          <w:t>八、改性丙烯酸树脂涂饰剂项目环境影响分析</w:t>
        </w:r>
        <w:r>
          <w:tab/>
        </w:r>
        <w:r>
          <w:fldChar w:fldCharType="begin"/>
        </w:r>
        <w:r>
          <w:instrText xml:space="preserve"> PAGEREF _Toc8126 \h </w:instrText>
        </w:r>
        <w:r>
          <w:fldChar w:fldCharType="separate"/>
        </w:r>
        <w:r>
          <w:t>32</w:t>
        </w:r>
        <w:r>
          <w:fldChar w:fldCharType="end"/>
        </w:r>
      </w:hyperlink>
    </w:p>
    <w:p>
      <w:pPr>
        <w:pStyle w:val="TOC2"/>
        <w:tabs>
          <w:tab w:val="right" w:leader="dot" w:pos="8306"/>
        </w:tabs>
      </w:pPr>
      <w:hyperlink w:anchor="_Toc3825" w:history="1">
        <w:r>
          <w:rPr>
            <w:rFonts w:ascii="仿宋" w:eastAsia="仿宋" w:hAnsi="仿宋" w:cs="仿宋" w:hint="eastAsia"/>
            <w:lang w:eastAsia="zh-CN"/>
          </w:rPr>
          <w:t>(一)、建设区域环境质量现状</w:t>
        </w:r>
        <w:r>
          <w:tab/>
        </w:r>
        <w:r>
          <w:fldChar w:fldCharType="begin"/>
        </w:r>
        <w:r>
          <w:instrText xml:space="preserve"> PAGEREF _Toc3825 \h </w:instrText>
        </w:r>
        <w:r>
          <w:fldChar w:fldCharType="separate"/>
        </w:r>
        <w:r>
          <w:t>32</w:t>
        </w:r>
        <w:r>
          <w:fldChar w:fldCharType="end"/>
        </w:r>
      </w:hyperlink>
    </w:p>
    <w:p>
      <w:pPr>
        <w:pStyle w:val="TOC2"/>
        <w:tabs>
          <w:tab w:val="right" w:leader="dot" w:pos="8306"/>
        </w:tabs>
      </w:pPr>
      <w:hyperlink w:anchor="_Toc20981" w:history="1">
        <w:r>
          <w:rPr>
            <w:rFonts w:ascii="仿宋" w:eastAsia="仿宋" w:hAnsi="仿宋" w:cs="仿宋" w:hint="eastAsia"/>
            <w:lang w:eastAsia="zh-CN"/>
          </w:rPr>
          <w:t>(二)、建设期环境保护</w:t>
        </w:r>
        <w:r>
          <w:tab/>
        </w:r>
        <w:r>
          <w:fldChar w:fldCharType="begin"/>
        </w:r>
        <w:r>
          <w:instrText xml:space="preserve"> PAGEREF _Toc20981 \h </w:instrText>
        </w:r>
        <w:r>
          <w:fldChar w:fldCharType="separate"/>
        </w:r>
        <w:r>
          <w:t>34</w:t>
        </w:r>
        <w:r>
          <w:fldChar w:fldCharType="end"/>
        </w:r>
      </w:hyperlink>
    </w:p>
    <w:p>
      <w:pPr>
        <w:pStyle w:val="TOC2"/>
        <w:tabs>
          <w:tab w:val="right" w:leader="dot" w:pos="8306"/>
        </w:tabs>
      </w:pPr>
      <w:hyperlink w:anchor="_Toc6206" w:history="1">
        <w:r>
          <w:rPr>
            <w:rFonts w:ascii="仿宋" w:eastAsia="仿宋" w:hAnsi="仿宋" w:cs="仿宋" w:hint="eastAsia"/>
            <w:lang w:eastAsia="zh-CN"/>
          </w:rPr>
          <w:t>(三)、运营期环境保护</w:t>
        </w:r>
        <w:r>
          <w:tab/>
        </w:r>
        <w:r>
          <w:fldChar w:fldCharType="begin"/>
        </w:r>
        <w:r>
          <w:instrText xml:space="preserve"> PAGEREF _Toc6206 \h </w:instrText>
        </w:r>
        <w:r>
          <w:fldChar w:fldCharType="separate"/>
        </w:r>
        <w:r>
          <w:t>35</w:t>
        </w:r>
        <w:r>
          <w:fldChar w:fldCharType="end"/>
        </w:r>
      </w:hyperlink>
    </w:p>
    <w:p>
      <w:pPr>
        <w:pStyle w:val="TOC2"/>
        <w:tabs>
          <w:tab w:val="right" w:leader="dot" w:pos="8306"/>
        </w:tabs>
      </w:pPr>
      <w:hyperlink w:anchor="_Toc5077" w:history="1">
        <w:r>
          <w:rPr>
            <w:rFonts w:ascii="仿宋" w:eastAsia="仿宋" w:hAnsi="仿宋" w:cs="仿宋" w:hint="eastAsia"/>
            <w:lang w:eastAsia="zh-CN"/>
          </w:rPr>
          <w:t>(四)、改性丙烯酸树脂涂饰剂项目建设对区域经济的影响</w:t>
        </w:r>
        <w:r>
          <w:tab/>
        </w:r>
        <w:r>
          <w:fldChar w:fldCharType="begin"/>
        </w:r>
        <w:r>
          <w:instrText xml:space="preserve"> PAGEREF _Toc5077 \h </w:instrText>
        </w:r>
        <w:r>
          <w:fldChar w:fldCharType="separate"/>
        </w:r>
        <w:r>
          <w:t>37</w:t>
        </w:r>
        <w:r>
          <w:fldChar w:fldCharType="end"/>
        </w:r>
      </w:hyperlink>
    </w:p>
    <w:p>
      <w:pPr>
        <w:pStyle w:val="TOC2"/>
        <w:tabs>
          <w:tab w:val="right" w:leader="dot" w:pos="8306"/>
        </w:tabs>
      </w:pPr>
      <w:hyperlink w:anchor="_Toc103" w:history="1">
        <w:r>
          <w:rPr>
            <w:rFonts w:ascii="仿宋" w:eastAsia="仿宋" w:hAnsi="仿宋" w:cs="仿宋" w:hint="eastAsia"/>
            <w:lang w:eastAsia="zh-CN"/>
          </w:rPr>
          <w:t>(五)、废弃物处理</w:t>
        </w:r>
        <w:r>
          <w:tab/>
        </w:r>
        <w:r>
          <w:fldChar w:fldCharType="begin"/>
        </w:r>
        <w:r>
          <w:instrText xml:space="preserve"> PAGEREF _Toc103 \h </w:instrText>
        </w:r>
        <w:r>
          <w:fldChar w:fldCharType="separate"/>
        </w:r>
        <w:r>
          <w:t>38</w:t>
        </w:r>
        <w:r>
          <w:fldChar w:fldCharType="end"/>
        </w:r>
      </w:hyperlink>
    </w:p>
    <w:p>
      <w:pPr>
        <w:pStyle w:val="TOC2"/>
        <w:tabs>
          <w:tab w:val="right" w:leader="dot" w:pos="8306"/>
        </w:tabs>
      </w:pPr>
      <w:hyperlink w:anchor="_Toc31900" w:history="1">
        <w:r>
          <w:rPr>
            <w:rFonts w:ascii="仿宋" w:eastAsia="仿宋" w:hAnsi="仿宋" w:cs="仿宋" w:hint="eastAsia"/>
            <w:lang w:eastAsia="zh-CN"/>
          </w:rPr>
          <w:t>(六)、特殊环境影响分析</w:t>
        </w:r>
        <w:r>
          <w:tab/>
        </w:r>
        <w:r>
          <w:fldChar w:fldCharType="begin"/>
        </w:r>
        <w:r>
          <w:instrText xml:space="preserve"> PAGEREF _Toc31900 \h </w:instrText>
        </w:r>
        <w:r>
          <w:fldChar w:fldCharType="separate"/>
        </w:r>
        <w:r>
          <w:t>40</w:t>
        </w:r>
        <w:r>
          <w:fldChar w:fldCharType="end"/>
        </w:r>
      </w:hyperlink>
    </w:p>
    <w:p>
      <w:pPr>
        <w:pStyle w:val="TOC2"/>
        <w:tabs>
          <w:tab w:val="right" w:leader="dot" w:pos="8306"/>
        </w:tabs>
      </w:pPr>
      <w:hyperlink w:anchor="_Toc25200" w:history="1">
        <w:r>
          <w:rPr>
            <w:rFonts w:ascii="仿宋" w:eastAsia="仿宋" w:hAnsi="仿宋" w:cs="仿宋" w:hint="eastAsia"/>
            <w:lang w:eastAsia="zh-CN"/>
          </w:rPr>
          <w:t>(七)、清洁生产</w:t>
        </w:r>
        <w:r>
          <w:tab/>
        </w:r>
        <w:r>
          <w:fldChar w:fldCharType="begin"/>
        </w:r>
        <w:r>
          <w:instrText xml:space="preserve"> PAGEREF _Toc25200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 w:history="1">
        <w:r>
          <w:rPr>
            <w:rFonts w:ascii="仿宋" w:eastAsia="仿宋" w:hAnsi="仿宋" w:cs="仿宋" w:hint="eastAsia"/>
            <w:lang w:eastAsia="zh-CN"/>
          </w:rPr>
          <w:t>(八)、环境保护综合评价</w:t>
        </w:r>
        <w:r>
          <w:tab/>
        </w:r>
        <w:r>
          <w:fldChar w:fldCharType="begin"/>
        </w:r>
        <w:r>
          <w:instrText xml:space="preserve"> PAGEREF _Toc272 \h </w:instrText>
        </w:r>
        <w:r>
          <w:fldChar w:fldCharType="separate"/>
        </w:r>
        <w:r>
          <w:t>42</w:t>
        </w:r>
        <w:r>
          <w:fldChar w:fldCharType="end"/>
        </w:r>
      </w:hyperlink>
    </w:p>
    <w:p>
      <w:pPr>
        <w:pStyle w:val="TOC1"/>
        <w:tabs>
          <w:tab w:val="right" w:leader="dot" w:pos="8306"/>
        </w:tabs>
      </w:pPr>
      <w:hyperlink w:anchor="_Toc22153" w:history="1">
        <w:r>
          <w:rPr>
            <w:rFonts w:ascii="仿宋" w:eastAsia="仿宋" w:hAnsi="仿宋" w:cs="仿宋" w:hint="eastAsia"/>
            <w:lang w:eastAsia="zh-CN"/>
          </w:rPr>
          <w:t>九、改性丙烯酸树脂涂饰剂项目计划安排</w:t>
        </w:r>
        <w:r>
          <w:tab/>
        </w:r>
        <w:r>
          <w:fldChar w:fldCharType="begin"/>
        </w:r>
        <w:r>
          <w:instrText xml:space="preserve"> PAGEREF _Toc22153 \h </w:instrText>
        </w:r>
        <w:r>
          <w:fldChar w:fldCharType="separate"/>
        </w:r>
        <w:r>
          <w:t>44</w:t>
        </w:r>
        <w:r>
          <w:fldChar w:fldCharType="end"/>
        </w:r>
      </w:hyperlink>
    </w:p>
    <w:p>
      <w:pPr>
        <w:pStyle w:val="TOC2"/>
        <w:tabs>
          <w:tab w:val="right" w:leader="dot" w:pos="8306"/>
        </w:tabs>
      </w:pPr>
      <w:hyperlink w:anchor="_Toc7423" w:history="1">
        <w:r>
          <w:rPr>
            <w:rFonts w:ascii="仿宋" w:eastAsia="仿宋" w:hAnsi="仿宋" w:cs="仿宋" w:hint="eastAsia"/>
            <w:lang w:eastAsia="zh-CN"/>
          </w:rPr>
          <w:t>(一)、建设周期</w:t>
        </w:r>
        <w:r>
          <w:tab/>
        </w:r>
        <w:r>
          <w:fldChar w:fldCharType="begin"/>
        </w:r>
        <w:r>
          <w:instrText xml:space="preserve"> PAGEREF _Toc7423 \h </w:instrText>
        </w:r>
        <w:r>
          <w:fldChar w:fldCharType="separate"/>
        </w:r>
        <w:r>
          <w:t>44</w:t>
        </w:r>
        <w:r>
          <w:fldChar w:fldCharType="end"/>
        </w:r>
      </w:hyperlink>
    </w:p>
    <w:p>
      <w:pPr>
        <w:pStyle w:val="TOC2"/>
        <w:tabs>
          <w:tab w:val="right" w:leader="dot" w:pos="8306"/>
        </w:tabs>
      </w:pPr>
      <w:hyperlink w:anchor="_Toc9255" w:history="1">
        <w:r>
          <w:rPr>
            <w:rFonts w:ascii="仿宋" w:eastAsia="仿宋" w:hAnsi="仿宋" w:cs="仿宋" w:hint="eastAsia"/>
            <w:lang w:eastAsia="zh-CN"/>
          </w:rPr>
          <w:t>(二)、建设进度</w:t>
        </w:r>
        <w:r>
          <w:tab/>
        </w:r>
        <w:r>
          <w:fldChar w:fldCharType="begin"/>
        </w:r>
        <w:r>
          <w:instrText xml:space="preserve"> PAGEREF _Toc9255 \h </w:instrText>
        </w:r>
        <w:r>
          <w:fldChar w:fldCharType="separate"/>
        </w:r>
        <w:r>
          <w:t>45</w:t>
        </w:r>
        <w:r>
          <w:fldChar w:fldCharType="end"/>
        </w:r>
      </w:hyperlink>
    </w:p>
    <w:p>
      <w:pPr>
        <w:pStyle w:val="TOC2"/>
        <w:tabs>
          <w:tab w:val="right" w:leader="dot" w:pos="8306"/>
        </w:tabs>
      </w:pPr>
      <w:hyperlink w:anchor="_Toc12674" w:history="1">
        <w:r>
          <w:rPr>
            <w:rFonts w:ascii="仿宋" w:eastAsia="仿宋" w:hAnsi="仿宋" w:cs="仿宋" w:hint="eastAsia"/>
            <w:lang w:eastAsia="zh-CN"/>
          </w:rPr>
          <w:t>(三)、进度安排注意事项</w:t>
        </w:r>
        <w:r>
          <w:tab/>
        </w:r>
        <w:r>
          <w:fldChar w:fldCharType="begin"/>
        </w:r>
        <w:r>
          <w:instrText xml:space="preserve"> PAGEREF _Toc12674 \h </w:instrText>
        </w:r>
        <w:r>
          <w:fldChar w:fldCharType="separate"/>
        </w:r>
        <w:r>
          <w:t>46</w:t>
        </w:r>
        <w:r>
          <w:fldChar w:fldCharType="end"/>
        </w:r>
      </w:hyperlink>
    </w:p>
    <w:p>
      <w:pPr>
        <w:pStyle w:val="TOC2"/>
        <w:tabs>
          <w:tab w:val="right" w:leader="dot" w:pos="8306"/>
        </w:tabs>
      </w:pPr>
      <w:hyperlink w:anchor="_Toc18858" w:history="1">
        <w:r>
          <w:rPr>
            <w:rFonts w:ascii="仿宋" w:eastAsia="仿宋" w:hAnsi="仿宋" w:cs="仿宋" w:hint="eastAsia"/>
            <w:lang w:eastAsia="zh-CN"/>
          </w:rPr>
          <w:t>(四)、人力资源配置</w:t>
        </w:r>
        <w:r>
          <w:tab/>
        </w:r>
        <w:r>
          <w:fldChar w:fldCharType="begin"/>
        </w:r>
        <w:r>
          <w:instrText xml:space="preserve"> PAGEREF _Toc18858 \h </w:instrText>
        </w:r>
        <w:r>
          <w:fldChar w:fldCharType="separate"/>
        </w:r>
        <w:r>
          <w:t>47</w:t>
        </w:r>
        <w:r>
          <w:fldChar w:fldCharType="end"/>
        </w:r>
      </w:hyperlink>
    </w:p>
    <w:p>
      <w:pPr>
        <w:pStyle w:val="TOC1"/>
        <w:tabs>
          <w:tab w:val="right" w:leader="dot" w:pos="8306"/>
        </w:tabs>
      </w:pPr>
      <w:hyperlink w:anchor="_Toc1656" w:history="1">
        <w:r>
          <w:rPr>
            <w:rFonts w:ascii="仿宋" w:eastAsia="仿宋" w:hAnsi="仿宋" w:cs="仿宋" w:hint="eastAsia"/>
            <w:lang w:eastAsia="zh-CN"/>
          </w:rPr>
          <w:t>十、改性丙烯酸树脂涂饰剂项目投资规划</w:t>
        </w:r>
        <w:r>
          <w:tab/>
        </w:r>
        <w:r>
          <w:fldChar w:fldCharType="begin"/>
        </w:r>
        <w:r>
          <w:instrText xml:space="preserve"> PAGEREF _Toc1656 \h </w:instrText>
        </w:r>
        <w:r>
          <w:fldChar w:fldCharType="separate"/>
        </w:r>
        <w:r>
          <w:t>48</w:t>
        </w:r>
        <w:r>
          <w:fldChar w:fldCharType="end"/>
        </w:r>
      </w:hyperlink>
    </w:p>
    <w:p>
      <w:pPr>
        <w:pStyle w:val="TOC2"/>
        <w:tabs>
          <w:tab w:val="right" w:leader="dot" w:pos="8306"/>
        </w:tabs>
      </w:pPr>
      <w:hyperlink w:anchor="_Toc11886" w:history="1">
        <w:r>
          <w:rPr>
            <w:rFonts w:ascii="仿宋" w:eastAsia="仿宋" w:hAnsi="仿宋" w:cs="仿宋" w:hint="eastAsia"/>
            <w:lang w:eastAsia="zh-CN"/>
          </w:rPr>
          <w:t>(一)、改性丙烯酸树脂涂饰剂项目总投资估算</w:t>
        </w:r>
        <w:r>
          <w:tab/>
        </w:r>
        <w:r>
          <w:fldChar w:fldCharType="begin"/>
        </w:r>
        <w:r>
          <w:instrText xml:space="preserve"> PAGEREF _Toc11886 \h </w:instrText>
        </w:r>
        <w:r>
          <w:fldChar w:fldCharType="separate"/>
        </w:r>
        <w:r>
          <w:t>48</w:t>
        </w:r>
        <w:r>
          <w:fldChar w:fldCharType="end"/>
        </w:r>
      </w:hyperlink>
    </w:p>
    <w:p>
      <w:pPr>
        <w:pStyle w:val="TOC2"/>
        <w:tabs>
          <w:tab w:val="right" w:leader="dot" w:pos="8306"/>
        </w:tabs>
      </w:pPr>
      <w:hyperlink w:anchor="_Toc4319" w:history="1">
        <w:r>
          <w:rPr>
            <w:rFonts w:ascii="仿宋" w:eastAsia="仿宋" w:hAnsi="仿宋" w:cs="仿宋" w:hint="eastAsia"/>
            <w:lang w:eastAsia="zh-CN"/>
          </w:rPr>
          <w:t>(二)、资金筹措</w:t>
        </w:r>
        <w:r>
          <w:tab/>
        </w:r>
        <w:r>
          <w:fldChar w:fldCharType="begin"/>
        </w:r>
        <w:r>
          <w:instrText xml:space="preserve"> PAGEREF _Toc4319 \h </w:instrText>
        </w:r>
        <w:r>
          <w:fldChar w:fldCharType="separate"/>
        </w:r>
        <w:r>
          <w:t>49</w:t>
        </w:r>
        <w:r>
          <w:fldChar w:fldCharType="end"/>
        </w:r>
      </w:hyperlink>
    </w:p>
    <w:p>
      <w:pPr>
        <w:pStyle w:val="TOC1"/>
        <w:tabs>
          <w:tab w:val="right" w:leader="dot" w:pos="8306"/>
        </w:tabs>
      </w:pPr>
      <w:hyperlink w:anchor="_Toc14911" w:history="1">
        <w:r>
          <w:rPr>
            <w:rFonts w:ascii="仿宋" w:eastAsia="仿宋" w:hAnsi="仿宋" w:cs="仿宋" w:hint="eastAsia"/>
            <w:lang w:eastAsia="zh-CN"/>
          </w:rPr>
          <w:t>十一、改性丙烯酸树脂涂饰剂项目经营效益</w:t>
        </w:r>
        <w:r>
          <w:tab/>
        </w:r>
        <w:r>
          <w:fldChar w:fldCharType="begin"/>
        </w:r>
        <w:r>
          <w:instrText xml:space="preserve"> PAGEREF _Toc14911 \h </w:instrText>
        </w:r>
        <w:r>
          <w:fldChar w:fldCharType="separate"/>
        </w:r>
        <w:r>
          <w:t>50</w:t>
        </w:r>
        <w:r>
          <w:fldChar w:fldCharType="end"/>
        </w:r>
      </w:hyperlink>
    </w:p>
    <w:p>
      <w:pPr>
        <w:pStyle w:val="TOC2"/>
        <w:tabs>
          <w:tab w:val="right" w:leader="dot" w:pos="8306"/>
        </w:tabs>
      </w:pPr>
      <w:hyperlink w:anchor="_Toc27893" w:history="1">
        <w:r>
          <w:rPr>
            <w:rFonts w:ascii="仿宋" w:eastAsia="仿宋" w:hAnsi="仿宋" w:cs="仿宋" w:hint="eastAsia"/>
            <w:lang w:eastAsia="zh-CN"/>
          </w:rPr>
          <w:t>(一)、经济评价财务测算</w:t>
        </w:r>
        <w:r>
          <w:tab/>
        </w:r>
        <w:r>
          <w:fldChar w:fldCharType="begin"/>
        </w:r>
        <w:r>
          <w:instrText xml:space="preserve"> PAGEREF _Toc27893 \h </w:instrText>
        </w:r>
        <w:r>
          <w:fldChar w:fldCharType="separate"/>
        </w:r>
        <w:r>
          <w:t>50</w:t>
        </w:r>
        <w:r>
          <w:fldChar w:fldCharType="end"/>
        </w:r>
      </w:hyperlink>
    </w:p>
    <w:p>
      <w:pPr>
        <w:pStyle w:val="TOC2"/>
        <w:tabs>
          <w:tab w:val="right" w:leader="dot" w:pos="8306"/>
        </w:tabs>
      </w:pPr>
      <w:hyperlink w:anchor="_Toc9602" w:history="1">
        <w:r>
          <w:rPr>
            <w:rFonts w:ascii="仿宋" w:eastAsia="仿宋" w:hAnsi="仿宋" w:cs="仿宋" w:hint="eastAsia"/>
            <w:lang w:eastAsia="zh-CN"/>
          </w:rPr>
          <w:t>(二)、改性丙烯酸树脂涂饰剂项目盈利能力分析</w:t>
        </w:r>
        <w:r>
          <w:tab/>
        </w:r>
        <w:r>
          <w:fldChar w:fldCharType="begin"/>
        </w:r>
        <w:r>
          <w:instrText xml:space="preserve"> PAGEREF _Toc9602 \h </w:instrText>
        </w:r>
        <w:r>
          <w:fldChar w:fldCharType="separate"/>
        </w:r>
        <w:r>
          <w:t>52</w:t>
        </w:r>
        <w:r>
          <w:fldChar w:fldCharType="end"/>
        </w:r>
      </w:hyperlink>
    </w:p>
    <w:p>
      <w:pPr>
        <w:pStyle w:val="TOC1"/>
        <w:tabs>
          <w:tab w:val="right" w:leader="dot" w:pos="8306"/>
        </w:tabs>
      </w:pPr>
      <w:hyperlink w:anchor="_Toc12862" w:history="1">
        <w:r>
          <w:rPr>
            <w:rFonts w:ascii="仿宋" w:eastAsia="仿宋" w:hAnsi="仿宋" w:cs="仿宋" w:hint="eastAsia"/>
            <w:lang w:eastAsia="zh-CN"/>
          </w:rPr>
          <w:t>十二、改性丙烯酸树脂涂饰剂项目人力资源培养与发展</w:t>
        </w:r>
        <w:r>
          <w:tab/>
        </w:r>
        <w:r>
          <w:fldChar w:fldCharType="begin"/>
        </w:r>
        <w:r>
          <w:instrText xml:space="preserve"> PAGEREF _Toc12862 \h </w:instrText>
        </w:r>
        <w:r>
          <w:fldChar w:fldCharType="separate"/>
        </w:r>
        <w:r>
          <w:t>52</w:t>
        </w:r>
        <w:r>
          <w:fldChar w:fldCharType="end"/>
        </w:r>
      </w:hyperlink>
    </w:p>
    <w:p>
      <w:pPr>
        <w:pStyle w:val="TOC2"/>
        <w:tabs>
          <w:tab w:val="right" w:leader="dot" w:pos="8306"/>
        </w:tabs>
      </w:pPr>
      <w:hyperlink w:anchor="_Toc12179" w:history="1">
        <w:r>
          <w:rPr>
            <w:rFonts w:ascii="仿宋" w:eastAsia="仿宋" w:hAnsi="仿宋" w:cs="仿宋" w:hint="eastAsia"/>
            <w:lang w:eastAsia="zh-CN"/>
          </w:rPr>
          <w:t>(一)、人才需求与规划</w:t>
        </w:r>
        <w:r>
          <w:tab/>
        </w:r>
        <w:r>
          <w:fldChar w:fldCharType="begin"/>
        </w:r>
        <w:r>
          <w:instrText xml:space="preserve"> PAGEREF _Toc12179 \h </w:instrText>
        </w:r>
        <w:r>
          <w:fldChar w:fldCharType="separate"/>
        </w:r>
        <w:r>
          <w:t>52</w:t>
        </w:r>
        <w:r>
          <w:fldChar w:fldCharType="end"/>
        </w:r>
      </w:hyperlink>
    </w:p>
    <w:p>
      <w:pPr>
        <w:pStyle w:val="TOC2"/>
        <w:tabs>
          <w:tab w:val="right" w:leader="dot" w:pos="8306"/>
        </w:tabs>
      </w:pPr>
      <w:hyperlink w:anchor="_Toc14566" w:history="1">
        <w:r>
          <w:rPr>
            <w:rFonts w:ascii="仿宋" w:eastAsia="仿宋" w:hAnsi="仿宋" w:cs="仿宋" w:hint="eastAsia"/>
            <w:lang w:eastAsia="zh-CN"/>
          </w:rPr>
          <w:t>(二)、培训与发展计划</w:t>
        </w:r>
        <w:r>
          <w:tab/>
        </w:r>
        <w:r>
          <w:fldChar w:fldCharType="begin"/>
        </w:r>
        <w:r>
          <w:instrText xml:space="preserve"> PAGEREF _Toc14566 \h </w:instrText>
        </w:r>
        <w:r>
          <w:fldChar w:fldCharType="separate"/>
        </w:r>
        <w:r>
          <w:t>53</w:t>
        </w:r>
        <w:r>
          <w:fldChar w:fldCharType="end"/>
        </w:r>
      </w:hyperlink>
    </w:p>
    <w:p>
      <w:pPr>
        <w:pStyle w:val="TOC1"/>
        <w:tabs>
          <w:tab w:val="right" w:leader="dot" w:pos="8306"/>
        </w:tabs>
      </w:pPr>
      <w:hyperlink w:anchor="_Toc5416" w:history="1">
        <w:r>
          <w:rPr>
            <w:rFonts w:ascii="仿宋" w:eastAsia="仿宋" w:hAnsi="仿宋" w:cs="仿宋" w:hint="eastAsia"/>
            <w:lang w:eastAsia="zh-CN"/>
          </w:rPr>
          <w:t>十三、利益相关者分析与沟通计划</w:t>
        </w:r>
        <w:r>
          <w:tab/>
        </w:r>
        <w:r>
          <w:fldChar w:fldCharType="begin"/>
        </w:r>
        <w:r>
          <w:instrText xml:space="preserve"> PAGEREF _Toc5416 \h </w:instrText>
        </w:r>
        <w:r>
          <w:fldChar w:fldCharType="separate"/>
        </w:r>
        <w:r>
          <w:t>53</w:t>
        </w:r>
        <w:r>
          <w:fldChar w:fldCharType="end"/>
        </w:r>
      </w:hyperlink>
    </w:p>
    <w:p>
      <w:pPr>
        <w:pStyle w:val="TOC2"/>
        <w:tabs>
          <w:tab w:val="right" w:leader="dot" w:pos="8306"/>
        </w:tabs>
      </w:pPr>
      <w:hyperlink w:anchor="_Toc25373" w:history="1">
        <w:r>
          <w:rPr>
            <w:rFonts w:ascii="仿宋" w:eastAsia="仿宋" w:hAnsi="仿宋" w:cs="仿宋" w:hint="eastAsia"/>
            <w:lang w:eastAsia="zh-CN"/>
          </w:rPr>
          <w:t>(一)、利益相关者分析</w:t>
        </w:r>
        <w:r>
          <w:tab/>
        </w:r>
        <w:r>
          <w:fldChar w:fldCharType="begin"/>
        </w:r>
        <w:r>
          <w:instrText xml:space="preserve"> PAGEREF _Toc25373 \h </w:instrText>
        </w:r>
        <w:r>
          <w:fldChar w:fldCharType="separate"/>
        </w:r>
        <w:r>
          <w:t>53</w:t>
        </w:r>
        <w:r>
          <w:fldChar w:fldCharType="end"/>
        </w:r>
      </w:hyperlink>
    </w:p>
    <w:p>
      <w:pPr>
        <w:pStyle w:val="TOC2"/>
        <w:tabs>
          <w:tab w:val="right" w:leader="dot" w:pos="8306"/>
        </w:tabs>
      </w:pPr>
      <w:hyperlink w:anchor="_Toc11964" w:history="1">
        <w:r>
          <w:rPr>
            <w:rFonts w:ascii="仿宋" w:eastAsia="仿宋" w:hAnsi="仿宋" w:cs="仿宋" w:hint="eastAsia"/>
            <w:lang w:eastAsia="zh-CN"/>
          </w:rPr>
          <w:t>(二)、沟通计划</w:t>
        </w:r>
        <w:r>
          <w:tab/>
        </w:r>
        <w:r>
          <w:fldChar w:fldCharType="begin"/>
        </w:r>
        <w:r>
          <w:instrText xml:space="preserve"> PAGEREF _Toc11964 \h </w:instrText>
        </w:r>
        <w:r>
          <w:fldChar w:fldCharType="separate"/>
        </w:r>
        <w:r>
          <w:t>55</w:t>
        </w:r>
        <w:r>
          <w:fldChar w:fldCharType="end"/>
        </w:r>
      </w:hyperlink>
    </w:p>
    <w:p>
      <w:pPr>
        <w:pStyle w:val="TOC1"/>
        <w:tabs>
          <w:tab w:val="right" w:leader="dot" w:pos="8306"/>
        </w:tabs>
      </w:pPr>
      <w:hyperlink w:anchor="_Toc21082" w:history="1">
        <w:r>
          <w:rPr>
            <w:rFonts w:ascii="仿宋" w:eastAsia="仿宋" w:hAnsi="仿宋" w:cs="仿宋" w:hint="eastAsia"/>
            <w:lang w:eastAsia="zh-CN"/>
          </w:rPr>
          <w:t>十四、改性丙烯酸树脂涂饰剂项目工程方案分析</w:t>
        </w:r>
        <w:r>
          <w:tab/>
        </w:r>
        <w:r>
          <w:fldChar w:fldCharType="begin"/>
        </w:r>
        <w:r>
          <w:instrText xml:space="preserve"> PAGEREF _Toc21082 \h </w:instrText>
        </w:r>
        <w:r>
          <w:fldChar w:fldCharType="separate"/>
        </w:r>
        <w:r>
          <w:t>56</w:t>
        </w:r>
        <w:r>
          <w:fldChar w:fldCharType="end"/>
        </w:r>
      </w:hyperlink>
    </w:p>
    <w:p>
      <w:pPr>
        <w:pStyle w:val="TOC2"/>
        <w:tabs>
          <w:tab w:val="right" w:leader="dot" w:pos="8306"/>
        </w:tabs>
      </w:pPr>
      <w:hyperlink w:anchor="_Toc8004" w:history="1">
        <w:r>
          <w:rPr>
            <w:rFonts w:ascii="仿宋" w:eastAsia="仿宋" w:hAnsi="仿宋" w:cs="仿宋" w:hint="eastAsia"/>
            <w:lang w:eastAsia="zh-CN"/>
          </w:rPr>
          <w:t>(一)、建筑工程设计原则</w:t>
        </w:r>
        <w:r>
          <w:tab/>
        </w:r>
        <w:r>
          <w:fldChar w:fldCharType="begin"/>
        </w:r>
        <w:r>
          <w:instrText xml:space="preserve"> PAGEREF _Toc8004 \h </w:instrText>
        </w:r>
        <w:r>
          <w:fldChar w:fldCharType="separate"/>
        </w:r>
        <w:r>
          <w:t>56</w:t>
        </w:r>
        <w:r>
          <w:fldChar w:fldCharType="end"/>
        </w:r>
      </w:hyperlink>
    </w:p>
    <w:p>
      <w:pPr>
        <w:pStyle w:val="TOC2"/>
        <w:tabs>
          <w:tab w:val="right" w:leader="dot" w:pos="8306"/>
        </w:tabs>
      </w:pPr>
      <w:hyperlink w:anchor="_Toc28582" w:history="1">
        <w:r>
          <w:rPr>
            <w:rFonts w:ascii="仿宋" w:eastAsia="仿宋" w:hAnsi="仿宋" w:cs="仿宋" w:hint="eastAsia"/>
            <w:lang w:eastAsia="zh-CN"/>
          </w:rPr>
          <w:t>(二)、土建工程建设指标</w:t>
        </w:r>
        <w:r>
          <w:tab/>
        </w:r>
        <w:r>
          <w:fldChar w:fldCharType="begin"/>
        </w:r>
        <w:r>
          <w:instrText xml:space="preserve"> PAGEREF _Toc28582 \h </w:instrText>
        </w:r>
        <w:r>
          <w:fldChar w:fldCharType="separate"/>
        </w:r>
        <w:r>
          <w:t>59</w:t>
        </w:r>
        <w:r>
          <w:fldChar w:fldCharType="end"/>
        </w:r>
      </w:hyperlink>
    </w:p>
    <w:p>
      <w:pPr>
        <w:pStyle w:val="TOC1"/>
        <w:tabs>
          <w:tab w:val="right" w:leader="dot" w:pos="8306"/>
        </w:tabs>
      </w:pPr>
      <w:hyperlink w:anchor="_Toc32205" w:history="1">
        <w:r>
          <w:rPr>
            <w:rFonts w:ascii="仿宋" w:eastAsia="仿宋" w:hAnsi="仿宋" w:cs="仿宋" w:hint="eastAsia"/>
            <w:lang w:eastAsia="zh-CN"/>
          </w:rPr>
          <w:t>十五、改性丙烯酸树脂涂饰剂项目实施保障措施</w:t>
        </w:r>
        <w:r>
          <w:tab/>
        </w:r>
        <w:r>
          <w:fldChar w:fldCharType="begin"/>
        </w:r>
        <w:r>
          <w:instrText xml:space="preserve"> PAGEREF _Toc32205 \h </w:instrText>
        </w:r>
        <w:r>
          <w:fldChar w:fldCharType="separate"/>
        </w:r>
        <w:r>
          <w:t>61</w:t>
        </w:r>
        <w:r>
          <w:fldChar w:fldCharType="end"/>
        </w:r>
      </w:hyperlink>
    </w:p>
    <w:p>
      <w:pPr>
        <w:pStyle w:val="TOC2"/>
        <w:tabs>
          <w:tab w:val="right" w:leader="dot" w:pos="8306"/>
        </w:tabs>
      </w:pPr>
      <w:hyperlink w:anchor="_Toc10084" w:history="1">
        <w:r>
          <w:rPr>
            <w:rFonts w:ascii="仿宋" w:eastAsia="仿宋" w:hAnsi="仿宋" w:cs="仿宋" w:hint="eastAsia"/>
            <w:lang w:eastAsia="zh-CN"/>
          </w:rPr>
          <w:t>(一)、改性丙烯酸树脂涂饰剂项目实施保障机制</w:t>
        </w:r>
        <w:r>
          <w:tab/>
        </w:r>
        <w:r>
          <w:fldChar w:fldCharType="begin"/>
        </w:r>
        <w:r>
          <w:instrText xml:space="preserve"> PAGEREF _Toc10084 \h </w:instrText>
        </w:r>
        <w:r>
          <w:fldChar w:fldCharType="separate"/>
        </w:r>
        <w:r>
          <w:t>61</w:t>
        </w:r>
        <w:r>
          <w:fldChar w:fldCharType="end"/>
        </w:r>
      </w:hyperlink>
    </w:p>
    <w:p>
      <w:pPr>
        <w:pStyle w:val="TOC2"/>
        <w:tabs>
          <w:tab w:val="right" w:leader="dot" w:pos="8306"/>
        </w:tabs>
      </w:pPr>
      <w:hyperlink w:anchor="_Toc30888" w:history="1">
        <w:r>
          <w:rPr>
            <w:rFonts w:ascii="仿宋" w:eastAsia="仿宋" w:hAnsi="仿宋" w:cs="仿宋" w:hint="eastAsia"/>
            <w:lang w:eastAsia="zh-CN"/>
          </w:rPr>
          <w:t>(二)、改性丙烯酸树脂涂饰剂项目法律合规要求</w:t>
        </w:r>
        <w:r>
          <w:tab/>
        </w:r>
        <w:r>
          <w:fldChar w:fldCharType="begin"/>
        </w:r>
        <w:r>
          <w:instrText xml:space="preserve"> PAGEREF _Toc30888 \h </w:instrText>
        </w:r>
        <w:r>
          <w:fldChar w:fldCharType="separate"/>
        </w:r>
        <w:r>
          <w:t>65</w:t>
        </w:r>
        <w:r>
          <w:fldChar w:fldCharType="end"/>
        </w:r>
      </w:hyperlink>
    </w:p>
    <w:p>
      <w:pPr>
        <w:pStyle w:val="TOC2"/>
        <w:tabs>
          <w:tab w:val="right" w:leader="dot" w:pos="8306"/>
        </w:tabs>
      </w:pPr>
      <w:hyperlink w:anchor="_Toc31793" w:history="1">
        <w:r>
          <w:rPr>
            <w:rFonts w:ascii="仿宋" w:eastAsia="仿宋" w:hAnsi="仿宋" w:cs="仿宋" w:hint="eastAsia"/>
            <w:lang w:eastAsia="zh-CN"/>
          </w:rPr>
          <w:t>(三)、改性丙烯酸树脂涂饰剂项目合同管理与法律事务</w:t>
        </w:r>
        <w:r>
          <w:tab/>
        </w:r>
        <w:r>
          <w:fldChar w:fldCharType="begin"/>
        </w:r>
        <w:r>
          <w:instrText xml:space="preserve"> PAGEREF _Toc31793 \h </w:instrText>
        </w:r>
        <w:r>
          <w:fldChar w:fldCharType="separate"/>
        </w:r>
        <w:r>
          <w:t>69</w:t>
        </w:r>
        <w:r>
          <w:fldChar w:fldCharType="end"/>
        </w:r>
      </w:hyperlink>
    </w:p>
    <w:p>
      <w:pPr>
        <w:pStyle w:val="TOC2"/>
        <w:tabs>
          <w:tab w:val="right" w:leader="dot" w:pos="8306"/>
        </w:tabs>
      </w:pPr>
      <w:hyperlink w:anchor="_Toc10061" w:history="1">
        <w:r>
          <w:rPr>
            <w:rFonts w:ascii="仿宋" w:eastAsia="仿宋" w:hAnsi="仿宋" w:cs="仿宋" w:hint="eastAsia"/>
            <w:lang w:eastAsia="zh-CN"/>
          </w:rPr>
          <w:t>(四)、改性丙烯酸树脂涂饰剂项目知识产权保护策略</w:t>
        </w:r>
        <w:r>
          <w:tab/>
        </w:r>
        <w:r>
          <w:fldChar w:fldCharType="begin"/>
        </w:r>
        <w:r>
          <w:instrText xml:space="preserve"> PAGEREF _Toc10061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54"/>
      <w:r>
        <w:rPr>
          <w:rFonts w:ascii="仿宋" w:eastAsia="仿宋" w:hAnsi="仿宋" w:cs="仿宋" w:hint="eastAsia"/>
          <w:sz w:val="28"/>
          <w:lang w:eastAsia="zh-CN"/>
        </w:rPr>
        <w:t>一、改性丙烯酸树脂涂饰剂项目土建工程</w:t>
      </w:r>
      <w:bookmarkEnd w:id="2"/>
    </w:p>
    <w:p>
      <w:pPr>
        <w:pStyle w:val="Heading2"/>
        <w:rPr>
          <w:rFonts w:ascii="仿宋" w:eastAsia="仿宋" w:hAnsi="仿宋" w:cs="仿宋" w:hint="eastAsia"/>
          <w:lang w:eastAsia="zh-CN"/>
        </w:rPr>
      </w:pPr>
      <w:bookmarkStart w:id="3" w:name="_Toc125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在改性丙烯酸树脂涂饰剂项目的建筑工程设计中，我们将秉承一系列重要的设计原则，以确保改性丙烯酸树脂涂饰剂项目建筑在功能、美观、可持续性等方面达到最佳效果。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首要原则是确保建筑的功能性得到最大化的发挥。我们将充分理解改性丙烯酸树脂涂饰剂项目的实际需求，合理布局各个功能区域，保证建筑在满足业务需求的同时，提供高效的工作环境。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在建筑设计中，我们将综合考虑建设和运营成本。通过精细的经济效益分析，确保设计方案在高效利用资源的同时，对改性丙烯酸树脂涂饰剂项目的长期盈利能力有积极的贡献。</w:t>
      </w:r>
    </w:p>
    <w:p>
      <w:pPr>
        <w:pStyle w:val="Heading2"/>
        <w:ind w:firstLine="560" w:firstLineChars="200"/>
        <w:rPr>
          <w:rFonts w:ascii="仿宋" w:eastAsia="仿宋" w:hAnsi="仿宋" w:cs="仿宋" w:hint="eastAsia"/>
          <w:sz w:val="28"/>
          <w:lang w:eastAsia="zh-CN"/>
        </w:rPr>
      </w:pPr>
      <w:bookmarkStart w:id="4" w:name="_Toc28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的土建工程设计中，我们将精准设定设计年限，结合改性丙烯酸树脂涂饰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丙烯酸树脂涂饰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改性丙烯酸树脂涂饰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丙烯酸树脂涂饰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丙烯酸树脂涂饰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5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本期工程改性丙烯酸树脂涂饰剂项目预计总建筑面积XXX平方米，其中：计容建筑面积XXX平方米，计划建筑工程投资XX万元，占改性丙烯酸树脂涂饰剂项目总投资的XX%。</w:t>
      </w:r>
    </w:p>
    <w:p>
      <w:pPr>
        <w:pStyle w:val="Heading1"/>
        <w:ind w:firstLine="560" w:firstLineChars="200"/>
        <w:rPr>
          <w:rFonts w:ascii="仿宋" w:eastAsia="仿宋" w:hAnsi="仿宋" w:cs="仿宋" w:hint="eastAsia"/>
          <w:sz w:val="28"/>
          <w:lang w:eastAsia="zh-CN"/>
        </w:rPr>
      </w:pPr>
      <w:bookmarkStart w:id="7" w:name="_Toc30361"/>
      <w:r>
        <w:rPr>
          <w:rFonts w:ascii="仿宋" w:eastAsia="仿宋" w:hAnsi="仿宋" w:cs="仿宋" w:hint="eastAsia"/>
          <w:sz w:val="28"/>
          <w:lang w:eastAsia="zh-CN"/>
        </w:rPr>
        <w:t>二、改性丙烯酸树脂涂饰剂项目概论</w:t>
      </w:r>
      <w:bookmarkEnd w:id="7"/>
    </w:p>
    <w:p>
      <w:pPr>
        <w:pStyle w:val="Heading2"/>
        <w:rPr>
          <w:rFonts w:ascii="仿宋" w:eastAsia="仿宋" w:hAnsi="仿宋" w:cs="仿宋" w:hint="eastAsia"/>
          <w:lang w:eastAsia="zh-CN"/>
        </w:rPr>
      </w:pPr>
      <w:bookmarkStart w:id="8" w:name="_Toc25243"/>
      <w:r>
        <w:rPr>
          <w:rFonts w:ascii="仿宋" w:eastAsia="仿宋" w:hAnsi="仿宋" w:cs="仿宋" w:hint="eastAsia"/>
          <w:lang w:eastAsia="zh-CN"/>
        </w:rPr>
        <w:t>(一)、改性丙烯酸树脂涂饰剂项目概况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起源追溯至对市场的深入洞察。市场的不断演变与变革为改性丙烯酸树脂涂饰剂项目提供了难得的机遇。当前市场存在的需求缺口和变革的大环境共同构成了改性丙烯酸树脂涂饰剂项目的背景。这个改性丙烯酸树脂涂饰剂项目旨在充分利用市场机遇，填补行业中尚未满足的需求，为客户提供全新的解决方案。市场的变革和需求的增长使得这个改性丙烯酸树脂涂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改性丙烯酸树脂涂饰剂项目名称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正式命名为改性丙烯酸树脂涂饰剂。这个名称不仅仅是一个标识，更代表了改性丙烯酸树脂涂饰剂项目的核心理念和愿景。它蕴含着改性丙烯酸树脂涂饰剂项目所要解决问题的关键字，具有强烈的表达和辨识度，为改性丙烯酸树脂涂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改性丙烯酸树脂涂饰剂项目目标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核心目标是提供一种全新、高效的解决方案，满足客户日益增长的需求。改性丙烯酸树脂涂饰剂项目追求的不仅仅是满足市场需求，更是在市场中获得卓越的竞争优势。通过不断提升产品或服务的质量和创新水平，改性丙烯酸树脂涂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改性丙烯酸树脂涂饰剂项目范围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全面涵盖了产品研发、制造、市场推广和售后服务，确保从产品设计到最终用户体验的全方位关注。这一全面的改性丙烯酸树脂涂饰剂项目范围是为了确保改性丙烯酸树脂涂饰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改性丙烯酸树脂涂饰剂项目时间表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计划在未来18个月内完成，包括研发、测试、市场试点和正式推出等不同阶段。这个时间表的合理设计是为了确保改性丙烯酸树脂涂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改性丙烯酸树脂涂饰剂项目预算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总预算估算为XX百万美元，主要分配在研发、市场推广、人员培训和运营等方面。这一充足的预算为改性丙烯酸树脂涂饰剂项目提供了充足的资源，确保改性丙烯酸树脂涂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改性丙烯酸树脂涂饰剂项目风险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可能面临的风险包括市场接受度低、技术难题、竞争激烈等。改性丙烯酸树脂涂饰剂项目团队已经制定了相应的风险应对计划，通过前瞻性的风险管理，确保改性丙烯酸树脂涂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改性丙烯酸树脂涂饰剂项目团队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汇聚了一支经验丰富、多领域专业素养的核心团队，确保改性丙烯酸树脂涂饰剂项目在各个方面都能拥有高水平的执行力。团队的协同作战是改性丙烯酸树脂涂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改性丙烯酸树脂涂饰剂项目背景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改性丙烯酸树脂涂饰剂项目的背景根植于市场对更高效、创新产品的渴望，同时也受到科技发展对行业格局的深刻改变的影响。这为改性丙烯酸树脂涂饰剂项目提供了广阔的发展空间和市场需求。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改性丙烯酸树脂涂饰剂项目现状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截至目前，改性丙烯酸树脂涂饰剂项目已完成市场调研和技术验证，取得了初步的成功。这为改性丙烯酸树脂涂饰剂项目在未来的发展奠定了坚实的基础，为更远大的目标打下了坚实的基石。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250"/>
      <w:r>
        <w:rPr>
          <w:rFonts w:ascii="仿宋" w:eastAsia="仿宋" w:hAnsi="仿宋" w:cs="仿宋" w:hint="eastAsia"/>
          <w:sz w:val="28"/>
          <w:lang w:eastAsia="zh-CN"/>
        </w:rPr>
        <w:t>(二)、改性丙烯酸树脂涂饰剂项目目标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丙烯酸树脂涂饰剂项目首要业务目标是在市场中占据有利地位，实现产品/服务的成功推广和销售。通过不断提升产品质量、创新性，改性丙烯酸树脂涂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在科技迅速发展的时代，改性丙烯酸树脂涂饰剂项目着眼于技术创新。通过持续的研发和技术升级，改性丙烯酸树脂涂饰剂项目旨在推出更具创新性的产品或服务，以满足市场对新鲜、先进解决方案的需求。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丙烯酸树脂涂饰剂项目设定了客户满意度目标。通过提供卓越的产品质量和优质的客户服务，改性丙烯酸树脂涂饰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改性丙烯酸树脂涂饰剂项目注重社会责任和可持续发展。通过实施环保、社会责任改性丙烯酸树脂涂饰剂项目，改性丙烯酸树脂涂饰剂项目致力于在经济发展的同时保护环境，促进社会公平，实现可持续经营。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改性丙烯酸树脂涂饰剂项目的团队是实现目标的核心驱动力。因此，改性丙烯酸树脂涂饰剂项目设定了团队发展目标，包括提升团队成员的专业技能、培养领导力，以及搭建协同高效的团队工作氛围。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9338"/>
      <w:r>
        <w:rPr>
          <w:rFonts w:ascii="仿宋" w:eastAsia="仿宋" w:hAnsi="仿宋" w:cs="仿宋" w:hint="eastAsia"/>
          <w:sz w:val="28"/>
          <w:lang w:eastAsia="zh-CN"/>
        </w:rPr>
        <w:t>(三)、改性丙烯酸树脂涂饰剂项目提出的理由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改性丙烯酸树脂涂饰剂项目提出的理由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源于对市场机遇的深刻洞察。当前市场中存在的需求缺口和行业发展趋势表明，有巨大的商业机会等待被开发。通过准确捕捉市场机遇，改性丙烯酸树脂涂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理念基于对技术创新的信仰。通过持续的研发和技术投入，改性丙烯酸树脂涂饰剂项目有望推出更具创新性的产品或服务。在科技飞速发展的当下，改性丙烯酸树脂涂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是为了增强企业的行业竞争力。通过提升产品或服务的质量和独特性，改性丙烯酸树脂涂饰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响应了消费者需求的变化。随着社会和科技的不断发展，消费者对产品和服务的需求也在发生变化。通过深入了解并及时回应消费者的新需求，改性丙烯酸树脂涂饰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是企业战略发展规划的一部分。在面对日益激烈的市场竞争和不断变化的商业环境中，改性丙烯酸树脂涂饰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不仅仅是基于商业考量，还注重社会责任。通过推出环保、社会责任等方面的改性丙烯酸树脂涂饰剂项目，改性丙烯酸树脂涂饰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提出反映了对利益相关者期望的关注。包括客户、员工、投资者等利益相关者在企业发展中都有着各自的期望，改性丙烯酸树脂涂饰剂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42"/>
      <w:r>
        <w:rPr>
          <w:rFonts w:ascii="仿宋" w:eastAsia="仿宋" w:hAnsi="仿宋" w:cs="仿宋" w:hint="eastAsia"/>
          <w:sz w:val="28"/>
          <w:lang w:eastAsia="zh-CN"/>
        </w:rPr>
        <w:t>(四)、改性丙烯酸树脂涂饰剂项目意义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在实施改性丙烯酸树脂涂饰剂项目的过程中，我们不仅仅是在追逐商业成功，更是为企业和社会的多个层面创造了深远的意义。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的首要意义在于提升企业的市场竞争力。通过持续的创新和对产品质量的高标准要求，改性丙烯酸树脂涂饰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改性丙烯酸树脂涂饰剂项目的推进将促使行业技术水平的提升。通过引入先进技术和创新性解决方案，改性丙烯酸树脂涂饰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改性丙烯酸树脂涂饰剂项目不仅创造了大量就业机会，提高了就业水平，还注重社会责任和环保。通过参与社会公益事业和推动环保改性丙烯酸树脂涂饰剂项目，改性丙烯酸树脂涂饰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综合而言，改性丙烯酸树脂涂饰剂项目意义重大，不仅推动了企业的发展，也为行业和社会的进步贡献了积极力量。这是一个全面而深刻的影响，将在未来产生可持续的正面效应。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9431"/>
      <w:r>
        <w:rPr>
          <w:rFonts w:ascii="仿宋" w:eastAsia="仿宋" w:hAnsi="仿宋" w:cs="仿宋" w:hint="eastAsia"/>
          <w:sz w:val="28"/>
          <w:lang w:eastAsia="zh-CN"/>
        </w:rPr>
        <w:t>(五)、改性丙烯酸树脂涂饰剂项目背景</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在当今迅猛发展的商业环境中，改性丙烯酸树脂涂饰剂项目的动因根植于对多方面因素的审慎考量。这个改性丙烯酸树脂涂饰剂项目的提出并非孤立的决策，而是对企业所处背景深入思考的产物。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改性丙烯酸树脂涂饰剂项目背后的首要原因。科技的迅速发展和全球市场的快速变化使得企业必须灵活应对。改性丙烯酸树脂涂饰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改性丙烯酸树脂涂饰剂项目背景中不可忽视的一环。企业需要在激烈竞争中脱颖而出，为此，改性丙烯酸树脂涂饰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技术的迅速发展为企业带来了机遇与挑战。作为改性丙烯酸树脂涂饰剂项目启动的背景之一，对新兴技术的应用将有助于提升企业的技术水平，使其在不断演进的商业环境中保持竞争优势。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改性丙烯酸树脂涂饰剂项目充分融入了社会责任的理念，通过可持续经营和社会公益改性丙烯酸树脂涂饰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8070"/>
      <w:r>
        <w:rPr>
          <w:rFonts w:ascii="仿宋" w:eastAsia="仿宋" w:hAnsi="仿宋" w:cs="仿宋" w:hint="eastAsia"/>
          <w:sz w:val="28"/>
          <w:lang w:eastAsia="zh-CN"/>
        </w:rPr>
        <w:t>三、改性丙烯酸树脂涂饰剂项目文档管理</w:t>
      </w:r>
      <w:bookmarkEnd w:id="13"/>
    </w:p>
    <w:p>
      <w:pPr>
        <w:pStyle w:val="Heading2"/>
        <w:rPr>
          <w:rFonts w:ascii="仿宋" w:eastAsia="仿宋" w:hAnsi="仿宋" w:cs="仿宋" w:hint="eastAsia"/>
          <w:lang w:eastAsia="zh-CN"/>
        </w:rPr>
      </w:pPr>
      <w:bookmarkStart w:id="14" w:name="_Toc2588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改性丙烯酸树脂涂饰剂项目高度重视文档的质量和准确性，以支持改性丙烯酸树脂涂饰剂项目的各项活动和决策。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文档的编制始于改性丙烯酸树脂涂饰剂项目计划的初期，我们制定了详细的文档编制计划，明确了每个文档的内容、格式和编写责任人。在改性丙烯酸树脂涂饰剂项目启动阶段，我们首先编制了改性丙烯酸树脂涂饰剂项目章程，明确定义了改性丙烯酸树脂涂饰剂项目的目标、范围、风险等关键要素。随后，改性丙烯酸树脂涂饰剂项目团队根据计划陆续编制了需求文档、设计文档、测试文档等各类文档，确保改性丙烯酸树脂涂饰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性丙烯酸树脂涂饰剂项目管理中的重要环节，旨在确保改性丙烯酸树脂涂饰剂项目文档符合质量标准和改性丙烯酸树脂涂饰剂项目需求。在改性丙烯酸树脂涂饰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丙烯酸树脂涂饰剂项目相关利益方和专业领域的专家对文档进行独立审查。这有助于获取更全面、客观的反馈，确保改性丙烯酸树脂涂饰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在文档编制与审查方面建立了严格的管理机制，通过规范的流程和多维度的审查，确保改性丙烯酸树脂涂饰剂项目文档的质量、准确性和可靠性，为改性丙烯酸树脂涂饰剂项目的顺利推进提供了有力支持。</w:t>
      </w:r>
    </w:p>
    <w:p>
      <w:pPr>
        <w:pStyle w:val="Heading2"/>
        <w:ind w:firstLine="560" w:firstLineChars="200"/>
        <w:rPr>
          <w:rFonts w:ascii="仿宋" w:eastAsia="仿宋" w:hAnsi="仿宋" w:cs="仿宋" w:hint="eastAsia"/>
          <w:sz w:val="28"/>
          <w:lang w:eastAsia="zh-CN"/>
        </w:rPr>
      </w:pPr>
      <w:bookmarkStart w:id="15" w:name="_Toc93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我们通过多渠道发布文档，包括电子邮件、改性丙烯酸树脂涂饰剂项目管理平台、内部网站等，以满足不同团队成员的偏好和需求。多渠道发布确保了信息的全面覆盖。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我们采用了精细的权限控制，确保只有授权人员可以访问敏感信息。这种安全措施保护了改性丙烯酸树脂涂饰剂项目文档的机密性，防止了未经授权的信息泄露。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04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丙烯酸树脂涂饰剂项目生命周期中一个至关重要的环节，直接关系到改性丙烯酸树脂涂饰剂项目信息的长期保存和历史记录的完整性。在改性丙烯酸树脂涂饰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https://d.book118.com/097026144162006040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63644"/>
    <w:rsid w:val="42B63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2614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2024-02-07T04:53:00Z</dcterms:created>
  <dcterms:modified xsi:type="dcterms:W3CDTF">2024-02-07T04:53:33Z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825B168F35E64D618DF2A8FA9E545DBE_11</vt:lpwstr>
  </property>
  <property fmtid="{D5CDD505-2E9C-101B-9397-08002B2CF9AE}" pid="3" name="KSOProductBuildVer">
    <vt:lpwstr>2052-12.1.0.16250</vt:lpwstr>
  </property>
</Properties>
</file>