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加气加注设备项目可行性建设方案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129" w:history="1">
        <w:r>
          <w:rPr>
            <w:rFonts w:ascii="仿宋" w:eastAsia="仿宋" w:hAnsi="仿宋" w:cs="仿宋" w:hint="eastAsia"/>
            <w:lang w:eastAsia="zh-CN"/>
          </w:rPr>
          <w:t>前言</w:t>
        </w:r>
        <w:r>
          <w:tab/>
        </w:r>
        <w:r>
          <w:fldChar w:fldCharType="begin"/>
        </w:r>
        <w:r>
          <w:instrText xml:space="preserve"> PAGEREF _Toc3129 \h </w:instrText>
        </w:r>
        <w:r>
          <w:fldChar w:fldCharType="separate"/>
        </w:r>
        <w:r>
          <w:t>3</w:t>
        </w:r>
        <w:r>
          <w:fldChar w:fldCharType="end"/>
        </w:r>
      </w:hyperlink>
    </w:p>
    <w:p>
      <w:pPr>
        <w:pStyle w:val="TOC1"/>
        <w:tabs>
          <w:tab w:val="right" w:leader="dot" w:pos="8306"/>
        </w:tabs>
      </w:pPr>
      <w:hyperlink w:anchor="_Toc3524" w:history="1">
        <w:r>
          <w:rPr>
            <w:rFonts w:ascii="仿宋" w:eastAsia="仿宋" w:hAnsi="仿宋" w:cs="仿宋" w:hint="eastAsia"/>
            <w:lang w:eastAsia="zh-CN"/>
          </w:rPr>
          <w:t>一、加气加注设备项目概论</w:t>
        </w:r>
        <w:r>
          <w:tab/>
        </w:r>
        <w:r>
          <w:fldChar w:fldCharType="begin"/>
        </w:r>
        <w:r>
          <w:instrText xml:space="preserve"> PAGEREF _Toc3524 \h </w:instrText>
        </w:r>
        <w:r>
          <w:fldChar w:fldCharType="separate"/>
        </w:r>
        <w:r>
          <w:t>3</w:t>
        </w:r>
        <w:r>
          <w:fldChar w:fldCharType="end"/>
        </w:r>
      </w:hyperlink>
    </w:p>
    <w:p>
      <w:pPr>
        <w:pStyle w:val="TOC2"/>
        <w:tabs>
          <w:tab w:val="right" w:leader="dot" w:pos="8306"/>
        </w:tabs>
      </w:pPr>
      <w:hyperlink w:anchor="_Toc9034" w:history="1">
        <w:r>
          <w:rPr>
            <w:rFonts w:ascii="仿宋" w:eastAsia="仿宋" w:hAnsi="仿宋" w:cs="仿宋" w:hint="eastAsia"/>
            <w:lang w:eastAsia="zh-CN"/>
          </w:rPr>
          <w:t>(一)、项目申报单位概况</w:t>
        </w:r>
        <w:r>
          <w:tab/>
        </w:r>
        <w:r>
          <w:fldChar w:fldCharType="begin"/>
        </w:r>
        <w:r>
          <w:instrText xml:space="preserve"> PAGEREF _Toc9034 \h </w:instrText>
        </w:r>
        <w:r>
          <w:fldChar w:fldCharType="separate"/>
        </w:r>
        <w:r>
          <w:t>3</w:t>
        </w:r>
        <w:r>
          <w:fldChar w:fldCharType="end"/>
        </w:r>
      </w:hyperlink>
    </w:p>
    <w:p>
      <w:pPr>
        <w:pStyle w:val="TOC2"/>
        <w:tabs>
          <w:tab w:val="right" w:leader="dot" w:pos="8306"/>
        </w:tabs>
      </w:pPr>
      <w:hyperlink w:anchor="_Toc27382" w:history="1">
        <w:r>
          <w:rPr>
            <w:rFonts w:ascii="仿宋" w:eastAsia="仿宋" w:hAnsi="仿宋" w:cs="仿宋" w:hint="eastAsia"/>
            <w:lang w:eastAsia="zh-CN"/>
          </w:rPr>
          <w:t>(二)、项目概况</w:t>
        </w:r>
        <w:r>
          <w:tab/>
        </w:r>
        <w:r>
          <w:fldChar w:fldCharType="begin"/>
        </w:r>
        <w:r>
          <w:instrText xml:space="preserve"> PAGEREF _Toc27382 \h </w:instrText>
        </w:r>
        <w:r>
          <w:fldChar w:fldCharType="separate"/>
        </w:r>
        <w:r>
          <w:t>4</w:t>
        </w:r>
        <w:r>
          <w:fldChar w:fldCharType="end"/>
        </w:r>
      </w:hyperlink>
    </w:p>
    <w:p>
      <w:pPr>
        <w:pStyle w:val="TOC1"/>
        <w:tabs>
          <w:tab w:val="right" w:leader="dot" w:pos="8306"/>
        </w:tabs>
      </w:pPr>
      <w:hyperlink w:anchor="_Toc14120" w:history="1">
        <w:r>
          <w:rPr>
            <w:rFonts w:ascii="仿宋" w:eastAsia="仿宋" w:hAnsi="仿宋" w:cs="仿宋" w:hint="eastAsia"/>
            <w:lang w:eastAsia="zh-CN"/>
          </w:rPr>
          <w:t>二、资源开发及综合利用分析</w:t>
        </w:r>
        <w:r>
          <w:tab/>
        </w:r>
        <w:r>
          <w:fldChar w:fldCharType="begin"/>
        </w:r>
        <w:r>
          <w:instrText xml:space="preserve"> PAGEREF _Toc14120 \h </w:instrText>
        </w:r>
        <w:r>
          <w:fldChar w:fldCharType="separate"/>
        </w:r>
        <w:r>
          <w:t>7</w:t>
        </w:r>
        <w:r>
          <w:fldChar w:fldCharType="end"/>
        </w:r>
      </w:hyperlink>
    </w:p>
    <w:p>
      <w:pPr>
        <w:pStyle w:val="TOC2"/>
        <w:tabs>
          <w:tab w:val="right" w:leader="dot" w:pos="8306"/>
        </w:tabs>
      </w:pPr>
      <w:hyperlink w:anchor="_Toc29987" w:history="1">
        <w:r>
          <w:rPr>
            <w:rFonts w:ascii="仿宋" w:eastAsia="仿宋" w:hAnsi="仿宋" w:cs="仿宋" w:hint="eastAsia"/>
            <w:lang w:eastAsia="zh-CN"/>
          </w:rPr>
          <w:t>(一)、资源开发方案</w:t>
        </w:r>
        <w:r>
          <w:tab/>
        </w:r>
        <w:r>
          <w:fldChar w:fldCharType="begin"/>
        </w:r>
        <w:r>
          <w:instrText xml:space="preserve"> PAGEREF _Toc29987 \h </w:instrText>
        </w:r>
        <w:r>
          <w:fldChar w:fldCharType="separate"/>
        </w:r>
        <w:r>
          <w:t>7</w:t>
        </w:r>
        <w:r>
          <w:fldChar w:fldCharType="end"/>
        </w:r>
      </w:hyperlink>
    </w:p>
    <w:p>
      <w:pPr>
        <w:pStyle w:val="TOC2"/>
        <w:tabs>
          <w:tab w:val="right" w:leader="dot" w:pos="8306"/>
        </w:tabs>
      </w:pPr>
      <w:hyperlink w:anchor="_Toc28402" w:history="1">
        <w:r>
          <w:rPr>
            <w:rFonts w:ascii="仿宋" w:eastAsia="仿宋" w:hAnsi="仿宋" w:cs="仿宋" w:hint="eastAsia"/>
            <w:lang w:eastAsia="zh-CN"/>
          </w:rPr>
          <w:t>(二)、资源利用方案</w:t>
        </w:r>
        <w:r>
          <w:tab/>
        </w:r>
        <w:r>
          <w:fldChar w:fldCharType="begin"/>
        </w:r>
        <w:r>
          <w:instrText xml:space="preserve"> PAGEREF _Toc28402 \h </w:instrText>
        </w:r>
        <w:r>
          <w:fldChar w:fldCharType="separate"/>
        </w:r>
        <w:r>
          <w:t>8</w:t>
        </w:r>
        <w:r>
          <w:fldChar w:fldCharType="end"/>
        </w:r>
      </w:hyperlink>
    </w:p>
    <w:p>
      <w:pPr>
        <w:pStyle w:val="TOC2"/>
        <w:tabs>
          <w:tab w:val="right" w:leader="dot" w:pos="8306"/>
        </w:tabs>
      </w:pPr>
      <w:hyperlink w:anchor="_Toc21492" w:history="1">
        <w:r>
          <w:rPr>
            <w:rFonts w:ascii="仿宋" w:eastAsia="仿宋" w:hAnsi="仿宋" w:cs="仿宋" w:hint="eastAsia"/>
            <w:lang w:eastAsia="zh-CN"/>
          </w:rPr>
          <w:t>(三)、资源节约措施</w:t>
        </w:r>
        <w:r>
          <w:tab/>
        </w:r>
        <w:r>
          <w:fldChar w:fldCharType="begin"/>
        </w:r>
        <w:r>
          <w:instrText xml:space="preserve"> PAGEREF _Toc21492 \h </w:instrText>
        </w:r>
        <w:r>
          <w:fldChar w:fldCharType="separate"/>
        </w:r>
        <w:r>
          <w:t>9</w:t>
        </w:r>
        <w:r>
          <w:fldChar w:fldCharType="end"/>
        </w:r>
      </w:hyperlink>
    </w:p>
    <w:p>
      <w:pPr>
        <w:pStyle w:val="TOC1"/>
        <w:tabs>
          <w:tab w:val="right" w:leader="dot" w:pos="8306"/>
        </w:tabs>
      </w:pPr>
      <w:hyperlink w:anchor="_Toc9355" w:history="1">
        <w:r>
          <w:rPr>
            <w:rFonts w:ascii="仿宋" w:eastAsia="仿宋" w:hAnsi="仿宋" w:cs="仿宋" w:hint="eastAsia"/>
            <w:lang w:eastAsia="zh-CN"/>
          </w:rPr>
          <w:t>三、项目监理与质量保证</w:t>
        </w:r>
        <w:r>
          <w:tab/>
        </w:r>
        <w:r>
          <w:fldChar w:fldCharType="begin"/>
        </w:r>
        <w:r>
          <w:instrText xml:space="preserve"> PAGEREF _Toc9355 \h </w:instrText>
        </w:r>
        <w:r>
          <w:fldChar w:fldCharType="separate"/>
        </w:r>
        <w:r>
          <w:t>10</w:t>
        </w:r>
        <w:r>
          <w:fldChar w:fldCharType="end"/>
        </w:r>
      </w:hyperlink>
    </w:p>
    <w:p>
      <w:pPr>
        <w:pStyle w:val="TOC2"/>
        <w:tabs>
          <w:tab w:val="right" w:leader="dot" w:pos="8306"/>
        </w:tabs>
      </w:pPr>
      <w:hyperlink w:anchor="_Toc3873" w:history="1">
        <w:r>
          <w:rPr>
            <w:rFonts w:ascii="仿宋" w:eastAsia="仿宋" w:hAnsi="仿宋" w:cs="仿宋" w:hint="eastAsia"/>
            <w:lang w:eastAsia="zh-CN"/>
          </w:rPr>
          <w:t>(一)、监理体系构建</w:t>
        </w:r>
        <w:r>
          <w:tab/>
        </w:r>
        <w:r>
          <w:fldChar w:fldCharType="begin"/>
        </w:r>
        <w:r>
          <w:instrText xml:space="preserve"> PAGEREF _Toc3873 \h </w:instrText>
        </w:r>
        <w:r>
          <w:fldChar w:fldCharType="separate"/>
        </w:r>
        <w:r>
          <w:t>10</w:t>
        </w:r>
        <w:r>
          <w:fldChar w:fldCharType="end"/>
        </w:r>
      </w:hyperlink>
    </w:p>
    <w:p>
      <w:pPr>
        <w:pStyle w:val="TOC2"/>
        <w:tabs>
          <w:tab w:val="right" w:leader="dot" w:pos="8306"/>
        </w:tabs>
      </w:pPr>
      <w:hyperlink w:anchor="_Toc26819" w:history="1">
        <w:r>
          <w:rPr>
            <w:rFonts w:ascii="仿宋" w:eastAsia="仿宋" w:hAnsi="仿宋" w:cs="仿宋" w:hint="eastAsia"/>
            <w:lang w:eastAsia="zh-CN"/>
          </w:rPr>
          <w:t>(二)、质量保证体系实施</w:t>
        </w:r>
        <w:r>
          <w:tab/>
        </w:r>
        <w:r>
          <w:fldChar w:fldCharType="begin"/>
        </w:r>
        <w:r>
          <w:instrText xml:space="preserve"> PAGEREF _Toc26819 \h </w:instrText>
        </w:r>
        <w:r>
          <w:fldChar w:fldCharType="separate"/>
        </w:r>
        <w:r>
          <w:t>11</w:t>
        </w:r>
        <w:r>
          <w:fldChar w:fldCharType="end"/>
        </w:r>
      </w:hyperlink>
    </w:p>
    <w:p>
      <w:pPr>
        <w:pStyle w:val="TOC2"/>
        <w:tabs>
          <w:tab w:val="right" w:leader="dot" w:pos="8306"/>
        </w:tabs>
      </w:pPr>
      <w:hyperlink w:anchor="_Toc17500" w:history="1">
        <w:r>
          <w:rPr>
            <w:rFonts w:ascii="仿宋" w:eastAsia="仿宋" w:hAnsi="仿宋" w:cs="仿宋" w:hint="eastAsia"/>
            <w:lang w:eastAsia="zh-CN"/>
          </w:rPr>
          <w:t>(三)、监理与质量控制流程</w:t>
        </w:r>
        <w:r>
          <w:tab/>
        </w:r>
        <w:r>
          <w:fldChar w:fldCharType="begin"/>
        </w:r>
        <w:r>
          <w:instrText xml:space="preserve"> PAGEREF _Toc17500 \h </w:instrText>
        </w:r>
        <w:r>
          <w:fldChar w:fldCharType="separate"/>
        </w:r>
        <w:r>
          <w:t>12</w:t>
        </w:r>
        <w:r>
          <w:fldChar w:fldCharType="end"/>
        </w:r>
      </w:hyperlink>
    </w:p>
    <w:p>
      <w:pPr>
        <w:pStyle w:val="TOC1"/>
        <w:tabs>
          <w:tab w:val="right" w:leader="dot" w:pos="8306"/>
        </w:tabs>
      </w:pPr>
      <w:hyperlink w:anchor="_Toc6658" w:history="1">
        <w:r>
          <w:rPr>
            <w:rFonts w:ascii="仿宋" w:eastAsia="仿宋" w:hAnsi="仿宋" w:cs="仿宋" w:hint="eastAsia"/>
            <w:lang w:eastAsia="zh-CN"/>
          </w:rPr>
          <w:t>四、财务管理与成本控制</w:t>
        </w:r>
        <w:r>
          <w:tab/>
        </w:r>
        <w:r>
          <w:fldChar w:fldCharType="begin"/>
        </w:r>
        <w:r>
          <w:instrText xml:space="preserve"> PAGEREF _Toc6658 \h </w:instrText>
        </w:r>
        <w:r>
          <w:fldChar w:fldCharType="separate"/>
        </w:r>
        <w:r>
          <w:t>12</w:t>
        </w:r>
        <w:r>
          <w:fldChar w:fldCharType="end"/>
        </w:r>
      </w:hyperlink>
    </w:p>
    <w:p>
      <w:pPr>
        <w:pStyle w:val="TOC2"/>
        <w:tabs>
          <w:tab w:val="right" w:leader="dot" w:pos="8306"/>
        </w:tabs>
      </w:pPr>
      <w:hyperlink w:anchor="_Toc14830" w:history="1">
        <w:r>
          <w:rPr>
            <w:rFonts w:ascii="仿宋" w:eastAsia="仿宋" w:hAnsi="仿宋" w:cs="仿宋" w:hint="eastAsia"/>
            <w:lang w:eastAsia="zh-CN"/>
          </w:rPr>
          <w:t>(一)、财务管理体系建设</w:t>
        </w:r>
        <w:r>
          <w:tab/>
        </w:r>
        <w:r>
          <w:fldChar w:fldCharType="begin"/>
        </w:r>
        <w:r>
          <w:instrText xml:space="preserve"> PAGEREF _Toc14830 \h </w:instrText>
        </w:r>
        <w:r>
          <w:fldChar w:fldCharType="separate"/>
        </w:r>
        <w:r>
          <w:t>12</w:t>
        </w:r>
        <w:r>
          <w:fldChar w:fldCharType="end"/>
        </w:r>
      </w:hyperlink>
    </w:p>
    <w:p>
      <w:pPr>
        <w:pStyle w:val="TOC2"/>
        <w:tabs>
          <w:tab w:val="right" w:leader="dot" w:pos="8306"/>
        </w:tabs>
      </w:pPr>
      <w:hyperlink w:anchor="_Toc10498" w:history="1">
        <w:r>
          <w:rPr>
            <w:rFonts w:ascii="仿宋" w:eastAsia="仿宋" w:hAnsi="仿宋" w:cs="仿宋" w:hint="eastAsia"/>
            <w:lang w:eastAsia="zh-CN"/>
          </w:rPr>
          <w:t>(二)、成本控制措施</w:t>
        </w:r>
        <w:r>
          <w:tab/>
        </w:r>
        <w:r>
          <w:fldChar w:fldCharType="begin"/>
        </w:r>
        <w:r>
          <w:instrText xml:space="preserve"> PAGEREF _Toc10498 \h </w:instrText>
        </w:r>
        <w:r>
          <w:fldChar w:fldCharType="separate"/>
        </w:r>
        <w:r>
          <w:t>14</w:t>
        </w:r>
        <w:r>
          <w:fldChar w:fldCharType="end"/>
        </w:r>
      </w:hyperlink>
    </w:p>
    <w:p>
      <w:pPr>
        <w:pStyle w:val="TOC1"/>
        <w:tabs>
          <w:tab w:val="right" w:leader="dot" w:pos="8306"/>
        </w:tabs>
      </w:pPr>
      <w:hyperlink w:anchor="_Toc6895" w:history="1">
        <w:r>
          <w:rPr>
            <w:rFonts w:ascii="仿宋" w:eastAsia="仿宋" w:hAnsi="仿宋" w:cs="仿宋" w:hint="eastAsia"/>
            <w:lang w:eastAsia="zh-CN"/>
          </w:rPr>
          <w:t>五、环境和生态影响分析</w:t>
        </w:r>
        <w:r>
          <w:tab/>
        </w:r>
        <w:r>
          <w:fldChar w:fldCharType="begin"/>
        </w:r>
        <w:r>
          <w:instrText xml:space="preserve"> PAGEREF _Toc6895 \h </w:instrText>
        </w:r>
        <w:r>
          <w:fldChar w:fldCharType="separate"/>
        </w:r>
        <w:r>
          <w:t>15</w:t>
        </w:r>
        <w:r>
          <w:fldChar w:fldCharType="end"/>
        </w:r>
      </w:hyperlink>
    </w:p>
    <w:p>
      <w:pPr>
        <w:pStyle w:val="TOC2"/>
        <w:tabs>
          <w:tab w:val="right" w:leader="dot" w:pos="8306"/>
        </w:tabs>
      </w:pPr>
      <w:hyperlink w:anchor="_Toc17560" w:history="1">
        <w:r>
          <w:rPr>
            <w:rFonts w:ascii="仿宋" w:eastAsia="仿宋" w:hAnsi="仿宋" w:cs="仿宋" w:hint="eastAsia"/>
            <w:lang w:eastAsia="zh-CN"/>
          </w:rPr>
          <w:t>(一)、环境和生态现状</w:t>
        </w:r>
        <w:r>
          <w:tab/>
        </w:r>
        <w:r>
          <w:fldChar w:fldCharType="begin"/>
        </w:r>
        <w:r>
          <w:instrText xml:space="preserve"> PAGEREF _Toc17560 \h </w:instrText>
        </w:r>
        <w:r>
          <w:fldChar w:fldCharType="separate"/>
        </w:r>
        <w:r>
          <w:t>15</w:t>
        </w:r>
        <w:r>
          <w:fldChar w:fldCharType="end"/>
        </w:r>
      </w:hyperlink>
    </w:p>
    <w:p>
      <w:pPr>
        <w:pStyle w:val="TOC2"/>
        <w:tabs>
          <w:tab w:val="right" w:leader="dot" w:pos="8306"/>
        </w:tabs>
      </w:pPr>
      <w:hyperlink w:anchor="_Toc21116" w:history="1">
        <w:r>
          <w:rPr>
            <w:rFonts w:ascii="仿宋" w:eastAsia="仿宋" w:hAnsi="仿宋" w:cs="仿宋" w:hint="eastAsia"/>
            <w:lang w:eastAsia="zh-CN"/>
          </w:rPr>
          <w:t>(二)、生态环境影响分析</w:t>
        </w:r>
        <w:r>
          <w:tab/>
        </w:r>
        <w:r>
          <w:fldChar w:fldCharType="begin"/>
        </w:r>
        <w:r>
          <w:instrText xml:space="preserve"> PAGEREF _Toc21116 \h </w:instrText>
        </w:r>
        <w:r>
          <w:fldChar w:fldCharType="separate"/>
        </w:r>
        <w:r>
          <w:t>16</w:t>
        </w:r>
        <w:r>
          <w:fldChar w:fldCharType="end"/>
        </w:r>
      </w:hyperlink>
    </w:p>
    <w:p>
      <w:pPr>
        <w:pStyle w:val="TOC2"/>
        <w:tabs>
          <w:tab w:val="right" w:leader="dot" w:pos="8306"/>
        </w:tabs>
      </w:pPr>
      <w:hyperlink w:anchor="_Toc11431" w:history="1">
        <w:r>
          <w:rPr>
            <w:rFonts w:ascii="仿宋" w:eastAsia="仿宋" w:hAnsi="仿宋" w:cs="仿宋" w:hint="eastAsia"/>
            <w:lang w:eastAsia="zh-CN"/>
          </w:rPr>
          <w:t>(三)、生态环境保护措施</w:t>
        </w:r>
        <w:r>
          <w:tab/>
        </w:r>
        <w:r>
          <w:fldChar w:fldCharType="begin"/>
        </w:r>
        <w:r>
          <w:instrText xml:space="preserve"> PAGEREF _Toc11431 \h </w:instrText>
        </w:r>
        <w:r>
          <w:fldChar w:fldCharType="separate"/>
        </w:r>
        <w:r>
          <w:t>18</w:t>
        </w:r>
        <w:r>
          <w:fldChar w:fldCharType="end"/>
        </w:r>
      </w:hyperlink>
    </w:p>
    <w:p>
      <w:pPr>
        <w:pStyle w:val="TOC2"/>
        <w:tabs>
          <w:tab w:val="right" w:leader="dot" w:pos="8306"/>
        </w:tabs>
      </w:pPr>
      <w:hyperlink w:anchor="_Toc25942" w:history="1">
        <w:r>
          <w:rPr>
            <w:rFonts w:ascii="仿宋" w:eastAsia="仿宋" w:hAnsi="仿宋" w:cs="仿宋" w:hint="eastAsia"/>
            <w:lang w:eastAsia="zh-CN"/>
          </w:rPr>
          <w:t>(四)、地质灾害影响分析</w:t>
        </w:r>
        <w:r>
          <w:tab/>
        </w:r>
        <w:r>
          <w:fldChar w:fldCharType="begin"/>
        </w:r>
        <w:r>
          <w:instrText xml:space="preserve"> PAGEREF _Toc25942 \h </w:instrText>
        </w:r>
        <w:r>
          <w:fldChar w:fldCharType="separate"/>
        </w:r>
        <w:r>
          <w:t>19</w:t>
        </w:r>
        <w:r>
          <w:fldChar w:fldCharType="end"/>
        </w:r>
      </w:hyperlink>
    </w:p>
    <w:p>
      <w:pPr>
        <w:pStyle w:val="TOC2"/>
        <w:tabs>
          <w:tab w:val="right" w:leader="dot" w:pos="8306"/>
        </w:tabs>
      </w:pPr>
      <w:hyperlink w:anchor="_Toc11684" w:history="1">
        <w:r>
          <w:rPr>
            <w:rFonts w:ascii="仿宋" w:eastAsia="仿宋" w:hAnsi="仿宋" w:cs="仿宋" w:hint="eastAsia"/>
            <w:lang w:eastAsia="zh-CN"/>
          </w:rPr>
          <w:t>(五)、特殊环境影响</w:t>
        </w:r>
        <w:r>
          <w:tab/>
        </w:r>
        <w:r>
          <w:fldChar w:fldCharType="begin"/>
        </w:r>
        <w:r>
          <w:instrText xml:space="preserve"> PAGEREF _Toc11684 \h </w:instrText>
        </w:r>
        <w:r>
          <w:fldChar w:fldCharType="separate"/>
        </w:r>
        <w:r>
          <w:t>21</w:t>
        </w:r>
        <w:r>
          <w:fldChar w:fldCharType="end"/>
        </w:r>
      </w:hyperlink>
    </w:p>
    <w:p>
      <w:pPr>
        <w:pStyle w:val="TOC1"/>
        <w:tabs>
          <w:tab w:val="right" w:leader="dot" w:pos="8306"/>
        </w:tabs>
      </w:pPr>
      <w:hyperlink w:anchor="_Toc26069" w:history="1">
        <w:r>
          <w:rPr>
            <w:rFonts w:ascii="仿宋" w:eastAsia="仿宋" w:hAnsi="仿宋" w:cs="仿宋" w:hint="eastAsia"/>
            <w:lang w:eastAsia="zh-CN"/>
          </w:rPr>
          <w:t>六、社会影响分析</w:t>
        </w:r>
        <w:r>
          <w:tab/>
        </w:r>
        <w:r>
          <w:fldChar w:fldCharType="begin"/>
        </w:r>
        <w:r>
          <w:instrText xml:space="preserve"> PAGEREF _Toc26069 \h </w:instrText>
        </w:r>
        <w:r>
          <w:fldChar w:fldCharType="separate"/>
        </w:r>
        <w:r>
          <w:t>22</w:t>
        </w:r>
        <w:r>
          <w:fldChar w:fldCharType="end"/>
        </w:r>
      </w:hyperlink>
    </w:p>
    <w:p>
      <w:pPr>
        <w:pStyle w:val="TOC2"/>
        <w:tabs>
          <w:tab w:val="right" w:leader="dot" w:pos="8306"/>
        </w:tabs>
      </w:pPr>
      <w:hyperlink w:anchor="_Toc4448" w:history="1">
        <w:r>
          <w:rPr>
            <w:rFonts w:ascii="仿宋" w:eastAsia="仿宋" w:hAnsi="仿宋" w:cs="仿宋" w:hint="eastAsia"/>
            <w:lang w:eastAsia="zh-CN"/>
          </w:rPr>
          <w:t>(一)、社会影响效果分析</w:t>
        </w:r>
        <w:r>
          <w:tab/>
        </w:r>
        <w:r>
          <w:fldChar w:fldCharType="begin"/>
        </w:r>
        <w:r>
          <w:instrText xml:space="preserve"> PAGEREF _Toc4448 \h </w:instrText>
        </w:r>
        <w:r>
          <w:fldChar w:fldCharType="separate"/>
        </w:r>
        <w:r>
          <w:t>22</w:t>
        </w:r>
        <w:r>
          <w:fldChar w:fldCharType="end"/>
        </w:r>
      </w:hyperlink>
    </w:p>
    <w:p>
      <w:pPr>
        <w:pStyle w:val="TOC2"/>
        <w:tabs>
          <w:tab w:val="right" w:leader="dot" w:pos="8306"/>
        </w:tabs>
      </w:pPr>
      <w:hyperlink w:anchor="_Toc15380" w:history="1">
        <w:r>
          <w:rPr>
            <w:rFonts w:ascii="仿宋" w:eastAsia="仿宋" w:hAnsi="仿宋" w:cs="仿宋" w:hint="eastAsia"/>
            <w:lang w:eastAsia="zh-CN"/>
          </w:rPr>
          <w:t>(二)、社会适应性分析</w:t>
        </w:r>
        <w:r>
          <w:tab/>
        </w:r>
        <w:r>
          <w:fldChar w:fldCharType="begin"/>
        </w:r>
        <w:r>
          <w:instrText xml:space="preserve"> PAGEREF _Toc15380 \h </w:instrText>
        </w:r>
        <w:r>
          <w:fldChar w:fldCharType="separate"/>
        </w:r>
        <w:r>
          <w:t>24</w:t>
        </w:r>
        <w:r>
          <w:fldChar w:fldCharType="end"/>
        </w:r>
      </w:hyperlink>
    </w:p>
    <w:p>
      <w:pPr>
        <w:pStyle w:val="TOC2"/>
        <w:tabs>
          <w:tab w:val="right" w:leader="dot" w:pos="8306"/>
        </w:tabs>
      </w:pPr>
      <w:hyperlink w:anchor="_Toc30446" w:history="1">
        <w:r>
          <w:rPr>
            <w:rFonts w:ascii="仿宋" w:eastAsia="仿宋" w:hAnsi="仿宋" w:cs="仿宋" w:hint="eastAsia"/>
            <w:lang w:eastAsia="zh-CN"/>
          </w:rPr>
          <w:t>(三)、社会风险及对策分析</w:t>
        </w:r>
        <w:r>
          <w:tab/>
        </w:r>
        <w:r>
          <w:fldChar w:fldCharType="begin"/>
        </w:r>
        <w:r>
          <w:instrText xml:space="preserve"> PAGEREF _Toc30446 \h </w:instrText>
        </w:r>
        <w:r>
          <w:fldChar w:fldCharType="separate"/>
        </w:r>
        <w:r>
          <w:t>26</w:t>
        </w:r>
        <w:r>
          <w:fldChar w:fldCharType="end"/>
        </w:r>
      </w:hyperlink>
    </w:p>
    <w:p>
      <w:pPr>
        <w:pStyle w:val="TOC1"/>
        <w:tabs>
          <w:tab w:val="right" w:leader="dot" w:pos="8306"/>
        </w:tabs>
      </w:pPr>
      <w:hyperlink w:anchor="_Toc3251" w:history="1">
        <w:r>
          <w:rPr>
            <w:rFonts w:ascii="仿宋" w:eastAsia="仿宋" w:hAnsi="仿宋" w:cs="仿宋" w:hint="eastAsia"/>
            <w:lang w:eastAsia="zh-CN"/>
          </w:rPr>
          <w:t>七、客户关系管理与市场拓展</w:t>
        </w:r>
        <w:r>
          <w:tab/>
        </w:r>
        <w:r>
          <w:fldChar w:fldCharType="begin"/>
        </w:r>
        <w:r>
          <w:instrText xml:space="preserve"> PAGEREF _Toc3251 \h </w:instrText>
        </w:r>
        <w:r>
          <w:fldChar w:fldCharType="separate"/>
        </w:r>
        <w:r>
          <w:t>29</w:t>
        </w:r>
        <w:r>
          <w:fldChar w:fldCharType="end"/>
        </w:r>
      </w:hyperlink>
    </w:p>
    <w:p>
      <w:pPr>
        <w:pStyle w:val="TOC2"/>
        <w:tabs>
          <w:tab w:val="right" w:leader="dot" w:pos="8306"/>
        </w:tabs>
      </w:pPr>
      <w:hyperlink w:anchor="_Toc21209" w:history="1">
        <w:r>
          <w:rPr>
            <w:rFonts w:ascii="仿宋" w:eastAsia="仿宋" w:hAnsi="仿宋" w:cs="仿宋" w:hint="eastAsia"/>
            <w:lang w:eastAsia="zh-CN"/>
          </w:rPr>
          <w:t>(一)、客户关系管理策略</w:t>
        </w:r>
        <w:r>
          <w:tab/>
        </w:r>
        <w:r>
          <w:fldChar w:fldCharType="begin"/>
        </w:r>
        <w:r>
          <w:instrText xml:space="preserve"> PAGEREF _Toc21209 \h </w:instrText>
        </w:r>
        <w:r>
          <w:fldChar w:fldCharType="separate"/>
        </w:r>
        <w:r>
          <w:t>29</w:t>
        </w:r>
        <w:r>
          <w:fldChar w:fldCharType="end"/>
        </w:r>
      </w:hyperlink>
    </w:p>
    <w:p>
      <w:pPr>
        <w:pStyle w:val="TOC2"/>
        <w:tabs>
          <w:tab w:val="right" w:leader="dot" w:pos="8306"/>
        </w:tabs>
      </w:pPr>
      <w:hyperlink w:anchor="_Toc6840" w:history="1">
        <w:r>
          <w:rPr>
            <w:rFonts w:ascii="仿宋" w:eastAsia="仿宋" w:hAnsi="仿宋" w:cs="仿宋" w:hint="eastAsia"/>
            <w:lang w:eastAsia="zh-CN"/>
          </w:rPr>
          <w:t>(二)、市场拓展方案</w:t>
        </w:r>
        <w:r>
          <w:tab/>
        </w:r>
        <w:r>
          <w:fldChar w:fldCharType="begin"/>
        </w:r>
        <w:r>
          <w:instrText xml:space="preserve"> PAGEREF _Toc6840 \h </w:instrText>
        </w:r>
        <w:r>
          <w:fldChar w:fldCharType="separate"/>
        </w:r>
        <w:r>
          <w:t>31</w:t>
        </w:r>
        <w:r>
          <w:fldChar w:fldCharType="end"/>
        </w:r>
      </w:hyperlink>
    </w:p>
    <w:p>
      <w:pPr>
        <w:pStyle w:val="TOC1"/>
        <w:tabs>
          <w:tab w:val="right" w:leader="dot" w:pos="8306"/>
        </w:tabs>
      </w:pPr>
      <w:hyperlink w:anchor="_Toc8723" w:history="1">
        <w:r>
          <w:rPr>
            <w:rFonts w:ascii="仿宋" w:eastAsia="仿宋" w:hAnsi="仿宋" w:cs="仿宋" w:hint="eastAsia"/>
            <w:lang w:eastAsia="zh-CN"/>
          </w:rPr>
          <w:t>八、项目进度计划</w:t>
        </w:r>
        <w:r>
          <w:tab/>
        </w:r>
        <w:r>
          <w:fldChar w:fldCharType="begin"/>
        </w:r>
        <w:r>
          <w:instrText xml:space="preserve"> PAGEREF _Toc8723 \h </w:instrText>
        </w:r>
        <w:r>
          <w:fldChar w:fldCharType="separate"/>
        </w:r>
        <w:r>
          <w:t>32</w:t>
        </w:r>
        <w:r>
          <w:fldChar w:fldCharType="end"/>
        </w:r>
      </w:hyperlink>
    </w:p>
    <w:p>
      <w:pPr>
        <w:pStyle w:val="TOC2"/>
        <w:tabs>
          <w:tab w:val="right" w:leader="dot" w:pos="8306"/>
        </w:tabs>
      </w:pPr>
      <w:hyperlink w:anchor="_Toc9546" w:history="1">
        <w:r>
          <w:rPr>
            <w:rFonts w:ascii="仿宋" w:eastAsia="仿宋" w:hAnsi="仿宋" w:cs="仿宋" w:hint="eastAsia"/>
            <w:lang w:eastAsia="zh-CN"/>
          </w:rPr>
          <w:t>(一)、建设周期</w:t>
        </w:r>
        <w:r>
          <w:tab/>
        </w:r>
        <w:r>
          <w:fldChar w:fldCharType="begin"/>
        </w:r>
        <w:r>
          <w:instrText xml:space="preserve"> PAGEREF _Toc9546 \h </w:instrText>
        </w:r>
        <w:r>
          <w:fldChar w:fldCharType="separate"/>
        </w:r>
        <w:r>
          <w:t>32</w:t>
        </w:r>
        <w:r>
          <w:fldChar w:fldCharType="end"/>
        </w:r>
      </w:hyperlink>
    </w:p>
    <w:p>
      <w:pPr>
        <w:pStyle w:val="TOC2"/>
        <w:tabs>
          <w:tab w:val="right" w:leader="dot" w:pos="8306"/>
        </w:tabs>
      </w:pPr>
      <w:hyperlink w:anchor="_Toc27963" w:history="1">
        <w:r>
          <w:rPr>
            <w:rFonts w:ascii="仿宋" w:eastAsia="仿宋" w:hAnsi="仿宋" w:cs="仿宋" w:hint="eastAsia"/>
            <w:lang w:eastAsia="zh-CN"/>
          </w:rPr>
          <w:t>(二)、建设进度</w:t>
        </w:r>
        <w:r>
          <w:tab/>
        </w:r>
        <w:r>
          <w:fldChar w:fldCharType="begin"/>
        </w:r>
        <w:r>
          <w:instrText xml:space="preserve"> PAGEREF _Toc27963 \h </w:instrText>
        </w:r>
        <w:r>
          <w:fldChar w:fldCharType="separate"/>
        </w:r>
        <w:r>
          <w:t>32</w:t>
        </w:r>
        <w:r>
          <w:fldChar w:fldCharType="end"/>
        </w:r>
      </w:hyperlink>
    </w:p>
    <w:p>
      <w:pPr>
        <w:pStyle w:val="TOC2"/>
        <w:tabs>
          <w:tab w:val="right" w:leader="dot" w:pos="8306"/>
        </w:tabs>
      </w:pPr>
      <w:hyperlink w:anchor="_Toc2135" w:history="1">
        <w:r>
          <w:rPr>
            <w:rFonts w:ascii="仿宋" w:eastAsia="仿宋" w:hAnsi="仿宋" w:cs="仿宋" w:hint="eastAsia"/>
            <w:lang w:eastAsia="zh-CN"/>
          </w:rPr>
          <w:t>(三)、进度安排注意事项</w:t>
        </w:r>
        <w:r>
          <w:tab/>
        </w:r>
        <w:r>
          <w:fldChar w:fldCharType="begin"/>
        </w:r>
        <w:r>
          <w:instrText xml:space="preserve"> PAGEREF _Toc2135 \h </w:instrText>
        </w:r>
        <w:r>
          <w:fldChar w:fldCharType="separate"/>
        </w:r>
        <w:r>
          <w:t>33</w:t>
        </w:r>
        <w:r>
          <w:fldChar w:fldCharType="end"/>
        </w:r>
      </w:hyperlink>
    </w:p>
    <w:p>
      <w:pPr>
        <w:pStyle w:val="TOC2"/>
        <w:tabs>
          <w:tab w:val="right" w:leader="dot" w:pos="8306"/>
        </w:tabs>
      </w:pPr>
      <w:hyperlink w:anchor="_Toc26411" w:history="1">
        <w:r>
          <w:rPr>
            <w:rFonts w:ascii="仿宋" w:eastAsia="仿宋" w:hAnsi="仿宋" w:cs="仿宋" w:hint="eastAsia"/>
            <w:lang w:eastAsia="zh-CN"/>
          </w:rPr>
          <w:t>(四)、人力资源配置</w:t>
        </w:r>
        <w:r>
          <w:tab/>
        </w:r>
        <w:r>
          <w:fldChar w:fldCharType="begin"/>
        </w:r>
        <w:r>
          <w:instrText xml:space="preserve"> PAGEREF _Toc26411 \h </w:instrText>
        </w:r>
        <w:r>
          <w:fldChar w:fldCharType="separate"/>
        </w:r>
        <w:r>
          <w:t>34</w:t>
        </w:r>
        <w:r>
          <w:fldChar w:fldCharType="end"/>
        </w:r>
      </w:hyperlink>
    </w:p>
    <w:p>
      <w:pPr>
        <w:pStyle w:val="TOC2"/>
        <w:tabs>
          <w:tab w:val="right" w:leader="dot" w:pos="8306"/>
        </w:tabs>
      </w:pPr>
      <w:hyperlink w:anchor="_Toc24425" w:history="1">
        <w:r>
          <w:rPr>
            <w:rFonts w:ascii="仿宋" w:eastAsia="仿宋" w:hAnsi="仿宋" w:cs="仿宋" w:hint="eastAsia"/>
            <w:lang w:eastAsia="zh-CN"/>
          </w:rPr>
          <w:t>(五)、员工培训</w:t>
        </w:r>
        <w:r>
          <w:tab/>
        </w:r>
        <w:r>
          <w:fldChar w:fldCharType="begin"/>
        </w:r>
        <w:r>
          <w:instrText xml:space="preserve"> PAGEREF _Toc24425 \h </w:instrText>
        </w:r>
        <w:r>
          <w:fldChar w:fldCharType="separate"/>
        </w:r>
        <w:r>
          <w:t>36</w:t>
        </w:r>
        <w:r>
          <w:fldChar w:fldCharType="end"/>
        </w:r>
      </w:hyperlink>
    </w:p>
    <w:p>
      <w:pPr>
        <w:pStyle w:val="TOC2"/>
        <w:tabs>
          <w:tab w:val="right" w:leader="dot" w:pos="8306"/>
        </w:tabs>
      </w:pPr>
      <w:hyperlink w:anchor="_Toc2291" w:history="1">
        <w:r>
          <w:rPr>
            <w:rFonts w:ascii="仿宋" w:eastAsia="仿宋" w:hAnsi="仿宋" w:cs="仿宋" w:hint="eastAsia"/>
            <w:lang w:eastAsia="zh-CN"/>
          </w:rPr>
          <w:t>(六)、项目实施保障</w:t>
        </w:r>
        <w:r>
          <w:tab/>
        </w:r>
        <w:r>
          <w:fldChar w:fldCharType="begin"/>
        </w:r>
        <w:r>
          <w:instrText xml:space="preserve"> PAGEREF _Toc2291 \h </w:instrText>
        </w:r>
        <w:r>
          <w:fldChar w:fldCharType="separate"/>
        </w:r>
        <w:r>
          <w:t>37</w:t>
        </w:r>
        <w:r>
          <w:fldChar w:fldCharType="end"/>
        </w:r>
      </w:hyperlink>
    </w:p>
    <w:p>
      <w:pPr>
        <w:pStyle w:val="TOC2"/>
        <w:tabs>
          <w:tab w:val="right" w:leader="dot" w:pos="8306"/>
        </w:tabs>
      </w:pPr>
      <w:hyperlink w:anchor="_Toc9273" w:history="1">
        <w:r>
          <w:rPr>
            <w:rFonts w:ascii="仿宋" w:eastAsia="仿宋" w:hAnsi="仿宋" w:cs="仿宋" w:hint="eastAsia"/>
            <w:lang w:eastAsia="zh-CN"/>
          </w:rPr>
          <w:t>(七)、安全规范管理</w:t>
        </w:r>
        <w:r>
          <w:tab/>
        </w:r>
        <w:r>
          <w:fldChar w:fldCharType="begin"/>
        </w:r>
        <w:r>
          <w:instrText xml:space="preserve"> PAGEREF _Toc9273 \h </w:instrText>
        </w:r>
        <w:r>
          <w:fldChar w:fldCharType="separate"/>
        </w:r>
        <w:r>
          <w:t>38</w:t>
        </w:r>
        <w:r>
          <w:fldChar w:fldCharType="end"/>
        </w:r>
      </w:hyperlink>
    </w:p>
    <w:p>
      <w:pPr>
        <w:pStyle w:val="TOC1"/>
        <w:tabs>
          <w:tab w:val="right" w:leader="dot" w:pos="8306"/>
        </w:tabs>
      </w:pPr>
      <w:hyperlink w:anchor="_Toc24232" w:history="1">
        <w:r>
          <w:rPr>
            <w:rFonts w:ascii="仿宋" w:eastAsia="仿宋" w:hAnsi="仿宋" w:cs="仿宋" w:hint="eastAsia"/>
            <w:lang w:eastAsia="zh-CN"/>
          </w:rPr>
          <w:t>九、项目变更管理</w:t>
        </w:r>
        <w:r>
          <w:tab/>
        </w:r>
        <w:r>
          <w:fldChar w:fldCharType="begin"/>
        </w:r>
        <w:r>
          <w:instrText xml:space="preserve"> PAGEREF _Toc24232 \h </w:instrText>
        </w:r>
        <w:r>
          <w:fldChar w:fldCharType="separate"/>
        </w:r>
        <w:r>
          <w:t>39</w:t>
        </w:r>
        <w:r>
          <w:fldChar w:fldCharType="end"/>
        </w:r>
      </w:hyperlink>
    </w:p>
    <w:p>
      <w:pPr>
        <w:pStyle w:val="TOC2"/>
        <w:tabs>
          <w:tab w:val="right" w:leader="dot" w:pos="8306"/>
        </w:tabs>
      </w:pPr>
      <w:hyperlink w:anchor="_Toc20161" w:history="1">
        <w:r>
          <w:rPr>
            <w:rFonts w:ascii="仿宋" w:eastAsia="仿宋" w:hAnsi="仿宋" w:cs="仿宋" w:hint="eastAsia"/>
            <w:lang w:eastAsia="zh-CN"/>
          </w:rPr>
          <w:t>(一)、变更控制流程</w:t>
        </w:r>
        <w:r>
          <w:tab/>
        </w:r>
        <w:r>
          <w:fldChar w:fldCharType="begin"/>
        </w:r>
        <w:r>
          <w:instrText xml:space="preserve"> PAGEREF _Toc20161 \h </w:instrText>
        </w:r>
        <w:r>
          <w:fldChar w:fldCharType="separate"/>
        </w:r>
        <w:r>
          <w:t>39</w:t>
        </w:r>
        <w:r>
          <w:fldChar w:fldCharType="end"/>
        </w:r>
      </w:hyperlink>
    </w:p>
    <w:p>
      <w:pPr>
        <w:pStyle w:val="TOC2"/>
        <w:tabs>
          <w:tab w:val="right" w:leader="dot" w:pos="8306"/>
        </w:tabs>
      </w:pPr>
      <w:hyperlink w:anchor="_Toc5044" w:history="1">
        <w:r>
          <w:rPr>
            <w:rFonts w:ascii="仿宋" w:eastAsia="仿宋" w:hAnsi="仿宋" w:cs="仿宋" w:hint="eastAsia"/>
            <w:lang w:eastAsia="zh-CN"/>
          </w:rPr>
          <w:t>(二)、影响评估与处理</w:t>
        </w:r>
        <w:r>
          <w:tab/>
        </w:r>
        <w:r>
          <w:fldChar w:fldCharType="begin"/>
        </w:r>
        <w:r>
          <w:instrText xml:space="preserve"> PAGEREF _Toc5044 \h </w:instrText>
        </w:r>
        <w:r>
          <w:fldChar w:fldCharType="separate"/>
        </w:r>
        <w:r>
          <w:t>40</w:t>
        </w:r>
        <w:r>
          <w:fldChar w:fldCharType="end"/>
        </w:r>
      </w:hyperlink>
    </w:p>
    <w:p>
      <w:pPr>
        <w:pStyle w:val="TOC2"/>
        <w:tabs>
          <w:tab w:val="right" w:leader="dot" w:pos="8306"/>
        </w:tabs>
      </w:pPr>
      <w:hyperlink w:anchor="_Toc27347" w:history="1">
        <w:r>
          <w:rPr>
            <w:rFonts w:ascii="仿宋" w:eastAsia="仿宋" w:hAnsi="仿宋" w:cs="仿宋" w:hint="eastAsia"/>
            <w:lang w:eastAsia="zh-CN"/>
          </w:rPr>
          <w:t>(三)、变更记录与追踪</w:t>
        </w:r>
        <w:r>
          <w:tab/>
        </w:r>
        <w:r>
          <w:fldChar w:fldCharType="begin"/>
        </w:r>
        <w:r>
          <w:instrText xml:space="preserve"> PAGEREF _Toc27347 \h </w:instrText>
        </w:r>
        <w:r>
          <w:fldChar w:fldCharType="separate"/>
        </w:r>
        <w:r>
          <w:t>42</w:t>
        </w:r>
        <w:r>
          <w:fldChar w:fldCharType="end"/>
        </w:r>
      </w:hyperlink>
    </w:p>
    <w:p>
      <w:pPr>
        <w:pStyle w:val="TOC2"/>
        <w:tabs>
          <w:tab w:val="right" w:leader="dot" w:pos="8306"/>
        </w:tabs>
      </w:pPr>
      <w:hyperlink w:anchor="_Toc641" w:history="1">
        <w:r>
          <w:rPr>
            <w:rFonts w:ascii="仿宋" w:eastAsia="仿宋" w:hAnsi="仿宋" w:cs="仿宋" w:hint="eastAsia"/>
            <w:lang w:eastAsia="zh-CN"/>
          </w:rPr>
          <w:t>(四)、变更管理策略</w:t>
        </w:r>
        <w:r>
          <w:tab/>
        </w:r>
        <w:r>
          <w:fldChar w:fldCharType="begin"/>
        </w:r>
        <w:r>
          <w:instrText xml:space="preserve"> PAGEREF _Toc641 \h </w:instrText>
        </w:r>
        <w:r>
          <w:fldChar w:fldCharType="separate"/>
        </w:r>
        <w:r>
          <w:t>43</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0596" w:history="1">
        <w:r>
          <w:rPr>
            <w:rFonts w:ascii="仿宋" w:eastAsia="仿宋" w:hAnsi="仿宋" w:cs="仿宋" w:hint="eastAsia"/>
            <w:lang w:eastAsia="zh-CN"/>
          </w:rPr>
          <w:t>十、环境保护与治理方案</w:t>
        </w:r>
        <w:r>
          <w:tab/>
        </w:r>
        <w:r>
          <w:fldChar w:fldCharType="begin"/>
        </w:r>
        <w:r>
          <w:instrText xml:space="preserve"> PAGEREF _Toc30596 \h </w:instrText>
        </w:r>
        <w:r>
          <w:fldChar w:fldCharType="separate"/>
        </w:r>
        <w:r>
          <w:t>45</w:t>
        </w:r>
        <w:r>
          <w:fldChar w:fldCharType="end"/>
        </w:r>
      </w:hyperlink>
    </w:p>
    <w:p>
      <w:pPr>
        <w:pStyle w:val="TOC2"/>
        <w:tabs>
          <w:tab w:val="right" w:leader="dot" w:pos="8306"/>
        </w:tabs>
      </w:pPr>
      <w:hyperlink w:anchor="_Toc27327" w:history="1">
        <w:r>
          <w:rPr>
            <w:rFonts w:ascii="仿宋" w:eastAsia="仿宋" w:hAnsi="仿宋" w:cs="仿宋" w:hint="eastAsia"/>
            <w:lang w:eastAsia="zh-CN"/>
          </w:rPr>
          <w:t>(一)、项目环境影响评估</w:t>
        </w:r>
        <w:r>
          <w:tab/>
        </w:r>
        <w:r>
          <w:fldChar w:fldCharType="begin"/>
        </w:r>
        <w:r>
          <w:instrText xml:space="preserve"> PAGEREF _Toc27327 \h </w:instrText>
        </w:r>
        <w:r>
          <w:fldChar w:fldCharType="separate"/>
        </w:r>
        <w:r>
          <w:t>45</w:t>
        </w:r>
        <w:r>
          <w:fldChar w:fldCharType="end"/>
        </w:r>
      </w:hyperlink>
    </w:p>
    <w:p>
      <w:pPr>
        <w:pStyle w:val="TOC2"/>
        <w:tabs>
          <w:tab w:val="right" w:leader="dot" w:pos="8306"/>
        </w:tabs>
      </w:pPr>
      <w:hyperlink w:anchor="_Toc18165" w:history="1">
        <w:r>
          <w:rPr>
            <w:rFonts w:ascii="仿宋" w:eastAsia="仿宋" w:hAnsi="仿宋" w:cs="仿宋" w:hint="eastAsia"/>
            <w:lang w:eastAsia="zh-CN"/>
          </w:rPr>
          <w:t>(二)、环境保护措施与治理方案</w:t>
        </w:r>
        <w:r>
          <w:tab/>
        </w:r>
        <w:r>
          <w:fldChar w:fldCharType="begin"/>
        </w:r>
        <w:r>
          <w:instrText xml:space="preserve"> PAGEREF _Toc18165 \h </w:instrText>
        </w:r>
        <w:r>
          <w:fldChar w:fldCharType="separate"/>
        </w:r>
        <w:r>
          <w:t>45</w:t>
        </w:r>
        <w:r>
          <w:fldChar w:fldCharType="end"/>
        </w:r>
      </w:hyperlink>
    </w:p>
    <w:p>
      <w:pPr>
        <w:pStyle w:val="TOC1"/>
        <w:tabs>
          <w:tab w:val="right" w:leader="dot" w:pos="8306"/>
        </w:tabs>
      </w:pPr>
      <w:hyperlink w:anchor="_Toc19089" w:history="1">
        <w:r>
          <w:rPr>
            <w:rFonts w:ascii="仿宋" w:eastAsia="仿宋" w:hAnsi="仿宋" w:cs="仿宋" w:hint="eastAsia"/>
            <w:lang w:eastAsia="zh-CN"/>
          </w:rPr>
          <w:t>十一、土地利用与规划方案</w:t>
        </w:r>
        <w:r>
          <w:tab/>
        </w:r>
        <w:r>
          <w:fldChar w:fldCharType="begin"/>
        </w:r>
        <w:r>
          <w:instrText xml:space="preserve"> PAGEREF _Toc19089 \h </w:instrText>
        </w:r>
        <w:r>
          <w:fldChar w:fldCharType="separate"/>
        </w:r>
        <w:r>
          <w:t>46</w:t>
        </w:r>
        <w:r>
          <w:fldChar w:fldCharType="end"/>
        </w:r>
      </w:hyperlink>
    </w:p>
    <w:p>
      <w:pPr>
        <w:pStyle w:val="TOC2"/>
        <w:tabs>
          <w:tab w:val="right" w:leader="dot" w:pos="8306"/>
        </w:tabs>
      </w:pPr>
      <w:hyperlink w:anchor="_Toc2355" w:history="1">
        <w:r>
          <w:rPr>
            <w:rFonts w:ascii="仿宋" w:eastAsia="仿宋" w:hAnsi="仿宋" w:cs="仿宋" w:hint="eastAsia"/>
            <w:lang w:eastAsia="zh-CN"/>
          </w:rPr>
          <w:t>(一)、项目用地情况分析</w:t>
        </w:r>
        <w:r>
          <w:tab/>
        </w:r>
        <w:r>
          <w:fldChar w:fldCharType="begin"/>
        </w:r>
        <w:r>
          <w:instrText xml:space="preserve"> PAGEREF _Toc2355 \h </w:instrText>
        </w:r>
        <w:r>
          <w:fldChar w:fldCharType="separate"/>
        </w:r>
        <w:r>
          <w:t>46</w:t>
        </w:r>
        <w:r>
          <w:fldChar w:fldCharType="end"/>
        </w:r>
      </w:hyperlink>
    </w:p>
    <w:p>
      <w:pPr>
        <w:pStyle w:val="TOC2"/>
        <w:tabs>
          <w:tab w:val="right" w:leader="dot" w:pos="8306"/>
        </w:tabs>
      </w:pPr>
      <w:hyperlink w:anchor="_Toc31330" w:history="1">
        <w:r>
          <w:rPr>
            <w:rFonts w:ascii="仿宋" w:eastAsia="仿宋" w:hAnsi="仿宋" w:cs="仿宋" w:hint="eastAsia"/>
            <w:lang w:eastAsia="zh-CN"/>
          </w:rPr>
          <w:t>(二)、土地利用规划方案</w:t>
        </w:r>
        <w:r>
          <w:tab/>
        </w:r>
        <w:r>
          <w:fldChar w:fldCharType="begin"/>
        </w:r>
        <w:r>
          <w:instrText xml:space="preserve"> PAGEREF _Toc31330 \h </w:instrText>
        </w:r>
        <w:r>
          <w:fldChar w:fldCharType="separate"/>
        </w:r>
        <w:r>
          <w:t>47</w:t>
        </w:r>
        <w:r>
          <w:fldChar w:fldCharType="end"/>
        </w:r>
      </w:hyperlink>
    </w:p>
    <w:p>
      <w:pPr>
        <w:pStyle w:val="TOC1"/>
        <w:tabs>
          <w:tab w:val="right" w:leader="dot" w:pos="8306"/>
        </w:tabs>
      </w:pPr>
      <w:hyperlink w:anchor="_Toc17221" w:history="1">
        <w:r>
          <w:rPr>
            <w:rFonts w:ascii="仿宋" w:eastAsia="仿宋" w:hAnsi="仿宋" w:cs="仿宋" w:hint="eastAsia"/>
            <w:lang w:eastAsia="zh-CN"/>
          </w:rPr>
          <w:t>十二、经济效益与社会效益优化</w:t>
        </w:r>
        <w:r>
          <w:tab/>
        </w:r>
        <w:r>
          <w:fldChar w:fldCharType="begin"/>
        </w:r>
        <w:r>
          <w:instrText xml:space="preserve"> PAGEREF _Toc17221 \h </w:instrText>
        </w:r>
        <w:r>
          <w:fldChar w:fldCharType="separate"/>
        </w:r>
        <w:r>
          <w:t>48</w:t>
        </w:r>
        <w:r>
          <w:fldChar w:fldCharType="end"/>
        </w:r>
      </w:hyperlink>
    </w:p>
    <w:p>
      <w:pPr>
        <w:pStyle w:val="TOC2"/>
        <w:tabs>
          <w:tab w:val="right" w:leader="dot" w:pos="8306"/>
        </w:tabs>
      </w:pPr>
      <w:hyperlink w:anchor="_Toc26682" w:history="1">
        <w:r>
          <w:rPr>
            <w:rFonts w:ascii="仿宋" w:eastAsia="仿宋" w:hAnsi="仿宋" w:cs="仿宋" w:hint="eastAsia"/>
            <w:lang w:eastAsia="zh-CN"/>
          </w:rPr>
          <w:t>(一)、经济效益提升策略</w:t>
        </w:r>
        <w:r>
          <w:tab/>
        </w:r>
        <w:r>
          <w:fldChar w:fldCharType="begin"/>
        </w:r>
        <w:r>
          <w:instrText xml:space="preserve"> PAGEREF _Toc26682 \h </w:instrText>
        </w:r>
        <w:r>
          <w:fldChar w:fldCharType="separate"/>
        </w:r>
        <w:r>
          <w:t>48</w:t>
        </w:r>
        <w:r>
          <w:fldChar w:fldCharType="end"/>
        </w:r>
      </w:hyperlink>
    </w:p>
    <w:p>
      <w:pPr>
        <w:pStyle w:val="TOC2"/>
        <w:tabs>
          <w:tab w:val="right" w:leader="dot" w:pos="8306"/>
        </w:tabs>
      </w:pPr>
      <w:hyperlink w:anchor="_Toc15281" w:history="1">
        <w:r>
          <w:rPr>
            <w:rFonts w:ascii="仿宋" w:eastAsia="仿宋" w:hAnsi="仿宋" w:cs="仿宋" w:hint="eastAsia"/>
            <w:lang w:eastAsia="zh-CN"/>
          </w:rPr>
          <w:t>(二)、社会效益增强方案</w:t>
        </w:r>
        <w:r>
          <w:tab/>
        </w:r>
        <w:r>
          <w:fldChar w:fldCharType="begin"/>
        </w:r>
        <w:r>
          <w:instrText xml:space="preserve"> PAGEREF _Toc15281 \h </w:instrText>
        </w:r>
        <w:r>
          <w:fldChar w:fldCharType="separate"/>
        </w:r>
        <w:r>
          <w:t>49</w:t>
        </w:r>
        <w:r>
          <w:fldChar w:fldCharType="end"/>
        </w:r>
      </w:hyperlink>
    </w:p>
    <w:p>
      <w:pPr>
        <w:pStyle w:val="TOC1"/>
        <w:tabs>
          <w:tab w:val="right" w:leader="dot" w:pos="8306"/>
        </w:tabs>
      </w:pPr>
      <w:hyperlink w:anchor="_Toc30398" w:history="1">
        <w:r>
          <w:rPr>
            <w:rFonts w:ascii="仿宋" w:eastAsia="仿宋" w:hAnsi="仿宋" w:cs="仿宋" w:hint="eastAsia"/>
            <w:lang w:eastAsia="zh-CN"/>
          </w:rPr>
          <w:t>十三、合作与交流机制建立</w:t>
        </w:r>
        <w:r>
          <w:tab/>
        </w:r>
        <w:r>
          <w:fldChar w:fldCharType="begin"/>
        </w:r>
        <w:r>
          <w:instrText xml:space="preserve"> PAGEREF _Toc30398 \h </w:instrText>
        </w:r>
        <w:r>
          <w:fldChar w:fldCharType="separate"/>
        </w:r>
        <w:r>
          <w:t>50</w:t>
        </w:r>
        <w:r>
          <w:fldChar w:fldCharType="end"/>
        </w:r>
      </w:hyperlink>
    </w:p>
    <w:p>
      <w:pPr>
        <w:pStyle w:val="TOC2"/>
        <w:tabs>
          <w:tab w:val="right" w:leader="dot" w:pos="8306"/>
        </w:tabs>
      </w:pPr>
      <w:hyperlink w:anchor="_Toc28652" w:history="1">
        <w:r>
          <w:rPr>
            <w:rFonts w:ascii="仿宋" w:eastAsia="仿宋" w:hAnsi="仿宋" w:cs="仿宋" w:hint="eastAsia"/>
            <w:lang w:eastAsia="zh-CN"/>
          </w:rPr>
          <w:t>(一)、合作伙伴选择与合作方式</w:t>
        </w:r>
        <w:r>
          <w:tab/>
        </w:r>
        <w:r>
          <w:fldChar w:fldCharType="begin"/>
        </w:r>
        <w:r>
          <w:instrText xml:space="preserve"> PAGEREF _Toc28652 \h </w:instrText>
        </w:r>
        <w:r>
          <w:fldChar w:fldCharType="separate"/>
        </w:r>
        <w:r>
          <w:t>50</w:t>
        </w:r>
        <w:r>
          <w:fldChar w:fldCharType="end"/>
        </w:r>
      </w:hyperlink>
    </w:p>
    <w:p>
      <w:pPr>
        <w:pStyle w:val="TOC2"/>
        <w:tabs>
          <w:tab w:val="right" w:leader="dot" w:pos="8306"/>
        </w:tabs>
      </w:pPr>
      <w:hyperlink w:anchor="_Toc25933" w:history="1">
        <w:r>
          <w:rPr>
            <w:rFonts w:ascii="仿宋" w:eastAsia="仿宋" w:hAnsi="仿宋" w:cs="仿宋" w:hint="eastAsia"/>
            <w:lang w:eastAsia="zh-CN"/>
          </w:rPr>
          <w:t>(二)、交流与合作平台搭建</w:t>
        </w:r>
        <w:r>
          <w:tab/>
        </w:r>
        <w:r>
          <w:fldChar w:fldCharType="begin"/>
        </w:r>
        <w:r>
          <w:instrText xml:space="preserve"> PAGEREF _Toc25933 \h </w:instrText>
        </w:r>
        <w:r>
          <w:fldChar w:fldCharType="separate"/>
        </w:r>
        <w:r>
          <w:t>52</w:t>
        </w:r>
        <w:r>
          <w:fldChar w:fldCharType="end"/>
        </w:r>
      </w:hyperlink>
    </w:p>
    <w:p>
      <w:pPr>
        <w:pStyle w:val="TOC1"/>
        <w:tabs>
          <w:tab w:val="right" w:leader="dot" w:pos="8306"/>
        </w:tabs>
      </w:pPr>
      <w:hyperlink w:anchor="_Toc667" w:history="1">
        <w:r>
          <w:rPr>
            <w:rFonts w:ascii="仿宋" w:eastAsia="仿宋" w:hAnsi="仿宋" w:cs="仿宋" w:hint="eastAsia"/>
            <w:lang w:eastAsia="zh-CN"/>
          </w:rPr>
          <w:t>十四、知识产权管理与保护</w:t>
        </w:r>
        <w:r>
          <w:tab/>
        </w:r>
        <w:r>
          <w:fldChar w:fldCharType="begin"/>
        </w:r>
        <w:r>
          <w:instrText xml:space="preserve"> PAGEREF _Toc667 \h </w:instrText>
        </w:r>
        <w:r>
          <w:fldChar w:fldCharType="separate"/>
        </w:r>
        <w:r>
          <w:t>53</w:t>
        </w:r>
        <w:r>
          <w:fldChar w:fldCharType="end"/>
        </w:r>
      </w:hyperlink>
    </w:p>
    <w:p>
      <w:pPr>
        <w:pStyle w:val="TOC2"/>
        <w:tabs>
          <w:tab w:val="right" w:leader="dot" w:pos="8306"/>
        </w:tabs>
      </w:pPr>
      <w:hyperlink w:anchor="_Toc4558" w:history="1">
        <w:r>
          <w:rPr>
            <w:rFonts w:ascii="仿宋" w:eastAsia="仿宋" w:hAnsi="仿宋" w:cs="仿宋" w:hint="eastAsia"/>
            <w:lang w:eastAsia="zh-CN"/>
          </w:rPr>
          <w:t>(一)、知识产权管理体系建设</w:t>
        </w:r>
        <w:r>
          <w:tab/>
        </w:r>
        <w:r>
          <w:fldChar w:fldCharType="begin"/>
        </w:r>
        <w:r>
          <w:instrText xml:space="preserve"> PAGEREF _Toc4558 \h </w:instrText>
        </w:r>
        <w:r>
          <w:fldChar w:fldCharType="separate"/>
        </w:r>
        <w:r>
          <w:t>53</w:t>
        </w:r>
        <w:r>
          <w:fldChar w:fldCharType="end"/>
        </w:r>
      </w:hyperlink>
    </w:p>
    <w:p>
      <w:pPr>
        <w:pStyle w:val="TOC2"/>
        <w:tabs>
          <w:tab w:val="right" w:leader="dot" w:pos="8306"/>
        </w:tabs>
      </w:pPr>
      <w:hyperlink w:anchor="_Toc20623" w:history="1">
        <w:r>
          <w:rPr>
            <w:rFonts w:ascii="仿宋" w:eastAsia="仿宋" w:hAnsi="仿宋" w:cs="仿宋" w:hint="eastAsia"/>
            <w:lang w:eastAsia="zh-CN"/>
          </w:rPr>
          <w:t>(二)、知识产权保护措施</w:t>
        </w:r>
        <w:r>
          <w:tab/>
        </w:r>
        <w:r>
          <w:fldChar w:fldCharType="begin"/>
        </w:r>
        <w:r>
          <w:instrText xml:space="preserve"> PAGEREF _Toc20623 \h </w:instrText>
        </w:r>
        <w:r>
          <w:fldChar w:fldCharType="separate"/>
        </w:r>
        <w:r>
          <w:t>54</w:t>
        </w:r>
        <w:r>
          <w:fldChar w:fldCharType="end"/>
        </w:r>
      </w:hyperlink>
    </w:p>
    <w:p>
      <w:pPr>
        <w:pStyle w:val="TOC1"/>
        <w:tabs>
          <w:tab w:val="right" w:leader="dot" w:pos="8306"/>
        </w:tabs>
      </w:pPr>
      <w:hyperlink w:anchor="_Toc10798" w:history="1">
        <w:r>
          <w:rPr>
            <w:rFonts w:ascii="仿宋" w:eastAsia="仿宋" w:hAnsi="仿宋" w:cs="仿宋" w:hint="eastAsia"/>
            <w:lang w:eastAsia="zh-CN"/>
          </w:rPr>
          <w:t>十五、企业合规与伦理</w:t>
        </w:r>
        <w:r>
          <w:tab/>
        </w:r>
        <w:r>
          <w:fldChar w:fldCharType="begin"/>
        </w:r>
        <w:r>
          <w:instrText xml:space="preserve"> PAGEREF _Toc10798 \h </w:instrText>
        </w:r>
        <w:r>
          <w:fldChar w:fldCharType="separate"/>
        </w:r>
        <w:r>
          <w:t>56</w:t>
        </w:r>
        <w:r>
          <w:fldChar w:fldCharType="end"/>
        </w:r>
      </w:hyperlink>
    </w:p>
    <w:p>
      <w:pPr>
        <w:pStyle w:val="TOC2"/>
        <w:tabs>
          <w:tab w:val="right" w:leader="dot" w:pos="8306"/>
        </w:tabs>
      </w:pPr>
      <w:hyperlink w:anchor="_Toc2780" w:history="1">
        <w:r>
          <w:rPr>
            <w:rFonts w:ascii="仿宋" w:eastAsia="仿宋" w:hAnsi="仿宋" w:cs="仿宋" w:hint="eastAsia"/>
            <w:lang w:eastAsia="zh-CN"/>
          </w:rPr>
          <w:t>(一)、合规政策与程序</w:t>
        </w:r>
        <w:r>
          <w:tab/>
        </w:r>
        <w:r>
          <w:fldChar w:fldCharType="begin"/>
        </w:r>
        <w:r>
          <w:instrText xml:space="preserve"> PAGEREF _Toc2780 \h </w:instrText>
        </w:r>
        <w:r>
          <w:fldChar w:fldCharType="separate"/>
        </w:r>
        <w:r>
          <w:t>56</w:t>
        </w:r>
        <w:r>
          <w:fldChar w:fldCharType="end"/>
        </w:r>
      </w:hyperlink>
    </w:p>
    <w:p>
      <w:pPr>
        <w:pStyle w:val="TOC2"/>
        <w:tabs>
          <w:tab w:val="right" w:leader="dot" w:pos="8306"/>
        </w:tabs>
      </w:pPr>
      <w:hyperlink w:anchor="_Toc21157" w:history="1">
        <w:r>
          <w:rPr>
            <w:rFonts w:ascii="仿宋" w:eastAsia="仿宋" w:hAnsi="仿宋" w:cs="仿宋" w:hint="eastAsia"/>
            <w:lang w:eastAsia="zh-CN"/>
          </w:rPr>
          <w:t>(二)、伦理规范与培训</w:t>
        </w:r>
        <w:r>
          <w:tab/>
        </w:r>
        <w:r>
          <w:fldChar w:fldCharType="begin"/>
        </w:r>
        <w:r>
          <w:instrText xml:space="preserve"> PAGEREF _Toc21157 \h </w:instrText>
        </w:r>
        <w:r>
          <w:fldChar w:fldCharType="separate"/>
        </w:r>
        <w:r>
          <w:t>57</w:t>
        </w:r>
        <w:r>
          <w:fldChar w:fldCharType="end"/>
        </w:r>
      </w:hyperlink>
    </w:p>
    <w:p>
      <w:pPr>
        <w:pStyle w:val="TOC2"/>
        <w:tabs>
          <w:tab w:val="right" w:leader="dot" w:pos="8306"/>
        </w:tabs>
      </w:pPr>
      <w:hyperlink w:anchor="_Toc26241" w:history="1">
        <w:r>
          <w:rPr>
            <w:rFonts w:ascii="仿宋" w:eastAsia="仿宋" w:hAnsi="仿宋" w:cs="仿宋" w:hint="eastAsia"/>
            <w:lang w:eastAsia="zh-CN"/>
          </w:rPr>
          <w:t>(三)、合规风险评估</w:t>
        </w:r>
        <w:r>
          <w:tab/>
        </w:r>
        <w:r>
          <w:fldChar w:fldCharType="begin"/>
        </w:r>
        <w:r>
          <w:instrText xml:space="preserve"> PAGEREF _Toc26241 \h </w:instrText>
        </w:r>
        <w:r>
          <w:fldChar w:fldCharType="separate"/>
        </w:r>
        <w:r>
          <w:t>58</w:t>
        </w:r>
        <w:r>
          <w:fldChar w:fldCharType="end"/>
        </w:r>
      </w:hyperlink>
    </w:p>
    <w:p>
      <w:pPr>
        <w:pStyle w:val="TOC2"/>
        <w:tabs>
          <w:tab w:val="right" w:leader="dot" w:pos="8306"/>
        </w:tabs>
      </w:pPr>
      <w:hyperlink w:anchor="_Toc12083" w:history="1">
        <w:r>
          <w:rPr>
            <w:rFonts w:ascii="仿宋" w:eastAsia="仿宋" w:hAnsi="仿宋" w:cs="仿宋" w:hint="eastAsia"/>
            <w:lang w:eastAsia="zh-CN"/>
          </w:rPr>
          <w:t>(四)、合规监督与执行</w:t>
        </w:r>
        <w:r>
          <w:tab/>
        </w:r>
        <w:r>
          <w:fldChar w:fldCharType="begin"/>
        </w:r>
        <w:r>
          <w:instrText xml:space="preserve"> PAGEREF _Toc12083 \h </w:instrText>
        </w:r>
        <w:r>
          <w:fldChar w:fldCharType="separate"/>
        </w:r>
        <w:r>
          <w:t>59</w:t>
        </w:r>
        <w:r>
          <w:fldChar w:fldCharType="end"/>
        </w:r>
      </w:hyperlink>
    </w:p>
    <w:p>
      <w:pPr>
        <w:pStyle w:val="TOC1"/>
        <w:tabs>
          <w:tab w:val="right" w:leader="dot" w:pos="8306"/>
        </w:tabs>
      </w:pPr>
      <w:hyperlink w:anchor="_Toc13947" w:history="1">
        <w:r>
          <w:rPr>
            <w:rFonts w:ascii="仿宋" w:eastAsia="仿宋" w:hAnsi="仿宋" w:cs="仿宋" w:hint="eastAsia"/>
            <w:lang w:eastAsia="zh-CN"/>
          </w:rPr>
          <w:t>十六、成果转化与推广应用</w:t>
        </w:r>
        <w:r>
          <w:tab/>
        </w:r>
        <w:r>
          <w:fldChar w:fldCharType="begin"/>
        </w:r>
        <w:r>
          <w:instrText xml:space="preserve"> PAGEREF _Toc13947 \h </w:instrText>
        </w:r>
        <w:r>
          <w:fldChar w:fldCharType="separate"/>
        </w:r>
        <w:r>
          <w:t>60</w:t>
        </w:r>
        <w:r>
          <w:fldChar w:fldCharType="end"/>
        </w:r>
      </w:hyperlink>
    </w:p>
    <w:p>
      <w:pPr>
        <w:pStyle w:val="TOC2"/>
        <w:tabs>
          <w:tab w:val="right" w:leader="dot" w:pos="8306"/>
        </w:tabs>
      </w:pPr>
      <w:hyperlink w:anchor="_Toc29175" w:history="1">
        <w:r>
          <w:rPr>
            <w:rFonts w:ascii="仿宋" w:eastAsia="仿宋" w:hAnsi="仿宋" w:cs="仿宋" w:hint="eastAsia"/>
            <w:lang w:eastAsia="zh-CN"/>
          </w:rPr>
          <w:t>(一)、成果转化策略制定</w:t>
        </w:r>
        <w:r>
          <w:tab/>
        </w:r>
        <w:r>
          <w:fldChar w:fldCharType="begin"/>
        </w:r>
        <w:r>
          <w:instrText xml:space="preserve"> PAGEREF _Toc29175 \h </w:instrText>
        </w:r>
        <w:r>
          <w:fldChar w:fldCharType="separate"/>
        </w:r>
        <w:r>
          <w:t>60</w:t>
        </w:r>
        <w:r>
          <w:fldChar w:fldCharType="end"/>
        </w:r>
      </w:hyperlink>
    </w:p>
    <w:p>
      <w:pPr>
        <w:pStyle w:val="TOC2"/>
        <w:tabs>
          <w:tab w:val="right" w:leader="dot" w:pos="8306"/>
        </w:tabs>
      </w:pPr>
      <w:hyperlink w:anchor="_Toc11063" w:history="1">
        <w:r>
          <w:rPr>
            <w:rFonts w:ascii="仿宋" w:eastAsia="仿宋" w:hAnsi="仿宋" w:cs="仿宋" w:hint="eastAsia"/>
            <w:lang w:eastAsia="zh-CN"/>
          </w:rPr>
          <w:t>(二)、成果推广应用方案</w:t>
        </w:r>
        <w:r>
          <w:tab/>
        </w:r>
        <w:r>
          <w:fldChar w:fldCharType="begin"/>
        </w:r>
        <w:r>
          <w:instrText xml:space="preserve"> PAGEREF _Toc11063 \h </w:instrText>
        </w:r>
        <w:r>
          <w:fldChar w:fldCharType="separate"/>
        </w:r>
        <w:r>
          <w:t>61</w:t>
        </w:r>
        <w:r>
          <w:fldChar w:fldCharType="end"/>
        </w:r>
      </w:hyperlink>
    </w:p>
    <w:p>
      <w:pPr>
        <w:pStyle w:val="TOC1"/>
        <w:tabs>
          <w:tab w:val="right" w:leader="dot" w:pos="8306"/>
        </w:tabs>
      </w:pPr>
      <w:hyperlink w:anchor="_Toc23886" w:history="1">
        <w:r>
          <w:rPr>
            <w:rFonts w:ascii="仿宋" w:eastAsia="仿宋" w:hAnsi="仿宋" w:cs="仿宋" w:hint="eastAsia"/>
            <w:lang w:eastAsia="zh-CN"/>
          </w:rPr>
          <w:t>十七、质量管理与控制</w:t>
        </w:r>
        <w:r>
          <w:tab/>
        </w:r>
        <w:r>
          <w:fldChar w:fldCharType="begin"/>
        </w:r>
        <w:r>
          <w:instrText xml:space="preserve"> PAGEREF _Toc23886 \h </w:instrText>
        </w:r>
        <w:r>
          <w:fldChar w:fldCharType="separate"/>
        </w:r>
        <w:r>
          <w:t>63</w:t>
        </w:r>
        <w:r>
          <w:fldChar w:fldCharType="end"/>
        </w:r>
      </w:hyperlink>
    </w:p>
    <w:p>
      <w:pPr>
        <w:pStyle w:val="TOC2"/>
        <w:tabs>
          <w:tab w:val="right" w:leader="dot" w:pos="8306"/>
        </w:tabs>
      </w:pPr>
      <w:hyperlink w:anchor="_Toc2744" w:history="1">
        <w:r>
          <w:rPr>
            <w:rFonts w:ascii="仿宋" w:eastAsia="仿宋" w:hAnsi="仿宋" w:cs="仿宋" w:hint="eastAsia"/>
            <w:lang w:eastAsia="zh-CN"/>
          </w:rPr>
          <w:t>(一)、质量管理体系建设</w:t>
        </w:r>
        <w:r>
          <w:tab/>
        </w:r>
        <w:r>
          <w:fldChar w:fldCharType="begin"/>
        </w:r>
        <w:r>
          <w:instrText xml:space="preserve"> PAGEREF _Toc2744 \h </w:instrText>
        </w:r>
        <w:r>
          <w:fldChar w:fldCharType="separate"/>
        </w:r>
        <w:r>
          <w:t>63</w:t>
        </w:r>
        <w:r>
          <w:fldChar w:fldCharType="end"/>
        </w:r>
      </w:hyperlink>
    </w:p>
    <w:p>
      <w:pPr>
        <w:pStyle w:val="TOC2"/>
        <w:tabs>
          <w:tab w:val="right" w:leader="dot" w:pos="8306"/>
        </w:tabs>
      </w:pPr>
      <w:hyperlink w:anchor="_Toc24539" w:history="1">
        <w:r>
          <w:rPr>
            <w:rFonts w:ascii="仿宋" w:eastAsia="仿宋" w:hAnsi="仿宋" w:cs="仿宋" w:hint="eastAsia"/>
            <w:lang w:eastAsia="zh-CN"/>
          </w:rPr>
          <w:t>(二)、质量控制措施</w:t>
        </w:r>
        <w:r>
          <w:tab/>
        </w:r>
        <w:r>
          <w:fldChar w:fldCharType="begin"/>
        </w:r>
        <w:r>
          <w:instrText xml:space="preserve"> PAGEREF _Toc24539 \h </w:instrText>
        </w:r>
        <w:r>
          <w:fldChar w:fldCharType="separate"/>
        </w:r>
        <w:r>
          <w:t>64</w:t>
        </w:r>
        <w:r>
          <w:fldChar w:fldCharType="end"/>
        </w:r>
      </w:hyperlink>
    </w:p>
    <w:p>
      <w:pPr>
        <w:pStyle w:val="TOC1"/>
        <w:tabs>
          <w:tab w:val="right" w:leader="dot" w:pos="8306"/>
        </w:tabs>
      </w:pPr>
      <w:hyperlink w:anchor="_Toc3836" w:history="1">
        <w:r>
          <w:rPr>
            <w:rFonts w:ascii="仿宋" w:eastAsia="仿宋" w:hAnsi="仿宋" w:cs="仿宋" w:hint="eastAsia"/>
            <w:lang w:eastAsia="zh-CN"/>
          </w:rPr>
          <w:t>十八、法律法规与政策遵循</w:t>
        </w:r>
        <w:r>
          <w:tab/>
        </w:r>
        <w:r>
          <w:fldChar w:fldCharType="begin"/>
        </w:r>
        <w:r>
          <w:instrText xml:space="preserve"> PAGEREF _Toc3836 \h </w:instrText>
        </w:r>
        <w:r>
          <w:fldChar w:fldCharType="separate"/>
        </w:r>
        <w:r>
          <w:t>65</w:t>
        </w:r>
        <w:r>
          <w:fldChar w:fldCharType="end"/>
        </w:r>
      </w:hyperlink>
    </w:p>
    <w:p>
      <w:pPr>
        <w:pStyle w:val="TOC2"/>
        <w:tabs>
          <w:tab w:val="right" w:leader="dot" w:pos="8306"/>
        </w:tabs>
      </w:pPr>
      <w:hyperlink w:anchor="_Toc25068" w:history="1">
        <w:r>
          <w:rPr>
            <w:rFonts w:ascii="仿宋" w:eastAsia="仿宋" w:hAnsi="仿宋" w:cs="仿宋" w:hint="eastAsia"/>
            <w:lang w:eastAsia="zh-CN"/>
          </w:rPr>
          <w:t>(一)、法律法规遵守</w:t>
        </w:r>
        <w:r>
          <w:tab/>
        </w:r>
        <w:r>
          <w:fldChar w:fldCharType="begin"/>
        </w:r>
        <w:r>
          <w:instrText xml:space="preserve"> PAGEREF _Toc25068 \h </w:instrText>
        </w:r>
        <w:r>
          <w:fldChar w:fldCharType="separate"/>
        </w:r>
        <w:r>
          <w:t>65</w:t>
        </w:r>
        <w:r>
          <w:fldChar w:fldCharType="end"/>
        </w:r>
      </w:hyperlink>
    </w:p>
    <w:p>
      <w:pPr>
        <w:pStyle w:val="TOC2"/>
        <w:tabs>
          <w:tab w:val="right" w:leader="dot" w:pos="8306"/>
        </w:tabs>
      </w:pPr>
      <w:hyperlink w:anchor="_Toc17496" w:history="1">
        <w:r>
          <w:rPr>
            <w:rFonts w:ascii="仿宋" w:eastAsia="仿宋" w:hAnsi="仿宋" w:cs="仿宋" w:hint="eastAsia"/>
            <w:lang w:eastAsia="zh-CN"/>
          </w:rPr>
          <w:t>(二)、政策导向与利用</w:t>
        </w:r>
        <w:r>
          <w:tab/>
        </w:r>
        <w:r>
          <w:fldChar w:fldCharType="begin"/>
        </w:r>
        <w:r>
          <w:instrText xml:space="preserve"> PAGEREF _Toc17496 \h </w:instrText>
        </w:r>
        <w:r>
          <w:fldChar w:fldCharType="separate"/>
        </w:r>
        <w:r>
          <w:t>66</w:t>
        </w:r>
        <w:r>
          <w:fldChar w:fldCharType="end"/>
        </w:r>
      </w:hyperlink>
    </w:p>
    <w:p>
      <w:pPr>
        <w:pStyle w:val="TOC1"/>
        <w:tabs>
          <w:tab w:val="right" w:leader="dot" w:pos="8306"/>
        </w:tabs>
      </w:pPr>
      <w:hyperlink w:anchor="_Toc22223" w:history="1">
        <w:r>
          <w:rPr>
            <w:rFonts w:ascii="仿宋" w:eastAsia="仿宋" w:hAnsi="仿宋" w:cs="仿宋" w:hint="eastAsia"/>
            <w:lang w:eastAsia="zh-CN"/>
          </w:rPr>
          <w:t>十九、设施与设备管理</w:t>
        </w:r>
        <w:r>
          <w:tab/>
        </w:r>
        <w:r>
          <w:fldChar w:fldCharType="begin"/>
        </w:r>
        <w:r>
          <w:instrText xml:space="preserve"> PAGEREF _Toc22223 \h </w:instrText>
        </w:r>
        <w:r>
          <w:fldChar w:fldCharType="separate"/>
        </w:r>
        <w:r>
          <w:t>67</w:t>
        </w:r>
        <w:r>
          <w:fldChar w:fldCharType="end"/>
        </w:r>
      </w:hyperlink>
    </w:p>
    <w:p>
      <w:pPr>
        <w:pStyle w:val="TOC2"/>
        <w:tabs>
          <w:tab w:val="right" w:leader="dot" w:pos="8306"/>
        </w:tabs>
      </w:pPr>
      <w:hyperlink w:anchor="_Toc20453" w:history="1">
        <w:r>
          <w:rPr>
            <w:rFonts w:ascii="仿宋" w:eastAsia="仿宋" w:hAnsi="仿宋" w:cs="仿宋" w:hint="eastAsia"/>
            <w:lang w:eastAsia="zh-CN"/>
          </w:rPr>
          <w:t>(一)、设施规划与配置</w:t>
        </w:r>
        <w:r>
          <w:tab/>
        </w:r>
        <w:r>
          <w:fldChar w:fldCharType="begin"/>
        </w:r>
        <w:r>
          <w:instrText xml:space="preserve"> PAGEREF _Toc20453 \h </w:instrText>
        </w:r>
        <w:r>
          <w:fldChar w:fldCharType="separate"/>
        </w:r>
        <w:r>
          <w:t>67</w:t>
        </w:r>
        <w:r>
          <w:fldChar w:fldCharType="end"/>
        </w:r>
      </w:hyperlink>
    </w:p>
    <w:p>
      <w:pPr>
        <w:pStyle w:val="TOC2"/>
        <w:tabs>
          <w:tab w:val="right" w:leader="dot" w:pos="8306"/>
        </w:tabs>
      </w:pPr>
      <w:hyperlink w:anchor="_Toc31260" w:history="1">
        <w:r>
          <w:rPr>
            <w:rFonts w:ascii="仿宋" w:eastAsia="仿宋" w:hAnsi="仿宋" w:cs="仿宋" w:hint="eastAsia"/>
            <w:lang w:eastAsia="zh-CN"/>
          </w:rPr>
          <w:t>(二)、设备采购与维护管理</w:t>
        </w:r>
        <w:r>
          <w:tab/>
        </w:r>
        <w:r>
          <w:fldChar w:fldCharType="begin"/>
        </w:r>
        <w:r>
          <w:instrText xml:space="preserve"> PAGEREF _Toc31260 \h </w:instrText>
        </w:r>
        <w:r>
          <w:fldChar w:fldCharType="separate"/>
        </w:r>
        <w:r>
          <w:t>68</w:t>
        </w:r>
        <w:r>
          <w:fldChar w:fldCharType="end"/>
        </w:r>
      </w:hyperlink>
    </w:p>
    <w:p>
      <w:pPr>
        <w:pStyle w:val="TOC2"/>
        <w:tabs>
          <w:tab w:val="right" w:leader="dot" w:pos="8306"/>
        </w:tabs>
      </w:pPr>
      <w:hyperlink w:anchor="_Toc1597" w:history="1">
        <w:r>
          <w:rPr>
            <w:rFonts w:ascii="仿宋" w:eastAsia="仿宋" w:hAnsi="仿宋" w:cs="仿宋" w:hint="eastAsia"/>
            <w:lang w:eastAsia="zh-CN"/>
          </w:rPr>
          <w:t>(三)、设施设备升级策略</w:t>
        </w:r>
        <w:r>
          <w:tab/>
        </w:r>
        <w:r>
          <w:fldChar w:fldCharType="begin"/>
        </w:r>
        <w:r>
          <w:instrText xml:space="preserve"> PAGEREF _Toc1597 \h </w:instrText>
        </w:r>
        <w:r>
          <w:fldChar w:fldCharType="separate"/>
        </w:r>
        <w:r>
          <w:t>69</w:t>
        </w:r>
        <w:r>
          <w:fldChar w:fldCharType="end"/>
        </w:r>
      </w:hyperlink>
    </w:p>
    <w:p>
      <w:pPr>
        <w:pStyle w:val="TOC1"/>
        <w:tabs>
          <w:tab w:val="right" w:leader="dot" w:pos="8306"/>
        </w:tabs>
      </w:pPr>
      <w:hyperlink w:anchor="_Toc8189" w:history="1">
        <w:r>
          <w:rPr>
            <w:rFonts w:ascii="仿宋" w:eastAsia="仿宋" w:hAnsi="仿宋" w:cs="仿宋" w:hint="eastAsia"/>
            <w:lang w:eastAsia="zh-CN"/>
          </w:rPr>
          <w:t>二十、产业协同与集群发展</w:t>
        </w:r>
        <w:r>
          <w:tab/>
        </w:r>
        <w:r>
          <w:fldChar w:fldCharType="begin"/>
        </w:r>
        <w:r>
          <w:instrText xml:space="preserve"> PAGEREF _Toc8189 \h </w:instrText>
        </w:r>
        <w:r>
          <w:fldChar w:fldCharType="separate"/>
        </w:r>
        <w:r>
          <w:t>69</w:t>
        </w:r>
        <w:r>
          <w:fldChar w:fldCharType="end"/>
        </w:r>
      </w:hyperlink>
    </w:p>
    <w:p>
      <w:pPr>
        <w:pStyle w:val="TOC2"/>
        <w:tabs>
          <w:tab w:val="right" w:leader="dot" w:pos="8306"/>
        </w:tabs>
      </w:pPr>
      <w:hyperlink w:anchor="_Toc15624" w:history="1">
        <w:r>
          <w:rPr>
            <w:rFonts w:ascii="仿宋" w:eastAsia="仿宋" w:hAnsi="仿宋" w:cs="仿宋" w:hint="eastAsia"/>
            <w:lang w:eastAsia="zh-CN"/>
          </w:rPr>
          <w:t>(一)、产业协同机制建设</w:t>
        </w:r>
        <w:r>
          <w:tab/>
        </w:r>
        <w:r>
          <w:fldChar w:fldCharType="begin"/>
        </w:r>
        <w:r>
          <w:instrText xml:space="preserve"> PAGEREF _Toc15624 \h </w:instrText>
        </w:r>
        <w:r>
          <w:fldChar w:fldCharType="separate"/>
        </w:r>
        <w:r>
          <w:t>69</w:t>
        </w:r>
        <w:r>
          <w:fldChar w:fldCharType="end"/>
        </w:r>
      </w:hyperlink>
    </w:p>
    <w:p>
      <w:pPr>
        <w:pStyle w:val="TOC2"/>
        <w:tabs>
          <w:tab w:val="right" w:leader="dot" w:pos="8306"/>
        </w:tabs>
      </w:pPr>
      <w:hyperlink w:anchor="_Toc30964" w:history="1">
        <w:r>
          <w:rPr>
            <w:rFonts w:ascii="仿宋" w:eastAsia="仿宋" w:hAnsi="仿宋" w:cs="仿宋" w:hint="eastAsia"/>
            <w:lang w:eastAsia="zh-CN"/>
          </w:rPr>
          <w:t>(二)、产业集群培育与发展</w:t>
        </w:r>
        <w:r>
          <w:tab/>
        </w:r>
        <w:r>
          <w:fldChar w:fldCharType="begin"/>
        </w:r>
        <w:r>
          <w:instrText xml:space="preserve"> PAGEREF _Toc30964 \h </w:instrText>
        </w:r>
        <w:r>
          <w:fldChar w:fldCharType="separate"/>
        </w:r>
        <w:r>
          <w:t>70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129"/>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524"/>
      <w:r>
        <w:rPr>
          <w:rFonts w:ascii="仿宋" w:eastAsia="仿宋" w:hAnsi="仿宋" w:cs="仿宋" w:hint="eastAsia"/>
          <w:sz w:val="28"/>
          <w:lang w:eastAsia="zh-CN"/>
        </w:rPr>
        <w:t>一、加气加注设备项目概论</w:t>
      </w:r>
      <w:bookmarkEnd w:id="2"/>
    </w:p>
    <w:p>
      <w:pPr>
        <w:pStyle w:val="Heading2"/>
        <w:rPr>
          <w:rFonts w:ascii="仿宋" w:eastAsia="仿宋" w:hAnsi="仿宋" w:cs="仿宋" w:hint="eastAsia"/>
          <w:lang w:eastAsia="zh-CN"/>
        </w:rPr>
      </w:pPr>
      <w:bookmarkStart w:id="3" w:name="_Toc9034"/>
      <w:r>
        <w:rPr>
          <w:rFonts w:ascii="仿宋" w:eastAsia="仿宋" w:hAnsi="仿宋" w:cs="仿宋" w:hint="eastAsia"/>
          <w:lang w:eastAsia="zh-CN"/>
        </w:rPr>
        <w:t>(一)、项目申报单位概况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加气加注设备项目的申报单位是“XXX实业发展公司”，这是一家在其所处行业内备受尊敬的企业。公司自成立以来，通过其在加气加注设备项目中表现出的创新精神和卓越执行力，在市场上赢得了显著的地位。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该公司的法定代表人秦XX，在加气加注设备项目及其他多个行业领域中都有着显著的贡献。秦XX以其出色的领导才能和敏锐的商业洞察力，带领公司在加气加注设备项目等多个领域实现了持续的成长和成功。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加气加注设备项目的重要合作伙伴。公司专注于[行业名称]领域，以创新作为驱动力，不断推动技术进步和市场扩张。在加气加注设备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加气加注设备项目中展现了强劲的增长和稳定的财务表现。公司通过有效的策略，在加气加注设备项目中扩大了其市场份额并增强了盈利能力。同时，公司积极承担社会责任，参与各类社会公益项目，增强了其在加气加注设备项目中的品牌形象和社会影响力。</w:t>
      </w:r>
    </w:p>
    <w:p>
      <w:pPr>
        <w:pStyle w:val="Heading2"/>
        <w:ind w:firstLine="560" w:firstLineChars="200"/>
        <w:rPr>
          <w:rFonts w:ascii="仿宋" w:eastAsia="仿宋" w:hAnsi="仿宋" w:cs="仿宋" w:hint="eastAsia"/>
          <w:sz w:val="28"/>
          <w:lang w:eastAsia="zh-CN"/>
        </w:rPr>
      </w:pPr>
      <w:bookmarkStart w:id="4" w:name="_Toc27382"/>
      <w:r>
        <w:rPr>
          <w:rFonts w:ascii="仿宋" w:eastAsia="仿宋" w:hAnsi="仿宋" w:cs="仿宋" w:hint="eastAsia"/>
          <w:sz w:val="28"/>
          <w:lang w:eastAsia="zh-CN"/>
        </w:rPr>
        <w:t>(二)、项目概况</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加气加注设备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在项目的未来发展中，xxx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计划继续投资于技术创新和市场拓展，确保加气加注设备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14120"/>
      <w:r>
        <w:rPr>
          <w:rFonts w:ascii="仿宋" w:eastAsia="仿宋" w:hAnsi="仿宋" w:cs="仿宋" w:hint="eastAsia"/>
          <w:sz w:val="28"/>
          <w:lang w:eastAsia="zh-CN"/>
        </w:rPr>
        <w:t>二、资源开发及综合利用分析</w:t>
      </w:r>
      <w:bookmarkEnd w:id="5"/>
    </w:p>
    <w:p>
      <w:pPr>
        <w:pStyle w:val="Heading2"/>
        <w:rPr>
          <w:rFonts w:ascii="仿宋" w:eastAsia="仿宋" w:hAnsi="仿宋" w:cs="仿宋" w:hint="eastAsia"/>
          <w:lang w:eastAsia="zh-CN"/>
        </w:rPr>
      </w:pPr>
      <w:bookmarkStart w:id="6" w:name="_Toc29987"/>
      <w:r>
        <w:rPr>
          <w:rFonts w:ascii="仿宋" w:eastAsia="仿宋" w:hAnsi="仿宋" w:cs="仿宋" w:hint="eastAsia"/>
          <w:lang w:eastAsia="zh-CN"/>
        </w:rPr>
        <w:t>(一)、资源开发方案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一、加气加注设备项目的技术资源开发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加气加注设备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二、加气加注设备项目的人力资源管理</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加气加注设备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三、加气加注设备项目的资金资源筹措与优化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加气加注设备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7" w:name="_Toc28402"/>
      <w:r>
        <w:rPr>
          <w:rFonts w:ascii="仿宋" w:eastAsia="仿宋" w:hAnsi="仿宋" w:cs="仿宋" w:hint="eastAsia"/>
          <w:sz w:val="28"/>
          <w:lang w:eastAsia="zh-CN"/>
        </w:rPr>
        <w:t>(二)、资源利用方案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制定加气加注设备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加气加注设备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加气加注设备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8" w:name="_Toc21492"/>
      <w:r>
        <w:rPr>
          <w:rFonts w:ascii="仿宋" w:eastAsia="仿宋" w:hAnsi="仿宋" w:cs="仿宋" w:hint="eastAsia"/>
          <w:sz w:val="28"/>
          <w:lang w:eastAsia="zh-CN"/>
        </w:rPr>
        <w:t>(三)、资源节约措施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加气加注设备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加气加注设备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加气加注设备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9" w:name="_Toc9355"/>
      <w:r>
        <w:rPr>
          <w:rFonts w:ascii="仿宋" w:eastAsia="仿宋" w:hAnsi="仿宋" w:cs="仿宋" w:hint="eastAsia"/>
          <w:sz w:val="28"/>
          <w:lang w:eastAsia="zh-CN"/>
        </w:rPr>
        <w:t>三、项目监理与质量保证</w:t>
      </w:r>
      <w:bookmarkEnd w:id="9"/>
    </w:p>
    <w:p>
      <w:pPr>
        <w:pStyle w:val="Heading2"/>
        <w:rPr>
          <w:rFonts w:ascii="仿宋" w:eastAsia="仿宋" w:hAnsi="仿宋" w:cs="仿宋" w:hint="eastAsia"/>
          <w:lang w:eastAsia="zh-CN"/>
        </w:rPr>
      </w:pPr>
      <w:bookmarkStart w:id="10" w:name="_Toc3873"/>
      <w:r>
        <w:rPr>
          <w:rFonts w:ascii="仿宋" w:eastAsia="仿宋" w:hAnsi="仿宋" w:cs="仿宋" w:hint="eastAsia"/>
          <w:lang w:eastAsia="zh-CN"/>
        </w:rPr>
        <w:t>(一)、监理体系构建</w:t>
      </w:r>
      <w:bookmarkEnd w:id="10"/>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11" w:name="_Toc26819"/>
      <w:r>
        <w:rPr>
          <w:rFonts w:ascii="仿宋" w:eastAsia="仿宋" w:hAnsi="仿宋" w:cs="仿宋" w:hint="eastAsia"/>
          <w:sz w:val="28"/>
          <w:lang w:eastAsia="zh-CN"/>
        </w:rPr>
        <w:t>(二)、质量保证体系实施</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https://d.book118.com/097043114154006046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加气加注设备项目可行性建设方案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加气加注设备项目可行性建设方案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加气加注设备项目可行性建设方案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加气加注设备项目可行性建设方案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加气加注设备项目可行性建设方案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加气加注设备项目可行性建设方案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加气加注设备项目可行性建设方案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加气加注设备项目可行性建设方案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加气加注设备项目可行性建设方案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加气加注设备项目可行性建设方案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加气加注设备项目可行性建设方案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加气加注设备项目可行性建设方案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7D967DF"/>
    <w:rsid w:val="17D967D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9704311415400604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2024-02-18T07:14:00Z</dcterms:created>
  <dcterms:modified xsi:type="dcterms:W3CDTF">2024-02-18T07:15:12Z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569783A972DC4FEC95E6F0E7D0E7247D_11</vt:lpwstr>
  </property>
  <property fmtid="{D5CDD505-2E9C-101B-9397-08002B2CF9AE}" pid="3" name="KSOProductBuildVer">
    <vt:lpwstr>2052-12.1.0.16250</vt:lpwstr>
  </property>
</Properties>
</file>