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驱动桥项目规划设计蓝图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47" w:history="1">
        <w:r>
          <w:rPr>
            <w:rFonts w:ascii="仿宋" w:eastAsia="仿宋" w:hAnsi="仿宋" w:cs="仿宋" w:hint="eastAsia"/>
            <w:lang w:eastAsia="zh-CN"/>
          </w:rPr>
          <w:t>概论</w:t>
        </w:r>
        <w:r>
          <w:tab/>
        </w:r>
        <w:r>
          <w:fldChar w:fldCharType="begin"/>
        </w:r>
        <w:r>
          <w:instrText xml:space="preserve"> PAGEREF _Toc20347 \h </w:instrText>
        </w:r>
        <w:r>
          <w:fldChar w:fldCharType="separate"/>
        </w:r>
        <w:r>
          <w:t>3</w:t>
        </w:r>
        <w:r>
          <w:fldChar w:fldCharType="end"/>
        </w:r>
      </w:hyperlink>
    </w:p>
    <w:p>
      <w:pPr>
        <w:pStyle w:val="TOC1"/>
        <w:tabs>
          <w:tab w:val="right" w:leader="dot" w:pos="8306"/>
        </w:tabs>
      </w:pPr>
      <w:hyperlink w:anchor="_Toc11546" w:history="1">
        <w:r>
          <w:rPr>
            <w:rFonts w:ascii="仿宋" w:eastAsia="仿宋" w:hAnsi="仿宋" w:cs="仿宋" w:hint="eastAsia"/>
            <w:lang w:eastAsia="zh-CN"/>
          </w:rPr>
          <w:t>一、驱动桥项目概论</w:t>
        </w:r>
        <w:r>
          <w:tab/>
        </w:r>
        <w:r>
          <w:fldChar w:fldCharType="begin"/>
        </w:r>
        <w:r>
          <w:instrText xml:space="preserve"> PAGEREF _Toc11546 \h </w:instrText>
        </w:r>
        <w:r>
          <w:fldChar w:fldCharType="separate"/>
        </w:r>
        <w:r>
          <w:t>3</w:t>
        </w:r>
        <w:r>
          <w:fldChar w:fldCharType="end"/>
        </w:r>
      </w:hyperlink>
    </w:p>
    <w:p>
      <w:pPr>
        <w:pStyle w:val="TOC2"/>
        <w:tabs>
          <w:tab w:val="right" w:leader="dot" w:pos="8306"/>
        </w:tabs>
      </w:pPr>
      <w:hyperlink w:anchor="_Toc28534" w:history="1">
        <w:r>
          <w:rPr>
            <w:rFonts w:ascii="仿宋" w:eastAsia="仿宋" w:hAnsi="仿宋" w:cs="仿宋" w:hint="eastAsia"/>
            <w:lang w:eastAsia="zh-CN"/>
          </w:rPr>
          <w:t>(一)、驱动桥项目概况</w:t>
        </w:r>
        <w:r>
          <w:tab/>
        </w:r>
        <w:r>
          <w:fldChar w:fldCharType="begin"/>
        </w:r>
        <w:r>
          <w:instrText xml:space="preserve"> PAGEREF _Toc28534 \h </w:instrText>
        </w:r>
        <w:r>
          <w:fldChar w:fldCharType="separate"/>
        </w:r>
        <w:r>
          <w:t>3</w:t>
        </w:r>
        <w:r>
          <w:fldChar w:fldCharType="end"/>
        </w:r>
      </w:hyperlink>
    </w:p>
    <w:p>
      <w:pPr>
        <w:pStyle w:val="TOC2"/>
        <w:tabs>
          <w:tab w:val="right" w:leader="dot" w:pos="8306"/>
        </w:tabs>
      </w:pPr>
      <w:hyperlink w:anchor="_Toc22376" w:history="1">
        <w:r>
          <w:rPr>
            <w:rFonts w:ascii="仿宋" w:eastAsia="仿宋" w:hAnsi="仿宋" w:cs="仿宋" w:hint="eastAsia"/>
            <w:lang w:eastAsia="zh-CN"/>
          </w:rPr>
          <w:t>(二)、驱动桥项目目标</w:t>
        </w:r>
        <w:r>
          <w:tab/>
        </w:r>
        <w:r>
          <w:fldChar w:fldCharType="begin"/>
        </w:r>
        <w:r>
          <w:instrText xml:space="preserve"> PAGEREF _Toc22376 \h </w:instrText>
        </w:r>
        <w:r>
          <w:fldChar w:fldCharType="separate"/>
        </w:r>
        <w:r>
          <w:t>5</w:t>
        </w:r>
        <w:r>
          <w:fldChar w:fldCharType="end"/>
        </w:r>
      </w:hyperlink>
    </w:p>
    <w:p>
      <w:pPr>
        <w:pStyle w:val="TOC2"/>
        <w:tabs>
          <w:tab w:val="right" w:leader="dot" w:pos="8306"/>
        </w:tabs>
      </w:pPr>
      <w:hyperlink w:anchor="_Toc4206" w:history="1">
        <w:r>
          <w:rPr>
            <w:rFonts w:ascii="仿宋" w:eastAsia="仿宋" w:hAnsi="仿宋" w:cs="仿宋" w:hint="eastAsia"/>
            <w:lang w:eastAsia="zh-CN"/>
          </w:rPr>
          <w:t>(三)、驱动桥项目提出的理由</w:t>
        </w:r>
        <w:r>
          <w:tab/>
        </w:r>
        <w:r>
          <w:fldChar w:fldCharType="begin"/>
        </w:r>
        <w:r>
          <w:instrText xml:space="preserve"> PAGEREF _Toc4206 \h </w:instrText>
        </w:r>
        <w:r>
          <w:fldChar w:fldCharType="separate"/>
        </w:r>
        <w:r>
          <w:t>6</w:t>
        </w:r>
        <w:r>
          <w:fldChar w:fldCharType="end"/>
        </w:r>
      </w:hyperlink>
    </w:p>
    <w:p>
      <w:pPr>
        <w:pStyle w:val="TOC2"/>
        <w:tabs>
          <w:tab w:val="right" w:leader="dot" w:pos="8306"/>
        </w:tabs>
      </w:pPr>
      <w:hyperlink w:anchor="_Toc22778" w:history="1">
        <w:r>
          <w:rPr>
            <w:rFonts w:ascii="仿宋" w:eastAsia="仿宋" w:hAnsi="仿宋" w:cs="仿宋" w:hint="eastAsia"/>
            <w:lang w:eastAsia="zh-CN"/>
          </w:rPr>
          <w:t>(四)、驱动桥项目意义</w:t>
        </w:r>
        <w:r>
          <w:tab/>
        </w:r>
        <w:r>
          <w:fldChar w:fldCharType="begin"/>
        </w:r>
        <w:r>
          <w:instrText xml:space="preserve"> PAGEREF _Toc22778 \h </w:instrText>
        </w:r>
        <w:r>
          <w:fldChar w:fldCharType="separate"/>
        </w:r>
        <w:r>
          <w:t>8</w:t>
        </w:r>
        <w:r>
          <w:fldChar w:fldCharType="end"/>
        </w:r>
      </w:hyperlink>
    </w:p>
    <w:p>
      <w:pPr>
        <w:pStyle w:val="TOC2"/>
        <w:tabs>
          <w:tab w:val="right" w:leader="dot" w:pos="8306"/>
        </w:tabs>
      </w:pPr>
      <w:hyperlink w:anchor="_Toc4593" w:history="1">
        <w:r>
          <w:rPr>
            <w:rFonts w:ascii="仿宋" w:eastAsia="仿宋" w:hAnsi="仿宋" w:cs="仿宋" w:hint="eastAsia"/>
            <w:lang w:eastAsia="zh-CN"/>
          </w:rPr>
          <w:t>(五)、驱动桥项目背景</w:t>
        </w:r>
        <w:r>
          <w:tab/>
        </w:r>
        <w:r>
          <w:fldChar w:fldCharType="begin"/>
        </w:r>
        <w:r>
          <w:instrText xml:space="preserve"> PAGEREF _Toc4593 \h </w:instrText>
        </w:r>
        <w:r>
          <w:fldChar w:fldCharType="separate"/>
        </w:r>
        <w:r>
          <w:t>8</w:t>
        </w:r>
        <w:r>
          <w:fldChar w:fldCharType="end"/>
        </w:r>
      </w:hyperlink>
    </w:p>
    <w:p>
      <w:pPr>
        <w:pStyle w:val="TOC1"/>
        <w:tabs>
          <w:tab w:val="right" w:leader="dot" w:pos="8306"/>
        </w:tabs>
      </w:pPr>
      <w:hyperlink w:anchor="_Toc9965" w:history="1">
        <w:r>
          <w:rPr>
            <w:rFonts w:ascii="仿宋" w:eastAsia="仿宋" w:hAnsi="仿宋" w:cs="仿宋" w:hint="eastAsia"/>
            <w:lang w:eastAsia="zh-CN"/>
          </w:rPr>
          <w:t>二、驱动桥项目可持续发展</w:t>
        </w:r>
        <w:r>
          <w:tab/>
        </w:r>
        <w:r>
          <w:fldChar w:fldCharType="begin"/>
        </w:r>
        <w:r>
          <w:instrText xml:space="preserve"> PAGEREF _Toc9965 \h </w:instrText>
        </w:r>
        <w:r>
          <w:fldChar w:fldCharType="separate"/>
        </w:r>
        <w:r>
          <w:t>9</w:t>
        </w:r>
        <w:r>
          <w:fldChar w:fldCharType="end"/>
        </w:r>
      </w:hyperlink>
    </w:p>
    <w:p>
      <w:pPr>
        <w:pStyle w:val="TOC2"/>
        <w:tabs>
          <w:tab w:val="right" w:leader="dot" w:pos="8306"/>
        </w:tabs>
      </w:pPr>
      <w:hyperlink w:anchor="_Toc325" w:history="1">
        <w:r>
          <w:rPr>
            <w:rFonts w:ascii="仿宋" w:eastAsia="仿宋" w:hAnsi="仿宋" w:cs="仿宋" w:hint="eastAsia"/>
            <w:lang w:eastAsia="zh-CN"/>
          </w:rPr>
          <w:t>(一)、可持续战略与实践</w:t>
        </w:r>
        <w:r>
          <w:tab/>
        </w:r>
        <w:r>
          <w:fldChar w:fldCharType="begin"/>
        </w:r>
        <w:r>
          <w:instrText xml:space="preserve"> PAGEREF _Toc325 \h </w:instrText>
        </w:r>
        <w:r>
          <w:fldChar w:fldCharType="separate"/>
        </w:r>
        <w:r>
          <w:t>9</w:t>
        </w:r>
        <w:r>
          <w:fldChar w:fldCharType="end"/>
        </w:r>
      </w:hyperlink>
    </w:p>
    <w:p>
      <w:pPr>
        <w:pStyle w:val="TOC2"/>
        <w:tabs>
          <w:tab w:val="right" w:leader="dot" w:pos="8306"/>
        </w:tabs>
      </w:pPr>
      <w:hyperlink w:anchor="_Toc23434" w:history="1">
        <w:r>
          <w:rPr>
            <w:rFonts w:ascii="仿宋" w:eastAsia="仿宋" w:hAnsi="仿宋" w:cs="仿宋" w:hint="eastAsia"/>
            <w:lang w:eastAsia="zh-CN"/>
          </w:rPr>
          <w:t>(二)、环保与社会责任</w:t>
        </w:r>
        <w:r>
          <w:tab/>
        </w:r>
        <w:r>
          <w:fldChar w:fldCharType="begin"/>
        </w:r>
        <w:r>
          <w:instrText xml:space="preserve"> PAGEREF _Toc23434 \h </w:instrText>
        </w:r>
        <w:r>
          <w:fldChar w:fldCharType="separate"/>
        </w:r>
        <w:r>
          <w:t>10</w:t>
        </w:r>
        <w:r>
          <w:fldChar w:fldCharType="end"/>
        </w:r>
      </w:hyperlink>
    </w:p>
    <w:p>
      <w:pPr>
        <w:pStyle w:val="TOC1"/>
        <w:tabs>
          <w:tab w:val="right" w:leader="dot" w:pos="8306"/>
        </w:tabs>
      </w:pPr>
      <w:hyperlink w:anchor="_Toc12609" w:history="1">
        <w:r>
          <w:rPr>
            <w:rFonts w:ascii="仿宋" w:eastAsia="仿宋" w:hAnsi="仿宋" w:cs="仿宋" w:hint="eastAsia"/>
            <w:lang w:eastAsia="zh-CN"/>
          </w:rPr>
          <w:t>三、驱动桥项目土建工程</w:t>
        </w:r>
        <w:r>
          <w:tab/>
        </w:r>
        <w:r>
          <w:fldChar w:fldCharType="begin"/>
        </w:r>
        <w:r>
          <w:instrText xml:space="preserve"> PAGEREF _Toc12609 \h </w:instrText>
        </w:r>
        <w:r>
          <w:fldChar w:fldCharType="separate"/>
        </w:r>
        <w:r>
          <w:t>11</w:t>
        </w:r>
        <w:r>
          <w:fldChar w:fldCharType="end"/>
        </w:r>
      </w:hyperlink>
    </w:p>
    <w:p>
      <w:pPr>
        <w:pStyle w:val="TOC2"/>
        <w:tabs>
          <w:tab w:val="right" w:leader="dot" w:pos="8306"/>
        </w:tabs>
      </w:pPr>
      <w:hyperlink w:anchor="_Toc24885" w:history="1">
        <w:r>
          <w:rPr>
            <w:rFonts w:ascii="仿宋" w:eastAsia="仿宋" w:hAnsi="仿宋" w:cs="仿宋" w:hint="eastAsia"/>
            <w:lang w:eastAsia="zh-CN"/>
          </w:rPr>
          <w:t>(一)、建筑工程设计原则</w:t>
        </w:r>
        <w:r>
          <w:tab/>
        </w:r>
        <w:r>
          <w:fldChar w:fldCharType="begin"/>
        </w:r>
        <w:r>
          <w:instrText xml:space="preserve"> PAGEREF _Toc24885 \h </w:instrText>
        </w:r>
        <w:r>
          <w:fldChar w:fldCharType="separate"/>
        </w:r>
        <w:r>
          <w:t>11</w:t>
        </w:r>
        <w:r>
          <w:fldChar w:fldCharType="end"/>
        </w:r>
      </w:hyperlink>
    </w:p>
    <w:p>
      <w:pPr>
        <w:pStyle w:val="TOC2"/>
        <w:tabs>
          <w:tab w:val="right" w:leader="dot" w:pos="8306"/>
        </w:tabs>
      </w:pPr>
      <w:hyperlink w:anchor="_Toc25087" w:history="1">
        <w:r>
          <w:rPr>
            <w:rFonts w:ascii="仿宋" w:eastAsia="仿宋" w:hAnsi="仿宋" w:cs="仿宋" w:hint="eastAsia"/>
            <w:lang w:eastAsia="zh-CN"/>
          </w:rPr>
          <w:t>(二)、土建工程设计年限及安全等级</w:t>
        </w:r>
        <w:r>
          <w:tab/>
        </w:r>
        <w:r>
          <w:fldChar w:fldCharType="begin"/>
        </w:r>
        <w:r>
          <w:instrText xml:space="preserve"> PAGEREF _Toc25087 \h </w:instrText>
        </w:r>
        <w:r>
          <w:fldChar w:fldCharType="separate"/>
        </w:r>
        <w:r>
          <w:t>12</w:t>
        </w:r>
        <w:r>
          <w:fldChar w:fldCharType="end"/>
        </w:r>
      </w:hyperlink>
    </w:p>
    <w:p>
      <w:pPr>
        <w:pStyle w:val="TOC2"/>
        <w:tabs>
          <w:tab w:val="right" w:leader="dot" w:pos="8306"/>
        </w:tabs>
      </w:pPr>
      <w:hyperlink w:anchor="_Toc476" w:history="1">
        <w:r>
          <w:rPr>
            <w:rFonts w:ascii="仿宋" w:eastAsia="仿宋" w:hAnsi="仿宋" w:cs="仿宋" w:hint="eastAsia"/>
            <w:lang w:eastAsia="zh-CN"/>
          </w:rPr>
          <w:t>(三)、建筑工程设计总体要求</w:t>
        </w:r>
        <w:r>
          <w:tab/>
        </w:r>
        <w:r>
          <w:fldChar w:fldCharType="begin"/>
        </w:r>
        <w:r>
          <w:instrText xml:space="preserve"> PAGEREF _Toc476 \h </w:instrText>
        </w:r>
        <w:r>
          <w:fldChar w:fldCharType="separate"/>
        </w:r>
        <w:r>
          <w:t>13</w:t>
        </w:r>
        <w:r>
          <w:fldChar w:fldCharType="end"/>
        </w:r>
      </w:hyperlink>
    </w:p>
    <w:p>
      <w:pPr>
        <w:pStyle w:val="TOC2"/>
        <w:tabs>
          <w:tab w:val="right" w:leader="dot" w:pos="8306"/>
        </w:tabs>
      </w:pPr>
      <w:hyperlink w:anchor="_Toc32519" w:history="1">
        <w:r>
          <w:rPr>
            <w:rFonts w:ascii="仿宋" w:eastAsia="仿宋" w:hAnsi="仿宋" w:cs="仿宋" w:hint="eastAsia"/>
            <w:lang w:eastAsia="zh-CN"/>
          </w:rPr>
          <w:t>(四)、土建工程建设指标</w:t>
        </w:r>
        <w:r>
          <w:tab/>
        </w:r>
        <w:r>
          <w:fldChar w:fldCharType="begin"/>
        </w:r>
        <w:r>
          <w:instrText xml:space="preserve"> PAGEREF _Toc32519 \h </w:instrText>
        </w:r>
        <w:r>
          <w:fldChar w:fldCharType="separate"/>
        </w:r>
        <w:r>
          <w:t>14</w:t>
        </w:r>
        <w:r>
          <w:fldChar w:fldCharType="end"/>
        </w:r>
      </w:hyperlink>
    </w:p>
    <w:p>
      <w:pPr>
        <w:pStyle w:val="TOC1"/>
        <w:tabs>
          <w:tab w:val="right" w:leader="dot" w:pos="8306"/>
        </w:tabs>
      </w:pPr>
      <w:hyperlink w:anchor="_Toc26354" w:history="1">
        <w:r>
          <w:rPr>
            <w:rFonts w:ascii="仿宋" w:eastAsia="仿宋" w:hAnsi="仿宋" w:cs="仿宋" w:hint="eastAsia"/>
            <w:lang w:eastAsia="zh-CN"/>
          </w:rPr>
          <w:t>四、驱动桥项目建设单位说明</w:t>
        </w:r>
        <w:r>
          <w:tab/>
        </w:r>
        <w:r>
          <w:fldChar w:fldCharType="begin"/>
        </w:r>
        <w:r>
          <w:instrText xml:space="preserve"> PAGEREF _Toc26354 \h </w:instrText>
        </w:r>
        <w:r>
          <w:fldChar w:fldCharType="separate"/>
        </w:r>
        <w:r>
          <w:t>14</w:t>
        </w:r>
        <w:r>
          <w:fldChar w:fldCharType="end"/>
        </w:r>
      </w:hyperlink>
    </w:p>
    <w:p>
      <w:pPr>
        <w:pStyle w:val="TOC2"/>
        <w:tabs>
          <w:tab w:val="right" w:leader="dot" w:pos="8306"/>
        </w:tabs>
      </w:pPr>
      <w:hyperlink w:anchor="_Toc28639" w:history="1">
        <w:r>
          <w:rPr>
            <w:rFonts w:ascii="仿宋" w:eastAsia="仿宋" w:hAnsi="仿宋" w:cs="仿宋" w:hint="eastAsia"/>
            <w:lang w:eastAsia="zh-CN"/>
          </w:rPr>
          <w:t>(一)、驱动桥项目承办单位基本情况</w:t>
        </w:r>
        <w:r>
          <w:tab/>
        </w:r>
        <w:r>
          <w:fldChar w:fldCharType="begin"/>
        </w:r>
        <w:r>
          <w:instrText xml:space="preserve"> PAGEREF _Toc28639 \h </w:instrText>
        </w:r>
        <w:r>
          <w:fldChar w:fldCharType="separate"/>
        </w:r>
        <w:r>
          <w:t>14</w:t>
        </w:r>
        <w:r>
          <w:fldChar w:fldCharType="end"/>
        </w:r>
      </w:hyperlink>
    </w:p>
    <w:p>
      <w:pPr>
        <w:pStyle w:val="TOC2"/>
        <w:tabs>
          <w:tab w:val="right" w:leader="dot" w:pos="8306"/>
        </w:tabs>
      </w:pPr>
      <w:hyperlink w:anchor="_Toc13883" w:history="1">
        <w:r>
          <w:rPr>
            <w:rFonts w:ascii="仿宋" w:eastAsia="仿宋" w:hAnsi="仿宋" w:cs="仿宋" w:hint="eastAsia"/>
            <w:lang w:eastAsia="zh-CN"/>
          </w:rPr>
          <w:t>(二)、公司经济效益分析</w:t>
        </w:r>
        <w:r>
          <w:tab/>
        </w:r>
        <w:r>
          <w:fldChar w:fldCharType="begin"/>
        </w:r>
        <w:r>
          <w:instrText xml:space="preserve"> PAGEREF _Toc13883 \h </w:instrText>
        </w:r>
        <w:r>
          <w:fldChar w:fldCharType="separate"/>
        </w:r>
        <w:r>
          <w:t>15</w:t>
        </w:r>
        <w:r>
          <w:fldChar w:fldCharType="end"/>
        </w:r>
      </w:hyperlink>
    </w:p>
    <w:p>
      <w:pPr>
        <w:pStyle w:val="TOC1"/>
        <w:tabs>
          <w:tab w:val="right" w:leader="dot" w:pos="8306"/>
        </w:tabs>
      </w:pPr>
      <w:hyperlink w:anchor="_Toc5678" w:history="1">
        <w:r>
          <w:rPr>
            <w:rFonts w:ascii="仿宋" w:eastAsia="仿宋" w:hAnsi="仿宋" w:cs="仿宋" w:hint="eastAsia"/>
            <w:lang w:eastAsia="zh-CN"/>
          </w:rPr>
          <w:t>五、驱动桥项目绩效评估</w:t>
        </w:r>
        <w:r>
          <w:tab/>
        </w:r>
        <w:r>
          <w:fldChar w:fldCharType="begin"/>
        </w:r>
        <w:r>
          <w:instrText xml:space="preserve"> PAGEREF _Toc5678 \h </w:instrText>
        </w:r>
        <w:r>
          <w:fldChar w:fldCharType="separate"/>
        </w:r>
        <w:r>
          <w:t>16</w:t>
        </w:r>
        <w:r>
          <w:fldChar w:fldCharType="end"/>
        </w:r>
      </w:hyperlink>
    </w:p>
    <w:p>
      <w:pPr>
        <w:pStyle w:val="TOC2"/>
        <w:tabs>
          <w:tab w:val="right" w:leader="dot" w:pos="8306"/>
        </w:tabs>
      </w:pPr>
      <w:hyperlink w:anchor="_Toc6640" w:history="1">
        <w:r>
          <w:rPr>
            <w:rFonts w:ascii="仿宋" w:eastAsia="仿宋" w:hAnsi="仿宋" w:cs="仿宋" w:hint="eastAsia"/>
            <w:lang w:eastAsia="zh-CN"/>
          </w:rPr>
          <w:t>(一)、绩效评估指标</w:t>
        </w:r>
        <w:r>
          <w:tab/>
        </w:r>
        <w:r>
          <w:fldChar w:fldCharType="begin"/>
        </w:r>
        <w:r>
          <w:instrText xml:space="preserve"> PAGEREF _Toc6640 \h </w:instrText>
        </w:r>
        <w:r>
          <w:fldChar w:fldCharType="separate"/>
        </w:r>
        <w:r>
          <w:t>16</w:t>
        </w:r>
        <w:r>
          <w:fldChar w:fldCharType="end"/>
        </w:r>
      </w:hyperlink>
    </w:p>
    <w:p>
      <w:pPr>
        <w:pStyle w:val="TOC2"/>
        <w:tabs>
          <w:tab w:val="right" w:leader="dot" w:pos="8306"/>
        </w:tabs>
      </w:pPr>
      <w:hyperlink w:anchor="_Toc11722" w:history="1">
        <w:r>
          <w:rPr>
            <w:rFonts w:ascii="仿宋" w:eastAsia="仿宋" w:hAnsi="仿宋" w:cs="仿宋" w:hint="eastAsia"/>
            <w:lang w:eastAsia="zh-CN"/>
          </w:rPr>
          <w:t>(二)、绩效评估方法</w:t>
        </w:r>
        <w:r>
          <w:tab/>
        </w:r>
        <w:r>
          <w:fldChar w:fldCharType="begin"/>
        </w:r>
        <w:r>
          <w:instrText xml:space="preserve"> PAGEREF _Toc11722 \h </w:instrText>
        </w:r>
        <w:r>
          <w:fldChar w:fldCharType="separate"/>
        </w:r>
        <w:r>
          <w:t>17</w:t>
        </w:r>
        <w:r>
          <w:fldChar w:fldCharType="end"/>
        </w:r>
      </w:hyperlink>
    </w:p>
    <w:p>
      <w:pPr>
        <w:pStyle w:val="TOC2"/>
        <w:tabs>
          <w:tab w:val="right" w:leader="dot" w:pos="8306"/>
        </w:tabs>
      </w:pPr>
      <w:hyperlink w:anchor="_Toc14084" w:history="1">
        <w:r>
          <w:rPr>
            <w:rFonts w:ascii="仿宋" w:eastAsia="仿宋" w:hAnsi="仿宋" w:cs="仿宋" w:hint="eastAsia"/>
            <w:lang w:eastAsia="zh-CN"/>
          </w:rPr>
          <w:t>(三)、绩效评估周期</w:t>
        </w:r>
        <w:r>
          <w:tab/>
        </w:r>
        <w:r>
          <w:fldChar w:fldCharType="begin"/>
        </w:r>
        <w:r>
          <w:instrText xml:space="preserve"> PAGEREF _Toc14084 \h </w:instrText>
        </w:r>
        <w:r>
          <w:fldChar w:fldCharType="separate"/>
        </w:r>
        <w:r>
          <w:t>18</w:t>
        </w:r>
        <w:r>
          <w:fldChar w:fldCharType="end"/>
        </w:r>
      </w:hyperlink>
    </w:p>
    <w:p>
      <w:pPr>
        <w:pStyle w:val="TOC1"/>
        <w:tabs>
          <w:tab w:val="right" w:leader="dot" w:pos="8306"/>
        </w:tabs>
      </w:pPr>
      <w:hyperlink w:anchor="_Toc9840" w:history="1">
        <w:r>
          <w:rPr>
            <w:rFonts w:ascii="仿宋" w:eastAsia="仿宋" w:hAnsi="仿宋" w:cs="仿宋" w:hint="eastAsia"/>
            <w:lang w:eastAsia="zh-CN"/>
          </w:rPr>
          <w:t>六、驱动桥项目建设背景及必要性分析</w:t>
        </w:r>
        <w:r>
          <w:tab/>
        </w:r>
        <w:r>
          <w:fldChar w:fldCharType="begin"/>
        </w:r>
        <w:r>
          <w:instrText xml:space="preserve"> PAGEREF _Toc9840 \h </w:instrText>
        </w:r>
        <w:r>
          <w:fldChar w:fldCharType="separate"/>
        </w:r>
        <w:r>
          <w:t>19</w:t>
        </w:r>
        <w:r>
          <w:fldChar w:fldCharType="end"/>
        </w:r>
      </w:hyperlink>
    </w:p>
    <w:p>
      <w:pPr>
        <w:pStyle w:val="TOC2"/>
        <w:tabs>
          <w:tab w:val="right" w:leader="dot" w:pos="8306"/>
        </w:tabs>
      </w:pPr>
      <w:hyperlink w:anchor="_Toc27281" w:history="1">
        <w:r>
          <w:rPr>
            <w:rFonts w:ascii="仿宋" w:eastAsia="仿宋" w:hAnsi="仿宋" w:cs="仿宋" w:hint="eastAsia"/>
            <w:lang w:eastAsia="zh-CN"/>
          </w:rPr>
          <w:t>(一)、驱动桥项目背景分析</w:t>
        </w:r>
        <w:r>
          <w:tab/>
        </w:r>
        <w:r>
          <w:fldChar w:fldCharType="begin"/>
        </w:r>
        <w:r>
          <w:instrText xml:space="preserve"> PAGEREF _Toc27281 \h </w:instrText>
        </w:r>
        <w:r>
          <w:fldChar w:fldCharType="separate"/>
        </w:r>
        <w:r>
          <w:t>19</w:t>
        </w:r>
        <w:r>
          <w:fldChar w:fldCharType="end"/>
        </w:r>
      </w:hyperlink>
    </w:p>
    <w:p>
      <w:pPr>
        <w:pStyle w:val="TOC2"/>
        <w:tabs>
          <w:tab w:val="right" w:leader="dot" w:pos="8306"/>
        </w:tabs>
      </w:pPr>
      <w:hyperlink w:anchor="_Toc3058" w:history="1">
        <w:r>
          <w:rPr>
            <w:rFonts w:ascii="仿宋" w:eastAsia="仿宋" w:hAnsi="仿宋" w:cs="仿宋" w:hint="eastAsia"/>
            <w:lang w:eastAsia="zh-CN"/>
          </w:rPr>
          <w:t>(二)、驱动桥项目建设必要性分析</w:t>
        </w:r>
        <w:r>
          <w:tab/>
        </w:r>
        <w:r>
          <w:fldChar w:fldCharType="begin"/>
        </w:r>
        <w:r>
          <w:instrText xml:space="preserve"> PAGEREF _Toc3058 \h </w:instrText>
        </w:r>
        <w:r>
          <w:fldChar w:fldCharType="separate"/>
        </w:r>
        <w:r>
          <w:t>20</w:t>
        </w:r>
        <w:r>
          <w:fldChar w:fldCharType="end"/>
        </w:r>
      </w:hyperlink>
    </w:p>
    <w:p>
      <w:pPr>
        <w:pStyle w:val="TOC1"/>
        <w:tabs>
          <w:tab w:val="right" w:leader="dot" w:pos="8306"/>
        </w:tabs>
      </w:pPr>
      <w:hyperlink w:anchor="_Toc12216" w:history="1">
        <w:r>
          <w:rPr>
            <w:rFonts w:ascii="仿宋" w:eastAsia="仿宋" w:hAnsi="仿宋" w:cs="仿宋" w:hint="eastAsia"/>
            <w:lang w:eastAsia="zh-CN"/>
          </w:rPr>
          <w:t>七、驱动桥项目经营效益</w:t>
        </w:r>
        <w:r>
          <w:tab/>
        </w:r>
        <w:r>
          <w:fldChar w:fldCharType="begin"/>
        </w:r>
        <w:r>
          <w:instrText xml:space="preserve"> PAGEREF _Toc12216 \h </w:instrText>
        </w:r>
        <w:r>
          <w:fldChar w:fldCharType="separate"/>
        </w:r>
        <w:r>
          <w:t>22</w:t>
        </w:r>
        <w:r>
          <w:fldChar w:fldCharType="end"/>
        </w:r>
      </w:hyperlink>
    </w:p>
    <w:p>
      <w:pPr>
        <w:pStyle w:val="TOC2"/>
        <w:tabs>
          <w:tab w:val="right" w:leader="dot" w:pos="8306"/>
        </w:tabs>
      </w:pPr>
      <w:hyperlink w:anchor="_Toc31004" w:history="1">
        <w:r>
          <w:rPr>
            <w:rFonts w:ascii="仿宋" w:eastAsia="仿宋" w:hAnsi="仿宋" w:cs="仿宋" w:hint="eastAsia"/>
            <w:lang w:eastAsia="zh-CN"/>
          </w:rPr>
          <w:t>(一)、经济评价财务测算</w:t>
        </w:r>
        <w:r>
          <w:tab/>
        </w:r>
        <w:r>
          <w:fldChar w:fldCharType="begin"/>
        </w:r>
        <w:r>
          <w:instrText xml:space="preserve"> PAGEREF _Toc31004 \h </w:instrText>
        </w:r>
        <w:r>
          <w:fldChar w:fldCharType="separate"/>
        </w:r>
        <w:r>
          <w:t>22</w:t>
        </w:r>
        <w:r>
          <w:fldChar w:fldCharType="end"/>
        </w:r>
      </w:hyperlink>
    </w:p>
    <w:p>
      <w:pPr>
        <w:pStyle w:val="TOC2"/>
        <w:tabs>
          <w:tab w:val="right" w:leader="dot" w:pos="8306"/>
        </w:tabs>
      </w:pPr>
      <w:hyperlink w:anchor="_Toc22905" w:history="1">
        <w:r>
          <w:rPr>
            <w:rFonts w:ascii="仿宋" w:eastAsia="仿宋" w:hAnsi="仿宋" w:cs="仿宋" w:hint="eastAsia"/>
            <w:lang w:eastAsia="zh-CN"/>
          </w:rPr>
          <w:t>(二)、驱动桥项目盈利能力分析</w:t>
        </w:r>
        <w:r>
          <w:tab/>
        </w:r>
        <w:r>
          <w:fldChar w:fldCharType="begin"/>
        </w:r>
        <w:r>
          <w:instrText xml:space="preserve"> PAGEREF _Toc22905 \h </w:instrText>
        </w:r>
        <w:r>
          <w:fldChar w:fldCharType="separate"/>
        </w:r>
        <w:r>
          <w:t>23</w:t>
        </w:r>
        <w:r>
          <w:fldChar w:fldCharType="end"/>
        </w:r>
      </w:hyperlink>
    </w:p>
    <w:p>
      <w:pPr>
        <w:pStyle w:val="TOC1"/>
        <w:tabs>
          <w:tab w:val="right" w:leader="dot" w:pos="8306"/>
        </w:tabs>
      </w:pPr>
      <w:hyperlink w:anchor="_Toc12977" w:history="1">
        <w:r>
          <w:rPr>
            <w:rFonts w:ascii="仿宋" w:eastAsia="仿宋" w:hAnsi="仿宋" w:cs="仿宋" w:hint="eastAsia"/>
            <w:lang w:eastAsia="zh-CN"/>
          </w:rPr>
          <w:t>八、驱动桥项目社会影响</w:t>
        </w:r>
        <w:r>
          <w:tab/>
        </w:r>
        <w:r>
          <w:fldChar w:fldCharType="begin"/>
        </w:r>
        <w:r>
          <w:instrText xml:space="preserve"> PAGEREF _Toc12977 \h </w:instrText>
        </w:r>
        <w:r>
          <w:fldChar w:fldCharType="separate"/>
        </w:r>
        <w:r>
          <w:t>24</w:t>
        </w:r>
        <w:r>
          <w:fldChar w:fldCharType="end"/>
        </w:r>
      </w:hyperlink>
    </w:p>
    <w:p>
      <w:pPr>
        <w:pStyle w:val="TOC2"/>
        <w:tabs>
          <w:tab w:val="right" w:leader="dot" w:pos="8306"/>
        </w:tabs>
      </w:pPr>
      <w:hyperlink w:anchor="_Toc26702" w:history="1">
        <w:r>
          <w:rPr>
            <w:rFonts w:ascii="仿宋" w:eastAsia="仿宋" w:hAnsi="仿宋" w:cs="仿宋" w:hint="eastAsia"/>
            <w:lang w:eastAsia="zh-CN"/>
          </w:rPr>
          <w:t>(一)、社会责任与义务</w:t>
        </w:r>
        <w:r>
          <w:tab/>
        </w:r>
        <w:r>
          <w:fldChar w:fldCharType="begin"/>
        </w:r>
        <w:r>
          <w:instrText xml:space="preserve"> PAGEREF _Toc26702 \h </w:instrText>
        </w:r>
        <w:r>
          <w:fldChar w:fldCharType="separate"/>
        </w:r>
        <w:r>
          <w:t>24</w:t>
        </w:r>
        <w:r>
          <w:fldChar w:fldCharType="end"/>
        </w:r>
      </w:hyperlink>
    </w:p>
    <w:p>
      <w:pPr>
        <w:pStyle w:val="TOC2"/>
        <w:tabs>
          <w:tab w:val="right" w:leader="dot" w:pos="8306"/>
        </w:tabs>
      </w:pPr>
      <w:hyperlink w:anchor="_Toc13079" w:history="1">
        <w:r>
          <w:rPr>
            <w:rFonts w:ascii="仿宋" w:eastAsia="仿宋" w:hAnsi="仿宋" w:cs="仿宋" w:hint="eastAsia"/>
            <w:lang w:eastAsia="zh-CN"/>
          </w:rPr>
          <w:t>(二)、社会参与与沟通</w:t>
        </w:r>
        <w:r>
          <w:tab/>
        </w:r>
        <w:r>
          <w:fldChar w:fldCharType="begin"/>
        </w:r>
        <w:r>
          <w:instrText xml:space="preserve"> PAGEREF _Toc13079 \h </w:instrText>
        </w:r>
        <w:r>
          <w:fldChar w:fldCharType="separate"/>
        </w:r>
        <w:r>
          <w:t>25</w:t>
        </w:r>
        <w:r>
          <w:fldChar w:fldCharType="end"/>
        </w:r>
      </w:hyperlink>
    </w:p>
    <w:p>
      <w:pPr>
        <w:pStyle w:val="TOC1"/>
        <w:tabs>
          <w:tab w:val="right" w:leader="dot" w:pos="8306"/>
        </w:tabs>
      </w:pPr>
      <w:hyperlink w:anchor="_Toc16778" w:history="1">
        <w:r>
          <w:rPr>
            <w:rFonts w:ascii="仿宋" w:eastAsia="仿宋" w:hAnsi="仿宋" w:cs="仿宋" w:hint="eastAsia"/>
            <w:lang w:eastAsia="zh-CN"/>
          </w:rPr>
          <w:t>九、驱动桥项目计划安排</w:t>
        </w:r>
        <w:r>
          <w:tab/>
        </w:r>
        <w:r>
          <w:fldChar w:fldCharType="begin"/>
        </w:r>
        <w:r>
          <w:instrText xml:space="preserve"> PAGEREF _Toc16778 \h </w:instrText>
        </w:r>
        <w:r>
          <w:fldChar w:fldCharType="separate"/>
        </w:r>
        <w:r>
          <w:t>25</w:t>
        </w:r>
        <w:r>
          <w:fldChar w:fldCharType="end"/>
        </w:r>
      </w:hyperlink>
    </w:p>
    <w:p>
      <w:pPr>
        <w:pStyle w:val="TOC2"/>
        <w:tabs>
          <w:tab w:val="right" w:leader="dot" w:pos="8306"/>
        </w:tabs>
      </w:pPr>
      <w:hyperlink w:anchor="_Toc29879" w:history="1">
        <w:r>
          <w:rPr>
            <w:rFonts w:ascii="仿宋" w:eastAsia="仿宋" w:hAnsi="仿宋" w:cs="仿宋" w:hint="eastAsia"/>
            <w:lang w:eastAsia="zh-CN"/>
          </w:rPr>
          <w:t>(一)、建设周期</w:t>
        </w:r>
        <w:r>
          <w:tab/>
        </w:r>
        <w:r>
          <w:fldChar w:fldCharType="begin"/>
        </w:r>
        <w:r>
          <w:instrText xml:space="preserve"> PAGEREF _Toc29879 \h </w:instrText>
        </w:r>
        <w:r>
          <w:fldChar w:fldCharType="separate"/>
        </w:r>
        <w:r>
          <w:t>25</w:t>
        </w:r>
        <w:r>
          <w:fldChar w:fldCharType="end"/>
        </w:r>
      </w:hyperlink>
    </w:p>
    <w:p>
      <w:pPr>
        <w:pStyle w:val="TOC2"/>
        <w:tabs>
          <w:tab w:val="right" w:leader="dot" w:pos="8306"/>
        </w:tabs>
      </w:pPr>
      <w:hyperlink w:anchor="_Toc32462" w:history="1">
        <w:r>
          <w:rPr>
            <w:rFonts w:ascii="仿宋" w:eastAsia="仿宋" w:hAnsi="仿宋" w:cs="仿宋" w:hint="eastAsia"/>
            <w:lang w:eastAsia="zh-CN"/>
          </w:rPr>
          <w:t>(二)、建设进度</w:t>
        </w:r>
        <w:r>
          <w:tab/>
        </w:r>
        <w:r>
          <w:fldChar w:fldCharType="begin"/>
        </w:r>
        <w:r>
          <w:instrText xml:space="preserve"> PAGEREF _Toc32462 \h </w:instrText>
        </w:r>
        <w:r>
          <w:fldChar w:fldCharType="separate"/>
        </w:r>
        <w:r>
          <w:t>26</w:t>
        </w:r>
        <w:r>
          <w:fldChar w:fldCharType="end"/>
        </w:r>
      </w:hyperlink>
    </w:p>
    <w:p>
      <w:pPr>
        <w:pStyle w:val="TOC2"/>
        <w:tabs>
          <w:tab w:val="right" w:leader="dot" w:pos="8306"/>
        </w:tabs>
      </w:pPr>
      <w:hyperlink w:anchor="_Toc30753" w:history="1">
        <w:r>
          <w:rPr>
            <w:rFonts w:ascii="仿宋" w:eastAsia="仿宋" w:hAnsi="仿宋" w:cs="仿宋" w:hint="eastAsia"/>
            <w:lang w:eastAsia="zh-CN"/>
          </w:rPr>
          <w:t>(三)、进度安排注意事项</w:t>
        </w:r>
        <w:r>
          <w:tab/>
        </w:r>
        <w:r>
          <w:fldChar w:fldCharType="begin"/>
        </w:r>
        <w:r>
          <w:instrText xml:space="preserve"> PAGEREF _Toc30753 \h </w:instrText>
        </w:r>
        <w:r>
          <w:fldChar w:fldCharType="separate"/>
        </w:r>
        <w:r>
          <w:t>27</w:t>
        </w:r>
        <w:r>
          <w:fldChar w:fldCharType="end"/>
        </w:r>
      </w:hyperlink>
    </w:p>
    <w:p>
      <w:pPr>
        <w:pStyle w:val="TOC2"/>
        <w:tabs>
          <w:tab w:val="right" w:leader="dot" w:pos="8306"/>
        </w:tabs>
      </w:pPr>
      <w:hyperlink w:anchor="_Toc32275" w:history="1">
        <w:r>
          <w:rPr>
            <w:rFonts w:ascii="仿宋" w:eastAsia="仿宋" w:hAnsi="仿宋" w:cs="仿宋" w:hint="eastAsia"/>
            <w:lang w:eastAsia="zh-CN"/>
          </w:rPr>
          <w:t>(四)、人力资源配置</w:t>
        </w:r>
        <w:r>
          <w:tab/>
        </w:r>
        <w:r>
          <w:fldChar w:fldCharType="begin"/>
        </w:r>
        <w:r>
          <w:instrText xml:space="preserve"> PAGEREF _Toc32275 \h </w:instrText>
        </w:r>
        <w:r>
          <w:fldChar w:fldCharType="separate"/>
        </w:r>
        <w:r>
          <w:t>29</w:t>
        </w:r>
        <w:r>
          <w:fldChar w:fldCharType="end"/>
        </w:r>
      </w:hyperlink>
    </w:p>
    <w:p>
      <w:pPr>
        <w:pStyle w:val="TOC1"/>
        <w:tabs>
          <w:tab w:val="right" w:leader="dot" w:pos="8306"/>
        </w:tabs>
      </w:pPr>
      <w:hyperlink w:anchor="_Toc11368" w:history="1">
        <w:r>
          <w:rPr>
            <w:rFonts w:ascii="仿宋" w:eastAsia="仿宋" w:hAnsi="仿宋" w:cs="仿宋" w:hint="eastAsia"/>
            <w:lang w:eastAsia="zh-CN"/>
          </w:rPr>
          <w:t>十、驱动桥项目环境影响分析</w:t>
        </w:r>
        <w:r>
          <w:tab/>
        </w:r>
        <w:r>
          <w:fldChar w:fldCharType="begin"/>
        </w:r>
        <w:r>
          <w:instrText xml:space="preserve"> PAGEREF _Toc11368 \h </w:instrText>
        </w:r>
        <w:r>
          <w:fldChar w:fldCharType="separate"/>
        </w:r>
        <w:r>
          <w:t>30</w:t>
        </w:r>
        <w:r>
          <w:fldChar w:fldCharType="end"/>
        </w:r>
      </w:hyperlink>
    </w:p>
    <w:p>
      <w:pPr>
        <w:pStyle w:val="TOC2"/>
        <w:tabs>
          <w:tab w:val="right" w:leader="dot" w:pos="8306"/>
        </w:tabs>
      </w:pPr>
      <w:hyperlink w:anchor="_Toc24347" w:history="1">
        <w:r>
          <w:rPr>
            <w:rFonts w:ascii="仿宋" w:eastAsia="仿宋" w:hAnsi="仿宋" w:cs="仿宋" w:hint="eastAsia"/>
            <w:lang w:eastAsia="zh-CN"/>
          </w:rPr>
          <w:t>(一)、建设区域环境质量现状</w:t>
        </w:r>
        <w:r>
          <w:tab/>
        </w:r>
        <w:r>
          <w:fldChar w:fldCharType="begin"/>
        </w:r>
        <w:r>
          <w:instrText xml:space="preserve"> PAGEREF _Toc24347 \h </w:instrText>
        </w:r>
        <w:r>
          <w:fldChar w:fldCharType="separate"/>
        </w:r>
        <w:r>
          <w:t>30</w:t>
        </w:r>
        <w:r>
          <w:fldChar w:fldCharType="end"/>
        </w:r>
      </w:hyperlink>
    </w:p>
    <w:p>
      <w:pPr>
        <w:pStyle w:val="TOC2"/>
        <w:tabs>
          <w:tab w:val="right" w:leader="dot" w:pos="8306"/>
        </w:tabs>
      </w:pPr>
      <w:hyperlink w:anchor="_Toc21338" w:history="1">
        <w:r>
          <w:rPr>
            <w:rFonts w:ascii="仿宋" w:eastAsia="仿宋" w:hAnsi="仿宋" w:cs="仿宋" w:hint="eastAsia"/>
            <w:lang w:eastAsia="zh-CN"/>
          </w:rPr>
          <w:t>(二)、建设期环境保护</w:t>
        </w:r>
        <w:r>
          <w:tab/>
        </w:r>
        <w:r>
          <w:fldChar w:fldCharType="begin"/>
        </w:r>
        <w:r>
          <w:instrText xml:space="preserve"> PAGEREF _Toc21338 \h </w:instrText>
        </w:r>
        <w:r>
          <w:fldChar w:fldCharType="separate"/>
        </w:r>
        <w:r>
          <w:t>31</w:t>
        </w:r>
        <w:r>
          <w:fldChar w:fldCharType="end"/>
        </w:r>
      </w:hyperlink>
    </w:p>
    <w:p>
      <w:pPr>
        <w:pStyle w:val="TOC2"/>
        <w:tabs>
          <w:tab w:val="right" w:leader="dot" w:pos="8306"/>
        </w:tabs>
      </w:pPr>
      <w:hyperlink w:anchor="_Toc16708" w:history="1">
        <w:r>
          <w:rPr>
            <w:rFonts w:ascii="仿宋" w:eastAsia="仿宋" w:hAnsi="仿宋" w:cs="仿宋" w:hint="eastAsia"/>
            <w:lang w:eastAsia="zh-CN"/>
          </w:rPr>
          <w:t>(三)、运营期环境保护</w:t>
        </w:r>
        <w:r>
          <w:tab/>
        </w:r>
        <w:r>
          <w:fldChar w:fldCharType="begin"/>
        </w:r>
        <w:r>
          <w:instrText xml:space="preserve"> PAGEREF _Toc16708 \h </w:instrText>
        </w:r>
        <w:r>
          <w:fldChar w:fldCharType="separate"/>
        </w:r>
        <w:r>
          <w:t>32</w:t>
        </w:r>
        <w:r>
          <w:fldChar w:fldCharType="end"/>
        </w:r>
      </w:hyperlink>
    </w:p>
    <w:p>
      <w:pPr>
        <w:pStyle w:val="TOC2"/>
        <w:tabs>
          <w:tab w:val="right" w:leader="dot" w:pos="8306"/>
        </w:tabs>
      </w:pPr>
      <w:hyperlink w:anchor="_Toc2176" w:history="1">
        <w:r>
          <w:rPr>
            <w:rFonts w:ascii="仿宋" w:eastAsia="仿宋" w:hAnsi="仿宋" w:cs="仿宋" w:hint="eastAsia"/>
            <w:lang w:eastAsia="zh-CN"/>
          </w:rPr>
          <w:t>(四)、驱动桥项目建设对区域经济的影响</w:t>
        </w:r>
        <w:r>
          <w:tab/>
        </w:r>
        <w:r>
          <w:fldChar w:fldCharType="begin"/>
        </w:r>
        <w:r>
          <w:instrText xml:space="preserve"> PAGEREF _Toc2176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20" w:history="1">
        <w:r>
          <w:rPr>
            <w:rFonts w:ascii="仿宋" w:eastAsia="仿宋" w:hAnsi="仿宋" w:cs="仿宋" w:hint="eastAsia"/>
            <w:lang w:eastAsia="zh-CN"/>
          </w:rPr>
          <w:t>(五)、废弃物处理</w:t>
        </w:r>
        <w:r>
          <w:tab/>
        </w:r>
        <w:r>
          <w:fldChar w:fldCharType="begin"/>
        </w:r>
        <w:r>
          <w:instrText xml:space="preserve"> PAGEREF _Toc27920 \h </w:instrText>
        </w:r>
        <w:r>
          <w:fldChar w:fldCharType="separate"/>
        </w:r>
        <w:r>
          <w:t>35</w:t>
        </w:r>
        <w:r>
          <w:fldChar w:fldCharType="end"/>
        </w:r>
      </w:hyperlink>
    </w:p>
    <w:p>
      <w:pPr>
        <w:pStyle w:val="TOC2"/>
        <w:tabs>
          <w:tab w:val="right" w:leader="dot" w:pos="8306"/>
        </w:tabs>
      </w:pPr>
      <w:hyperlink w:anchor="_Toc2309" w:history="1">
        <w:r>
          <w:rPr>
            <w:rFonts w:ascii="仿宋" w:eastAsia="仿宋" w:hAnsi="仿宋" w:cs="仿宋" w:hint="eastAsia"/>
            <w:lang w:eastAsia="zh-CN"/>
          </w:rPr>
          <w:t>(六)、特殊环境影响分析</w:t>
        </w:r>
        <w:r>
          <w:tab/>
        </w:r>
        <w:r>
          <w:fldChar w:fldCharType="begin"/>
        </w:r>
        <w:r>
          <w:instrText xml:space="preserve"> PAGEREF _Toc2309 \h </w:instrText>
        </w:r>
        <w:r>
          <w:fldChar w:fldCharType="separate"/>
        </w:r>
        <w:r>
          <w:t>37</w:t>
        </w:r>
        <w:r>
          <w:fldChar w:fldCharType="end"/>
        </w:r>
      </w:hyperlink>
    </w:p>
    <w:p>
      <w:pPr>
        <w:pStyle w:val="TOC2"/>
        <w:tabs>
          <w:tab w:val="right" w:leader="dot" w:pos="8306"/>
        </w:tabs>
      </w:pPr>
      <w:hyperlink w:anchor="_Toc12006" w:history="1">
        <w:r>
          <w:rPr>
            <w:rFonts w:ascii="仿宋" w:eastAsia="仿宋" w:hAnsi="仿宋" w:cs="仿宋" w:hint="eastAsia"/>
            <w:lang w:eastAsia="zh-CN"/>
          </w:rPr>
          <w:t>(七)、清洁生产</w:t>
        </w:r>
        <w:r>
          <w:tab/>
        </w:r>
        <w:r>
          <w:fldChar w:fldCharType="begin"/>
        </w:r>
        <w:r>
          <w:instrText xml:space="preserve"> PAGEREF _Toc12006 \h </w:instrText>
        </w:r>
        <w:r>
          <w:fldChar w:fldCharType="separate"/>
        </w:r>
        <w:r>
          <w:t>38</w:t>
        </w:r>
        <w:r>
          <w:fldChar w:fldCharType="end"/>
        </w:r>
      </w:hyperlink>
    </w:p>
    <w:p>
      <w:pPr>
        <w:pStyle w:val="TOC2"/>
        <w:tabs>
          <w:tab w:val="right" w:leader="dot" w:pos="8306"/>
        </w:tabs>
      </w:pPr>
      <w:hyperlink w:anchor="_Toc3065" w:history="1">
        <w:r>
          <w:rPr>
            <w:rFonts w:ascii="仿宋" w:eastAsia="仿宋" w:hAnsi="仿宋" w:cs="仿宋" w:hint="eastAsia"/>
            <w:lang w:eastAsia="zh-CN"/>
          </w:rPr>
          <w:t>(八)、环境保护综合评价</w:t>
        </w:r>
        <w:r>
          <w:tab/>
        </w:r>
        <w:r>
          <w:fldChar w:fldCharType="begin"/>
        </w:r>
        <w:r>
          <w:instrText xml:space="preserve"> PAGEREF _Toc3065 \h </w:instrText>
        </w:r>
        <w:r>
          <w:fldChar w:fldCharType="separate"/>
        </w:r>
        <w:r>
          <w:t>39</w:t>
        </w:r>
        <w:r>
          <w:fldChar w:fldCharType="end"/>
        </w:r>
      </w:hyperlink>
    </w:p>
    <w:p>
      <w:pPr>
        <w:pStyle w:val="TOC1"/>
        <w:tabs>
          <w:tab w:val="right" w:leader="dot" w:pos="8306"/>
        </w:tabs>
      </w:pPr>
      <w:hyperlink w:anchor="_Toc5327" w:history="1">
        <w:r>
          <w:rPr>
            <w:rFonts w:ascii="仿宋" w:eastAsia="仿宋" w:hAnsi="仿宋" w:cs="仿宋" w:hint="eastAsia"/>
            <w:lang w:eastAsia="zh-CN"/>
          </w:rPr>
          <w:t>十一、驱动桥项目风险管理</w:t>
        </w:r>
        <w:r>
          <w:tab/>
        </w:r>
        <w:r>
          <w:fldChar w:fldCharType="begin"/>
        </w:r>
        <w:r>
          <w:instrText xml:space="preserve"> PAGEREF _Toc5327 \h </w:instrText>
        </w:r>
        <w:r>
          <w:fldChar w:fldCharType="separate"/>
        </w:r>
        <w:r>
          <w:t>40</w:t>
        </w:r>
        <w:r>
          <w:fldChar w:fldCharType="end"/>
        </w:r>
      </w:hyperlink>
    </w:p>
    <w:p>
      <w:pPr>
        <w:pStyle w:val="TOC2"/>
        <w:tabs>
          <w:tab w:val="right" w:leader="dot" w:pos="8306"/>
        </w:tabs>
      </w:pPr>
      <w:hyperlink w:anchor="_Toc13707" w:history="1">
        <w:r>
          <w:rPr>
            <w:rFonts w:ascii="仿宋" w:eastAsia="仿宋" w:hAnsi="仿宋" w:cs="仿宋" w:hint="eastAsia"/>
            <w:lang w:eastAsia="zh-CN"/>
          </w:rPr>
          <w:t>(一)、风险识别与评估</w:t>
        </w:r>
        <w:r>
          <w:tab/>
        </w:r>
        <w:r>
          <w:fldChar w:fldCharType="begin"/>
        </w:r>
        <w:r>
          <w:instrText xml:space="preserve"> PAGEREF _Toc13707 \h </w:instrText>
        </w:r>
        <w:r>
          <w:fldChar w:fldCharType="separate"/>
        </w:r>
        <w:r>
          <w:t>40</w:t>
        </w:r>
        <w:r>
          <w:fldChar w:fldCharType="end"/>
        </w:r>
      </w:hyperlink>
    </w:p>
    <w:p>
      <w:pPr>
        <w:pStyle w:val="TOC2"/>
        <w:tabs>
          <w:tab w:val="right" w:leader="dot" w:pos="8306"/>
        </w:tabs>
      </w:pPr>
      <w:hyperlink w:anchor="_Toc3913" w:history="1">
        <w:r>
          <w:rPr>
            <w:rFonts w:ascii="仿宋" w:eastAsia="仿宋" w:hAnsi="仿宋" w:cs="仿宋" w:hint="eastAsia"/>
            <w:lang w:eastAsia="zh-CN"/>
          </w:rPr>
          <w:t>(二)、风险应对策略</w:t>
        </w:r>
        <w:r>
          <w:tab/>
        </w:r>
        <w:r>
          <w:fldChar w:fldCharType="begin"/>
        </w:r>
        <w:r>
          <w:instrText xml:space="preserve"> PAGEREF _Toc3913 \h </w:instrText>
        </w:r>
        <w:r>
          <w:fldChar w:fldCharType="separate"/>
        </w:r>
        <w:r>
          <w:t>41</w:t>
        </w:r>
        <w:r>
          <w:fldChar w:fldCharType="end"/>
        </w:r>
      </w:hyperlink>
    </w:p>
    <w:p>
      <w:pPr>
        <w:pStyle w:val="TOC2"/>
        <w:tabs>
          <w:tab w:val="right" w:leader="dot" w:pos="8306"/>
        </w:tabs>
      </w:pPr>
      <w:hyperlink w:anchor="_Toc17710" w:history="1">
        <w:r>
          <w:rPr>
            <w:rFonts w:ascii="仿宋" w:eastAsia="仿宋" w:hAnsi="仿宋" w:cs="仿宋" w:hint="eastAsia"/>
            <w:lang w:eastAsia="zh-CN"/>
          </w:rPr>
          <w:t>(三)、风险监控与控制</w:t>
        </w:r>
        <w:r>
          <w:tab/>
        </w:r>
        <w:r>
          <w:fldChar w:fldCharType="begin"/>
        </w:r>
        <w:r>
          <w:instrText xml:space="preserve"> PAGEREF _Toc17710 \h </w:instrText>
        </w:r>
        <w:r>
          <w:fldChar w:fldCharType="separate"/>
        </w:r>
        <w:r>
          <w:t>43</w:t>
        </w:r>
        <w:r>
          <w:fldChar w:fldCharType="end"/>
        </w:r>
      </w:hyperlink>
    </w:p>
    <w:p>
      <w:pPr>
        <w:pStyle w:val="TOC1"/>
        <w:tabs>
          <w:tab w:val="right" w:leader="dot" w:pos="8306"/>
        </w:tabs>
      </w:pPr>
      <w:hyperlink w:anchor="_Toc13654" w:history="1">
        <w:r>
          <w:rPr>
            <w:rFonts w:ascii="仿宋" w:eastAsia="仿宋" w:hAnsi="仿宋" w:cs="仿宋" w:hint="eastAsia"/>
            <w:lang w:eastAsia="zh-CN"/>
          </w:rPr>
          <w:t>十二、驱动桥项目人力资源管理</w:t>
        </w:r>
        <w:r>
          <w:tab/>
        </w:r>
        <w:r>
          <w:fldChar w:fldCharType="begin"/>
        </w:r>
        <w:r>
          <w:instrText xml:space="preserve"> PAGEREF _Toc13654 \h </w:instrText>
        </w:r>
        <w:r>
          <w:fldChar w:fldCharType="separate"/>
        </w:r>
        <w:r>
          <w:t>44</w:t>
        </w:r>
        <w:r>
          <w:fldChar w:fldCharType="end"/>
        </w:r>
      </w:hyperlink>
    </w:p>
    <w:p>
      <w:pPr>
        <w:pStyle w:val="TOC2"/>
        <w:tabs>
          <w:tab w:val="right" w:leader="dot" w:pos="8306"/>
        </w:tabs>
      </w:pPr>
      <w:hyperlink w:anchor="_Toc24003" w:history="1">
        <w:r>
          <w:rPr>
            <w:rFonts w:ascii="仿宋" w:eastAsia="仿宋" w:hAnsi="仿宋" w:cs="仿宋" w:hint="eastAsia"/>
            <w:lang w:eastAsia="zh-CN"/>
          </w:rPr>
          <w:t>(一)、建立健全的预算管理制度</w:t>
        </w:r>
        <w:r>
          <w:tab/>
        </w:r>
        <w:r>
          <w:fldChar w:fldCharType="begin"/>
        </w:r>
        <w:r>
          <w:instrText xml:space="preserve"> PAGEREF _Toc24003 \h </w:instrText>
        </w:r>
        <w:r>
          <w:fldChar w:fldCharType="separate"/>
        </w:r>
        <w:r>
          <w:t>44</w:t>
        </w:r>
        <w:r>
          <w:fldChar w:fldCharType="end"/>
        </w:r>
      </w:hyperlink>
    </w:p>
    <w:p>
      <w:pPr>
        <w:pStyle w:val="TOC2"/>
        <w:tabs>
          <w:tab w:val="right" w:leader="dot" w:pos="8306"/>
        </w:tabs>
      </w:pPr>
      <w:hyperlink w:anchor="_Toc11901" w:history="1">
        <w:r>
          <w:rPr>
            <w:rFonts w:ascii="仿宋" w:eastAsia="仿宋" w:hAnsi="仿宋" w:cs="仿宋" w:hint="eastAsia"/>
            <w:lang w:eastAsia="zh-CN"/>
          </w:rPr>
          <w:t>(二)、加强资金流动监控</w:t>
        </w:r>
        <w:r>
          <w:tab/>
        </w:r>
        <w:r>
          <w:fldChar w:fldCharType="begin"/>
        </w:r>
        <w:r>
          <w:instrText xml:space="preserve"> PAGEREF _Toc11901 \h </w:instrText>
        </w:r>
        <w:r>
          <w:fldChar w:fldCharType="separate"/>
        </w:r>
        <w:r>
          <w:t>46</w:t>
        </w:r>
        <w:r>
          <w:fldChar w:fldCharType="end"/>
        </w:r>
      </w:hyperlink>
    </w:p>
    <w:p>
      <w:pPr>
        <w:pStyle w:val="TOC2"/>
        <w:tabs>
          <w:tab w:val="right" w:leader="dot" w:pos="8306"/>
        </w:tabs>
      </w:pPr>
      <w:hyperlink w:anchor="_Toc64" w:history="1">
        <w:r>
          <w:rPr>
            <w:rFonts w:ascii="仿宋" w:eastAsia="仿宋" w:hAnsi="仿宋" w:cs="仿宋" w:hint="eastAsia"/>
            <w:lang w:eastAsia="zh-CN"/>
          </w:rPr>
          <w:t>(三)、制定完善的风险控制机制</w:t>
        </w:r>
        <w:r>
          <w:tab/>
        </w:r>
        <w:r>
          <w:fldChar w:fldCharType="begin"/>
        </w:r>
        <w:r>
          <w:instrText xml:space="preserve"> PAGEREF _Toc64 \h </w:instrText>
        </w:r>
        <w:r>
          <w:fldChar w:fldCharType="separate"/>
        </w:r>
        <w:r>
          <w:t>47</w:t>
        </w:r>
        <w:r>
          <w:fldChar w:fldCharType="end"/>
        </w:r>
      </w:hyperlink>
    </w:p>
    <w:p>
      <w:pPr>
        <w:pStyle w:val="TOC2"/>
        <w:tabs>
          <w:tab w:val="right" w:leader="dot" w:pos="8306"/>
        </w:tabs>
      </w:pPr>
      <w:hyperlink w:anchor="_Toc6484" w:history="1">
        <w:r>
          <w:rPr>
            <w:rFonts w:ascii="仿宋" w:eastAsia="仿宋" w:hAnsi="仿宋" w:cs="仿宋" w:hint="eastAsia"/>
            <w:lang w:eastAsia="zh-CN"/>
          </w:rPr>
          <w:t>(四)、优化成本管理</w:t>
        </w:r>
        <w:r>
          <w:tab/>
        </w:r>
        <w:r>
          <w:fldChar w:fldCharType="begin"/>
        </w:r>
        <w:r>
          <w:instrText xml:space="preserve"> PAGEREF _Toc6484 \h </w:instrText>
        </w:r>
        <w:r>
          <w:fldChar w:fldCharType="separate"/>
        </w:r>
        <w:r>
          <w:t>48</w:t>
        </w:r>
        <w:r>
          <w:fldChar w:fldCharType="end"/>
        </w:r>
      </w:hyperlink>
    </w:p>
    <w:p>
      <w:pPr>
        <w:pStyle w:val="TOC1"/>
        <w:tabs>
          <w:tab w:val="right" w:leader="dot" w:pos="8306"/>
        </w:tabs>
      </w:pPr>
      <w:hyperlink w:anchor="_Toc21616" w:history="1">
        <w:r>
          <w:rPr>
            <w:rFonts w:ascii="仿宋" w:eastAsia="仿宋" w:hAnsi="仿宋" w:cs="仿宋" w:hint="eastAsia"/>
            <w:lang w:eastAsia="zh-CN"/>
          </w:rPr>
          <w:t>十三、利益相关者分析与沟通计划</w:t>
        </w:r>
        <w:r>
          <w:tab/>
        </w:r>
        <w:r>
          <w:fldChar w:fldCharType="begin"/>
        </w:r>
        <w:r>
          <w:instrText xml:space="preserve"> PAGEREF _Toc21616 \h </w:instrText>
        </w:r>
        <w:r>
          <w:fldChar w:fldCharType="separate"/>
        </w:r>
        <w:r>
          <w:t>49</w:t>
        </w:r>
        <w:r>
          <w:fldChar w:fldCharType="end"/>
        </w:r>
      </w:hyperlink>
    </w:p>
    <w:p>
      <w:pPr>
        <w:pStyle w:val="TOC2"/>
        <w:tabs>
          <w:tab w:val="right" w:leader="dot" w:pos="8306"/>
        </w:tabs>
      </w:pPr>
      <w:hyperlink w:anchor="_Toc15300" w:history="1">
        <w:r>
          <w:rPr>
            <w:rFonts w:ascii="仿宋" w:eastAsia="仿宋" w:hAnsi="仿宋" w:cs="仿宋" w:hint="eastAsia"/>
            <w:lang w:eastAsia="zh-CN"/>
          </w:rPr>
          <w:t>(一)、利益相关者分析</w:t>
        </w:r>
        <w:r>
          <w:tab/>
        </w:r>
        <w:r>
          <w:fldChar w:fldCharType="begin"/>
        </w:r>
        <w:r>
          <w:instrText xml:space="preserve"> PAGEREF _Toc15300 \h </w:instrText>
        </w:r>
        <w:r>
          <w:fldChar w:fldCharType="separate"/>
        </w:r>
        <w:r>
          <w:t>49</w:t>
        </w:r>
        <w:r>
          <w:fldChar w:fldCharType="end"/>
        </w:r>
      </w:hyperlink>
    </w:p>
    <w:p>
      <w:pPr>
        <w:pStyle w:val="TOC2"/>
        <w:tabs>
          <w:tab w:val="right" w:leader="dot" w:pos="8306"/>
        </w:tabs>
      </w:pPr>
      <w:hyperlink w:anchor="_Toc30905" w:history="1">
        <w:r>
          <w:rPr>
            <w:rFonts w:ascii="仿宋" w:eastAsia="仿宋" w:hAnsi="仿宋" w:cs="仿宋" w:hint="eastAsia"/>
            <w:lang w:eastAsia="zh-CN"/>
          </w:rPr>
          <w:t>(二)、沟通计划</w:t>
        </w:r>
        <w:r>
          <w:tab/>
        </w:r>
        <w:r>
          <w:fldChar w:fldCharType="begin"/>
        </w:r>
        <w:r>
          <w:instrText xml:space="preserve"> PAGEREF _Toc30905 \h </w:instrText>
        </w:r>
        <w:r>
          <w:fldChar w:fldCharType="separate"/>
        </w:r>
        <w:r>
          <w:t>51</w:t>
        </w:r>
        <w:r>
          <w:fldChar w:fldCharType="end"/>
        </w:r>
      </w:hyperlink>
    </w:p>
    <w:p>
      <w:pPr>
        <w:pStyle w:val="TOC1"/>
        <w:tabs>
          <w:tab w:val="right" w:leader="dot" w:pos="8306"/>
        </w:tabs>
      </w:pPr>
      <w:hyperlink w:anchor="_Toc29242" w:history="1">
        <w:r>
          <w:rPr>
            <w:rFonts w:ascii="仿宋" w:eastAsia="仿宋" w:hAnsi="仿宋" w:cs="仿宋" w:hint="eastAsia"/>
            <w:lang w:eastAsia="zh-CN"/>
          </w:rPr>
          <w:t>十四、驱动桥项目实施时间节点</w:t>
        </w:r>
        <w:r>
          <w:tab/>
        </w:r>
        <w:r>
          <w:fldChar w:fldCharType="begin"/>
        </w:r>
        <w:r>
          <w:instrText xml:space="preserve"> PAGEREF _Toc29242 \h </w:instrText>
        </w:r>
        <w:r>
          <w:fldChar w:fldCharType="separate"/>
        </w:r>
        <w:r>
          <w:t>52</w:t>
        </w:r>
        <w:r>
          <w:fldChar w:fldCharType="end"/>
        </w:r>
      </w:hyperlink>
    </w:p>
    <w:p>
      <w:pPr>
        <w:pStyle w:val="TOC2"/>
        <w:tabs>
          <w:tab w:val="right" w:leader="dot" w:pos="8306"/>
        </w:tabs>
      </w:pPr>
      <w:hyperlink w:anchor="_Toc6412" w:history="1">
        <w:r>
          <w:rPr>
            <w:rFonts w:ascii="仿宋" w:eastAsia="仿宋" w:hAnsi="仿宋" w:cs="仿宋" w:hint="eastAsia"/>
            <w:lang w:eastAsia="zh-CN"/>
          </w:rPr>
          <w:t>(一)、驱动桥项目启动阶段时间节点</w:t>
        </w:r>
        <w:r>
          <w:tab/>
        </w:r>
        <w:r>
          <w:fldChar w:fldCharType="begin"/>
        </w:r>
        <w:r>
          <w:instrText xml:space="preserve"> PAGEREF _Toc6412 \h </w:instrText>
        </w:r>
        <w:r>
          <w:fldChar w:fldCharType="separate"/>
        </w:r>
        <w:r>
          <w:t>52</w:t>
        </w:r>
        <w:r>
          <w:fldChar w:fldCharType="end"/>
        </w:r>
      </w:hyperlink>
    </w:p>
    <w:p>
      <w:pPr>
        <w:pStyle w:val="TOC2"/>
        <w:tabs>
          <w:tab w:val="right" w:leader="dot" w:pos="8306"/>
        </w:tabs>
      </w:pPr>
      <w:hyperlink w:anchor="_Toc15688" w:history="1">
        <w:r>
          <w:rPr>
            <w:rFonts w:ascii="仿宋" w:eastAsia="仿宋" w:hAnsi="仿宋" w:cs="仿宋" w:hint="eastAsia"/>
            <w:lang w:eastAsia="zh-CN"/>
          </w:rPr>
          <w:t>(二)、驱动桥项目执行阶段时间节点</w:t>
        </w:r>
        <w:r>
          <w:tab/>
        </w:r>
        <w:r>
          <w:fldChar w:fldCharType="begin"/>
        </w:r>
        <w:r>
          <w:instrText xml:space="preserve"> PAGEREF _Toc15688 \h </w:instrText>
        </w:r>
        <w:r>
          <w:fldChar w:fldCharType="separate"/>
        </w:r>
        <w:r>
          <w:t>53</w:t>
        </w:r>
        <w:r>
          <w:fldChar w:fldCharType="end"/>
        </w:r>
      </w:hyperlink>
    </w:p>
    <w:p>
      <w:pPr>
        <w:pStyle w:val="TOC2"/>
        <w:tabs>
          <w:tab w:val="right" w:leader="dot" w:pos="8306"/>
        </w:tabs>
      </w:pPr>
      <w:hyperlink w:anchor="_Toc20079" w:history="1">
        <w:r>
          <w:rPr>
            <w:rFonts w:ascii="仿宋" w:eastAsia="仿宋" w:hAnsi="仿宋" w:cs="仿宋" w:hint="eastAsia"/>
            <w:lang w:eastAsia="zh-CN"/>
          </w:rPr>
          <w:t>(三)、驱动桥项目完成阶段时间节点</w:t>
        </w:r>
        <w:r>
          <w:tab/>
        </w:r>
        <w:r>
          <w:fldChar w:fldCharType="begin"/>
        </w:r>
        <w:r>
          <w:instrText xml:space="preserve"> PAGEREF _Toc20079 \h </w:instrText>
        </w:r>
        <w:r>
          <w:fldChar w:fldCharType="separate"/>
        </w:r>
        <w:r>
          <w:t>54</w:t>
        </w:r>
        <w:r>
          <w:fldChar w:fldCharType="end"/>
        </w:r>
      </w:hyperlink>
    </w:p>
    <w:p>
      <w:pPr>
        <w:pStyle w:val="TOC1"/>
        <w:tabs>
          <w:tab w:val="right" w:leader="dot" w:pos="8306"/>
        </w:tabs>
      </w:pPr>
      <w:hyperlink w:anchor="_Toc2452" w:history="1">
        <w:r>
          <w:rPr>
            <w:rFonts w:ascii="仿宋" w:eastAsia="仿宋" w:hAnsi="仿宋" w:cs="仿宋" w:hint="eastAsia"/>
            <w:lang w:eastAsia="zh-CN"/>
          </w:rPr>
          <w:t>十五、驱动桥项目实施保障措施</w:t>
        </w:r>
        <w:r>
          <w:tab/>
        </w:r>
        <w:r>
          <w:fldChar w:fldCharType="begin"/>
        </w:r>
        <w:r>
          <w:instrText xml:space="preserve"> PAGEREF _Toc2452 \h </w:instrText>
        </w:r>
        <w:r>
          <w:fldChar w:fldCharType="separate"/>
        </w:r>
        <w:r>
          <w:t>55</w:t>
        </w:r>
        <w:r>
          <w:fldChar w:fldCharType="end"/>
        </w:r>
      </w:hyperlink>
    </w:p>
    <w:p>
      <w:pPr>
        <w:pStyle w:val="TOC2"/>
        <w:tabs>
          <w:tab w:val="right" w:leader="dot" w:pos="8306"/>
        </w:tabs>
      </w:pPr>
      <w:hyperlink w:anchor="_Toc5060" w:history="1">
        <w:r>
          <w:rPr>
            <w:rFonts w:ascii="仿宋" w:eastAsia="仿宋" w:hAnsi="仿宋" w:cs="仿宋" w:hint="eastAsia"/>
            <w:lang w:eastAsia="zh-CN"/>
          </w:rPr>
          <w:t>(一)、驱动桥项目实施保障机制</w:t>
        </w:r>
        <w:r>
          <w:tab/>
        </w:r>
        <w:r>
          <w:fldChar w:fldCharType="begin"/>
        </w:r>
        <w:r>
          <w:instrText xml:space="preserve"> PAGEREF _Toc5060 \h </w:instrText>
        </w:r>
        <w:r>
          <w:fldChar w:fldCharType="separate"/>
        </w:r>
        <w:r>
          <w:t>55</w:t>
        </w:r>
        <w:r>
          <w:fldChar w:fldCharType="end"/>
        </w:r>
      </w:hyperlink>
    </w:p>
    <w:p>
      <w:pPr>
        <w:pStyle w:val="TOC2"/>
        <w:tabs>
          <w:tab w:val="right" w:leader="dot" w:pos="8306"/>
        </w:tabs>
      </w:pPr>
      <w:hyperlink w:anchor="_Toc27658" w:history="1">
        <w:r>
          <w:rPr>
            <w:rFonts w:ascii="仿宋" w:eastAsia="仿宋" w:hAnsi="仿宋" w:cs="仿宋" w:hint="eastAsia"/>
            <w:lang w:eastAsia="zh-CN"/>
          </w:rPr>
          <w:t>(二)、驱动桥项目法律合规要求</w:t>
        </w:r>
        <w:r>
          <w:tab/>
        </w:r>
        <w:r>
          <w:fldChar w:fldCharType="begin"/>
        </w:r>
        <w:r>
          <w:instrText xml:space="preserve"> PAGEREF _Toc27658 \h </w:instrText>
        </w:r>
        <w:r>
          <w:fldChar w:fldCharType="separate"/>
        </w:r>
        <w:r>
          <w:t>58</w:t>
        </w:r>
        <w:r>
          <w:fldChar w:fldCharType="end"/>
        </w:r>
      </w:hyperlink>
    </w:p>
    <w:p>
      <w:pPr>
        <w:pStyle w:val="TOC2"/>
        <w:tabs>
          <w:tab w:val="right" w:leader="dot" w:pos="8306"/>
        </w:tabs>
      </w:pPr>
      <w:hyperlink w:anchor="_Toc16812" w:history="1">
        <w:r>
          <w:rPr>
            <w:rFonts w:ascii="仿宋" w:eastAsia="仿宋" w:hAnsi="仿宋" w:cs="仿宋" w:hint="eastAsia"/>
            <w:lang w:eastAsia="zh-CN"/>
          </w:rPr>
          <w:t>(三)、驱动桥项目合同管理与法律事务</w:t>
        </w:r>
        <w:r>
          <w:tab/>
        </w:r>
        <w:r>
          <w:fldChar w:fldCharType="begin"/>
        </w:r>
        <w:r>
          <w:instrText xml:space="preserve"> PAGEREF _Toc16812 \h </w:instrText>
        </w:r>
        <w:r>
          <w:fldChar w:fldCharType="separate"/>
        </w:r>
        <w:r>
          <w:t>62</w:t>
        </w:r>
        <w:r>
          <w:fldChar w:fldCharType="end"/>
        </w:r>
      </w:hyperlink>
    </w:p>
    <w:p>
      <w:pPr>
        <w:pStyle w:val="TOC2"/>
        <w:tabs>
          <w:tab w:val="right" w:leader="dot" w:pos="8306"/>
        </w:tabs>
      </w:pPr>
      <w:hyperlink w:anchor="_Toc7322" w:history="1">
        <w:r>
          <w:rPr>
            <w:rFonts w:ascii="仿宋" w:eastAsia="仿宋" w:hAnsi="仿宋" w:cs="仿宋" w:hint="eastAsia"/>
            <w:lang w:eastAsia="zh-CN"/>
          </w:rPr>
          <w:t>(四)、驱动桥项目知识产权保护策略</w:t>
        </w:r>
        <w:r>
          <w:tab/>
        </w:r>
        <w:r>
          <w:fldChar w:fldCharType="begin"/>
        </w:r>
        <w:r>
          <w:instrText xml:space="preserve"> PAGEREF _Toc7322 \h </w:instrText>
        </w:r>
        <w:r>
          <w:fldChar w:fldCharType="separate"/>
        </w:r>
        <w:r>
          <w:t>68</w:t>
        </w:r>
        <w:r>
          <w:fldChar w:fldCharType="end"/>
        </w:r>
      </w:hyperlink>
    </w:p>
    <w:p>
      <w:pPr>
        <w:pStyle w:val="TOC1"/>
        <w:tabs>
          <w:tab w:val="right" w:leader="dot" w:pos="8306"/>
        </w:tabs>
      </w:pPr>
      <w:hyperlink w:anchor="_Toc21187" w:history="1">
        <w:r>
          <w:rPr>
            <w:rFonts w:ascii="仿宋" w:eastAsia="仿宋" w:hAnsi="仿宋" w:cs="仿宋" w:hint="eastAsia"/>
            <w:lang w:eastAsia="zh-CN"/>
          </w:rPr>
          <w:t>十六、驱动桥项目变更管理</w:t>
        </w:r>
        <w:r>
          <w:tab/>
        </w:r>
        <w:r>
          <w:fldChar w:fldCharType="begin"/>
        </w:r>
        <w:r>
          <w:instrText xml:space="preserve"> PAGEREF _Toc21187 \h </w:instrText>
        </w:r>
        <w:r>
          <w:fldChar w:fldCharType="separate"/>
        </w:r>
        <w:r>
          <w:t>71</w:t>
        </w:r>
        <w:r>
          <w:fldChar w:fldCharType="end"/>
        </w:r>
      </w:hyperlink>
    </w:p>
    <w:p>
      <w:pPr>
        <w:pStyle w:val="TOC2"/>
        <w:tabs>
          <w:tab w:val="right" w:leader="dot" w:pos="8306"/>
        </w:tabs>
      </w:pPr>
      <w:hyperlink w:anchor="_Toc3099" w:history="1">
        <w:r>
          <w:rPr>
            <w:rFonts w:ascii="仿宋" w:eastAsia="仿宋" w:hAnsi="仿宋" w:cs="仿宋" w:hint="eastAsia"/>
            <w:lang w:eastAsia="zh-CN"/>
          </w:rPr>
          <w:t>(一)、变更申请与评估</w:t>
        </w:r>
        <w:r>
          <w:tab/>
        </w:r>
        <w:r>
          <w:fldChar w:fldCharType="begin"/>
        </w:r>
        <w:r>
          <w:instrText xml:space="preserve"> PAGEREF _Toc3099 \h </w:instrText>
        </w:r>
        <w:r>
          <w:fldChar w:fldCharType="separate"/>
        </w:r>
        <w:r>
          <w:t>71</w:t>
        </w:r>
        <w:r>
          <w:fldChar w:fldCharType="end"/>
        </w:r>
      </w:hyperlink>
    </w:p>
    <w:p>
      <w:pPr>
        <w:pStyle w:val="TOC2"/>
        <w:tabs>
          <w:tab w:val="right" w:leader="dot" w:pos="8306"/>
        </w:tabs>
      </w:pPr>
      <w:hyperlink w:anchor="_Toc31371" w:history="1">
        <w:r>
          <w:rPr>
            <w:rFonts w:ascii="仿宋" w:eastAsia="仿宋" w:hAnsi="仿宋" w:cs="仿宋" w:hint="eastAsia"/>
            <w:lang w:eastAsia="zh-CN"/>
          </w:rPr>
          <w:t>(二)、变更实施与控制</w:t>
        </w:r>
        <w:r>
          <w:tab/>
        </w:r>
        <w:r>
          <w:fldChar w:fldCharType="begin"/>
        </w:r>
        <w:r>
          <w:instrText xml:space="preserve"> PAGEREF _Toc31371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546"/>
      <w:r>
        <w:rPr>
          <w:rFonts w:ascii="仿宋" w:eastAsia="仿宋" w:hAnsi="仿宋" w:cs="仿宋" w:hint="eastAsia"/>
          <w:sz w:val="28"/>
          <w:lang w:eastAsia="zh-CN"/>
        </w:rPr>
        <w:t>一、驱动桥项目概论</w:t>
      </w:r>
      <w:bookmarkEnd w:id="2"/>
    </w:p>
    <w:p>
      <w:pPr>
        <w:pStyle w:val="Heading2"/>
        <w:rPr>
          <w:rFonts w:ascii="仿宋" w:eastAsia="仿宋" w:hAnsi="仿宋" w:cs="仿宋" w:hint="eastAsia"/>
          <w:lang w:eastAsia="zh-CN"/>
        </w:rPr>
      </w:pPr>
      <w:bookmarkStart w:id="3" w:name="_Toc28534"/>
      <w:r>
        <w:rPr>
          <w:rFonts w:ascii="仿宋" w:eastAsia="仿宋" w:hAnsi="仿宋" w:cs="仿宋" w:hint="eastAsia"/>
          <w:lang w:eastAsia="zh-CN"/>
        </w:rPr>
        <w:t>(一)、驱动桥项目概况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桥项目的起源追溯至对市场的深入洞察。市场的不断演变与变革为驱动桥项目提供了难得的机遇。当前市场存在的需求缺口和变革的大环境共同构成了驱动桥项目的背景。这个驱动桥项目旨在充分利用市场机遇，填补行业中尚未满足的需求，为客户提供全新的解决方案。市场的变革和需求的增长使得这个驱动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驱动桥项目名称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驱动桥项目正式命名为驱动桥。这个名称不仅仅是一个标识，更代表了驱动桥项目的核心理念和愿景。它蕴含着驱动桥项目所要解决问题的关键字，具有强烈的表达和辨识度，为驱动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驱动桥项目目标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桥项目的核心目标是提供一种全新、高效的解决方案，满足客户日益增长的需求。驱动桥项目追求的不仅仅是满足市场需求，更是在市场中获得卓越的竞争优势。通过不断提升产品或服务的质量和创新水平，驱动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驱动桥项目范围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桥项目全面涵盖了产品研发、制造、市场推广和售后服务，确保从产品设计到最终用户体验的全方位关注。这一全面的驱动桥项目范围是为了确保驱动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驱动桥项目时间表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驱动桥项目计划在未来18个月内完成，包括研发、测试、市场试点和正式推出等不同阶段。这个时间表的合理设计是为了确保驱动桥项目各个阶段的顺利推进，以便按时交付高质量的成果。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驱动桥项目预算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驱动桥项目总预算估算为XX百万美元，主要分配在研发、市场推广、人员培训和运营等方面。这一充足的预算为驱动桥项目提供了充足的资源，确保驱动桥项目在各个方面都能取得优异的表现。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驱动桥项目风险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驱动桥项目可能面临的风险包括市场接受度低、技术难题、竞争激烈等。驱动桥项目团队已经制定了相应的风险应对计划，通过前瞻性的风险管理，确保驱动桥项目在面对不确定性时能够迅速做出应对。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驱动桥项目团队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驱动桥项目汇聚了一支经验丰富、多领域专业素养的核心团队，确保驱动桥项目在各个方面都能拥有高水平的执行力。团队的协同作战是驱动桥项目成功的关键因素之一。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驱动桥项目背景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驱动桥项目的背景根植于市场对更高效、创新产品的渴望，同时也受到科技发展对行业格局的深刻改变的影响。这为驱动桥项目提供了广阔的发展空间和市场需求。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驱动桥项目现状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截至目前，驱动桥项目已完成市场调研和技术验证，取得了初步的成功。这为驱动桥项目在未来的发展奠定了坚实的基础，为更远大的目标打下了坚实的基石。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376"/>
      <w:r>
        <w:rPr>
          <w:rFonts w:ascii="仿宋" w:eastAsia="仿宋" w:hAnsi="仿宋" w:cs="仿宋" w:hint="eastAsia"/>
          <w:sz w:val="28"/>
          <w:lang w:eastAsia="zh-CN"/>
        </w:rPr>
        <w:t>(二)、驱动桥项目目标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keyword》驱动桥项目首要业务目标是在市场中占据有利地位，实现产品/服务的成功推广和销售。通过不断提升产品质量、创新性，驱动桥项目追求成为行业中的领导者，赢得更多客户的青睐。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在科技迅速发展的时代，驱动桥项目着眼于技术创新。通过持续的研发和技术升级，驱动桥项目旨在推出更具创新性的产品或服务，以满足市场对新鲜、先进解决方案的需求。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为了建立可持续的客户关系，驱动桥项目设定了客户满意度目标。通过提供卓越的产品质量和优质的客户服务，驱动桥项目追求赢得客户的信任和忠诚度，确保他们的满意度达到行业领先水平。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驱动桥项目注重社会责任和可持续发展。通过实施环保、社会责任驱动桥项目，驱动桥项目致力于在经济发展的同时保护环境，促进社会公平，实现可持续经营。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驱动桥项目的团队是实现目标的核心驱动力。因此，驱动桥项目设定了团队发展目标，包括提升团队成员的专业技能、培养领导力，以及搭建协同高效的团队工作氛围。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206"/>
      <w:r>
        <w:rPr>
          <w:rFonts w:ascii="仿宋" w:eastAsia="仿宋" w:hAnsi="仿宋" w:cs="仿宋" w:hint="eastAsia"/>
          <w:sz w:val="28"/>
          <w:lang w:eastAsia="zh-CN"/>
        </w:rPr>
        <w:t>(三)、驱动桥项目提出的理由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驱动桥项目提出的理由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桥项目的提出源于对市场机遇的深刻洞察。当前市场中存在的需求缺口和行业发展趋势表明，有巨大的商业机会等待被开发。通过准确捕捉市场机遇，驱动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桥项目的理念基于对技术创新的信仰。通过持续的研发和技术投入，驱动桥项目有望推出更具创新性的产品或服务。在科技飞速发展的当下，驱动桥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动桥项目的提出是为了增强企业的行业竞争力。通过提升产品或服务的质量和独特性，驱动桥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桥项目响应了消费者需求的变化。随着社会和科技的不断发展，消费者对产品和服务的需求也在发生变化。通过深入了解并及时回应消费者的新需求，驱动桥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驱动桥项目的提出是企业战略发展规划的一部分。在面对日益激烈的市场竞争和不断变化的商业环境中，驱动桥项目作为企业战略的一环，旨在为企业开辟新的增长领域，巩固企业在行业中的地位。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驱动桥项目的提出不仅仅是基于商业考量，还注重社会责任。通过推出环保、社会责任等方面的驱动桥项目，驱动桥企业可以在社会中树立积极形象，为社会做出积极贡献，实现经济效益和社会效益的双赢。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驱动桥项目的提出反映了对利益相关者期望的关注。包括客户、员工、投资者等利益相关者在企业发展中都有着各自的期望，驱动桥项目力求在满足这些期望的同时，取得更大的共赢。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2778"/>
      <w:r>
        <w:rPr>
          <w:rFonts w:ascii="仿宋" w:eastAsia="仿宋" w:hAnsi="仿宋" w:cs="仿宋" w:hint="eastAsia"/>
          <w:sz w:val="28"/>
          <w:lang w:eastAsia="zh-CN"/>
        </w:rPr>
        <w:t>(四)、驱动桥项目意义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在实施驱动桥项目的过程中，我们不仅仅是在追逐商业成功，更是为企业和社会的多个层面创造了深远的意义。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桥项目的首要意义在于提升企业的市场竞争力。通过持续的创新和对产品质量的高标准要求，驱动桥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驱动桥项目的推进将促使行业技术水平的提升。通过引入先进技术和创新性解决方案，驱动桥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在社会层面，驱动桥项目不仅创造了大量就业机会，提高了就业水平，还注重社会责任和环保。通过参与社会公益事业和推动环保驱动桥项目，驱动桥项目为社会贡献了一份力量，体现了企业对社会的积极回馈。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综合而言，驱动桥项目意义重大，不仅推动了企业的发展，也为行业和社会的进步贡献了积极力量。这是一个全面而深刻的影响，将在未来产生可持续的正面效应。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593"/>
      <w:r>
        <w:rPr>
          <w:rFonts w:ascii="仿宋" w:eastAsia="仿宋" w:hAnsi="仿宋" w:cs="仿宋" w:hint="eastAsia"/>
          <w:sz w:val="28"/>
          <w:lang w:eastAsia="zh-CN"/>
        </w:rPr>
        <w:t>(五)、驱动桥项目背景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在当今迅猛发展的商业环境中，驱动桥项目的动因根植于对多方面因素的审慎考量。这个驱动桥项目的提出并非孤立的决策，而是对企业所处背景深入思考的产物。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市场的不断演变是驱动桥项目背后的首要原因。科技的迅速发展和全球市场的快速变化使得企业必须灵活应对。驱动桥项目应运而生，旨在通过创新性的解决方案迎合市场的多变需求，赢得竞争中的先机。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竞争的激烈程度也是驱动桥项目背景中不可忽视的一环。企业需要在激烈竞争中脱颖而出，为此，驱动桥项目致力于打破常规，提供独特的价值主张，以吸引客户并确保市场份额的增长。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技术的迅速发展为企业带来了机遇与挑战。作为驱动桥项目启动的背景之一，对新兴技术的应用将有助于提升企业的技术水平，使其在不断演进的商业环境中保持竞争优势。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此外，社会对企业责任的期望也在逐渐升高。驱动桥项目充分融入了社会责任的理念，通过可持续经营和社会公益驱动桥项目，企图为社会贡献一份力量，在商业成功的同时关注社会价值。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965"/>
      <w:r>
        <w:rPr>
          <w:rFonts w:ascii="仿宋" w:eastAsia="仿宋" w:hAnsi="仿宋" w:cs="仿宋" w:hint="eastAsia"/>
          <w:sz w:val="28"/>
          <w:lang w:eastAsia="zh-CN"/>
        </w:rPr>
        <w:t>二、驱动桥项目可持续发展</w:t>
      </w:r>
      <w:bookmarkEnd w:id="8"/>
    </w:p>
    <w:p>
      <w:pPr>
        <w:pStyle w:val="Heading2"/>
        <w:rPr>
          <w:rFonts w:ascii="仿宋" w:eastAsia="仿宋" w:hAnsi="仿宋" w:cs="仿宋" w:hint="eastAsia"/>
          <w:lang w:eastAsia="zh-CN"/>
        </w:rPr>
      </w:pPr>
      <w:bookmarkStart w:id="9" w:name="_Toc32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驱动桥项目中，驱动桥项目团队着眼于未来，明确了可持续发展的战略方向。制定的具体可持续发展目标包括降低资源使用、采用环保技术、最大化社会效益等。这一步骤不仅有助于驱动桥项目在环保和社会责任方面达到最高标准，也为未来提供了明确的指引，确保驱动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可持续实践的融入驱动桥项目管理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驱动桥项目管理周期。从驱动桥项目规划开始，驱动桥项目团队就考虑了环境和社会的因素。在执行阶段，驱动桥项目团队积极推动绿色技术的应用，优化资源利用。此外，关注员工的社会责任，通过培训和沟通活动提高员工对可持续发展的认知，使他们能够在日常工作中践行可持续实践。这些举措不仅为驱动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343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扎根于驱动桥项目的可持续发展理念，我们深信环保与社会责任是驱动桥项目成功的关键支柱。在驱动桥项目的每一步，我们都致力于通过创新和实践，履行对环境和社会的坚定责任。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桥项目团队通过引入先进的环保技术、建立高效的废物处理系统以及推动能源节约措施，积极履行环保责任。定期的环保监测和评估确保驱动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动桥项目不仅致力于自身可持续发展，还注重对社会的回馈。通过支持社区驱动桥项目、参与慈善事业、提供培训机会等方式，驱动桥项目积极履行社会责任。与当地社区建立积极互动，关注员工的工作与生活平衡，以及员工的身心健康，是驱动桥项目在社会责任层面的关键举措。这样的实践不仅增强了驱动桥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2609"/>
      <w:r>
        <w:rPr>
          <w:rFonts w:ascii="仿宋" w:eastAsia="仿宋" w:hAnsi="仿宋" w:cs="仿宋" w:hint="eastAsia"/>
          <w:sz w:val="28"/>
          <w:lang w:eastAsia="zh-CN"/>
        </w:rPr>
        <w:t>三、驱动桥项目土建工程</w:t>
      </w:r>
      <w:bookmarkEnd w:id="11"/>
    </w:p>
    <w:p>
      <w:pPr>
        <w:pStyle w:val="Heading2"/>
        <w:rPr>
          <w:rFonts w:ascii="仿宋" w:eastAsia="仿宋" w:hAnsi="仿宋" w:cs="仿宋" w:hint="eastAsia"/>
          <w:lang w:eastAsia="zh-CN"/>
        </w:rPr>
      </w:pPr>
      <w:bookmarkStart w:id="12" w:name="_Toc2488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在驱动桥项目的建筑工程设计中，我们将秉承一系列重要的设计原则，以确保驱动桥项目建筑在功能、美观、可持续性等方面达到最佳效果。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首要原则是确保建筑的功能性得到最大化的发挥。我们将充分理解驱动桥项目的实际需求，合理布局各个功能区域，保证建筑在满足业务需求的同时，提供高效的工作环境。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在建筑设计中，我们将综合考虑建设和运营成本。通过精细的经济效益分析，确保设计方案在高效利用资源的同时，对驱动桥项目的长期盈利能力有积极的贡献。</w:t>
      </w:r>
    </w:p>
    <w:p>
      <w:pPr>
        <w:pStyle w:val="Heading2"/>
        <w:ind w:firstLine="560" w:firstLineChars="200"/>
        <w:rPr>
          <w:rFonts w:ascii="仿宋" w:eastAsia="仿宋" w:hAnsi="仿宋" w:cs="仿宋" w:hint="eastAsia"/>
          <w:sz w:val="28"/>
          <w:lang w:eastAsia="zh-CN"/>
        </w:rPr>
      </w:pPr>
      <w:bookmarkStart w:id="13" w:name="_Toc2508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驱动桥项目的土建工程设计中，我们将精准设定设计年限，结合驱动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驱动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47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驱动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驱动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驱动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251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本期工程驱动桥项目预计总建筑面积XXX平方米，其中：计容建筑面积XXX平方米，计划建筑工程投资XX万元，占驱动桥项目总投资的XX%。</w:t>
      </w:r>
    </w:p>
    <w:p>
      <w:pPr>
        <w:pStyle w:val="Heading1"/>
        <w:ind w:firstLine="560" w:firstLineChars="200"/>
        <w:rPr>
          <w:rFonts w:ascii="仿宋" w:eastAsia="仿宋" w:hAnsi="仿宋" w:cs="仿宋" w:hint="eastAsia"/>
          <w:sz w:val="28"/>
          <w:lang w:eastAsia="zh-CN"/>
        </w:rPr>
      </w:pPr>
      <w:bookmarkStart w:id="16" w:name="_Toc26354"/>
      <w:r>
        <w:rPr>
          <w:rFonts w:ascii="仿宋" w:eastAsia="仿宋" w:hAnsi="仿宋" w:cs="仿宋" w:hint="eastAsia"/>
          <w:sz w:val="28"/>
          <w:lang w:eastAsia="zh-CN"/>
        </w:rPr>
        <w:t>四、驱动桥项目建设单位说明</w:t>
      </w:r>
      <w:bookmarkEnd w:id="16"/>
    </w:p>
    <w:p>
      <w:pPr>
        <w:pStyle w:val="Heading2"/>
        <w:rPr>
          <w:rFonts w:ascii="仿宋" w:eastAsia="仿宋" w:hAnsi="仿宋" w:cs="仿宋" w:hint="eastAsia"/>
          <w:lang w:eastAsia="zh-CN"/>
        </w:rPr>
      </w:pPr>
      <w:bookmarkStart w:id="17" w:name="_Toc28639"/>
      <w:r>
        <w:rPr>
          <w:rFonts w:ascii="仿宋" w:eastAsia="仿宋" w:hAnsi="仿宋" w:cs="仿宋" w:hint="eastAsia"/>
          <w:lang w:eastAsia="zh-CN"/>
        </w:rPr>
        <w:t>(一)、驱动桥项目承办单位基本情况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3883"/>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驱动桥项目承办单位的XXXX，我们着眼于实现可持续的经济效益。通过技术创新和解决方案的提供，公司预计在驱动桥项目执行期间将获得可观的收入增长。这一收入来源主要包括驱动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同时，我们注重成本控制和效率提升，以确保驱动桥项目的可持续盈利。透过精细的管理和资源优化，公司期望实现驱动桥项目利润最大化。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驱动桥项目实施进行全面的投资评估，包括驱动桥项目启动阶段的资金投入和后续运营成本。通过对驱动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驱动桥项目实施过程中具备足够的资金流动性，公司将进行详尽的现金流分析。这包括资金需求的合理预测、驱动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5678"/>
      <w:r>
        <w:rPr>
          <w:rFonts w:ascii="仿宋" w:eastAsia="仿宋" w:hAnsi="仿宋" w:cs="仿宋" w:hint="eastAsia"/>
          <w:sz w:val="28"/>
          <w:lang w:eastAsia="zh-CN"/>
        </w:rPr>
        <w:t>五、驱动桥项目绩效评估</w:t>
      </w:r>
      <w:bookmarkEnd w:id="19"/>
    </w:p>
    <w:p>
      <w:pPr>
        <w:pStyle w:val="Heading2"/>
        <w:rPr>
          <w:rFonts w:ascii="仿宋" w:eastAsia="仿宋" w:hAnsi="仿宋" w:cs="仿宋" w:hint="eastAsia"/>
          <w:lang w:eastAsia="zh-CN"/>
        </w:rPr>
      </w:pPr>
      <w:bookmarkStart w:id="20" w:name="_Toc6640"/>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在驱动桥项目中，我们设计了一套全面的绩效评估指标，以确保驱动桥项目的可控和成功交付。这些指标跨足驱动桥项目目标、成本、进度和质量等多个维度，为我们提供了全面洞察驱动桥项目的健康状况。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桥项目目标达成率是我们关注的首要指标。我们设定了明确的目标，并通过定期监测和评估，迅速发现并应对潜在的目标偏差。这为驱动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成本绩效是另一个核心关注点。通过实际成本与预算成本的对比分析，我们深入了解成本差异的原因，及时调整资源分配，保持驱动桥项目在经济效益方面的合理水平。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桥项目进度作为关键的绩效指标之一，得到了精心的关注。我们制定了详细的驱动桥项目进度计划，并设立了进度符合度指标，确保实际进度与计划进度保持一致。这使我们能够快速发现和解决潜在的进度问题，保持驱动桥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https://d.book118.com/097045112006006054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DF3059"/>
    <w:rsid w:val="6ADF30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04511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2024-03-02T17:15:00Z</dcterms:created>
  <dcterms:modified xsi:type="dcterms:W3CDTF">2024-03-02T17:15:35Z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BD9E2AC46D6E4104B9E3D16DEFCFA8D2_11</vt:lpwstr>
  </property>
  <property fmtid="{D5CDD505-2E9C-101B-9397-08002B2CF9AE}" pid="3" name="KSOProductBuildVer">
    <vt:lpwstr>2052-12.1.0.16388</vt:lpwstr>
  </property>
</Properties>
</file>