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7" w:history="1">
        <w:r>
          <w:rPr>
            <w:rFonts w:ascii="仿宋" w:eastAsia="仿宋" w:hAnsi="仿宋" w:cs="仿宋" w:hint="eastAsia"/>
            <w:lang w:eastAsia="zh-CN"/>
          </w:rPr>
          <w:t>序言</w:t>
        </w:r>
        <w:r>
          <w:tab/>
        </w:r>
        <w:r>
          <w:fldChar w:fldCharType="begin"/>
        </w:r>
        <w:r>
          <w:instrText xml:space="preserve"> PAGEREF _Toc29737 \h </w:instrText>
        </w:r>
        <w:r>
          <w:fldChar w:fldCharType="separate"/>
        </w:r>
        <w:r>
          <w:t>3</w:t>
        </w:r>
        <w:r>
          <w:fldChar w:fldCharType="end"/>
        </w:r>
      </w:hyperlink>
    </w:p>
    <w:p>
      <w:pPr>
        <w:pStyle w:val="TOC1"/>
        <w:tabs>
          <w:tab w:val="right" w:leader="dot" w:pos="8306"/>
        </w:tabs>
      </w:pPr>
      <w:hyperlink w:anchor="_Toc8093" w:history="1">
        <w:r>
          <w:rPr>
            <w:rFonts w:ascii="仿宋" w:eastAsia="仿宋" w:hAnsi="仿宋" w:cs="仿宋" w:hint="eastAsia"/>
            <w:lang w:eastAsia="zh-CN"/>
          </w:rPr>
          <w:t>一、背景、必要性分析</w:t>
        </w:r>
        <w:r>
          <w:tab/>
        </w:r>
        <w:r>
          <w:fldChar w:fldCharType="begin"/>
        </w:r>
        <w:r>
          <w:instrText xml:space="preserve"> PAGEREF _Toc8093 \h </w:instrText>
        </w:r>
        <w:r>
          <w:fldChar w:fldCharType="separate"/>
        </w:r>
        <w:r>
          <w:t>3</w:t>
        </w:r>
        <w:r>
          <w:fldChar w:fldCharType="end"/>
        </w:r>
      </w:hyperlink>
    </w:p>
    <w:p>
      <w:pPr>
        <w:pStyle w:val="TOC2"/>
        <w:tabs>
          <w:tab w:val="right" w:leader="dot" w:pos="8306"/>
        </w:tabs>
      </w:pPr>
      <w:hyperlink w:anchor="_Toc19188" w:history="1">
        <w:r>
          <w:rPr>
            <w:rFonts w:ascii="仿宋" w:eastAsia="仿宋" w:hAnsi="仿宋" w:cs="仿宋" w:hint="eastAsia"/>
            <w:lang w:eastAsia="zh-CN"/>
          </w:rPr>
          <w:t>(一)、项目建设背景</w:t>
        </w:r>
        <w:r>
          <w:tab/>
        </w:r>
        <w:r>
          <w:fldChar w:fldCharType="begin"/>
        </w:r>
        <w:r>
          <w:instrText xml:space="preserve"> PAGEREF _Toc19188 \h </w:instrText>
        </w:r>
        <w:r>
          <w:fldChar w:fldCharType="separate"/>
        </w:r>
        <w:r>
          <w:t>3</w:t>
        </w:r>
        <w:r>
          <w:fldChar w:fldCharType="end"/>
        </w:r>
      </w:hyperlink>
    </w:p>
    <w:p>
      <w:pPr>
        <w:pStyle w:val="TOC2"/>
        <w:tabs>
          <w:tab w:val="right" w:leader="dot" w:pos="8306"/>
        </w:tabs>
      </w:pPr>
      <w:hyperlink w:anchor="_Toc28103" w:history="1">
        <w:r>
          <w:rPr>
            <w:rFonts w:ascii="仿宋" w:eastAsia="仿宋" w:hAnsi="仿宋" w:cs="仿宋" w:hint="eastAsia"/>
            <w:lang w:eastAsia="zh-CN"/>
          </w:rPr>
          <w:t>(二)、必要性分析</w:t>
        </w:r>
        <w:r>
          <w:tab/>
        </w:r>
        <w:r>
          <w:fldChar w:fldCharType="begin"/>
        </w:r>
        <w:r>
          <w:instrText xml:space="preserve"> PAGEREF _Toc28103 \h </w:instrText>
        </w:r>
        <w:r>
          <w:fldChar w:fldCharType="separate"/>
        </w:r>
        <w:r>
          <w:t>4</w:t>
        </w:r>
        <w:r>
          <w:fldChar w:fldCharType="end"/>
        </w:r>
      </w:hyperlink>
    </w:p>
    <w:p>
      <w:pPr>
        <w:pStyle w:val="TOC2"/>
        <w:tabs>
          <w:tab w:val="right" w:leader="dot" w:pos="8306"/>
        </w:tabs>
      </w:pPr>
      <w:hyperlink w:anchor="_Toc19702" w:history="1">
        <w:r>
          <w:rPr>
            <w:rFonts w:ascii="仿宋" w:eastAsia="仿宋" w:hAnsi="仿宋" w:cs="仿宋" w:hint="eastAsia"/>
            <w:lang w:eastAsia="zh-CN"/>
          </w:rPr>
          <w:t>(三)、项目建设有利条件</w:t>
        </w:r>
        <w:r>
          <w:tab/>
        </w:r>
        <w:r>
          <w:fldChar w:fldCharType="begin"/>
        </w:r>
        <w:r>
          <w:instrText xml:space="preserve"> PAGEREF _Toc19702 \h </w:instrText>
        </w:r>
        <w:r>
          <w:fldChar w:fldCharType="separate"/>
        </w:r>
        <w:r>
          <w:t>5</w:t>
        </w:r>
        <w:r>
          <w:fldChar w:fldCharType="end"/>
        </w:r>
      </w:hyperlink>
    </w:p>
    <w:p>
      <w:pPr>
        <w:pStyle w:val="TOC1"/>
        <w:tabs>
          <w:tab w:val="right" w:leader="dot" w:pos="8306"/>
        </w:tabs>
      </w:pPr>
      <w:hyperlink w:anchor="_Toc30176" w:history="1">
        <w:r>
          <w:rPr>
            <w:rFonts w:ascii="仿宋" w:eastAsia="仿宋" w:hAnsi="仿宋" w:cs="仿宋" w:hint="eastAsia"/>
            <w:lang w:eastAsia="zh-CN"/>
          </w:rPr>
          <w:t>二、项目监理与质量保证</w:t>
        </w:r>
        <w:r>
          <w:tab/>
        </w:r>
        <w:r>
          <w:fldChar w:fldCharType="begin"/>
        </w:r>
        <w:r>
          <w:instrText xml:space="preserve"> PAGEREF _Toc30176 \h </w:instrText>
        </w:r>
        <w:r>
          <w:fldChar w:fldCharType="separate"/>
        </w:r>
        <w:r>
          <w:t>7</w:t>
        </w:r>
        <w:r>
          <w:fldChar w:fldCharType="end"/>
        </w:r>
      </w:hyperlink>
    </w:p>
    <w:p>
      <w:pPr>
        <w:pStyle w:val="TOC2"/>
        <w:tabs>
          <w:tab w:val="right" w:leader="dot" w:pos="8306"/>
        </w:tabs>
      </w:pPr>
      <w:hyperlink w:anchor="_Toc3953" w:history="1">
        <w:r>
          <w:rPr>
            <w:rFonts w:ascii="仿宋" w:eastAsia="仿宋" w:hAnsi="仿宋" w:cs="仿宋" w:hint="eastAsia"/>
            <w:lang w:eastAsia="zh-CN"/>
          </w:rPr>
          <w:t>(一)、监理体系构建</w:t>
        </w:r>
        <w:r>
          <w:tab/>
        </w:r>
        <w:r>
          <w:fldChar w:fldCharType="begin"/>
        </w:r>
        <w:r>
          <w:instrText xml:space="preserve"> PAGEREF _Toc3953 \h </w:instrText>
        </w:r>
        <w:r>
          <w:fldChar w:fldCharType="separate"/>
        </w:r>
        <w:r>
          <w:t>7</w:t>
        </w:r>
        <w:r>
          <w:fldChar w:fldCharType="end"/>
        </w:r>
      </w:hyperlink>
    </w:p>
    <w:p>
      <w:pPr>
        <w:pStyle w:val="TOC2"/>
        <w:tabs>
          <w:tab w:val="right" w:leader="dot" w:pos="8306"/>
        </w:tabs>
      </w:pPr>
      <w:hyperlink w:anchor="_Toc3780" w:history="1">
        <w:r>
          <w:rPr>
            <w:rFonts w:ascii="仿宋" w:eastAsia="仿宋" w:hAnsi="仿宋" w:cs="仿宋" w:hint="eastAsia"/>
            <w:lang w:eastAsia="zh-CN"/>
          </w:rPr>
          <w:t>(二)、质量保证体系实施</w:t>
        </w:r>
        <w:r>
          <w:tab/>
        </w:r>
        <w:r>
          <w:fldChar w:fldCharType="begin"/>
        </w:r>
        <w:r>
          <w:instrText xml:space="preserve"> PAGEREF _Toc3780 \h </w:instrText>
        </w:r>
        <w:r>
          <w:fldChar w:fldCharType="separate"/>
        </w:r>
        <w:r>
          <w:t>8</w:t>
        </w:r>
        <w:r>
          <w:fldChar w:fldCharType="end"/>
        </w:r>
      </w:hyperlink>
    </w:p>
    <w:p>
      <w:pPr>
        <w:pStyle w:val="TOC2"/>
        <w:tabs>
          <w:tab w:val="right" w:leader="dot" w:pos="8306"/>
        </w:tabs>
      </w:pPr>
      <w:hyperlink w:anchor="_Toc20964" w:history="1">
        <w:r>
          <w:rPr>
            <w:rFonts w:ascii="仿宋" w:eastAsia="仿宋" w:hAnsi="仿宋" w:cs="仿宋" w:hint="eastAsia"/>
            <w:lang w:eastAsia="zh-CN"/>
          </w:rPr>
          <w:t>(三)、监理与质量控制流程</w:t>
        </w:r>
        <w:r>
          <w:tab/>
        </w:r>
        <w:r>
          <w:fldChar w:fldCharType="begin"/>
        </w:r>
        <w:r>
          <w:instrText xml:space="preserve"> PAGEREF _Toc20964 \h </w:instrText>
        </w:r>
        <w:r>
          <w:fldChar w:fldCharType="separate"/>
        </w:r>
        <w:r>
          <w:t>8</w:t>
        </w:r>
        <w:r>
          <w:fldChar w:fldCharType="end"/>
        </w:r>
      </w:hyperlink>
    </w:p>
    <w:p>
      <w:pPr>
        <w:pStyle w:val="TOC1"/>
        <w:tabs>
          <w:tab w:val="right" w:leader="dot" w:pos="8306"/>
        </w:tabs>
      </w:pPr>
      <w:hyperlink w:anchor="_Toc5546" w:history="1">
        <w:r>
          <w:rPr>
            <w:rFonts w:ascii="仿宋" w:eastAsia="仿宋" w:hAnsi="仿宋" w:cs="仿宋" w:hint="eastAsia"/>
            <w:lang w:eastAsia="zh-CN"/>
          </w:rPr>
          <w:t>三、环境和生态影响分析</w:t>
        </w:r>
        <w:r>
          <w:tab/>
        </w:r>
        <w:r>
          <w:fldChar w:fldCharType="begin"/>
        </w:r>
        <w:r>
          <w:instrText xml:space="preserve"> PAGEREF _Toc5546 \h </w:instrText>
        </w:r>
        <w:r>
          <w:fldChar w:fldCharType="separate"/>
        </w:r>
        <w:r>
          <w:t>9</w:t>
        </w:r>
        <w:r>
          <w:fldChar w:fldCharType="end"/>
        </w:r>
      </w:hyperlink>
    </w:p>
    <w:p>
      <w:pPr>
        <w:pStyle w:val="TOC2"/>
        <w:tabs>
          <w:tab w:val="right" w:leader="dot" w:pos="8306"/>
        </w:tabs>
      </w:pPr>
      <w:hyperlink w:anchor="_Toc29084" w:history="1">
        <w:r>
          <w:rPr>
            <w:rFonts w:ascii="仿宋" w:eastAsia="仿宋" w:hAnsi="仿宋" w:cs="仿宋" w:hint="eastAsia"/>
            <w:lang w:eastAsia="zh-CN"/>
          </w:rPr>
          <w:t>(一)、环境和生态现状</w:t>
        </w:r>
        <w:r>
          <w:tab/>
        </w:r>
        <w:r>
          <w:fldChar w:fldCharType="begin"/>
        </w:r>
        <w:r>
          <w:instrText xml:space="preserve"> PAGEREF _Toc29084 \h </w:instrText>
        </w:r>
        <w:r>
          <w:fldChar w:fldCharType="separate"/>
        </w:r>
        <w:r>
          <w:t>9</w:t>
        </w:r>
        <w:r>
          <w:fldChar w:fldCharType="end"/>
        </w:r>
      </w:hyperlink>
    </w:p>
    <w:p>
      <w:pPr>
        <w:pStyle w:val="TOC2"/>
        <w:tabs>
          <w:tab w:val="right" w:leader="dot" w:pos="8306"/>
        </w:tabs>
      </w:pPr>
      <w:hyperlink w:anchor="_Toc15338" w:history="1">
        <w:r>
          <w:rPr>
            <w:rFonts w:ascii="仿宋" w:eastAsia="仿宋" w:hAnsi="仿宋" w:cs="仿宋" w:hint="eastAsia"/>
            <w:lang w:eastAsia="zh-CN"/>
          </w:rPr>
          <w:t>(二)、生态环境影响分析</w:t>
        </w:r>
        <w:r>
          <w:tab/>
        </w:r>
        <w:r>
          <w:fldChar w:fldCharType="begin"/>
        </w:r>
        <w:r>
          <w:instrText xml:space="preserve"> PAGEREF _Toc15338 \h </w:instrText>
        </w:r>
        <w:r>
          <w:fldChar w:fldCharType="separate"/>
        </w:r>
        <w:r>
          <w:t>10</w:t>
        </w:r>
        <w:r>
          <w:fldChar w:fldCharType="end"/>
        </w:r>
      </w:hyperlink>
    </w:p>
    <w:p>
      <w:pPr>
        <w:pStyle w:val="TOC2"/>
        <w:tabs>
          <w:tab w:val="right" w:leader="dot" w:pos="8306"/>
        </w:tabs>
      </w:pPr>
      <w:hyperlink w:anchor="_Toc1733" w:history="1">
        <w:r>
          <w:rPr>
            <w:rFonts w:ascii="仿宋" w:eastAsia="仿宋" w:hAnsi="仿宋" w:cs="仿宋" w:hint="eastAsia"/>
            <w:lang w:eastAsia="zh-CN"/>
          </w:rPr>
          <w:t>(三)、生态环境保护措施</w:t>
        </w:r>
        <w:r>
          <w:tab/>
        </w:r>
        <w:r>
          <w:fldChar w:fldCharType="begin"/>
        </w:r>
        <w:r>
          <w:instrText xml:space="preserve"> PAGEREF _Toc1733 \h </w:instrText>
        </w:r>
        <w:r>
          <w:fldChar w:fldCharType="separate"/>
        </w:r>
        <w:r>
          <w:t>12</w:t>
        </w:r>
        <w:r>
          <w:fldChar w:fldCharType="end"/>
        </w:r>
      </w:hyperlink>
    </w:p>
    <w:p>
      <w:pPr>
        <w:pStyle w:val="TOC2"/>
        <w:tabs>
          <w:tab w:val="right" w:leader="dot" w:pos="8306"/>
        </w:tabs>
      </w:pPr>
      <w:hyperlink w:anchor="_Toc7248" w:history="1">
        <w:r>
          <w:rPr>
            <w:rFonts w:ascii="仿宋" w:eastAsia="仿宋" w:hAnsi="仿宋" w:cs="仿宋" w:hint="eastAsia"/>
            <w:lang w:eastAsia="zh-CN"/>
          </w:rPr>
          <w:t>(四)、地质灾害影响分析</w:t>
        </w:r>
        <w:r>
          <w:tab/>
        </w:r>
        <w:r>
          <w:fldChar w:fldCharType="begin"/>
        </w:r>
        <w:r>
          <w:instrText xml:space="preserve"> PAGEREF _Toc7248 \h </w:instrText>
        </w:r>
        <w:r>
          <w:fldChar w:fldCharType="separate"/>
        </w:r>
        <w:r>
          <w:t>13</w:t>
        </w:r>
        <w:r>
          <w:fldChar w:fldCharType="end"/>
        </w:r>
      </w:hyperlink>
    </w:p>
    <w:p>
      <w:pPr>
        <w:pStyle w:val="TOC2"/>
        <w:tabs>
          <w:tab w:val="right" w:leader="dot" w:pos="8306"/>
        </w:tabs>
      </w:pPr>
      <w:hyperlink w:anchor="_Toc24327" w:history="1">
        <w:r>
          <w:rPr>
            <w:rFonts w:ascii="仿宋" w:eastAsia="仿宋" w:hAnsi="仿宋" w:cs="仿宋" w:hint="eastAsia"/>
            <w:lang w:eastAsia="zh-CN"/>
          </w:rPr>
          <w:t>(五)、特殊环境影响</w:t>
        </w:r>
        <w:r>
          <w:tab/>
        </w:r>
        <w:r>
          <w:fldChar w:fldCharType="begin"/>
        </w:r>
        <w:r>
          <w:instrText xml:space="preserve"> PAGEREF _Toc24327 \h </w:instrText>
        </w:r>
        <w:r>
          <w:fldChar w:fldCharType="separate"/>
        </w:r>
        <w:r>
          <w:t>15</w:t>
        </w:r>
        <w:r>
          <w:fldChar w:fldCharType="end"/>
        </w:r>
      </w:hyperlink>
    </w:p>
    <w:p>
      <w:pPr>
        <w:pStyle w:val="TOC1"/>
        <w:tabs>
          <w:tab w:val="right" w:leader="dot" w:pos="8306"/>
        </w:tabs>
      </w:pPr>
      <w:hyperlink w:anchor="_Toc7116" w:history="1">
        <w:r>
          <w:rPr>
            <w:rFonts w:ascii="仿宋" w:eastAsia="仿宋" w:hAnsi="仿宋" w:cs="仿宋" w:hint="eastAsia"/>
            <w:lang w:eastAsia="zh-CN"/>
          </w:rPr>
          <w:t>四、发展规划、产业政策和行业准入分析</w:t>
        </w:r>
        <w:r>
          <w:tab/>
        </w:r>
        <w:r>
          <w:fldChar w:fldCharType="begin"/>
        </w:r>
        <w:r>
          <w:instrText xml:space="preserve"> PAGEREF _Toc7116 \h </w:instrText>
        </w:r>
        <w:r>
          <w:fldChar w:fldCharType="separate"/>
        </w:r>
        <w:r>
          <w:t>16</w:t>
        </w:r>
        <w:r>
          <w:fldChar w:fldCharType="end"/>
        </w:r>
      </w:hyperlink>
    </w:p>
    <w:p>
      <w:pPr>
        <w:pStyle w:val="TOC2"/>
        <w:tabs>
          <w:tab w:val="right" w:leader="dot" w:pos="8306"/>
        </w:tabs>
      </w:pPr>
      <w:hyperlink w:anchor="_Toc27116" w:history="1">
        <w:r>
          <w:rPr>
            <w:rFonts w:ascii="仿宋" w:eastAsia="仿宋" w:hAnsi="仿宋" w:cs="仿宋" w:hint="eastAsia"/>
            <w:lang w:eastAsia="zh-CN"/>
          </w:rPr>
          <w:t>(一)、发展规划分析</w:t>
        </w:r>
        <w:r>
          <w:tab/>
        </w:r>
        <w:r>
          <w:fldChar w:fldCharType="begin"/>
        </w:r>
        <w:r>
          <w:instrText xml:space="preserve"> PAGEREF _Toc27116 \h </w:instrText>
        </w:r>
        <w:r>
          <w:fldChar w:fldCharType="separate"/>
        </w:r>
        <w:r>
          <w:t>16</w:t>
        </w:r>
        <w:r>
          <w:fldChar w:fldCharType="end"/>
        </w:r>
      </w:hyperlink>
    </w:p>
    <w:p>
      <w:pPr>
        <w:pStyle w:val="TOC2"/>
        <w:tabs>
          <w:tab w:val="right" w:leader="dot" w:pos="8306"/>
        </w:tabs>
      </w:pPr>
      <w:hyperlink w:anchor="_Toc30897" w:history="1">
        <w:r>
          <w:rPr>
            <w:rFonts w:ascii="仿宋" w:eastAsia="仿宋" w:hAnsi="仿宋" w:cs="仿宋" w:hint="eastAsia"/>
            <w:lang w:eastAsia="zh-CN"/>
          </w:rPr>
          <w:t>(二)、产业政策分析</w:t>
        </w:r>
        <w:r>
          <w:tab/>
        </w:r>
        <w:r>
          <w:fldChar w:fldCharType="begin"/>
        </w:r>
        <w:r>
          <w:instrText xml:space="preserve"> PAGEREF _Toc30897 \h </w:instrText>
        </w:r>
        <w:r>
          <w:fldChar w:fldCharType="separate"/>
        </w:r>
        <w:r>
          <w:t>18</w:t>
        </w:r>
        <w:r>
          <w:fldChar w:fldCharType="end"/>
        </w:r>
      </w:hyperlink>
    </w:p>
    <w:p>
      <w:pPr>
        <w:pStyle w:val="TOC2"/>
        <w:tabs>
          <w:tab w:val="right" w:leader="dot" w:pos="8306"/>
        </w:tabs>
      </w:pPr>
      <w:hyperlink w:anchor="_Toc3494" w:history="1">
        <w:r>
          <w:rPr>
            <w:rFonts w:ascii="仿宋" w:eastAsia="仿宋" w:hAnsi="仿宋" w:cs="仿宋" w:hint="eastAsia"/>
            <w:lang w:eastAsia="zh-CN"/>
          </w:rPr>
          <w:t>(三)、行业准入分析</w:t>
        </w:r>
        <w:r>
          <w:tab/>
        </w:r>
        <w:r>
          <w:fldChar w:fldCharType="begin"/>
        </w:r>
        <w:r>
          <w:instrText xml:space="preserve"> PAGEREF _Toc3494 \h </w:instrText>
        </w:r>
        <w:r>
          <w:fldChar w:fldCharType="separate"/>
        </w:r>
        <w:r>
          <w:t>19</w:t>
        </w:r>
        <w:r>
          <w:fldChar w:fldCharType="end"/>
        </w:r>
      </w:hyperlink>
    </w:p>
    <w:p>
      <w:pPr>
        <w:pStyle w:val="TOC1"/>
        <w:tabs>
          <w:tab w:val="right" w:leader="dot" w:pos="8306"/>
        </w:tabs>
      </w:pPr>
      <w:hyperlink w:anchor="_Toc17639" w:history="1">
        <w:r>
          <w:rPr>
            <w:rFonts w:ascii="仿宋" w:eastAsia="仿宋" w:hAnsi="仿宋" w:cs="仿宋" w:hint="eastAsia"/>
            <w:lang w:eastAsia="zh-CN"/>
          </w:rPr>
          <w:t>五、宠物用品项目概论</w:t>
        </w:r>
        <w:r>
          <w:tab/>
        </w:r>
        <w:r>
          <w:fldChar w:fldCharType="begin"/>
        </w:r>
        <w:r>
          <w:instrText xml:space="preserve"> PAGEREF _Toc17639 \h </w:instrText>
        </w:r>
        <w:r>
          <w:fldChar w:fldCharType="separate"/>
        </w:r>
        <w:r>
          <w:t>20</w:t>
        </w:r>
        <w:r>
          <w:fldChar w:fldCharType="end"/>
        </w:r>
      </w:hyperlink>
    </w:p>
    <w:p>
      <w:pPr>
        <w:pStyle w:val="TOC2"/>
        <w:tabs>
          <w:tab w:val="right" w:leader="dot" w:pos="8306"/>
        </w:tabs>
      </w:pPr>
      <w:hyperlink w:anchor="_Toc20215" w:history="1">
        <w:r>
          <w:rPr>
            <w:rFonts w:ascii="仿宋" w:eastAsia="仿宋" w:hAnsi="仿宋" w:cs="仿宋" w:hint="eastAsia"/>
            <w:lang w:eastAsia="zh-CN"/>
          </w:rPr>
          <w:t>(一)、项目申报单位概况</w:t>
        </w:r>
        <w:r>
          <w:tab/>
        </w:r>
        <w:r>
          <w:fldChar w:fldCharType="begin"/>
        </w:r>
        <w:r>
          <w:instrText xml:space="preserve"> PAGEREF _Toc20215 \h </w:instrText>
        </w:r>
        <w:r>
          <w:fldChar w:fldCharType="separate"/>
        </w:r>
        <w:r>
          <w:t>20</w:t>
        </w:r>
        <w:r>
          <w:fldChar w:fldCharType="end"/>
        </w:r>
      </w:hyperlink>
    </w:p>
    <w:p>
      <w:pPr>
        <w:pStyle w:val="TOC2"/>
        <w:tabs>
          <w:tab w:val="right" w:leader="dot" w:pos="8306"/>
        </w:tabs>
      </w:pPr>
      <w:hyperlink w:anchor="_Toc10941" w:history="1">
        <w:r>
          <w:rPr>
            <w:rFonts w:ascii="仿宋" w:eastAsia="仿宋" w:hAnsi="仿宋" w:cs="仿宋" w:hint="eastAsia"/>
            <w:lang w:eastAsia="zh-CN"/>
          </w:rPr>
          <w:t>(二)、项目概况</w:t>
        </w:r>
        <w:r>
          <w:tab/>
        </w:r>
        <w:r>
          <w:fldChar w:fldCharType="begin"/>
        </w:r>
        <w:r>
          <w:instrText xml:space="preserve"> PAGEREF _Toc10941 \h </w:instrText>
        </w:r>
        <w:r>
          <w:fldChar w:fldCharType="separate"/>
        </w:r>
        <w:r>
          <w:t>21</w:t>
        </w:r>
        <w:r>
          <w:fldChar w:fldCharType="end"/>
        </w:r>
      </w:hyperlink>
    </w:p>
    <w:p>
      <w:pPr>
        <w:pStyle w:val="TOC1"/>
        <w:tabs>
          <w:tab w:val="right" w:leader="dot" w:pos="8306"/>
        </w:tabs>
      </w:pPr>
      <w:hyperlink w:anchor="_Toc19772" w:history="1">
        <w:r>
          <w:rPr>
            <w:rFonts w:ascii="仿宋" w:eastAsia="仿宋" w:hAnsi="仿宋" w:cs="仿宋" w:hint="eastAsia"/>
            <w:lang w:eastAsia="zh-CN"/>
          </w:rPr>
          <w:t>六、经济影响分析</w:t>
        </w:r>
        <w:r>
          <w:tab/>
        </w:r>
        <w:r>
          <w:fldChar w:fldCharType="begin"/>
        </w:r>
        <w:r>
          <w:instrText xml:space="preserve"> PAGEREF _Toc19772 \h </w:instrText>
        </w:r>
        <w:r>
          <w:fldChar w:fldCharType="separate"/>
        </w:r>
        <w:r>
          <w:t>24</w:t>
        </w:r>
        <w:r>
          <w:fldChar w:fldCharType="end"/>
        </w:r>
      </w:hyperlink>
    </w:p>
    <w:p>
      <w:pPr>
        <w:pStyle w:val="TOC2"/>
        <w:tabs>
          <w:tab w:val="right" w:leader="dot" w:pos="8306"/>
        </w:tabs>
      </w:pPr>
      <w:hyperlink w:anchor="_Toc6462" w:history="1">
        <w:r>
          <w:rPr>
            <w:rFonts w:ascii="仿宋" w:eastAsia="仿宋" w:hAnsi="仿宋" w:cs="仿宋" w:hint="eastAsia"/>
            <w:lang w:eastAsia="zh-CN"/>
          </w:rPr>
          <w:t>(一)、经济费用效益或费用效果分析</w:t>
        </w:r>
        <w:r>
          <w:tab/>
        </w:r>
        <w:r>
          <w:fldChar w:fldCharType="begin"/>
        </w:r>
        <w:r>
          <w:instrText xml:space="preserve"> PAGEREF _Toc6462 \h </w:instrText>
        </w:r>
        <w:r>
          <w:fldChar w:fldCharType="separate"/>
        </w:r>
        <w:r>
          <w:t>24</w:t>
        </w:r>
        <w:r>
          <w:fldChar w:fldCharType="end"/>
        </w:r>
      </w:hyperlink>
    </w:p>
    <w:p>
      <w:pPr>
        <w:pStyle w:val="TOC2"/>
        <w:tabs>
          <w:tab w:val="right" w:leader="dot" w:pos="8306"/>
        </w:tabs>
      </w:pPr>
      <w:hyperlink w:anchor="_Toc23532" w:history="1">
        <w:r>
          <w:rPr>
            <w:rFonts w:ascii="仿宋" w:eastAsia="仿宋" w:hAnsi="仿宋" w:cs="仿宋" w:hint="eastAsia"/>
            <w:lang w:eastAsia="zh-CN"/>
          </w:rPr>
          <w:t>(二)、行业影响分析</w:t>
        </w:r>
        <w:r>
          <w:tab/>
        </w:r>
        <w:r>
          <w:fldChar w:fldCharType="begin"/>
        </w:r>
        <w:r>
          <w:instrText xml:space="preserve"> PAGEREF _Toc23532 \h </w:instrText>
        </w:r>
        <w:r>
          <w:fldChar w:fldCharType="separate"/>
        </w:r>
        <w:r>
          <w:t>27</w:t>
        </w:r>
        <w:r>
          <w:fldChar w:fldCharType="end"/>
        </w:r>
      </w:hyperlink>
    </w:p>
    <w:p>
      <w:pPr>
        <w:pStyle w:val="TOC2"/>
        <w:tabs>
          <w:tab w:val="right" w:leader="dot" w:pos="8306"/>
        </w:tabs>
      </w:pPr>
      <w:hyperlink w:anchor="_Toc7220" w:history="1">
        <w:r>
          <w:rPr>
            <w:rFonts w:ascii="仿宋" w:eastAsia="仿宋" w:hAnsi="仿宋" w:cs="仿宋" w:hint="eastAsia"/>
            <w:lang w:eastAsia="zh-CN"/>
          </w:rPr>
          <w:t>(三)、区域经济影响分析</w:t>
        </w:r>
        <w:r>
          <w:tab/>
        </w:r>
        <w:r>
          <w:fldChar w:fldCharType="begin"/>
        </w:r>
        <w:r>
          <w:instrText xml:space="preserve"> PAGEREF _Toc7220 \h </w:instrText>
        </w:r>
        <w:r>
          <w:fldChar w:fldCharType="separate"/>
        </w:r>
        <w:r>
          <w:t>28</w:t>
        </w:r>
        <w:r>
          <w:fldChar w:fldCharType="end"/>
        </w:r>
      </w:hyperlink>
    </w:p>
    <w:p>
      <w:pPr>
        <w:pStyle w:val="TOC2"/>
        <w:tabs>
          <w:tab w:val="right" w:leader="dot" w:pos="8306"/>
        </w:tabs>
      </w:pPr>
      <w:hyperlink w:anchor="_Toc3347" w:history="1">
        <w:r>
          <w:rPr>
            <w:rFonts w:ascii="仿宋" w:eastAsia="仿宋" w:hAnsi="仿宋" w:cs="仿宋" w:hint="eastAsia"/>
            <w:lang w:eastAsia="zh-CN"/>
          </w:rPr>
          <w:t>(四)、宏观经济影响分析</w:t>
        </w:r>
        <w:r>
          <w:tab/>
        </w:r>
        <w:r>
          <w:fldChar w:fldCharType="begin"/>
        </w:r>
        <w:r>
          <w:instrText xml:space="preserve"> PAGEREF _Toc3347 \h </w:instrText>
        </w:r>
        <w:r>
          <w:fldChar w:fldCharType="separate"/>
        </w:r>
        <w:r>
          <w:t>29</w:t>
        </w:r>
        <w:r>
          <w:fldChar w:fldCharType="end"/>
        </w:r>
      </w:hyperlink>
    </w:p>
    <w:p>
      <w:pPr>
        <w:pStyle w:val="TOC1"/>
        <w:tabs>
          <w:tab w:val="right" w:leader="dot" w:pos="8306"/>
        </w:tabs>
      </w:pPr>
      <w:hyperlink w:anchor="_Toc1345" w:history="1">
        <w:r>
          <w:rPr>
            <w:rFonts w:ascii="仿宋" w:eastAsia="仿宋" w:hAnsi="仿宋" w:cs="仿宋" w:hint="eastAsia"/>
            <w:lang w:eastAsia="zh-CN"/>
          </w:rPr>
          <w:t>七、安全与应急管理</w:t>
        </w:r>
        <w:r>
          <w:tab/>
        </w:r>
        <w:r>
          <w:fldChar w:fldCharType="begin"/>
        </w:r>
        <w:r>
          <w:instrText xml:space="preserve"> PAGEREF _Toc1345 \h </w:instrText>
        </w:r>
        <w:r>
          <w:fldChar w:fldCharType="separate"/>
        </w:r>
        <w:r>
          <w:t>31</w:t>
        </w:r>
        <w:r>
          <w:fldChar w:fldCharType="end"/>
        </w:r>
      </w:hyperlink>
    </w:p>
    <w:p>
      <w:pPr>
        <w:pStyle w:val="TOC2"/>
        <w:tabs>
          <w:tab w:val="right" w:leader="dot" w:pos="8306"/>
        </w:tabs>
      </w:pPr>
      <w:hyperlink w:anchor="_Toc23688" w:history="1">
        <w:r>
          <w:rPr>
            <w:rFonts w:ascii="仿宋" w:eastAsia="仿宋" w:hAnsi="仿宋" w:cs="仿宋" w:hint="eastAsia"/>
            <w:lang w:eastAsia="zh-CN"/>
          </w:rPr>
          <w:t>(一)、安全生产管理</w:t>
        </w:r>
        <w:r>
          <w:tab/>
        </w:r>
        <w:r>
          <w:fldChar w:fldCharType="begin"/>
        </w:r>
        <w:r>
          <w:instrText xml:space="preserve"> PAGEREF _Toc23688 \h </w:instrText>
        </w:r>
        <w:r>
          <w:fldChar w:fldCharType="separate"/>
        </w:r>
        <w:r>
          <w:t>31</w:t>
        </w:r>
        <w:r>
          <w:fldChar w:fldCharType="end"/>
        </w:r>
      </w:hyperlink>
    </w:p>
    <w:p>
      <w:pPr>
        <w:pStyle w:val="TOC2"/>
        <w:tabs>
          <w:tab w:val="right" w:leader="dot" w:pos="8306"/>
        </w:tabs>
      </w:pPr>
      <w:hyperlink w:anchor="_Toc30384" w:history="1">
        <w:r>
          <w:rPr>
            <w:rFonts w:ascii="仿宋" w:eastAsia="仿宋" w:hAnsi="仿宋" w:cs="仿宋" w:hint="eastAsia"/>
            <w:lang w:eastAsia="zh-CN"/>
          </w:rPr>
          <w:t>(二)、应急预案与响应</w:t>
        </w:r>
        <w:r>
          <w:tab/>
        </w:r>
        <w:r>
          <w:fldChar w:fldCharType="begin"/>
        </w:r>
        <w:r>
          <w:instrText xml:space="preserve"> PAGEREF _Toc30384 \h </w:instrText>
        </w:r>
        <w:r>
          <w:fldChar w:fldCharType="separate"/>
        </w:r>
        <w:r>
          <w:t>32</w:t>
        </w:r>
        <w:r>
          <w:fldChar w:fldCharType="end"/>
        </w:r>
      </w:hyperlink>
    </w:p>
    <w:p>
      <w:pPr>
        <w:pStyle w:val="TOC1"/>
        <w:tabs>
          <w:tab w:val="right" w:leader="dot" w:pos="8306"/>
        </w:tabs>
      </w:pPr>
      <w:hyperlink w:anchor="_Toc27120" w:history="1">
        <w:r>
          <w:rPr>
            <w:rFonts w:ascii="仿宋" w:eastAsia="仿宋" w:hAnsi="仿宋" w:cs="仿宋" w:hint="eastAsia"/>
            <w:lang w:eastAsia="zh-CN"/>
          </w:rPr>
          <w:t>八、项目进度计划</w:t>
        </w:r>
        <w:r>
          <w:tab/>
        </w:r>
        <w:r>
          <w:fldChar w:fldCharType="begin"/>
        </w:r>
        <w:r>
          <w:instrText xml:space="preserve"> PAGEREF _Toc27120 \h </w:instrText>
        </w:r>
        <w:r>
          <w:fldChar w:fldCharType="separate"/>
        </w:r>
        <w:r>
          <w:t>34</w:t>
        </w:r>
        <w:r>
          <w:fldChar w:fldCharType="end"/>
        </w:r>
      </w:hyperlink>
    </w:p>
    <w:p>
      <w:pPr>
        <w:pStyle w:val="TOC2"/>
        <w:tabs>
          <w:tab w:val="right" w:leader="dot" w:pos="8306"/>
        </w:tabs>
      </w:pPr>
      <w:hyperlink w:anchor="_Toc9715" w:history="1">
        <w:r>
          <w:rPr>
            <w:rFonts w:ascii="仿宋" w:eastAsia="仿宋" w:hAnsi="仿宋" w:cs="仿宋" w:hint="eastAsia"/>
            <w:lang w:eastAsia="zh-CN"/>
          </w:rPr>
          <w:t>(一)、建设周期</w:t>
        </w:r>
        <w:r>
          <w:tab/>
        </w:r>
        <w:r>
          <w:fldChar w:fldCharType="begin"/>
        </w:r>
        <w:r>
          <w:instrText xml:space="preserve"> PAGEREF _Toc9715 \h </w:instrText>
        </w:r>
        <w:r>
          <w:fldChar w:fldCharType="separate"/>
        </w:r>
        <w:r>
          <w:t>34</w:t>
        </w:r>
        <w:r>
          <w:fldChar w:fldCharType="end"/>
        </w:r>
      </w:hyperlink>
    </w:p>
    <w:p>
      <w:pPr>
        <w:pStyle w:val="TOC2"/>
        <w:tabs>
          <w:tab w:val="right" w:leader="dot" w:pos="8306"/>
        </w:tabs>
      </w:pPr>
      <w:hyperlink w:anchor="_Toc24531" w:history="1">
        <w:r>
          <w:rPr>
            <w:rFonts w:ascii="仿宋" w:eastAsia="仿宋" w:hAnsi="仿宋" w:cs="仿宋" w:hint="eastAsia"/>
            <w:lang w:eastAsia="zh-CN"/>
          </w:rPr>
          <w:t>(二)、建设进度</w:t>
        </w:r>
        <w:r>
          <w:tab/>
        </w:r>
        <w:r>
          <w:fldChar w:fldCharType="begin"/>
        </w:r>
        <w:r>
          <w:instrText xml:space="preserve"> PAGEREF _Toc24531 \h </w:instrText>
        </w:r>
        <w:r>
          <w:fldChar w:fldCharType="separate"/>
        </w:r>
        <w:r>
          <w:t>34</w:t>
        </w:r>
        <w:r>
          <w:fldChar w:fldCharType="end"/>
        </w:r>
      </w:hyperlink>
    </w:p>
    <w:p>
      <w:pPr>
        <w:pStyle w:val="TOC2"/>
        <w:tabs>
          <w:tab w:val="right" w:leader="dot" w:pos="8306"/>
        </w:tabs>
      </w:pPr>
      <w:hyperlink w:anchor="_Toc6886" w:history="1">
        <w:r>
          <w:rPr>
            <w:rFonts w:ascii="仿宋" w:eastAsia="仿宋" w:hAnsi="仿宋" w:cs="仿宋" w:hint="eastAsia"/>
            <w:lang w:eastAsia="zh-CN"/>
          </w:rPr>
          <w:t>(三)、进度安排注意事项</w:t>
        </w:r>
        <w:r>
          <w:tab/>
        </w:r>
        <w:r>
          <w:fldChar w:fldCharType="begin"/>
        </w:r>
        <w:r>
          <w:instrText xml:space="preserve"> PAGEREF _Toc6886 \h </w:instrText>
        </w:r>
        <w:r>
          <w:fldChar w:fldCharType="separate"/>
        </w:r>
        <w:r>
          <w:t>36</w:t>
        </w:r>
        <w:r>
          <w:fldChar w:fldCharType="end"/>
        </w:r>
      </w:hyperlink>
    </w:p>
    <w:p>
      <w:pPr>
        <w:pStyle w:val="TOC2"/>
        <w:tabs>
          <w:tab w:val="right" w:leader="dot" w:pos="8306"/>
        </w:tabs>
      </w:pPr>
      <w:hyperlink w:anchor="_Toc22598" w:history="1">
        <w:r>
          <w:rPr>
            <w:rFonts w:ascii="仿宋" w:eastAsia="仿宋" w:hAnsi="仿宋" w:cs="仿宋" w:hint="eastAsia"/>
            <w:lang w:eastAsia="zh-CN"/>
          </w:rPr>
          <w:t>(四)、人力资源配置</w:t>
        </w:r>
        <w:r>
          <w:tab/>
        </w:r>
        <w:r>
          <w:fldChar w:fldCharType="begin"/>
        </w:r>
        <w:r>
          <w:instrText xml:space="preserve"> PAGEREF _Toc22598 \h </w:instrText>
        </w:r>
        <w:r>
          <w:fldChar w:fldCharType="separate"/>
        </w:r>
        <w:r>
          <w:t>37</w:t>
        </w:r>
        <w:r>
          <w:fldChar w:fldCharType="end"/>
        </w:r>
      </w:hyperlink>
    </w:p>
    <w:p>
      <w:pPr>
        <w:pStyle w:val="TOC2"/>
        <w:tabs>
          <w:tab w:val="right" w:leader="dot" w:pos="8306"/>
        </w:tabs>
      </w:pPr>
      <w:hyperlink w:anchor="_Toc6732" w:history="1">
        <w:r>
          <w:rPr>
            <w:rFonts w:ascii="仿宋" w:eastAsia="仿宋" w:hAnsi="仿宋" w:cs="仿宋" w:hint="eastAsia"/>
            <w:lang w:eastAsia="zh-CN"/>
          </w:rPr>
          <w:t>(五)、员工培训</w:t>
        </w:r>
        <w:r>
          <w:tab/>
        </w:r>
        <w:r>
          <w:fldChar w:fldCharType="begin"/>
        </w:r>
        <w:r>
          <w:instrText xml:space="preserve"> PAGEREF _Toc6732 \h </w:instrText>
        </w:r>
        <w:r>
          <w:fldChar w:fldCharType="separate"/>
        </w:r>
        <w:r>
          <w:t>39</w:t>
        </w:r>
        <w:r>
          <w:fldChar w:fldCharType="end"/>
        </w:r>
      </w:hyperlink>
    </w:p>
    <w:p>
      <w:pPr>
        <w:pStyle w:val="TOC2"/>
        <w:tabs>
          <w:tab w:val="right" w:leader="dot" w:pos="8306"/>
        </w:tabs>
      </w:pPr>
      <w:hyperlink w:anchor="_Toc21496" w:history="1">
        <w:r>
          <w:rPr>
            <w:rFonts w:ascii="仿宋" w:eastAsia="仿宋" w:hAnsi="仿宋" w:cs="仿宋" w:hint="eastAsia"/>
            <w:lang w:eastAsia="zh-CN"/>
          </w:rPr>
          <w:t>(六)、项目实施保障</w:t>
        </w:r>
        <w:r>
          <w:tab/>
        </w:r>
        <w:r>
          <w:fldChar w:fldCharType="begin"/>
        </w:r>
        <w:r>
          <w:instrText xml:space="preserve"> PAGEREF _Toc21496 \h </w:instrText>
        </w:r>
        <w:r>
          <w:fldChar w:fldCharType="separate"/>
        </w:r>
        <w:r>
          <w:t>39</w:t>
        </w:r>
        <w:r>
          <w:fldChar w:fldCharType="end"/>
        </w:r>
      </w:hyperlink>
    </w:p>
    <w:p>
      <w:pPr>
        <w:pStyle w:val="TOC2"/>
        <w:tabs>
          <w:tab w:val="right" w:leader="dot" w:pos="8306"/>
        </w:tabs>
      </w:pPr>
      <w:hyperlink w:anchor="_Toc7465" w:history="1">
        <w:r>
          <w:rPr>
            <w:rFonts w:ascii="仿宋" w:eastAsia="仿宋" w:hAnsi="仿宋" w:cs="仿宋" w:hint="eastAsia"/>
            <w:lang w:eastAsia="zh-CN"/>
          </w:rPr>
          <w:t>(七)、安全规范管理</w:t>
        </w:r>
        <w:r>
          <w:tab/>
        </w:r>
        <w:r>
          <w:fldChar w:fldCharType="begin"/>
        </w:r>
        <w:r>
          <w:instrText xml:space="preserve"> PAGEREF _Toc7465 \h </w:instrText>
        </w:r>
        <w:r>
          <w:fldChar w:fldCharType="separate"/>
        </w:r>
        <w:r>
          <w:t>40</w:t>
        </w:r>
        <w:r>
          <w:fldChar w:fldCharType="end"/>
        </w:r>
      </w:hyperlink>
    </w:p>
    <w:p>
      <w:pPr>
        <w:pStyle w:val="TOC1"/>
        <w:tabs>
          <w:tab w:val="right" w:leader="dot" w:pos="8306"/>
        </w:tabs>
      </w:pPr>
      <w:hyperlink w:anchor="_Toc16042" w:history="1">
        <w:r>
          <w:rPr>
            <w:rFonts w:ascii="仿宋" w:eastAsia="仿宋" w:hAnsi="仿宋" w:cs="仿宋" w:hint="eastAsia"/>
            <w:lang w:eastAsia="zh-CN"/>
          </w:rPr>
          <w:t>九、环境保护与治理方案</w:t>
        </w:r>
        <w:r>
          <w:tab/>
        </w:r>
        <w:r>
          <w:fldChar w:fldCharType="begin"/>
        </w:r>
        <w:r>
          <w:instrText xml:space="preserve"> PAGEREF _Toc16042 \h </w:instrText>
        </w:r>
        <w:r>
          <w:fldChar w:fldCharType="separate"/>
        </w:r>
        <w:r>
          <w:t>42</w:t>
        </w:r>
        <w:r>
          <w:fldChar w:fldCharType="end"/>
        </w:r>
      </w:hyperlink>
    </w:p>
    <w:p>
      <w:pPr>
        <w:pStyle w:val="TOC2"/>
        <w:tabs>
          <w:tab w:val="right" w:leader="dot" w:pos="8306"/>
        </w:tabs>
      </w:pPr>
      <w:hyperlink w:anchor="_Toc988" w:history="1">
        <w:r>
          <w:rPr>
            <w:rFonts w:ascii="仿宋" w:eastAsia="仿宋" w:hAnsi="仿宋" w:cs="仿宋" w:hint="eastAsia"/>
            <w:lang w:eastAsia="zh-CN"/>
          </w:rPr>
          <w:t>(一)、项目环境影响评估</w:t>
        </w:r>
        <w:r>
          <w:tab/>
        </w:r>
        <w:r>
          <w:fldChar w:fldCharType="begin"/>
        </w:r>
        <w:r>
          <w:instrText xml:space="preserve"> PAGEREF _Toc988 \h </w:instrText>
        </w:r>
        <w:r>
          <w:fldChar w:fldCharType="separate"/>
        </w:r>
        <w:r>
          <w:t>42</w:t>
        </w:r>
        <w:r>
          <w:fldChar w:fldCharType="end"/>
        </w:r>
      </w:hyperlink>
    </w:p>
    <w:p>
      <w:pPr>
        <w:pStyle w:val="TOC2"/>
        <w:tabs>
          <w:tab w:val="right" w:leader="dot" w:pos="8306"/>
        </w:tabs>
      </w:pPr>
      <w:hyperlink w:anchor="_Toc5204" w:history="1">
        <w:r>
          <w:rPr>
            <w:rFonts w:ascii="仿宋" w:eastAsia="仿宋" w:hAnsi="仿宋" w:cs="仿宋" w:hint="eastAsia"/>
            <w:lang w:eastAsia="zh-CN"/>
          </w:rPr>
          <w:t>(二)、环境保护措施与治理方案</w:t>
        </w:r>
        <w:r>
          <w:tab/>
        </w:r>
        <w:r>
          <w:fldChar w:fldCharType="begin"/>
        </w:r>
        <w:r>
          <w:instrText xml:space="preserve"> PAGEREF _Toc5204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0" w:history="1">
        <w:r>
          <w:rPr>
            <w:rFonts w:ascii="仿宋" w:eastAsia="仿宋" w:hAnsi="仿宋" w:cs="仿宋" w:hint="eastAsia"/>
            <w:lang w:eastAsia="zh-CN"/>
          </w:rPr>
          <w:t>十、客户关系管理与市场拓展</w:t>
        </w:r>
        <w:r>
          <w:tab/>
        </w:r>
        <w:r>
          <w:fldChar w:fldCharType="begin"/>
        </w:r>
        <w:r>
          <w:instrText xml:space="preserve"> PAGEREF _Toc27440 \h </w:instrText>
        </w:r>
        <w:r>
          <w:fldChar w:fldCharType="separate"/>
        </w:r>
        <w:r>
          <w:t>43</w:t>
        </w:r>
        <w:r>
          <w:fldChar w:fldCharType="end"/>
        </w:r>
      </w:hyperlink>
    </w:p>
    <w:p>
      <w:pPr>
        <w:pStyle w:val="TOC2"/>
        <w:tabs>
          <w:tab w:val="right" w:leader="dot" w:pos="8306"/>
        </w:tabs>
      </w:pPr>
      <w:hyperlink w:anchor="_Toc5255" w:history="1">
        <w:r>
          <w:rPr>
            <w:rFonts w:ascii="仿宋" w:eastAsia="仿宋" w:hAnsi="仿宋" w:cs="仿宋" w:hint="eastAsia"/>
            <w:lang w:eastAsia="zh-CN"/>
          </w:rPr>
          <w:t>(一)、客户关系管理策略</w:t>
        </w:r>
        <w:r>
          <w:tab/>
        </w:r>
        <w:r>
          <w:fldChar w:fldCharType="begin"/>
        </w:r>
        <w:r>
          <w:instrText xml:space="preserve"> PAGEREF _Toc5255 \h </w:instrText>
        </w:r>
        <w:r>
          <w:fldChar w:fldCharType="separate"/>
        </w:r>
        <w:r>
          <w:t>43</w:t>
        </w:r>
        <w:r>
          <w:fldChar w:fldCharType="end"/>
        </w:r>
      </w:hyperlink>
    </w:p>
    <w:p>
      <w:pPr>
        <w:pStyle w:val="TOC2"/>
        <w:tabs>
          <w:tab w:val="right" w:leader="dot" w:pos="8306"/>
        </w:tabs>
      </w:pPr>
      <w:hyperlink w:anchor="_Toc31410" w:history="1">
        <w:r>
          <w:rPr>
            <w:rFonts w:ascii="仿宋" w:eastAsia="仿宋" w:hAnsi="仿宋" w:cs="仿宋" w:hint="eastAsia"/>
            <w:lang w:eastAsia="zh-CN"/>
          </w:rPr>
          <w:t>(二)、市场拓展方案</w:t>
        </w:r>
        <w:r>
          <w:tab/>
        </w:r>
        <w:r>
          <w:fldChar w:fldCharType="begin"/>
        </w:r>
        <w:r>
          <w:instrText xml:space="preserve"> PAGEREF _Toc31410 \h </w:instrText>
        </w:r>
        <w:r>
          <w:fldChar w:fldCharType="separate"/>
        </w:r>
        <w:r>
          <w:t>44</w:t>
        </w:r>
        <w:r>
          <w:fldChar w:fldCharType="end"/>
        </w:r>
      </w:hyperlink>
    </w:p>
    <w:p>
      <w:pPr>
        <w:pStyle w:val="TOC1"/>
        <w:tabs>
          <w:tab w:val="right" w:leader="dot" w:pos="8306"/>
        </w:tabs>
      </w:pPr>
      <w:hyperlink w:anchor="_Toc7629" w:history="1">
        <w:r>
          <w:rPr>
            <w:rFonts w:ascii="仿宋" w:eastAsia="仿宋" w:hAnsi="仿宋" w:cs="仿宋" w:hint="eastAsia"/>
            <w:lang w:eastAsia="zh-CN"/>
          </w:rPr>
          <w:t>十一、项目变更管理</w:t>
        </w:r>
        <w:r>
          <w:tab/>
        </w:r>
        <w:r>
          <w:fldChar w:fldCharType="begin"/>
        </w:r>
        <w:r>
          <w:instrText xml:space="preserve"> PAGEREF _Toc7629 \h </w:instrText>
        </w:r>
        <w:r>
          <w:fldChar w:fldCharType="separate"/>
        </w:r>
        <w:r>
          <w:t>45</w:t>
        </w:r>
        <w:r>
          <w:fldChar w:fldCharType="end"/>
        </w:r>
      </w:hyperlink>
    </w:p>
    <w:p>
      <w:pPr>
        <w:pStyle w:val="TOC2"/>
        <w:tabs>
          <w:tab w:val="right" w:leader="dot" w:pos="8306"/>
        </w:tabs>
      </w:pPr>
      <w:hyperlink w:anchor="_Toc32536" w:history="1">
        <w:r>
          <w:rPr>
            <w:rFonts w:ascii="仿宋" w:eastAsia="仿宋" w:hAnsi="仿宋" w:cs="仿宋" w:hint="eastAsia"/>
            <w:lang w:eastAsia="zh-CN"/>
          </w:rPr>
          <w:t>(一)、变更控制流程</w:t>
        </w:r>
        <w:r>
          <w:tab/>
        </w:r>
        <w:r>
          <w:fldChar w:fldCharType="begin"/>
        </w:r>
        <w:r>
          <w:instrText xml:space="preserve"> PAGEREF _Toc32536 \h </w:instrText>
        </w:r>
        <w:r>
          <w:fldChar w:fldCharType="separate"/>
        </w:r>
        <w:r>
          <w:t>45</w:t>
        </w:r>
        <w:r>
          <w:fldChar w:fldCharType="end"/>
        </w:r>
      </w:hyperlink>
    </w:p>
    <w:p>
      <w:pPr>
        <w:pStyle w:val="TOC2"/>
        <w:tabs>
          <w:tab w:val="right" w:leader="dot" w:pos="8306"/>
        </w:tabs>
      </w:pPr>
      <w:hyperlink w:anchor="_Toc22803" w:history="1">
        <w:r>
          <w:rPr>
            <w:rFonts w:ascii="仿宋" w:eastAsia="仿宋" w:hAnsi="仿宋" w:cs="仿宋" w:hint="eastAsia"/>
            <w:lang w:eastAsia="zh-CN"/>
          </w:rPr>
          <w:t>(二)、影响评估与处理</w:t>
        </w:r>
        <w:r>
          <w:tab/>
        </w:r>
        <w:r>
          <w:fldChar w:fldCharType="begin"/>
        </w:r>
        <w:r>
          <w:instrText xml:space="preserve"> PAGEREF _Toc22803 \h </w:instrText>
        </w:r>
        <w:r>
          <w:fldChar w:fldCharType="separate"/>
        </w:r>
        <w:r>
          <w:t>46</w:t>
        </w:r>
        <w:r>
          <w:fldChar w:fldCharType="end"/>
        </w:r>
      </w:hyperlink>
    </w:p>
    <w:p>
      <w:pPr>
        <w:pStyle w:val="TOC2"/>
        <w:tabs>
          <w:tab w:val="right" w:leader="dot" w:pos="8306"/>
        </w:tabs>
      </w:pPr>
      <w:hyperlink w:anchor="_Toc30844" w:history="1">
        <w:r>
          <w:rPr>
            <w:rFonts w:ascii="仿宋" w:eastAsia="仿宋" w:hAnsi="仿宋" w:cs="仿宋" w:hint="eastAsia"/>
            <w:lang w:eastAsia="zh-CN"/>
          </w:rPr>
          <w:t>(三)、变更记录与追踪</w:t>
        </w:r>
        <w:r>
          <w:tab/>
        </w:r>
        <w:r>
          <w:fldChar w:fldCharType="begin"/>
        </w:r>
        <w:r>
          <w:instrText xml:space="preserve"> PAGEREF _Toc30844 \h </w:instrText>
        </w:r>
        <w:r>
          <w:fldChar w:fldCharType="separate"/>
        </w:r>
        <w:r>
          <w:t>47</w:t>
        </w:r>
        <w:r>
          <w:fldChar w:fldCharType="end"/>
        </w:r>
      </w:hyperlink>
    </w:p>
    <w:p>
      <w:pPr>
        <w:pStyle w:val="TOC2"/>
        <w:tabs>
          <w:tab w:val="right" w:leader="dot" w:pos="8306"/>
        </w:tabs>
      </w:pPr>
      <w:hyperlink w:anchor="_Toc23909" w:history="1">
        <w:r>
          <w:rPr>
            <w:rFonts w:ascii="仿宋" w:eastAsia="仿宋" w:hAnsi="仿宋" w:cs="仿宋" w:hint="eastAsia"/>
            <w:lang w:eastAsia="zh-CN"/>
          </w:rPr>
          <w:t>(四)、变更管理策略</w:t>
        </w:r>
        <w:r>
          <w:tab/>
        </w:r>
        <w:r>
          <w:fldChar w:fldCharType="begin"/>
        </w:r>
        <w:r>
          <w:instrText xml:space="preserve"> PAGEREF _Toc23909 \h </w:instrText>
        </w:r>
        <w:r>
          <w:fldChar w:fldCharType="separate"/>
        </w:r>
        <w:r>
          <w:t>49</w:t>
        </w:r>
        <w:r>
          <w:fldChar w:fldCharType="end"/>
        </w:r>
      </w:hyperlink>
    </w:p>
    <w:p>
      <w:pPr>
        <w:pStyle w:val="TOC1"/>
        <w:tabs>
          <w:tab w:val="right" w:leader="dot" w:pos="8306"/>
        </w:tabs>
      </w:pPr>
      <w:hyperlink w:anchor="_Toc17324" w:history="1">
        <w:r>
          <w:rPr>
            <w:rFonts w:ascii="仿宋" w:eastAsia="仿宋" w:hAnsi="仿宋" w:cs="仿宋" w:hint="eastAsia"/>
            <w:lang w:eastAsia="zh-CN"/>
          </w:rPr>
          <w:t>十二、环境保护与绿色发展</w:t>
        </w:r>
        <w:r>
          <w:tab/>
        </w:r>
        <w:r>
          <w:fldChar w:fldCharType="begin"/>
        </w:r>
        <w:r>
          <w:instrText xml:space="preserve"> PAGEREF _Toc17324 \h </w:instrText>
        </w:r>
        <w:r>
          <w:fldChar w:fldCharType="separate"/>
        </w:r>
        <w:r>
          <w:t>51</w:t>
        </w:r>
        <w:r>
          <w:fldChar w:fldCharType="end"/>
        </w:r>
      </w:hyperlink>
    </w:p>
    <w:p>
      <w:pPr>
        <w:pStyle w:val="TOC2"/>
        <w:tabs>
          <w:tab w:val="right" w:leader="dot" w:pos="8306"/>
        </w:tabs>
      </w:pPr>
      <w:hyperlink w:anchor="_Toc30337" w:history="1">
        <w:r>
          <w:rPr>
            <w:rFonts w:ascii="仿宋" w:eastAsia="仿宋" w:hAnsi="仿宋" w:cs="仿宋" w:hint="eastAsia"/>
            <w:lang w:eastAsia="zh-CN"/>
          </w:rPr>
          <w:t>(一)、环境保护措施</w:t>
        </w:r>
        <w:r>
          <w:tab/>
        </w:r>
        <w:r>
          <w:fldChar w:fldCharType="begin"/>
        </w:r>
        <w:r>
          <w:instrText xml:space="preserve"> PAGEREF _Toc30337 \h </w:instrText>
        </w:r>
        <w:r>
          <w:fldChar w:fldCharType="separate"/>
        </w:r>
        <w:r>
          <w:t>51</w:t>
        </w:r>
        <w:r>
          <w:fldChar w:fldCharType="end"/>
        </w:r>
      </w:hyperlink>
    </w:p>
    <w:p>
      <w:pPr>
        <w:pStyle w:val="TOC2"/>
        <w:tabs>
          <w:tab w:val="right" w:leader="dot" w:pos="8306"/>
        </w:tabs>
      </w:pPr>
      <w:hyperlink w:anchor="_Toc32496" w:history="1">
        <w:r>
          <w:rPr>
            <w:rFonts w:ascii="仿宋" w:eastAsia="仿宋" w:hAnsi="仿宋" w:cs="仿宋" w:hint="eastAsia"/>
            <w:lang w:eastAsia="zh-CN"/>
          </w:rPr>
          <w:t>(二)、绿色发展与可持续发展策略</w:t>
        </w:r>
        <w:r>
          <w:tab/>
        </w:r>
        <w:r>
          <w:fldChar w:fldCharType="begin"/>
        </w:r>
        <w:r>
          <w:instrText xml:space="preserve"> PAGEREF _Toc32496 \h </w:instrText>
        </w:r>
        <w:r>
          <w:fldChar w:fldCharType="separate"/>
        </w:r>
        <w:r>
          <w:t>53</w:t>
        </w:r>
        <w:r>
          <w:fldChar w:fldCharType="end"/>
        </w:r>
      </w:hyperlink>
    </w:p>
    <w:p>
      <w:pPr>
        <w:pStyle w:val="TOC1"/>
        <w:tabs>
          <w:tab w:val="right" w:leader="dot" w:pos="8306"/>
        </w:tabs>
      </w:pPr>
      <w:hyperlink w:anchor="_Toc19726" w:history="1">
        <w:r>
          <w:rPr>
            <w:rFonts w:ascii="仿宋" w:eastAsia="仿宋" w:hAnsi="仿宋" w:cs="仿宋" w:hint="eastAsia"/>
            <w:lang w:eastAsia="zh-CN"/>
          </w:rPr>
          <w:t>十三、项目施工方案</w:t>
        </w:r>
        <w:r>
          <w:tab/>
        </w:r>
        <w:r>
          <w:fldChar w:fldCharType="begin"/>
        </w:r>
        <w:r>
          <w:instrText xml:space="preserve"> PAGEREF _Toc19726 \h </w:instrText>
        </w:r>
        <w:r>
          <w:fldChar w:fldCharType="separate"/>
        </w:r>
        <w:r>
          <w:t>54</w:t>
        </w:r>
        <w:r>
          <w:fldChar w:fldCharType="end"/>
        </w:r>
      </w:hyperlink>
    </w:p>
    <w:p>
      <w:pPr>
        <w:pStyle w:val="TOC2"/>
        <w:tabs>
          <w:tab w:val="right" w:leader="dot" w:pos="8306"/>
        </w:tabs>
      </w:pPr>
      <w:hyperlink w:anchor="_Toc3557" w:history="1">
        <w:r>
          <w:rPr>
            <w:rFonts w:ascii="仿宋" w:eastAsia="仿宋" w:hAnsi="仿宋" w:cs="仿宋" w:hint="eastAsia"/>
            <w:lang w:eastAsia="zh-CN"/>
          </w:rPr>
          <w:t>(一)、施工组织设计</w:t>
        </w:r>
        <w:r>
          <w:tab/>
        </w:r>
        <w:r>
          <w:fldChar w:fldCharType="begin"/>
        </w:r>
        <w:r>
          <w:instrText xml:space="preserve"> PAGEREF _Toc3557 \h </w:instrText>
        </w:r>
        <w:r>
          <w:fldChar w:fldCharType="separate"/>
        </w:r>
        <w:r>
          <w:t>54</w:t>
        </w:r>
        <w:r>
          <w:fldChar w:fldCharType="end"/>
        </w:r>
      </w:hyperlink>
    </w:p>
    <w:p>
      <w:pPr>
        <w:pStyle w:val="TOC2"/>
        <w:tabs>
          <w:tab w:val="right" w:leader="dot" w:pos="8306"/>
        </w:tabs>
      </w:pPr>
      <w:hyperlink w:anchor="_Toc25977" w:history="1">
        <w:r>
          <w:rPr>
            <w:rFonts w:ascii="仿宋" w:eastAsia="仿宋" w:hAnsi="仿宋" w:cs="仿宋" w:hint="eastAsia"/>
            <w:lang w:eastAsia="zh-CN"/>
          </w:rPr>
          <w:t>(二)、施工工艺与技术路线</w:t>
        </w:r>
        <w:r>
          <w:tab/>
        </w:r>
        <w:r>
          <w:fldChar w:fldCharType="begin"/>
        </w:r>
        <w:r>
          <w:instrText xml:space="preserve"> PAGEREF _Toc25977 \h </w:instrText>
        </w:r>
        <w:r>
          <w:fldChar w:fldCharType="separate"/>
        </w:r>
        <w:r>
          <w:t>56</w:t>
        </w:r>
        <w:r>
          <w:fldChar w:fldCharType="end"/>
        </w:r>
      </w:hyperlink>
    </w:p>
    <w:p>
      <w:pPr>
        <w:pStyle w:val="TOC2"/>
        <w:tabs>
          <w:tab w:val="right" w:leader="dot" w:pos="8306"/>
        </w:tabs>
      </w:pPr>
      <w:hyperlink w:anchor="_Toc32106" w:history="1">
        <w:r>
          <w:rPr>
            <w:rFonts w:ascii="仿宋" w:eastAsia="仿宋" w:hAnsi="仿宋" w:cs="仿宋" w:hint="eastAsia"/>
            <w:lang w:eastAsia="zh-CN"/>
          </w:rPr>
          <w:t>(三)、关键节点施工计划</w:t>
        </w:r>
        <w:r>
          <w:tab/>
        </w:r>
        <w:r>
          <w:fldChar w:fldCharType="begin"/>
        </w:r>
        <w:r>
          <w:instrText xml:space="preserve"> PAGEREF _Toc32106 \h </w:instrText>
        </w:r>
        <w:r>
          <w:fldChar w:fldCharType="separate"/>
        </w:r>
        <w:r>
          <w:t>57</w:t>
        </w:r>
        <w:r>
          <w:fldChar w:fldCharType="end"/>
        </w:r>
      </w:hyperlink>
    </w:p>
    <w:p>
      <w:pPr>
        <w:pStyle w:val="TOC2"/>
        <w:tabs>
          <w:tab w:val="right" w:leader="dot" w:pos="8306"/>
        </w:tabs>
      </w:pPr>
      <w:hyperlink w:anchor="_Toc21185" w:history="1">
        <w:r>
          <w:rPr>
            <w:rFonts w:ascii="仿宋" w:eastAsia="仿宋" w:hAnsi="仿宋" w:cs="仿宋" w:hint="eastAsia"/>
            <w:lang w:eastAsia="zh-CN"/>
          </w:rPr>
          <w:t>(四)、施工现场管理</w:t>
        </w:r>
        <w:r>
          <w:tab/>
        </w:r>
        <w:r>
          <w:fldChar w:fldCharType="begin"/>
        </w:r>
        <w:r>
          <w:instrText xml:space="preserve"> PAGEREF _Toc21185 \h </w:instrText>
        </w:r>
        <w:r>
          <w:fldChar w:fldCharType="separate"/>
        </w:r>
        <w:r>
          <w:t>58</w:t>
        </w:r>
        <w:r>
          <w:fldChar w:fldCharType="end"/>
        </w:r>
      </w:hyperlink>
    </w:p>
    <w:p>
      <w:pPr>
        <w:pStyle w:val="TOC1"/>
        <w:tabs>
          <w:tab w:val="right" w:leader="dot" w:pos="8306"/>
        </w:tabs>
      </w:pPr>
      <w:hyperlink w:anchor="_Toc20397" w:history="1">
        <w:r>
          <w:rPr>
            <w:rFonts w:ascii="仿宋" w:eastAsia="仿宋" w:hAnsi="仿宋" w:cs="仿宋" w:hint="eastAsia"/>
            <w:lang w:eastAsia="zh-CN"/>
          </w:rPr>
          <w:t>十四、企业合规与伦理</w:t>
        </w:r>
        <w:r>
          <w:tab/>
        </w:r>
        <w:r>
          <w:fldChar w:fldCharType="begin"/>
        </w:r>
        <w:r>
          <w:instrText xml:space="preserve"> PAGEREF _Toc20397 \h </w:instrText>
        </w:r>
        <w:r>
          <w:fldChar w:fldCharType="separate"/>
        </w:r>
        <w:r>
          <w:t>60</w:t>
        </w:r>
        <w:r>
          <w:fldChar w:fldCharType="end"/>
        </w:r>
      </w:hyperlink>
    </w:p>
    <w:p>
      <w:pPr>
        <w:pStyle w:val="TOC2"/>
        <w:tabs>
          <w:tab w:val="right" w:leader="dot" w:pos="8306"/>
        </w:tabs>
      </w:pPr>
      <w:hyperlink w:anchor="_Toc9413" w:history="1">
        <w:r>
          <w:rPr>
            <w:rFonts w:ascii="仿宋" w:eastAsia="仿宋" w:hAnsi="仿宋" w:cs="仿宋" w:hint="eastAsia"/>
            <w:lang w:eastAsia="zh-CN"/>
          </w:rPr>
          <w:t>(一)、合规政策与程序</w:t>
        </w:r>
        <w:r>
          <w:tab/>
        </w:r>
        <w:r>
          <w:fldChar w:fldCharType="begin"/>
        </w:r>
        <w:r>
          <w:instrText xml:space="preserve"> PAGEREF _Toc9413 \h </w:instrText>
        </w:r>
        <w:r>
          <w:fldChar w:fldCharType="separate"/>
        </w:r>
        <w:r>
          <w:t>60</w:t>
        </w:r>
        <w:r>
          <w:fldChar w:fldCharType="end"/>
        </w:r>
      </w:hyperlink>
    </w:p>
    <w:p>
      <w:pPr>
        <w:pStyle w:val="TOC2"/>
        <w:tabs>
          <w:tab w:val="right" w:leader="dot" w:pos="8306"/>
        </w:tabs>
      </w:pPr>
      <w:hyperlink w:anchor="_Toc14806" w:history="1">
        <w:r>
          <w:rPr>
            <w:rFonts w:ascii="仿宋" w:eastAsia="仿宋" w:hAnsi="仿宋" w:cs="仿宋" w:hint="eastAsia"/>
            <w:lang w:eastAsia="zh-CN"/>
          </w:rPr>
          <w:t>(二)、伦理规范与培训</w:t>
        </w:r>
        <w:r>
          <w:tab/>
        </w:r>
        <w:r>
          <w:fldChar w:fldCharType="begin"/>
        </w:r>
        <w:r>
          <w:instrText xml:space="preserve"> PAGEREF _Toc14806 \h </w:instrText>
        </w:r>
        <w:r>
          <w:fldChar w:fldCharType="separate"/>
        </w:r>
        <w:r>
          <w:t>62</w:t>
        </w:r>
        <w:r>
          <w:fldChar w:fldCharType="end"/>
        </w:r>
      </w:hyperlink>
    </w:p>
    <w:p>
      <w:pPr>
        <w:pStyle w:val="TOC2"/>
        <w:tabs>
          <w:tab w:val="right" w:leader="dot" w:pos="8306"/>
        </w:tabs>
      </w:pPr>
      <w:hyperlink w:anchor="_Toc5578" w:history="1">
        <w:r>
          <w:rPr>
            <w:rFonts w:ascii="仿宋" w:eastAsia="仿宋" w:hAnsi="仿宋" w:cs="仿宋" w:hint="eastAsia"/>
            <w:lang w:eastAsia="zh-CN"/>
          </w:rPr>
          <w:t>(三)、合规风险评估</w:t>
        </w:r>
        <w:r>
          <w:tab/>
        </w:r>
        <w:r>
          <w:fldChar w:fldCharType="begin"/>
        </w:r>
        <w:r>
          <w:instrText xml:space="preserve"> PAGEREF _Toc5578 \h </w:instrText>
        </w:r>
        <w:r>
          <w:fldChar w:fldCharType="separate"/>
        </w:r>
        <w:r>
          <w:t>62</w:t>
        </w:r>
        <w:r>
          <w:fldChar w:fldCharType="end"/>
        </w:r>
      </w:hyperlink>
    </w:p>
    <w:p>
      <w:pPr>
        <w:pStyle w:val="TOC2"/>
        <w:tabs>
          <w:tab w:val="right" w:leader="dot" w:pos="8306"/>
        </w:tabs>
      </w:pPr>
      <w:hyperlink w:anchor="_Toc26600" w:history="1">
        <w:r>
          <w:rPr>
            <w:rFonts w:ascii="仿宋" w:eastAsia="仿宋" w:hAnsi="仿宋" w:cs="仿宋" w:hint="eastAsia"/>
            <w:lang w:eastAsia="zh-CN"/>
          </w:rPr>
          <w:t>(四)、合规监督与执行</w:t>
        </w:r>
        <w:r>
          <w:tab/>
        </w:r>
        <w:r>
          <w:fldChar w:fldCharType="begin"/>
        </w:r>
        <w:r>
          <w:instrText xml:space="preserve"> PAGEREF _Toc26600 \h </w:instrText>
        </w:r>
        <w:r>
          <w:fldChar w:fldCharType="separate"/>
        </w:r>
        <w:r>
          <w:t>64</w:t>
        </w:r>
        <w:r>
          <w:fldChar w:fldCharType="end"/>
        </w:r>
      </w:hyperlink>
    </w:p>
    <w:p>
      <w:pPr>
        <w:pStyle w:val="TOC1"/>
        <w:tabs>
          <w:tab w:val="right" w:leader="dot" w:pos="8306"/>
        </w:tabs>
      </w:pPr>
      <w:hyperlink w:anchor="_Toc22861" w:history="1">
        <w:r>
          <w:rPr>
            <w:rFonts w:ascii="仿宋" w:eastAsia="仿宋" w:hAnsi="仿宋" w:cs="仿宋" w:hint="eastAsia"/>
            <w:lang w:eastAsia="zh-CN"/>
          </w:rPr>
          <w:t>十五、合作与交流机制建立</w:t>
        </w:r>
        <w:r>
          <w:tab/>
        </w:r>
        <w:r>
          <w:fldChar w:fldCharType="begin"/>
        </w:r>
        <w:r>
          <w:instrText xml:space="preserve"> PAGEREF _Toc22861 \h </w:instrText>
        </w:r>
        <w:r>
          <w:fldChar w:fldCharType="separate"/>
        </w:r>
        <w:r>
          <w:t>64</w:t>
        </w:r>
        <w:r>
          <w:fldChar w:fldCharType="end"/>
        </w:r>
      </w:hyperlink>
    </w:p>
    <w:p>
      <w:pPr>
        <w:pStyle w:val="TOC2"/>
        <w:tabs>
          <w:tab w:val="right" w:leader="dot" w:pos="8306"/>
        </w:tabs>
      </w:pPr>
      <w:hyperlink w:anchor="_Toc16592" w:history="1">
        <w:r>
          <w:rPr>
            <w:rFonts w:ascii="仿宋" w:eastAsia="仿宋" w:hAnsi="仿宋" w:cs="仿宋" w:hint="eastAsia"/>
            <w:lang w:eastAsia="zh-CN"/>
          </w:rPr>
          <w:t>(一)、合作伙伴选择与合作方式</w:t>
        </w:r>
        <w:r>
          <w:tab/>
        </w:r>
        <w:r>
          <w:fldChar w:fldCharType="begin"/>
        </w:r>
        <w:r>
          <w:instrText xml:space="preserve"> PAGEREF _Toc16592 \h </w:instrText>
        </w:r>
        <w:r>
          <w:fldChar w:fldCharType="separate"/>
        </w:r>
        <w:r>
          <w:t>64</w:t>
        </w:r>
        <w:r>
          <w:fldChar w:fldCharType="end"/>
        </w:r>
      </w:hyperlink>
    </w:p>
    <w:p>
      <w:pPr>
        <w:pStyle w:val="TOC2"/>
        <w:tabs>
          <w:tab w:val="right" w:leader="dot" w:pos="8306"/>
        </w:tabs>
      </w:pPr>
      <w:hyperlink w:anchor="_Toc15974" w:history="1">
        <w:r>
          <w:rPr>
            <w:rFonts w:ascii="仿宋" w:eastAsia="仿宋" w:hAnsi="仿宋" w:cs="仿宋" w:hint="eastAsia"/>
            <w:lang w:eastAsia="zh-CN"/>
          </w:rPr>
          <w:t>(二)、交流与合作平台搭建</w:t>
        </w:r>
        <w:r>
          <w:tab/>
        </w:r>
        <w:r>
          <w:fldChar w:fldCharType="begin"/>
        </w:r>
        <w:r>
          <w:instrText xml:space="preserve"> PAGEREF _Toc15974 \h </w:instrText>
        </w:r>
        <w:r>
          <w:fldChar w:fldCharType="separate"/>
        </w:r>
        <w:r>
          <w:t>66</w:t>
        </w:r>
        <w:r>
          <w:fldChar w:fldCharType="end"/>
        </w:r>
      </w:hyperlink>
    </w:p>
    <w:p>
      <w:pPr>
        <w:pStyle w:val="TOC1"/>
        <w:tabs>
          <w:tab w:val="right" w:leader="dot" w:pos="8306"/>
        </w:tabs>
      </w:pPr>
      <w:hyperlink w:anchor="_Toc13237" w:history="1">
        <w:r>
          <w:rPr>
            <w:rFonts w:ascii="仿宋" w:eastAsia="仿宋" w:hAnsi="仿宋" w:cs="仿宋" w:hint="eastAsia"/>
            <w:lang w:eastAsia="zh-CN"/>
          </w:rPr>
          <w:t>十六、设施与设备管理</w:t>
        </w:r>
        <w:r>
          <w:tab/>
        </w:r>
        <w:r>
          <w:fldChar w:fldCharType="begin"/>
        </w:r>
        <w:r>
          <w:instrText xml:space="preserve"> PAGEREF _Toc13237 \h </w:instrText>
        </w:r>
        <w:r>
          <w:fldChar w:fldCharType="separate"/>
        </w:r>
        <w:r>
          <w:t>67</w:t>
        </w:r>
        <w:r>
          <w:fldChar w:fldCharType="end"/>
        </w:r>
      </w:hyperlink>
    </w:p>
    <w:p>
      <w:pPr>
        <w:pStyle w:val="TOC2"/>
        <w:tabs>
          <w:tab w:val="right" w:leader="dot" w:pos="8306"/>
        </w:tabs>
      </w:pPr>
      <w:hyperlink w:anchor="_Toc10821" w:history="1">
        <w:r>
          <w:rPr>
            <w:rFonts w:ascii="仿宋" w:eastAsia="仿宋" w:hAnsi="仿宋" w:cs="仿宋" w:hint="eastAsia"/>
            <w:lang w:eastAsia="zh-CN"/>
          </w:rPr>
          <w:t>(一)、设施规划与配置</w:t>
        </w:r>
        <w:r>
          <w:tab/>
        </w:r>
        <w:r>
          <w:fldChar w:fldCharType="begin"/>
        </w:r>
        <w:r>
          <w:instrText xml:space="preserve"> PAGEREF _Toc10821 \h </w:instrText>
        </w:r>
        <w:r>
          <w:fldChar w:fldCharType="separate"/>
        </w:r>
        <w:r>
          <w:t>67</w:t>
        </w:r>
        <w:r>
          <w:fldChar w:fldCharType="end"/>
        </w:r>
      </w:hyperlink>
    </w:p>
    <w:p>
      <w:pPr>
        <w:pStyle w:val="TOC2"/>
        <w:tabs>
          <w:tab w:val="right" w:leader="dot" w:pos="8306"/>
        </w:tabs>
      </w:pPr>
      <w:hyperlink w:anchor="_Toc8458" w:history="1">
        <w:r>
          <w:rPr>
            <w:rFonts w:ascii="仿宋" w:eastAsia="仿宋" w:hAnsi="仿宋" w:cs="仿宋" w:hint="eastAsia"/>
            <w:lang w:eastAsia="zh-CN"/>
          </w:rPr>
          <w:t>(二)、设备采购与维护管理</w:t>
        </w:r>
        <w:r>
          <w:tab/>
        </w:r>
        <w:r>
          <w:fldChar w:fldCharType="begin"/>
        </w:r>
        <w:r>
          <w:instrText xml:space="preserve"> PAGEREF _Toc8458 \h </w:instrText>
        </w:r>
        <w:r>
          <w:fldChar w:fldCharType="separate"/>
        </w:r>
        <w:r>
          <w:t>68</w:t>
        </w:r>
        <w:r>
          <w:fldChar w:fldCharType="end"/>
        </w:r>
      </w:hyperlink>
    </w:p>
    <w:p>
      <w:pPr>
        <w:pStyle w:val="TOC2"/>
        <w:tabs>
          <w:tab w:val="right" w:leader="dot" w:pos="8306"/>
        </w:tabs>
      </w:pPr>
      <w:hyperlink w:anchor="_Toc21391" w:history="1">
        <w:r>
          <w:rPr>
            <w:rFonts w:ascii="仿宋" w:eastAsia="仿宋" w:hAnsi="仿宋" w:cs="仿宋" w:hint="eastAsia"/>
            <w:lang w:eastAsia="zh-CN"/>
          </w:rPr>
          <w:t>(三)、设施设备升级策略</w:t>
        </w:r>
        <w:r>
          <w:tab/>
        </w:r>
        <w:r>
          <w:fldChar w:fldCharType="begin"/>
        </w:r>
        <w:r>
          <w:instrText xml:space="preserve"> PAGEREF _Toc21391 \h </w:instrText>
        </w:r>
        <w:r>
          <w:fldChar w:fldCharType="separate"/>
        </w:r>
        <w:r>
          <w:t>69</w:t>
        </w:r>
        <w:r>
          <w:fldChar w:fldCharType="end"/>
        </w:r>
      </w:hyperlink>
    </w:p>
    <w:p>
      <w:pPr>
        <w:pStyle w:val="TOC1"/>
        <w:tabs>
          <w:tab w:val="right" w:leader="dot" w:pos="8306"/>
        </w:tabs>
      </w:pPr>
      <w:hyperlink w:anchor="_Toc17649" w:history="1">
        <w:r>
          <w:rPr>
            <w:rFonts w:ascii="仿宋" w:eastAsia="仿宋" w:hAnsi="仿宋" w:cs="仿宋" w:hint="eastAsia"/>
            <w:lang w:eastAsia="zh-CN"/>
          </w:rPr>
          <w:t>十七、知识产权管理与保护</w:t>
        </w:r>
        <w:r>
          <w:tab/>
        </w:r>
        <w:r>
          <w:fldChar w:fldCharType="begin"/>
        </w:r>
        <w:r>
          <w:instrText xml:space="preserve"> PAGEREF _Toc17649 \h </w:instrText>
        </w:r>
        <w:r>
          <w:fldChar w:fldCharType="separate"/>
        </w:r>
        <w:r>
          <w:t>69</w:t>
        </w:r>
        <w:r>
          <w:fldChar w:fldCharType="end"/>
        </w:r>
      </w:hyperlink>
    </w:p>
    <w:p>
      <w:pPr>
        <w:pStyle w:val="TOC2"/>
        <w:tabs>
          <w:tab w:val="right" w:leader="dot" w:pos="8306"/>
        </w:tabs>
      </w:pPr>
      <w:hyperlink w:anchor="_Toc11685" w:history="1">
        <w:r>
          <w:rPr>
            <w:rFonts w:ascii="仿宋" w:eastAsia="仿宋" w:hAnsi="仿宋" w:cs="仿宋" w:hint="eastAsia"/>
            <w:lang w:eastAsia="zh-CN"/>
          </w:rPr>
          <w:t>(一)、知识产权管理体系建设</w:t>
        </w:r>
        <w:r>
          <w:tab/>
        </w:r>
        <w:r>
          <w:fldChar w:fldCharType="begin"/>
        </w:r>
        <w:r>
          <w:instrText xml:space="preserve"> PAGEREF _Toc11685 \h </w:instrText>
        </w:r>
        <w:r>
          <w:fldChar w:fldCharType="separate"/>
        </w:r>
        <w:r>
          <w:t>69</w:t>
        </w:r>
        <w:r>
          <w:fldChar w:fldCharType="end"/>
        </w:r>
      </w:hyperlink>
    </w:p>
    <w:p>
      <w:pPr>
        <w:pStyle w:val="TOC2"/>
        <w:tabs>
          <w:tab w:val="right" w:leader="dot" w:pos="8306"/>
        </w:tabs>
      </w:pPr>
      <w:hyperlink w:anchor="_Toc30190" w:history="1">
        <w:r>
          <w:rPr>
            <w:rFonts w:ascii="仿宋" w:eastAsia="仿宋" w:hAnsi="仿宋" w:cs="仿宋" w:hint="eastAsia"/>
            <w:lang w:eastAsia="zh-CN"/>
          </w:rPr>
          <w:t>(二)、知识产权保护措施</w:t>
        </w:r>
        <w:r>
          <w:tab/>
        </w:r>
        <w:r>
          <w:fldChar w:fldCharType="begin"/>
        </w:r>
        <w:r>
          <w:instrText xml:space="preserve"> PAGEREF _Toc30190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1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宠物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宠物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1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在全球经济快速发展和科技日新月异的今天，市场对创新技术和环保解决方案的需求日益增长。宠物用品项目恰好聚焦于这一趋势，提供涵盖人工智能、大数据分析和可持续能源等领域的高效、先进产品和服务。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宠物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7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宠物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宠物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7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95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78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096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54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908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宠物用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5338"/>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宠物用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宠物用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宠物用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https://d.book118.com/097065201102006053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B75F8"/>
    <w:rsid w:val="793B7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6520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2024-02-28T09:13:00Z</dcterms:created>
  <dcterms:modified xsi:type="dcterms:W3CDTF">2024-02-28T09:13:50Z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154CB20340F04D44BED79308ADB44FD9_11</vt:lpwstr>
  </property>
  <property fmtid="{D5CDD505-2E9C-101B-9397-08002B2CF9AE}" pid="3" name="KSOProductBuildVer">
    <vt:lpwstr>2052-12.1.0.16250</vt:lpwstr>
  </property>
</Properties>
</file>