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泄漏检测仪项目建设方案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2" w:history="1">
        <w:r>
          <w:rPr>
            <w:rFonts w:ascii="仿宋" w:eastAsia="仿宋" w:hAnsi="仿宋" w:cs="仿宋" w:hint="eastAsia"/>
            <w:lang w:eastAsia="zh-CN"/>
          </w:rPr>
          <w:t>前言</w:t>
        </w:r>
        <w:r>
          <w:tab/>
        </w:r>
        <w:r>
          <w:fldChar w:fldCharType="begin"/>
        </w:r>
        <w:r>
          <w:instrText xml:space="preserve"> PAGEREF _Toc16952 \h </w:instrText>
        </w:r>
        <w:r>
          <w:fldChar w:fldCharType="separate"/>
        </w:r>
        <w:r>
          <w:t>3</w:t>
        </w:r>
        <w:r>
          <w:fldChar w:fldCharType="end"/>
        </w:r>
      </w:hyperlink>
    </w:p>
    <w:p>
      <w:pPr>
        <w:pStyle w:val="TOC1"/>
        <w:tabs>
          <w:tab w:val="right" w:leader="dot" w:pos="8306"/>
        </w:tabs>
      </w:pPr>
      <w:hyperlink w:anchor="_Toc14778" w:history="1">
        <w:r>
          <w:rPr>
            <w:rFonts w:ascii="仿宋" w:eastAsia="仿宋" w:hAnsi="仿宋" w:cs="仿宋" w:hint="eastAsia"/>
            <w:lang w:eastAsia="zh-CN"/>
          </w:rPr>
          <w:t>一、背景、必要性分析</w:t>
        </w:r>
        <w:r>
          <w:tab/>
        </w:r>
        <w:r>
          <w:fldChar w:fldCharType="begin"/>
        </w:r>
        <w:r>
          <w:instrText xml:space="preserve"> PAGEREF _Toc14778 \h </w:instrText>
        </w:r>
        <w:r>
          <w:fldChar w:fldCharType="separate"/>
        </w:r>
        <w:r>
          <w:t>3</w:t>
        </w:r>
        <w:r>
          <w:fldChar w:fldCharType="end"/>
        </w:r>
      </w:hyperlink>
    </w:p>
    <w:p>
      <w:pPr>
        <w:pStyle w:val="TOC2"/>
        <w:tabs>
          <w:tab w:val="right" w:leader="dot" w:pos="8306"/>
        </w:tabs>
      </w:pPr>
      <w:hyperlink w:anchor="_Toc9382" w:history="1">
        <w:r>
          <w:rPr>
            <w:rFonts w:ascii="仿宋" w:eastAsia="仿宋" w:hAnsi="仿宋" w:cs="仿宋" w:hint="eastAsia"/>
            <w:lang w:eastAsia="zh-CN"/>
          </w:rPr>
          <w:t>(一)、项目建设背景</w:t>
        </w:r>
        <w:r>
          <w:tab/>
        </w:r>
        <w:r>
          <w:fldChar w:fldCharType="begin"/>
        </w:r>
        <w:r>
          <w:instrText xml:space="preserve"> PAGEREF _Toc9382 \h </w:instrText>
        </w:r>
        <w:r>
          <w:fldChar w:fldCharType="separate"/>
        </w:r>
        <w:r>
          <w:t>3</w:t>
        </w:r>
        <w:r>
          <w:fldChar w:fldCharType="end"/>
        </w:r>
      </w:hyperlink>
    </w:p>
    <w:p>
      <w:pPr>
        <w:pStyle w:val="TOC2"/>
        <w:tabs>
          <w:tab w:val="right" w:leader="dot" w:pos="8306"/>
        </w:tabs>
      </w:pPr>
      <w:hyperlink w:anchor="_Toc18935" w:history="1">
        <w:r>
          <w:rPr>
            <w:rFonts w:ascii="仿宋" w:eastAsia="仿宋" w:hAnsi="仿宋" w:cs="仿宋" w:hint="eastAsia"/>
            <w:lang w:eastAsia="zh-CN"/>
          </w:rPr>
          <w:t>(二)、必要性分析</w:t>
        </w:r>
        <w:r>
          <w:tab/>
        </w:r>
        <w:r>
          <w:fldChar w:fldCharType="begin"/>
        </w:r>
        <w:r>
          <w:instrText xml:space="preserve"> PAGEREF _Toc18935 \h </w:instrText>
        </w:r>
        <w:r>
          <w:fldChar w:fldCharType="separate"/>
        </w:r>
        <w:r>
          <w:t>4</w:t>
        </w:r>
        <w:r>
          <w:fldChar w:fldCharType="end"/>
        </w:r>
      </w:hyperlink>
    </w:p>
    <w:p>
      <w:pPr>
        <w:pStyle w:val="TOC2"/>
        <w:tabs>
          <w:tab w:val="right" w:leader="dot" w:pos="8306"/>
        </w:tabs>
      </w:pPr>
      <w:hyperlink w:anchor="_Toc22646" w:history="1">
        <w:r>
          <w:rPr>
            <w:rFonts w:ascii="仿宋" w:eastAsia="仿宋" w:hAnsi="仿宋" w:cs="仿宋" w:hint="eastAsia"/>
            <w:lang w:eastAsia="zh-CN"/>
          </w:rPr>
          <w:t>(三)、项目建设有利条件</w:t>
        </w:r>
        <w:r>
          <w:tab/>
        </w:r>
        <w:r>
          <w:fldChar w:fldCharType="begin"/>
        </w:r>
        <w:r>
          <w:instrText xml:space="preserve"> PAGEREF _Toc22646 \h </w:instrText>
        </w:r>
        <w:r>
          <w:fldChar w:fldCharType="separate"/>
        </w:r>
        <w:r>
          <w:t>5</w:t>
        </w:r>
        <w:r>
          <w:fldChar w:fldCharType="end"/>
        </w:r>
      </w:hyperlink>
    </w:p>
    <w:p>
      <w:pPr>
        <w:pStyle w:val="TOC1"/>
        <w:tabs>
          <w:tab w:val="right" w:leader="dot" w:pos="8306"/>
        </w:tabs>
      </w:pPr>
      <w:hyperlink w:anchor="_Toc24464" w:history="1">
        <w:r>
          <w:rPr>
            <w:rFonts w:ascii="仿宋" w:eastAsia="仿宋" w:hAnsi="仿宋" w:cs="仿宋" w:hint="eastAsia"/>
            <w:lang w:eastAsia="zh-CN"/>
          </w:rPr>
          <w:t>二、经济影响分析</w:t>
        </w:r>
        <w:r>
          <w:tab/>
        </w:r>
        <w:r>
          <w:fldChar w:fldCharType="begin"/>
        </w:r>
        <w:r>
          <w:instrText xml:space="preserve"> PAGEREF _Toc24464 \h </w:instrText>
        </w:r>
        <w:r>
          <w:fldChar w:fldCharType="separate"/>
        </w:r>
        <w:r>
          <w:t>7</w:t>
        </w:r>
        <w:r>
          <w:fldChar w:fldCharType="end"/>
        </w:r>
      </w:hyperlink>
    </w:p>
    <w:p>
      <w:pPr>
        <w:pStyle w:val="TOC2"/>
        <w:tabs>
          <w:tab w:val="right" w:leader="dot" w:pos="8306"/>
        </w:tabs>
      </w:pPr>
      <w:hyperlink w:anchor="_Toc26795" w:history="1">
        <w:r>
          <w:rPr>
            <w:rFonts w:ascii="仿宋" w:eastAsia="仿宋" w:hAnsi="仿宋" w:cs="仿宋" w:hint="eastAsia"/>
            <w:lang w:eastAsia="zh-CN"/>
          </w:rPr>
          <w:t>(一)、经济费用效益或费用效果分析</w:t>
        </w:r>
        <w:r>
          <w:tab/>
        </w:r>
        <w:r>
          <w:fldChar w:fldCharType="begin"/>
        </w:r>
        <w:r>
          <w:instrText xml:space="preserve"> PAGEREF _Toc26795 \h </w:instrText>
        </w:r>
        <w:r>
          <w:fldChar w:fldCharType="separate"/>
        </w:r>
        <w:r>
          <w:t>7</w:t>
        </w:r>
        <w:r>
          <w:fldChar w:fldCharType="end"/>
        </w:r>
      </w:hyperlink>
    </w:p>
    <w:p>
      <w:pPr>
        <w:pStyle w:val="TOC2"/>
        <w:tabs>
          <w:tab w:val="right" w:leader="dot" w:pos="8306"/>
        </w:tabs>
      </w:pPr>
      <w:hyperlink w:anchor="_Toc3985" w:history="1">
        <w:r>
          <w:rPr>
            <w:rFonts w:ascii="仿宋" w:eastAsia="仿宋" w:hAnsi="仿宋" w:cs="仿宋" w:hint="eastAsia"/>
            <w:lang w:eastAsia="zh-CN"/>
          </w:rPr>
          <w:t>(二)、行业影响分析</w:t>
        </w:r>
        <w:r>
          <w:tab/>
        </w:r>
        <w:r>
          <w:fldChar w:fldCharType="begin"/>
        </w:r>
        <w:r>
          <w:instrText xml:space="preserve"> PAGEREF _Toc3985 \h </w:instrText>
        </w:r>
        <w:r>
          <w:fldChar w:fldCharType="separate"/>
        </w:r>
        <w:r>
          <w:t>9</w:t>
        </w:r>
        <w:r>
          <w:fldChar w:fldCharType="end"/>
        </w:r>
      </w:hyperlink>
    </w:p>
    <w:p>
      <w:pPr>
        <w:pStyle w:val="TOC2"/>
        <w:tabs>
          <w:tab w:val="right" w:leader="dot" w:pos="8306"/>
        </w:tabs>
      </w:pPr>
      <w:hyperlink w:anchor="_Toc15342" w:history="1">
        <w:r>
          <w:rPr>
            <w:rFonts w:ascii="仿宋" w:eastAsia="仿宋" w:hAnsi="仿宋" w:cs="仿宋" w:hint="eastAsia"/>
            <w:lang w:eastAsia="zh-CN"/>
          </w:rPr>
          <w:t>(三)、区域经济影响分析</w:t>
        </w:r>
        <w:r>
          <w:tab/>
        </w:r>
        <w:r>
          <w:fldChar w:fldCharType="begin"/>
        </w:r>
        <w:r>
          <w:instrText xml:space="preserve"> PAGEREF _Toc15342 \h </w:instrText>
        </w:r>
        <w:r>
          <w:fldChar w:fldCharType="separate"/>
        </w:r>
        <w:r>
          <w:t>11</w:t>
        </w:r>
        <w:r>
          <w:fldChar w:fldCharType="end"/>
        </w:r>
      </w:hyperlink>
    </w:p>
    <w:p>
      <w:pPr>
        <w:pStyle w:val="TOC2"/>
        <w:tabs>
          <w:tab w:val="right" w:leader="dot" w:pos="8306"/>
        </w:tabs>
      </w:pPr>
      <w:hyperlink w:anchor="_Toc23711" w:history="1">
        <w:r>
          <w:rPr>
            <w:rFonts w:ascii="仿宋" w:eastAsia="仿宋" w:hAnsi="仿宋" w:cs="仿宋" w:hint="eastAsia"/>
            <w:lang w:eastAsia="zh-CN"/>
          </w:rPr>
          <w:t>(四)、宏观经济影响分析</w:t>
        </w:r>
        <w:r>
          <w:tab/>
        </w:r>
        <w:r>
          <w:fldChar w:fldCharType="begin"/>
        </w:r>
        <w:r>
          <w:instrText xml:space="preserve"> PAGEREF _Toc23711 \h </w:instrText>
        </w:r>
        <w:r>
          <w:fldChar w:fldCharType="separate"/>
        </w:r>
        <w:r>
          <w:t>12</w:t>
        </w:r>
        <w:r>
          <w:fldChar w:fldCharType="end"/>
        </w:r>
      </w:hyperlink>
    </w:p>
    <w:p>
      <w:pPr>
        <w:pStyle w:val="TOC1"/>
        <w:tabs>
          <w:tab w:val="right" w:leader="dot" w:pos="8306"/>
        </w:tabs>
      </w:pPr>
      <w:hyperlink w:anchor="_Toc11877" w:history="1">
        <w:r>
          <w:rPr>
            <w:rFonts w:ascii="仿宋" w:eastAsia="仿宋" w:hAnsi="仿宋" w:cs="仿宋" w:hint="eastAsia"/>
            <w:lang w:eastAsia="zh-CN"/>
          </w:rPr>
          <w:t>三、建设风险评估分析</w:t>
        </w:r>
        <w:r>
          <w:tab/>
        </w:r>
        <w:r>
          <w:fldChar w:fldCharType="begin"/>
        </w:r>
        <w:r>
          <w:instrText xml:space="preserve"> PAGEREF _Toc11877 \h </w:instrText>
        </w:r>
        <w:r>
          <w:fldChar w:fldCharType="separate"/>
        </w:r>
        <w:r>
          <w:t>13</w:t>
        </w:r>
        <w:r>
          <w:fldChar w:fldCharType="end"/>
        </w:r>
      </w:hyperlink>
    </w:p>
    <w:p>
      <w:pPr>
        <w:pStyle w:val="TOC2"/>
        <w:tabs>
          <w:tab w:val="right" w:leader="dot" w:pos="8306"/>
        </w:tabs>
      </w:pPr>
      <w:hyperlink w:anchor="_Toc28150" w:history="1">
        <w:r>
          <w:rPr>
            <w:rFonts w:ascii="仿宋" w:eastAsia="仿宋" w:hAnsi="仿宋" w:cs="仿宋" w:hint="eastAsia"/>
            <w:lang w:eastAsia="zh-CN"/>
          </w:rPr>
          <w:t>(一)、政策风险分析</w:t>
        </w:r>
        <w:r>
          <w:tab/>
        </w:r>
        <w:r>
          <w:fldChar w:fldCharType="begin"/>
        </w:r>
        <w:r>
          <w:instrText xml:space="preserve"> PAGEREF _Toc28150 \h </w:instrText>
        </w:r>
        <w:r>
          <w:fldChar w:fldCharType="separate"/>
        </w:r>
        <w:r>
          <w:t>13</w:t>
        </w:r>
        <w:r>
          <w:fldChar w:fldCharType="end"/>
        </w:r>
      </w:hyperlink>
    </w:p>
    <w:p>
      <w:pPr>
        <w:pStyle w:val="TOC2"/>
        <w:tabs>
          <w:tab w:val="right" w:leader="dot" w:pos="8306"/>
        </w:tabs>
      </w:pPr>
      <w:hyperlink w:anchor="_Toc24390" w:history="1">
        <w:r>
          <w:rPr>
            <w:rFonts w:ascii="仿宋" w:eastAsia="仿宋" w:hAnsi="仿宋" w:cs="仿宋" w:hint="eastAsia"/>
            <w:lang w:eastAsia="zh-CN"/>
          </w:rPr>
          <w:t>(二)、社会风险分析</w:t>
        </w:r>
        <w:r>
          <w:tab/>
        </w:r>
        <w:r>
          <w:fldChar w:fldCharType="begin"/>
        </w:r>
        <w:r>
          <w:instrText xml:space="preserve"> PAGEREF _Toc24390 \h </w:instrText>
        </w:r>
        <w:r>
          <w:fldChar w:fldCharType="separate"/>
        </w:r>
        <w:r>
          <w:t>14</w:t>
        </w:r>
        <w:r>
          <w:fldChar w:fldCharType="end"/>
        </w:r>
      </w:hyperlink>
    </w:p>
    <w:p>
      <w:pPr>
        <w:pStyle w:val="TOC2"/>
        <w:tabs>
          <w:tab w:val="right" w:leader="dot" w:pos="8306"/>
        </w:tabs>
      </w:pPr>
      <w:hyperlink w:anchor="_Toc20281" w:history="1">
        <w:r>
          <w:rPr>
            <w:rFonts w:ascii="仿宋" w:eastAsia="仿宋" w:hAnsi="仿宋" w:cs="仿宋" w:hint="eastAsia"/>
            <w:lang w:eastAsia="zh-CN"/>
          </w:rPr>
          <w:t>(三)、市场风险分析</w:t>
        </w:r>
        <w:r>
          <w:tab/>
        </w:r>
        <w:r>
          <w:fldChar w:fldCharType="begin"/>
        </w:r>
        <w:r>
          <w:instrText xml:space="preserve"> PAGEREF _Toc20281 \h </w:instrText>
        </w:r>
        <w:r>
          <w:fldChar w:fldCharType="separate"/>
        </w:r>
        <w:r>
          <w:t>16</w:t>
        </w:r>
        <w:r>
          <w:fldChar w:fldCharType="end"/>
        </w:r>
      </w:hyperlink>
    </w:p>
    <w:p>
      <w:pPr>
        <w:pStyle w:val="TOC2"/>
        <w:tabs>
          <w:tab w:val="right" w:leader="dot" w:pos="8306"/>
        </w:tabs>
      </w:pPr>
      <w:hyperlink w:anchor="_Toc30695" w:history="1">
        <w:r>
          <w:rPr>
            <w:rFonts w:ascii="仿宋" w:eastAsia="仿宋" w:hAnsi="仿宋" w:cs="仿宋" w:hint="eastAsia"/>
            <w:lang w:eastAsia="zh-CN"/>
          </w:rPr>
          <w:t>(四)、资金风险分析</w:t>
        </w:r>
        <w:r>
          <w:tab/>
        </w:r>
        <w:r>
          <w:fldChar w:fldCharType="begin"/>
        </w:r>
        <w:r>
          <w:instrText xml:space="preserve"> PAGEREF _Toc30695 \h </w:instrText>
        </w:r>
        <w:r>
          <w:fldChar w:fldCharType="separate"/>
        </w:r>
        <w:r>
          <w:t>17</w:t>
        </w:r>
        <w:r>
          <w:fldChar w:fldCharType="end"/>
        </w:r>
      </w:hyperlink>
    </w:p>
    <w:p>
      <w:pPr>
        <w:pStyle w:val="TOC2"/>
        <w:tabs>
          <w:tab w:val="right" w:leader="dot" w:pos="8306"/>
        </w:tabs>
      </w:pPr>
      <w:hyperlink w:anchor="_Toc1980" w:history="1">
        <w:r>
          <w:rPr>
            <w:rFonts w:ascii="仿宋" w:eastAsia="仿宋" w:hAnsi="仿宋" w:cs="仿宋" w:hint="eastAsia"/>
            <w:lang w:eastAsia="zh-CN"/>
          </w:rPr>
          <w:t>(五)、技术风险分析</w:t>
        </w:r>
        <w:r>
          <w:tab/>
        </w:r>
        <w:r>
          <w:fldChar w:fldCharType="begin"/>
        </w:r>
        <w:r>
          <w:instrText xml:space="preserve"> PAGEREF _Toc1980 \h </w:instrText>
        </w:r>
        <w:r>
          <w:fldChar w:fldCharType="separate"/>
        </w:r>
        <w:r>
          <w:t>18</w:t>
        </w:r>
        <w:r>
          <w:fldChar w:fldCharType="end"/>
        </w:r>
      </w:hyperlink>
    </w:p>
    <w:p>
      <w:pPr>
        <w:pStyle w:val="TOC2"/>
        <w:tabs>
          <w:tab w:val="right" w:leader="dot" w:pos="8306"/>
        </w:tabs>
      </w:pPr>
      <w:hyperlink w:anchor="_Toc8276" w:history="1">
        <w:r>
          <w:rPr>
            <w:rFonts w:ascii="仿宋" w:eastAsia="仿宋" w:hAnsi="仿宋" w:cs="仿宋" w:hint="eastAsia"/>
            <w:lang w:eastAsia="zh-CN"/>
          </w:rPr>
          <w:t>(六)、财务风险分析</w:t>
        </w:r>
        <w:r>
          <w:tab/>
        </w:r>
        <w:r>
          <w:fldChar w:fldCharType="begin"/>
        </w:r>
        <w:r>
          <w:instrText xml:space="preserve"> PAGEREF _Toc8276 \h </w:instrText>
        </w:r>
        <w:r>
          <w:fldChar w:fldCharType="separate"/>
        </w:r>
        <w:r>
          <w:t>19</w:t>
        </w:r>
        <w:r>
          <w:fldChar w:fldCharType="end"/>
        </w:r>
      </w:hyperlink>
    </w:p>
    <w:p>
      <w:pPr>
        <w:pStyle w:val="TOC2"/>
        <w:tabs>
          <w:tab w:val="right" w:leader="dot" w:pos="8306"/>
        </w:tabs>
      </w:pPr>
      <w:hyperlink w:anchor="_Toc3381" w:history="1">
        <w:r>
          <w:rPr>
            <w:rFonts w:ascii="仿宋" w:eastAsia="仿宋" w:hAnsi="仿宋" w:cs="仿宋" w:hint="eastAsia"/>
            <w:lang w:eastAsia="zh-CN"/>
          </w:rPr>
          <w:t>(七)、管理风险分析</w:t>
        </w:r>
        <w:r>
          <w:tab/>
        </w:r>
        <w:r>
          <w:fldChar w:fldCharType="begin"/>
        </w:r>
        <w:r>
          <w:instrText xml:space="preserve"> PAGEREF _Toc3381 \h </w:instrText>
        </w:r>
        <w:r>
          <w:fldChar w:fldCharType="separate"/>
        </w:r>
        <w:r>
          <w:t>21</w:t>
        </w:r>
        <w:r>
          <w:fldChar w:fldCharType="end"/>
        </w:r>
      </w:hyperlink>
    </w:p>
    <w:p>
      <w:pPr>
        <w:pStyle w:val="TOC2"/>
        <w:tabs>
          <w:tab w:val="right" w:leader="dot" w:pos="8306"/>
        </w:tabs>
      </w:pPr>
      <w:hyperlink w:anchor="_Toc13761" w:history="1">
        <w:r>
          <w:rPr>
            <w:rFonts w:ascii="仿宋" w:eastAsia="仿宋" w:hAnsi="仿宋" w:cs="仿宋" w:hint="eastAsia"/>
            <w:lang w:eastAsia="zh-CN"/>
          </w:rPr>
          <w:t>(八)、其它风险分析</w:t>
        </w:r>
        <w:r>
          <w:tab/>
        </w:r>
        <w:r>
          <w:fldChar w:fldCharType="begin"/>
        </w:r>
        <w:r>
          <w:instrText xml:space="preserve"> PAGEREF _Toc13761 \h </w:instrText>
        </w:r>
        <w:r>
          <w:fldChar w:fldCharType="separate"/>
        </w:r>
        <w:r>
          <w:t>22</w:t>
        </w:r>
        <w:r>
          <w:fldChar w:fldCharType="end"/>
        </w:r>
      </w:hyperlink>
    </w:p>
    <w:p>
      <w:pPr>
        <w:pStyle w:val="TOC2"/>
        <w:tabs>
          <w:tab w:val="right" w:leader="dot" w:pos="8306"/>
        </w:tabs>
      </w:pPr>
      <w:hyperlink w:anchor="_Toc29952" w:history="1">
        <w:r>
          <w:rPr>
            <w:rFonts w:ascii="仿宋" w:eastAsia="仿宋" w:hAnsi="仿宋" w:cs="仿宋" w:hint="eastAsia"/>
            <w:lang w:eastAsia="zh-CN"/>
          </w:rPr>
          <w:t>(九)、社会影响评估</w:t>
        </w:r>
        <w:r>
          <w:tab/>
        </w:r>
        <w:r>
          <w:fldChar w:fldCharType="begin"/>
        </w:r>
        <w:r>
          <w:instrText xml:space="preserve"> PAGEREF _Toc29952 \h </w:instrText>
        </w:r>
        <w:r>
          <w:fldChar w:fldCharType="separate"/>
        </w:r>
        <w:r>
          <w:t>24</w:t>
        </w:r>
        <w:r>
          <w:fldChar w:fldCharType="end"/>
        </w:r>
      </w:hyperlink>
    </w:p>
    <w:p>
      <w:pPr>
        <w:pStyle w:val="TOC1"/>
        <w:tabs>
          <w:tab w:val="right" w:leader="dot" w:pos="8306"/>
        </w:tabs>
      </w:pPr>
      <w:hyperlink w:anchor="_Toc14665" w:history="1">
        <w:r>
          <w:rPr>
            <w:rFonts w:ascii="仿宋" w:eastAsia="仿宋" w:hAnsi="仿宋" w:cs="仿宋" w:hint="eastAsia"/>
            <w:lang w:eastAsia="zh-CN"/>
          </w:rPr>
          <w:t>四、财务管理与成本控制</w:t>
        </w:r>
        <w:r>
          <w:tab/>
        </w:r>
        <w:r>
          <w:fldChar w:fldCharType="begin"/>
        </w:r>
        <w:r>
          <w:instrText xml:space="preserve"> PAGEREF _Toc14665 \h </w:instrText>
        </w:r>
        <w:r>
          <w:fldChar w:fldCharType="separate"/>
        </w:r>
        <w:r>
          <w:t>26</w:t>
        </w:r>
        <w:r>
          <w:fldChar w:fldCharType="end"/>
        </w:r>
      </w:hyperlink>
    </w:p>
    <w:p>
      <w:pPr>
        <w:pStyle w:val="TOC2"/>
        <w:tabs>
          <w:tab w:val="right" w:leader="dot" w:pos="8306"/>
        </w:tabs>
      </w:pPr>
      <w:hyperlink w:anchor="_Toc8269" w:history="1">
        <w:r>
          <w:rPr>
            <w:rFonts w:ascii="仿宋" w:eastAsia="仿宋" w:hAnsi="仿宋" w:cs="仿宋" w:hint="eastAsia"/>
            <w:lang w:eastAsia="zh-CN"/>
          </w:rPr>
          <w:t>(一)、财务管理体系建设</w:t>
        </w:r>
        <w:r>
          <w:tab/>
        </w:r>
        <w:r>
          <w:fldChar w:fldCharType="begin"/>
        </w:r>
        <w:r>
          <w:instrText xml:space="preserve"> PAGEREF _Toc8269 \h </w:instrText>
        </w:r>
        <w:r>
          <w:fldChar w:fldCharType="separate"/>
        </w:r>
        <w:r>
          <w:t>26</w:t>
        </w:r>
        <w:r>
          <w:fldChar w:fldCharType="end"/>
        </w:r>
      </w:hyperlink>
    </w:p>
    <w:p>
      <w:pPr>
        <w:pStyle w:val="TOC2"/>
        <w:tabs>
          <w:tab w:val="right" w:leader="dot" w:pos="8306"/>
        </w:tabs>
      </w:pPr>
      <w:hyperlink w:anchor="_Toc25045" w:history="1">
        <w:r>
          <w:rPr>
            <w:rFonts w:ascii="仿宋" w:eastAsia="仿宋" w:hAnsi="仿宋" w:cs="仿宋" w:hint="eastAsia"/>
            <w:lang w:eastAsia="zh-CN"/>
          </w:rPr>
          <w:t>(二)、成本控制措施</w:t>
        </w:r>
        <w:r>
          <w:tab/>
        </w:r>
        <w:r>
          <w:fldChar w:fldCharType="begin"/>
        </w:r>
        <w:r>
          <w:instrText xml:space="preserve"> PAGEREF _Toc25045 \h </w:instrText>
        </w:r>
        <w:r>
          <w:fldChar w:fldCharType="separate"/>
        </w:r>
        <w:r>
          <w:t>27</w:t>
        </w:r>
        <w:r>
          <w:fldChar w:fldCharType="end"/>
        </w:r>
      </w:hyperlink>
    </w:p>
    <w:p>
      <w:pPr>
        <w:pStyle w:val="TOC1"/>
        <w:tabs>
          <w:tab w:val="right" w:leader="dot" w:pos="8306"/>
        </w:tabs>
      </w:pPr>
      <w:hyperlink w:anchor="_Toc17139" w:history="1">
        <w:r>
          <w:rPr>
            <w:rFonts w:ascii="仿宋" w:eastAsia="仿宋" w:hAnsi="仿宋" w:cs="仿宋" w:hint="eastAsia"/>
            <w:lang w:eastAsia="zh-CN"/>
          </w:rPr>
          <w:t>五、社会影响分析</w:t>
        </w:r>
        <w:r>
          <w:tab/>
        </w:r>
        <w:r>
          <w:fldChar w:fldCharType="begin"/>
        </w:r>
        <w:r>
          <w:instrText xml:space="preserve"> PAGEREF _Toc17139 \h </w:instrText>
        </w:r>
        <w:r>
          <w:fldChar w:fldCharType="separate"/>
        </w:r>
        <w:r>
          <w:t>28</w:t>
        </w:r>
        <w:r>
          <w:fldChar w:fldCharType="end"/>
        </w:r>
      </w:hyperlink>
    </w:p>
    <w:p>
      <w:pPr>
        <w:pStyle w:val="TOC2"/>
        <w:tabs>
          <w:tab w:val="right" w:leader="dot" w:pos="8306"/>
        </w:tabs>
      </w:pPr>
      <w:hyperlink w:anchor="_Toc21033" w:history="1">
        <w:r>
          <w:rPr>
            <w:rFonts w:ascii="仿宋" w:eastAsia="仿宋" w:hAnsi="仿宋" w:cs="仿宋" w:hint="eastAsia"/>
            <w:lang w:eastAsia="zh-CN"/>
          </w:rPr>
          <w:t>(一)、社会影响效果分析</w:t>
        </w:r>
        <w:r>
          <w:tab/>
        </w:r>
        <w:r>
          <w:fldChar w:fldCharType="begin"/>
        </w:r>
        <w:r>
          <w:instrText xml:space="preserve"> PAGEREF _Toc21033 \h </w:instrText>
        </w:r>
        <w:r>
          <w:fldChar w:fldCharType="separate"/>
        </w:r>
        <w:r>
          <w:t>28</w:t>
        </w:r>
        <w:r>
          <w:fldChar w:fldCharType="end"/>
        </w:r>
      </w:hyperlink>
    </w:p>
    <w:p>
      <w:pPr>
        <w:pStyle w:val="TOC2"/>
        <w:tabs>
          <w:tab w:val="right" w:leader="dot" w:pos="8306"/>
        </w:tabs>
      </w:pPr>
      <w:hyperlink w:anchor="_Toc25029" w:history="1">
        <w:r>
          <w:rPr>
            <w:rFonts w:ascii="仿宋" w:eastAsia="仿宋" w:hAnsi="仿宋" w:cs="仿宋" w:hint="eastAsia"/>
            <w:lang w:eastAsia="zh-CN"/>
          </w:rPr>
          <w:t>(二)、社会适应性分析</w:t>
        </w:r>
        <w:r>
          <w:tab/>
        </w:r>
        <w:r>
          <w:fldChar w:fldCharType="begin"/>
        </w:r>
        <w:r>
          <w:instrText xml:space="preserve"> PAGEREF _Toc25029 \h </w:instrText>
        </w:r>
        <w:r>
          <w:fldChar w:fldCharType="separate"/>
        </w:r>
        <w:r>
          <w:t>31</w:t>
        </w:r>
        <w:r>
          <w:fldChar w:fldCharType="end"/>
        </w:r>
      </w:hyperlink>
    </w:p>
    <w:p>
      <w:pPr>
        <w:pStyle w:val="TOC2"/>
        <w:tabs>
          <w:tab w:val="right" w:leader="dot" w:pos="8306"/>
        </w:tabs>
      </w:pPr>
      <w:hyperlink w:anchor="_Toc15462" w:history="1">
        <w:r>
          <w:rPr>
            <w:rFonts w:ascii="仿宋" w:eastAsia="仿宋" w:hAnsi="仿宋" w:cs="仿宋" w:hint="eastAsia"/>
            <w:lang w:eastAsia="zh-CN"/>
          </w:rPr>
          <w:t>(三)、社会风险及对策分析</w:t>
        </w:r>
        <w:r>
          <w:tab/>
        </w:r>
        <w:r>
          <w:fldChar w:fldCharType="begin"/>
        </w:r>
        <w:r>
          <w:instrText xml:space="preserve"> PAGEREF _Toc15462 \h </w:instrText>
        </w:r>
        <w:r>
          <w:fldChar w:fldCharType="separate"/>
        </w:r>
        <w:r>
          <w:t>32</w:t>
        </w:r>
        <w:r>
          <w:fldChar w:fldCharType="end"/>
        </w:r>
      </w:hyperlink>
    </w:p>
    <w:p>
      <w:pPr>
        <w:pStyle w:val="TOC1"/>
        <w:tabs>
          <w:tab w:val="right" w:leader="dot" w:pos="8306"/>
        </w:tabs>
      </w:pPr>
      <w:hyperlink w:anchor="_Toc3222" w:history="1">
        <w:r>
          <w:rPr>
            <w:rFonts w:ascii="仿宋" w:eastAsia="仿宋" w:hAnsi="仿宋" w:cs="仿宋" w:hint="eastAsia"/>
            <w:lang w:eastAsia="zh-CN"/>
          </w:rPr>
          <w:t>六、发展规划、产业政策和行业准入分析</w:t>
        </w:r>
        <w:r>
          <w:tab/>
        </w:r>
        <w:r>
          <w:fldChar w:fldCharType="begin"/>
        </w:r>
        <w:r>
          <w:instrText xml:space="preserve"> PAGEREF _Toc3222 \h </w:instrText>
        </w:r>
        <w:r>
          <w:fldChar w:fldCharType="separate"/>
        </w:r>
        <w:r>
          <w:t>36</w:t>
        </w:r>
        <w:r>
          <w:fldChar w:fldCharType="end"/>
        </w:r>
      </w:hyperlink>
    </w:p>
    <w:p>
      <w:pPr>
        <w:pStyle w:val="TOC2"/>
        <w:tabs>
          <w:tab w:val="right" w:leader="dot" w:pos="8306"/>
        </w:tabs>
      </w:pPr>
      <w:hyperlink w:anchor="_Toc18047" w:history="1">
        <w:r>
          <w:rPr>
            <w:rFonts w:ascii="仿宋" w:eastAsia="仿宋" w:hAnsi="仿宋" w:cs="仿宋" w:hint="eastAsia"/>
            <w:lang w:eastAsia="zh-CN"/>
          </w:rPr>
          <w:t>(一)、发展规划分析</w:t>
        </w:r>
        <w:r>
          <w:tab/>
        </w:r>
        <w:r>
          <w:fldChar w:fldCharType="begin"/>
        </w:r>
        <w:r>
          <w:instrText xml:space="preserve"> PAGEREF _Toc18047 \h </w:instrText>
        </w:r>
        <w:r>
          <w:fldChar w:fldCharType="separate"/>
        </w:r>
        <w:r>
          <w:t>36</w:t>
        </w:r>
        <w:r>
          <w:fldChar w:fldCharType="end"/>
        </w:r>
      </w:hyperlink>
    </w:p>
    <w:p>
      <w:pPr>
        <w:pStyle w:val="TOC2"/>
        <w:tabs>
          <w:tab w:val="right" w:leader="dot" w:pos="8306"/>
        </w:tabs>
      </w:pPr>
      <w:hyperlink w:anchor="_Toc31054" w:history="1">
        <w:r>
          <w:rPr>
            <w:rFonts w:ascii="仿宋" w:eastAsia="仿宋" w:hAnsi="仿宋" w:cs="仿宋" w:hint="eastAsia"/>
            <w:lang w:eastAsia="zh-CN"/>
          </w:rPr>
          <w:t>(二)、产业政策分析</w:t>
        </w:r>
        <w:r>
          <w:tab/>
        </w:r>
        <w:r>
          <w:fldChar w:fldCharType="begin"/>
        </w:r>
        <w:r>
          <w:instrText xml:space="preserve"> PAGEREF _Toc31054 \h </w:instrText>
        </w:r>
        <w:r>
          <w:fldChar w:fldCharType="separate"/>
        </w:r>
        <w:r>
          <w:t>37</w:t>
        </w:r>
        <w:r>
          <w:fldChar w:fldCharType="end"/>
        </w:r>
      </w:hyperlink>
    </w:p>
    <w:p>
      <w:pPr>
        <w:pStyle w:val="TOC2"/>
        <w:tabs>
          <w:tab w:val="right" w:leader="dot" w:pos="8306"/>
        </w:tabs>
      </w:pPr>
      <w:hyperlink w:anchor="_Toc24434" w:history="1">
        <w:r>
          <w:rPr>
            <w:rFonts w:ascii="仿宋" w:eastAsia="仿宋" w:hAnsi="仿宋" w:cs="仿宋" w:hint="eastAsia"/>
            <w:lang w:eastAsia="zh-CN"/>
          </w:rPr>
          <w:t>(三)、行业准入分析</w:t>
        </w:r>
        <w:r>
          <w:tab/>
        </w:r>
        <w:r>
          <w:fldChar w:fldCharType="begin"/>
        </w:r>
        <w:r>
          <w:instrText xml:space="preserve"> PAGEREF _Toc24434 \h </w:instrText>
        </w:r>
        <w:r>
          <w:fldChar w:fldCharType="separate"/>
        </w:r>
        <w:r>
          <w:t>39</w:t>
        </w:r>
        <w:r>
          <w:fldChar w:fldCharType="end"/>
        </w:r>
      </w:hyperlink>
    </w:p>
    <w:p>
      <w:pPr>
        <w:pStyle w:val="TOC1"/>
        <w:tabs>
          <w:tab w:val="right" w:leader="dot" w:pos="8306"/>
        </w:tabs>
      </w:pPr>
      <w:hyperlink w:anchor="_Toc4289" w:history="1">
        <w:r>
          <w:rPr>
            <w:rFonts w:ascii="仿宋" w:eastAsia="仿宋" w:hAnsi="仿宋" w:cs="仿宋" w:hint="eastAsia"/>
            <w:lang w:eastAsia="zh-CN"/>
          </w:rPr>
          <w:t>七、项目实施与管理方案</w:t>
        </w:r>
        <w:r>
          <w:tab/>
        </w:r>
        <w:r>
          <w:fldChar w:fldCharType="begin"/>
        </w:r>
        <w:r>
          <w:instrText xml:space="preserve"> PAGEREF _Toc4289 \h </w:instrText>
        </w:r>
        <w:r>
          <w:fldChar w:fldCharType="separate"/>
        </w:r>
        <w:r>
          <w:t>40</w:t>
        </w:r>
        <w:r>
          <w:fldChar w:fldCharType="end"/>
        </w:r>
      </w:hyperlink>
    </w:p>
    <w:p>
      <w:pPr>
        <w:pStyle w:val="TOC2"/>
        <w:tabs>
          <w:tab w:val="right" w:leader="dot" w:pos="8306"/>
        </w:tabs>
      </w:pPr>
      <w:hyperlink w:anchor="_Toc29518" w:history="1">
        <w:r>
          <w:rPr>
            <w:rFonts w:ascii="仿宋" w:eastAsia="仿宋" w:hAnsi="仿宋" w:cs="仿宋" w:hint="eastAsia"/>
            <w:lang w:eastAsia="zh-CN"/>
          </w:rPr>
          <w:t>(一)、项目实施计划</w:t>
        </w:r>
        <w:r>
          <w:tab/>
        </w:r>
        <w:r>
          <w:fldChar w:fldCharType="begin"/>
        </w:r>
        <w:r>
          <w:instrText xml:space="preserve"> PAGEREF _Toc29518 \h </w:instrText>
        </w:r>
        <w:r>
          <w:fldChar w:fldCharType="separate"/>
        </w:r>
        <w:r>
          <w:t>40</w:t>
        </w:r>
        <w:r>
          <w:fldChar w:fldCharType="end"/>
        </w:r>
      </w:hyperlink>
    </w:p>
    <w:p>
      <w:pPr>
        <w:pStyle w:val="TOC2"/>
        <w:tabs>
          <w:tab w:val="right" w:leader="dot" w:pos="8306"/>
        </w:tabs>
      </w:pPr>
      <w:hyperlink w:anchor="_Toc17193" w:history="1">
        <w:r>
          <w:rPr>
            <w:rFonts w:ascii="仿宋" w:eastAsia="仿宋" w:hAnsi="仿宋" w:cs="仿宋" w:hint="eastAsia"/>
            <w:lang w:eastAsia="zh-CN"/>
          </w:rPr>
          <w:t>(二)、项目组织机构与职责</w:t>
        </w:r>
        <w:r>
          <w:tab/>
        </w:r>
        <w:r>
          <w:fldChar w:fldCharType="begin"/>
        </w:r>
        <w:r>
          <w:instrText xml:space="preserve"> PAGEREF _Toc17193 \h </w:instrText>
        </w:r>
        <w:r>
          <w:fldChar w:fldCharType="separate"/>
        </w:r>
        <w:r>
          <w:t>42</w:t>
        </w:r>
        <w:r>
          <w:fldChar w:fldCharType="end"/>
        </w:r>
      </w:hyperlink>
    </w:p>
    <w:p>
      <w:pPr>
        <w:pStyle w:val="TOC2"/>
        <w:tabs>
          <w:tab w:val="right" w:leader="dot" w:pos="8306"/>
        </w:tabs>
      </w:pPr>
      <w:hyperlink w:anchor="_Toc7234" w:history="1">
        <w:r>
          <w:rPr>
            <w:rFonts w:ascii="仿宋" w:eastAsia="仿宋" w:hAnsi="仿宋" w:cs="仿宋" w:hint="eastAsia"/>
            <w:lang w:eastAsia="zh-CN"/>
          </w:rPr>
          <w:t>(三)、项目管理与监控体系</w:t>
        </w:r>
        <w:r>
          <w:tab/>
        </w:r>
        <w:r>
          <w:fldChar w:fldCharType="begin"/>
        </w:r>
        <w:r>
          <w:instrText xml:space="preserve"> PAGEREF _Toc7234 \h </w:instrText>
        </w:r>
        <w:r>
          <w:fldChar w:fldCharType="separate"/>
        </w:r>
        <w:r>
          <w:t>44</w:t>
        </w:r>
        <w:r>
          <w:fldChar w:fldCharType="end"/>
        </w:r>
      </w:hyperlink>
    </w:p>
    <w:p>
      <w:pPr>
        <w:pStyle w:val="TOC1"/>
        <w:tabs>
          <w:tab w:val="right" w:leader="dot" w:pos="8306"/>
        </w:tabs>
      </w:pPr>
      <w:hyperlink w:anchor="_Toc26986" w:history="1">
        <w:r>
          <w:rPr>
            <w:rFonts w:ascii="仿宋" w:eastAsia="仿宋" w:hAnsi="仿宋" w:cs="仿宋" w:hint="eastAsia"/>
            <w:lang w:eastAsia="zh-CN"/>
          </w:rPr>
          <w:t>八、客户关系管理与市场拓展</w:t>
        </w:r>
        <w:r>
          <w:tab/>
        </w:r>
        <w:r>
          <w:fldChar w:fldCharType="begin"/>
        </w:r>
        <w:r>
          <w:instrText xml:space="preserve"> PAGEREF _Toc26986 \h </w:instrText>
        </w:r>
        <w:r>
          <w:fldChar w:fldCharType="separate"/>
        </w:r>
        <w:r>
          <w:t>46</w:t>
        </w:r>
        <w:r>
          <w:fldChar w:fldCharType="end"/>
        </w:r>
      </w:hyperlink>
    </w:p>
    <w:p>
      <w:pPr>
        <w:pStyle w:val="TOC2"/>
        <w:tabs>
          <w:tab w:val="right" w:leader="dot" w:pos="8306"/>
        </w:tabs>
      </w:pPr>
      <w:hyperlink w:anchor="_Toc8522" w:history="1">
        <w:r>
          <w:rPr>
            <w:rFonts w:ascii="仿宋" w:eastAsia="仿宋" w:hAnsi="仿宋" w:cs="仿宋" w:hint="eastAsia"/>
            <w:lang w:eastAsia="zh-CN"/>
          </w:rPr>
          <w:t>(一)、客户关系管理策略</w:t>
        </w:r>
        <w:r>
          <w:tab/>
        </w:r>
        <w:r>
          <w:fldChar w:fldCharType="begin"/>
        </w:r>
        <w:r>
          <w:instrText xml:space="preserve"> PAGEREF _Toc8522 \h </w:instrText>
        </w:r>
        <w:r>
          <w:fldChar w:fldCharType="separate"/>
        </w:r>
        <w:r>
          <w:t>46</w:t>
        </w:r>
        <w:r>
          <w:fldChar w:fldCharType="end"/>
        </w:r>
      </w:hyperlink>
    </w:p>
    <w:p>
      <w:pPr>
        <w:pStyle w:val="TOC2"/>
        <w:tabs>
          <w:tab w:val="right" w:leader="dot" w:pos="8306"/>
        </w:tabs>
      </w:pPr>
      <w:hyperlink w:anchor="_Toc24975" w:history="1">
        <w:r>
          <w:rPr>
            <w:rFonts w:ascii="仿宋" w:eastAsia="仿宋" w:hAnsi="仿宋" w:cs="仿宋" w:hint="eastAsia"/>
            <w:lang w:eastAsia="zh-CN"/>
          </w:rPr>
          <w:t>(二)、市场拓展方案</w:t>
        </w:r>
        <w:r>
          <w:tab/>
        </w:r>
        <w:r>
          <w:fldChar w:fldCharType="begin"/>
        </w:r>
        <w:r>
          <w:instrText xml:space="preserve"> PAGEREF _Toc24975 \h </w:instrText>
        </w:r>
        <w:r>
          <w:fldChar w:fldCharType="separate"/>
        </w:r>
        <w:r>
          <w:t>47</w:t>
        </w:r>
        <w:r>
          <w:fldChar w:fldCharType="end"/>
        </w:r>
      </w:hyperlink>
    </w:p>
    <w:p>
      <w:pPr>
        <w:pStyle w:val="TOC1"/>
        <w:tabs>
          <w:tab w:val="right" w:leader="dot" w:pos="8306"/>
        </w:tabs>
      </w:pPr>
      <w:hyperlink w:anchor="_Toc22335" w:history="1">
        <w:r>
          <w:rPr>
            <w:rFonts w:ascii="仿宋" w:eastAsia="仿宋" w:hAnsi="仿宋" w:cs="仿宋" w:hint="eastAsia"/>
            <w:lang w:eastAsia="zh-CN"/>
          </w:rPr>
          <w:t>九、项目质量与标准</w:t>
        </w:r>
        <w:r>
          <w:tab/>
        </w:r>
        <w:r>
          <w:fldChar w:fldCharType="begin"/>
        </w:r>
        <w:r>
          <w:instrText xml:space="preserve"> PAGEREF _Toc22335 \h </w:instrText>
        </w:r>
        <w:r>
          <w:fldChar w:fldCharType="separate"/>
        </w:r>
        <w:r>
          <w:t>48</w:t>
        </w:r>
        <w:r>
          <w:fldChar w:fldCharType="end"/>
        </w:r>
      </w:hyperlink>
    </w:p>
    <w:p>
      <w:pPr>
        <w:pStyle w:val="TOC2"/>
        <w:tabs>
          <w:tab w:val="right" w:leader="dot" w:pos="8306"/>
        </w:tabs>
      </w:pPr>
      <w:hyperlink w:anchor="_Toc18468" w:history="1">
        <w:r>
          <w:rPr>
            <w:rFonts w:ascii="仿宋" w:eastAsia="仿宋" w:hAnsi="仿宋" w:cs="仿宋" w:hint="eastAsia"/>
            <w:lang w:eastAsia="zh-CN"/>
          </w:rPr>
          <w:t>(一)、质量保障体系</w:t>
        </w:r>
        <w:r>
          <w:tab/>
        </w:r>
        <w:r>
          <w:fldChar w:fldCharType="begin"/>
        </w:r>
        <w:r>
          <w:instrText xml:space="preserve"> PAGEREF _Toc18468 \h </w:instrText>
        </w:r>
        <w:r>
          <w:fldChar w:fldCharType="separate"/>
        </w:r>
        <w:r>
          <w:t>48</w:t>
        </w:r>
        <w:r>
          <w:fldChar w:fldCharType="end"/>
        </w:r>
      </w:hyperlink>
    </w:p>
    <w:p>
      <w:pPr>
        <w:pStyle w:val="TOC2"/>
        <w:tabs>
          <w:tab w:val="right" w:leader="dot" w:pos="8306"/>
        </w:tabs>
      </w:pPr>
      <w:hyperlink w:anchor="_Toc24392" w:history="1">
        <w:r>
          <w:rPr>
            <w:rFonts w:ascii="仿宋" w:eastAsia="仿宋" w:hAnsi="仿宋" w:cs="仿宋" w:hint="eastAsia"/>
            <w:lang w:eastAsia="zh-CN"/>
          </w:rPr>
          <w:t>(二)、标准化作业流程</w:t>
        </w:r>
        <w:r>
          <w:tab/>
        </w:r>
        <w:r>
          <w:fldChar w:fldCharType="begin"/>
        </w:r>
        <w:r>
          <w:instrText xml:space="preserve"> PAGEREF _Toc24392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81" w:history="1">
        <w:r>
          <w:rPr>
            <w:rFonts w:ascii="仿宋" w:eastAsia="仿宋" w:hAnsi="仿宋" w:cs="仿宋" w:hint="eastAsia"/>
            <w:lang w:eastAsia="zh-CN"/>
          </w:rPr>
          <w:t>(三)、质量监控与评估</w:t>
        </w:r>
        <w:r>
          <w:tab/>
        </w:r>
        <w:r>
          <w:fldChar w:fldCharType="begin"/>
        </w:r>
        <w:r>
          <w:instrText xml:space="preserve"> PAGEREF _Toc32081 \h </w:instrText>
        </w:r>
        <w:r>
          <w:fldChar w:fldCharType="separate"/>
        </w:r>
        <w:r>
          <w:t>51</w:t>
        </w:r>
        <w:r>
          <w:fldChar w:fldCharType="end"/>
        </w:r>
      </w:hyperlink>
    </w:p>
    <w:p>
      <w:pPr>
        <w:pStyle w:val="TOC2"/>
        <w:tabs>
          <w:tab w:val="right" w:leader="dot" w:pos="8306"/>
        </w:tabs>
      </w:pPr>
      <w:hyperlink w:anchor="_Toc22023" w:history="1">
        <w:r>
          <w:rPr>
            <w:rFonts w:ascii="仿宋" w:eastAsia="仿宋" w:hAnsi="仿宋" w:cs="仿宋" w:hint="eastAsia"/>
            <w:lang w:eastAsia="zh-CN"/>
          </w:rPr>
          <w:t>(四)、质量改进计划</w:t>
        </w:r>
        <w:r>
          <w:tab/>
        </w:r>
        <w:r>
          <w:fldChar w:fldCharType="begin"/>
        </w:r>
        <w:r>
          <w:instrText xml:space="preserve"> PAGEREF _Toc22023 \h </w:instrText>
        </w:r>
        <w:r>
          <w:fldChar w:fldCharType="separate"/>
        </w:r>
        <w:r>
          <w:t>52</w:t>
        </w:r>
        <w:r>
          <w:fldChar w:fldCharType="end"/>
        </w:r>
      </w:hyperlink>
    </w:p>
    <w:p>
      <w:pPr>
        <w:pStyle w:val="TOC1"/>
        <w:tabs>
          <w:tab w:val="right" w:leader="dot" w:pos="8306"/>
        </w:tabs>
      </w:pPr>
      <w:hyperlink w:anchor="_Toc23526" w:history="1">
        <w:r>
          <w:rPr>
            <w:rFonts w:ascii="仿宋" w:eastAsia="仿宋" w:hAnsi="仿宋" w:cs="仿宋" w:hint="eastAsia"/>
            <w:lang w:eastAsia="zh-CN"/>
          </w:rPr>
          <w:t>十、土地利用与规划方案</w:t>
        </w:r>
        <w:r>
          <w:tab/>
        </w:r>
        <w:r>
          <w:fldChar w:fldCharType="begin"/>
        </w:r>
        <w:r>
          <w:instrText xml:space="preserve"> PAGEREF _Toc23526 \h </w:instrText>
        </w:r>
        <w:r>
          <w:fldChar w:fldCharType="separate"/>
        </w:r>
        <w:r>
          <w:t>54</w:t>
        </w:r>
        <w:r>
          <w:fldChar w:fldCharType="end"/>
        </w:r>
      </w:hyperlink>
    </w:p>
    <w:p>
      <w:pPr>
        <w:pStyle w:val="TOC2"/>
        <w:tabs>
          <w:tab w:val="right" w:leader="dot" w:pos="8306"/>
        </w:tabs>
      </w:pPr>
      <w:hyperlink w:anchor="_Toc24820" w:history="1">
        <w:r>
          <w:rPr>
            <w:rFonts w:ascii="仿宋" w:eastAsia="仿宋" w:hAnsi="仿宋" w:cs="仿宋" w:hint="eastAsia"/>
            <w:lang w:eastAsia="zh-CN"/>
          </w:rPr>
          <w:t>(一)、项目用地情况分析</w:t>
        </w:r>
        <w:r>
          <w:tab/>
        </w:r>
        <w:r>
          <w:fldChar w:fldCharType="begin"/>
        </w:r>
        <w:r>
          <w:instrText xml:space="preserve"> PAGEREF _Toc24820 \h </w:instrText>
        </w:r>
        <w:r>
          <w:fldChar w:fldCharType="separate"/>
        </w:r>
        <w:r>
          <w:t>54</w:t>
        </w:r>
        <w:r>
          <w:fldChar w:fldCharType="end"/>
        </w:r>
      </w:hyperlink>
    </w:p>
    <w:p>
      <w:pPr>
        <w:pStyle w:val="TOC2"/>
        <w:tabs>
          <w:tab w:val="right" w:leader="dot" w:pos="8306"/>
        </w:tabs>
      </w:pPr>
      <w:hyperlink w:anchor="_Toc31164" w:history="1">
        <w:r>
          <w:rPr>
            <w:rFonts w:ascii="仿宋" w:eastAsia="仿宋" w:hAnsi="仿宋" w:cs="仿宋" w:hint="eastAsia"/>
            <w:lang w:eastAsia="zh-CN"/>
          </w:rPr>
          <w:t>(二)、土地利用规划方案</w:t>
        </w:r>
        <w:r>
          <w:tab/>
        </w:r>
        <w:r>
          <w:fldChar w:fldCharType="begin"/>
        </w:r>
        <w:r>
          <w:instrText xml:space="preserve"> PAGEREF _Toc31164 \h </w:instrText>
        </w:r>
        <w:r>
          <w:fldChar w:fldCharType="separate"/>
        </w:r>
        <w:r>
          <w:t>55</w:t>
        </w:r>
        <w:r>
          <w:fldChar w:fldCharType="end"/>
        </w:r>
      </w:hyperlink>
    </w:p>
    <w:p>
      <w:pPr>
        <w:pStyle w:val="TOC1"/>
        <w:tabs>
          <w:tab w:val="right" w:leader="dot" w:pos="8306"/>
        </w:tabs>
      </w:pPr>
      <w:hyperlink w:anchor="_Toc13248" w:history="1">
        <w:r>
          <w:rPr>
            <w:rFonts w:ascii="仿宋" w:eastAsia="仿宋" w:hAnsi="仿宋" w:cs="仿宋" w:hint="eastAsia"/>
            <w:lang w:eastAsia="zh-CN"/>
          </w:rPr>
          <w:t>十一、经济效益与社会效益优化</w:t>
        </w:r>
        <w:r>
          <w:tab/>
        </w:r>
        <w:r>
          <w:fldChar w:fldCharType="begin"/>
        </w:r>
        <w:r>
          <w:instrText xml:space="preserve"> PAGEREF _Toc13248 \h </w:instrText>
        </w:r>
        <w:r>
          <w:fldChar w:fldCharType="separate"/>
        </w:r>
        <w:r>
          <w:t>56</w:t>
        </w:r>
        <w:r>
          <w:fldChar w:fldCharType="end"/>
        </w:r>
      </w:hyperlink>
    </w:p>
    <w:p>
      <w:pPr>
        <w:pStyle w:val="TOC2"/>
        <w:tabs>
          <w:tab w:val="right" w:leader="dot" w:pos="8306"/>
        </w:tabs>
      </w:pPr>
      <w:hyperlink w:anchor="_Toc17422" w:history="1">
        <w:r>
          <w:rPr>
            <w:rFonts w:ascii="仿宋" w:eastAsia="仿宋" w:hAnsi="仿宋" w:cs="仿宋" w:hint="eastAsia"/>
            <w:lang w:eastAsia="zh-CN"/>
          </w:rPr>
          <w:t>(一)、经济效益提升策略</w:t>
        </w:r>
        <w:r>
          <w:tab/>
        </w:r>
        <w:r>
          <w:fldChar w:fldCharType="begin"/>
        </w:r>
        <w:r>
          <w:instrText xml:space="preserve"> PAGEREF _Toc17422 \h </w:instrText>
        </w:r>
        <w:r>
          <w:fldChar w:fldCharType="separate"/>
        </w:r>
        <w:r>
          <w:t>56</w:t>
        </w:r>
        <w:r>
          <w:fldChar w:fldCharType="end"/>
        </w:r>
      </w:hyperlink>
    </w:p>
    <w:p>
      <w:pPr>
        <w:pStyle w:val="TOC2"/>
        <w:tabs>
          <w:tab w:val="right" w:leader="dot" w:pos="8306"/>
        </w:tabs>
      </w:pPr>
      <w:hyperlink w:anchor="_Toc13762" w:history="1">
        <w:r>
          <w:rPr>
            <w:rFonts w:ascii="仿宋" w:eastAsia="仿宋" w:hAnsi="仿宋" w:cs="仿宋" w:hint="eastAsia"/>
            <w:lang w:eastAsia="zh-CN"/>
          </w:rPr>
          <w:t>(二)、社会效益增强方案</w:t>
        </w:r>
        <w:r>
          <w:tab/>
        </w:r>
        <w:r>
          <w:fldChar w:fldCharType="begin"/>
        </w:r>
        <w:r>
          <w:instrText xml:space="preserve"> PAGEREF _Toc13762 \h </w:instrText>
        </w:r>
        <w:r>
          <w:fldChar w:fldCharType="separate"/>
        </w:r>
        <w:r>
          <w:t>57</w:t>
        </w:r>
        <w:r>
          <w:fldChar w:fldCharType="end"/>
        </w:r>
      </w:hyperlink>
    </w:p>
    <w:p>
      <w:pPr>
        <w:pStyle w:val="TOC1"/>
        <w:tabs>
          <w:tab w:val="right" w:leader="dot" w:pos="8306"/>
        </w:tabs>
      </w:pPr>
      <w:hyperlink w:anchor="_Toc8127" w:history="1">
        <w:r>
          <w:rPr>
            <w:rFonts w:ascii="仿宋" w:eastAsia="仿宋" w:hAnsi="仿宋" w:cs="仿宋" w:hint="eastAsia"/>
            <w:lang w:eastAsia="zh-CN"/>
          </w:rPr>
          <w:t>十二、环境保护与治理方案</w:t>
        </w:r>
        <w:r>
          <w:tab/>
        </w:r>
        <w:r>
          <w:fldChar w:fldCharType="begin"/>
        </w:r>
        <w:r>
          <w:instrText xml:space="preserve"> PAGEREF _Toc8127 \h </w:instrText>
        </w:r>
        <w:r>
          <w:fldChar w:fldCharType="separate"/>
        </w:r>
        <w:r>
          <w:t>58</w:t>
        </w:r>
        <w:r>
          <w:fldChar w:fldCharType="end"/>
        </w:r>
      </w:hyperlink>
    </w:p>
    <w:p>
      <w:pPr>
        <w:pStyle w:val="TOC2"/>
        <w:tabs>
          <w:tab w:val="right" w:leader="dot" w:pos="8306"/>
        </w:tabs>
      </w:pPr>
      <w:hyperlink w:anchor="_Toc28589" w:history="1">
        <w:r>
          <w:rPr>
            <w:rFonts w:ascii="仿宋" w:eastAsia="仿宋" w:hAnsi="仿宋" w:cs="仿宋" w:hint="eastAsia"/>
            <w:lang w:eastAsia="zh-CN"/>
          </w:rPr>
          <w:t>(一)、项目环境影响评估</w:t>
        </w:r>
        <w:r>
          <w:tab/>
        </w:r>
        <w:r>
          <w:fldChar w:fldCharType="begin"/>
        </w:r>
        <w:r>
          <w:instrText xml:space="preserve"> PAGEREF _Toc28589 \h </w:instrText>
        </w:r>
        <w:r>
          <w:fldChar w:fldCharType="separate"/>
        </w:r>
        <w:r>
          <w:t>58</w:t>
        </w:r>
        <w:r>
          <w:fldChar w:fldCharType="end"/>
        </w:r>
      </w:hyperlink>
    </w:p>
    <w:p>
      <w:pPr>
        <w:pStyle w:val="TOC2"/>
        <w:tabs>
          <w:tab w:val="right" w:leader="dot" w:pos="8306"/>
        </w:tabs>
      </w:pPr>
      <w:hyperlink w:anchor="_Toc13477" w:history="1">
        <w:r>
          <w:rPr>
            <w:rFonts w:ascii="仿宋" w:eastAsia="仿宋" w:hAnsi="仿宋" w:cs="仿宋" w:hint="eastAsia"/>
            <w:lang w:eastAsia="zh-CN"/>
          </w:rPr>
          <w:t>(二)、环境保护措施与治理方案</w:t>
        </w:r>
        <w:r>
          <w:tab/>
        </w:r>
        <w:r>
          <w:fldChar w:fldCharType="begin"/>
        </w:r>
        <w:r>
          <w:instrText xml:space="preserve"> PAGEREF _Toc13477 \h </w:instrText>
        </w:r>
        <w:r>
          <w:fldChar w:fldCharType="separate"/>
        </w:r>
        <w:r>
          <w:t>58</w:t>
        </w:r>
        <w:r>
          <w:fldChar w:fldCharType="end"/>
        </w:r>
      </w:hyperlink>
    </w:p>
    <w:p>
      <w:pPr>
        <w:pStyle w:val="TOC1"/>
        <w:tabs>
          <w:tab w:val="right" w:leader="dot" w:pos="8306"/>
        </w:tabs>
      </w:pPr>
      <w:hyperlink w:anchor="_Toc27687" w:history="1">
        <w:r>
          <w:rPr>
            <w:rFonts w:ascii="仿宋" w:eastAsia="仿宋" w:hAnsi="仿宋" w:cs="仿宋" w:hint="eastAsia"/>
            <w:lang w:eastAsia="zh-CN"/>
          </w:rPr>
          <w:t>十三、质量管理与控制</w:t>
        </w:r>
        <w:r>
          <w:tab/>
        </w:r>
        <w:r>
          <w:fldChar w:fldCharType="begin"/>
        </w:r>
        <w:r>
          <w:instrText xml:space="preserve"> PAGEREF _Toc27687 \h </w:instrText>
        </w:r>
        <w:r>
          <w:fldChar w:fldCharType="separate"/>
        </w:r>
        <w:r>
          <w:t>59</w:t>
        </w:r>
        <w:r>
          <w:fldChar w:fldCharType="end"/>
        </w:r>
      </w:hyperlink>
    </w:p>
    <w:p>
      <w:pPr>
        <w:pStyle w:val="TOC2"/>
        <w:tabs>
          <w:tab w:val="right" w:leader="dot" w:pos="8306"/>
        </w:tabs>
      </w:pPr>
      <w:hyperlink w:anchor="_Toc1104" w:history="1">
        <w:r>
          <w:rPr>
            <w:rFonts w:ascii="仿宋" w:eastAsia="仿宋" w:hAnsi="仿宋" w:cs="仿宋" w:hint="eastAsia"/>
            <w:lang w:eastAsia="zh-CN"/>
          </w:rPr>
          <w:t>(一)、质量管理体系建设</w:t>
        </w:r>
        <w:r>
          <w:tab/>
        </w:r>
        <w:r>
          <w:fldChar w:fldCharType="begin"/>
        </w:r>
        <w:r>
          <w:instrText xml:space="preserve"> PAGEREF _Toc1104 \h </w:instrText>
        </w:r>
        <w:r>
          <w:fldChar w:fldCharType="separate"/>
        </w:r>
        <w:r>
          <w:t>59</w:t>
        </w:r>
        <w:r>
          <w:fldChar w:fldCharType="end"/>
        </w:r>
      </w:hyperlink>
    </w:p>
    <w:p>
      <w:pPr>
        <w:pStyle w:val="TOC2"/>
        <w:tabs>
          <w:tab w:val="right" w:leader="dot" w:pos="8306"/>
        </w:tabs>
      </w:pPr>
      <w:hyperlink w:anchor="_Toc18942" w:history="1">
        <w:r>
          <w:rPr>
            <w:rFonts w:ascii="仿宋" w:eastAsia="仿宋" w:hAnsi="仿宋" w:cs="仿宋" w:hint="eastAsia"/>
            <w:lang w:eastAsia="zh-CN"/>
          </w:rPr>
          <w:t>(二)、质量控制措施</w:t>
        </w:r>
        <w:r>
          <w:tab/>
        </w:r>
        <w:r>
          <w:fldChar w:fldCharType="begin"/>
        </w:r>
        <w:r>
          <w:instrText xml:space="preserve"> PAGEREF _Toc18942 \h </w:instrText>
        </w:r>
        <w:r>
          <w:fldChar w:fldCharType="separate"/>
        </w:r>
        <w:r>
          <w:t>60</w:t>
        </w:r>
        <w:r>
          <w:fldChar w:fldCharType="end"/>
        </w:r>
      </w:hyperlink>
    </w:p>
    <w:p>
      <w:pPr>
        <w:pStyle w:val="TOC1"/>
        <w:tabs>
          <w:tab w:val="right" w:leader="dot" w:pos="8306"/>
        </w:tabs>
      </w:pPr>
      <w:hyperlink w:anchor="_Toc12261" w:history="1">
        <w:r>
          <w:rPr>
            <w:rFonts w:ascii="仿宋" w:eastAsia="仿宋" w:hAnsi="仿宋" w:cs="仿宋" w:hint="eastAsia"/>
            <w:lang w:eastAsia="zh-CN"/>
          </w:rPr>
          <w:t>十四、创新驱动与持续发展</w:t>
        </w:r>
        <w:r>
          <w:tab/>
        </w:r>
        <w:r>
          <w:fldChar w:fldCharType="begin"/>
        </w:r>
        <w:r>
          <w:instrText xml:space="preserve"> PAGEREF _Toc12261 \h </w:instrText>
        </w:r>
        <w:r>
          <w:fldChar w:fldCharType="separate"/>
        </w:r>
        <w:r>
          <w:t>62</w:t>
        </w:r>
        <w:r>
          <w:fldChar w:fldCharType="end"/>
        </w:r>
      </w:hyperlink>
    </w:p>
    <w:p>
      <w:pPr>
        <w:pStyle w:val="TOC2"/>
        <w:tabs>
          <w:tab w:val="right" w:leader="dot" w:pos="8306"/>
        </w:tabs>
      </w:pPr>
      <w:hyperlink w:anchor="_Toc29960" w:history="1">
        <w:r>
          <w:rPr>
            <w:rFonts w:ascii="仿宋" w:eastAsia="仿宋" w:hAnsi="仿宋" w:cs="仿宋" w:hint="eastAsia"/>
            <w:lang w:eastAsia="zh-CN"/>
          </w:rPr>
          <w:t>(一)、创新驱动战略实施</w:t>
        </w:r>
        <w:r>
          <w:tab/>
        </w:r>
        <w:r>
          <w:fldChar w:fldCharType="begin"/>
        </w:r>
        <w:r>
          <w:instrText xml:space="preserve"> PAGEREF _Toc29960 \h </w:instrText>
        </w:r>
        <w:r>
          <w:fldChar w:fldCharType="separate"/>
        </w:r>
        <w:r>
          <w:t>62</w:t>
        </w:r>
        <w:r>
          <w:fldChar w:fldCharType="end"/>
        </w:r>
      </w:hyperlink>
    </w:p>
    <w:p>
      <w:pPr>
        <w:pStyle w:val="TOC2"/>
        <w:tabs>
          <w:tab w:val="right" w:leader="dot" w:pos="8306"/>
        </w:tabs>
      </w:pPr>
      <w:hyperlink w:anchor="_Toc11787" w:history="1">
        <w:r>
          <w:rPr>
            <w:rFonts w:ascii="仿宋" w:eastAsia="仿宋" w:hAnsi="仿宋" w:cs="仿宋" w:hint="eastAsia"/>
            <w:lang w:eastAsia="zh-CN"/>
          </w:rPr>
          <w:t>(二)、持续发展路径探索</w:t>
        </w:r>
        <w:r>
          <w:tab/>
        </w:r>
        <w:r>
          <w:fldChar w:fldCharType="begin"/>
        </w:r>
        <w:r>
          <w:instrText xml:space="preserve"> PAGEREF _Toc11787 \h </w:instrText>
        </w:r>
        <w:r>
          <w:fldChar w:fldCharType="separate"/>
        </w:r>
        <w:r>
          <w:t>63</w:t>
        </w:r>
        <w:r>
          <w:fldChar w:fldCharType="end"/>
        </w:r>
      </w:hyperlink>
    </w:p>
    <w:p>
      <w:pPr>
        <w:pStyle w:val="TOC1"/>
        <w:tabs>
          <w:tab w:val="right" w:leader="dot" w:pos="8306"/>
        </w:tabs>
      </w:pPr>
      <w:hyperlink w:anchor="_Toc25325" w:history="1">
        <w:r>
          <w:rPr>
            <w:rFonts w:ascii="仿宋" w:eastAsia="仿宋" w:hAnsi="仿宋" w:cs="仿宋" w:hint="eastAsia"/>
            <w:lang w:eastAsia="zh-CN"/>
          </w:rPr>
          <w:t>十五、法律法规与政策遵循</w:t>
        </w:r>
        <w:r>
          <w:tab/>
        </w:r>
        <w:r>
          <w:fldChar w:fldCharType="begin"/>
        </w:r>
        <w:r>
          <w:instrText xml:space="preserve"> PAGEREF _Toc25325 \h </w:instrText>
        </w:r>
        <w:r>
          <w:fldChar w:fldCharType="separate"/>
        </w:r>
        <w:r>
          <w:t>67</w:t>
        </w:r>
        <w:r>
          <w:fldChar w:fldCharType="end"/>
        </w:r>
      </w:hyperlink>
    </w:p>
    <w:p>
      <w:pPr>
        <w:pStyle w:val="TOC2"/>
        <w:tabs>
          <w:tab w:val="right" w:leader="dot" w:pos="8306"/>
        </w:tabs>
      </w:pPr>
      <w:hyperlink w:anchor="_Toc30968" w:history="1">
        <w:r>
          <w:rPr>
            <w:rFonts w:ascii="仿宋" w:eastAsia="仿宋" w:hAnsi="仿宋" w:cs="仿宋" w:hint="eastAsia"/>
            <w:lang w:eastAsia="zh-CN"/>
          </w:rPr>
          <w:t>(一)、法律法规遵守</w:t>
        </w:r>
        <w:r>
          <w:tab/>
        </w:r>
        <w:r>
          <w:fldChar w:fldCharType="begin"/>
        </w:r>
        <w:r>
          <w:instrText xml:space="preserve"> PAGEREF _Toc30968 \h </w:instrText>
        </w:r>
        <w:r>
          <w:fldChar w:fldCharType="separate"/>
        </w:r>
        <w:r>
          <w:t>67</w:t>
        </w:r>
        <w:r>
          <w:fldChar w:fldCharType="end"/>
        </w:r>
      </w:hyperlink>
    </w:p>
    <w:p>
      <w:pPr>
        <w:pStyle w:val="TOC2"/>
        <w:tabs>
          <w:tab w:val="right" w:leader="dot" w:pos="8306"/>
        </w:tabs>
      </w:pPr>
      <w:hyperlink w:anchor="_Toc23411" w:history="1">
        <w:r>
          <w:rPr>
            <w:rFonts w:ascii="仿宋" w:eastAsia="仿宋" w:hAnsi="仿宋" w:cs="仿宋" w:hint="eastAsia"/>
            <w:lang w:eastAsia="zh-CN"/>
          </w:rPr>
          <w:t>(二)、政策导向与利用</w:t>
        </w:r>
        <w:r>
          <w:tab/>
        </w:r>
        <w:r>
          <w:fldChar w:fldCharType="begin"/>
        </w:r>
        <w:r>
          <w:instrText xml:space="preserve"> PAGEREF _Toc23411 \h </w:instrText>
        </w:r>
        <w:r>
          <w:fldChar w:fldCharType="separate"/>
        </w:r>
        <w:r>
          <w:t>68</w:t>
        </w:r>
        <w:r>
          <w:fldChar w:fldCharType="end"/>
        </w:r>
      </w:hyperlink>
    </w:p>
    <w:p>
      <w:pPr>
        <w:pStyle w:val="TOC1"/>
        <w:tabs>
          <w:tab w:val="right" w:leader="dot" w:pos="8306"/>
        </w:tabs>
      </w:pPr>
      <w:hyperlink w:anchor="_Toc15900" w:history="1">
        <w:r>
          <w:rPr>
            <w:rFonts w:ascii="仿宋" w:eastAsia="仿宋" w:hAnsi="仿宋" w:cs="仿宋" w:hint="eastAsia"/>
            <w:lang w:eastAsia="zh-CN"/>
          </w:rPr>
          <w:t>十六、项目施工方案</w:t>
        </w:r>
        <w:r>
          <w:tab/>
        </w:r>
        <w:r>
          <w:fldChar w:fldCharType="begin"/>
        </w:r>
        <w:r>
          <w:instrText xml:space="preserve"> PAGEREF _Toc15900 \h </w:instrText>
        </w:r>
        <w:r>
          <w:fldChar w:fldCharType="separate"/>
        </w:r>
        <w:r>
          <w:t>69</w:t>
        </w:r>
        <w:r>
          <w:fldChar w:fldCharType="end"/>
        </w:r>
      </w:hyperlink>
    </w:p>
    <w:p>
      <w:pPr>
        <w:pStyle w:val="TOC2"/>
        <w:tabs>
          <w:tab w:val="right" w:leader="dot" w:pos="8306"/>
        </w:tabs>
      </w:pPr>
      <w:hyperlink w:anchor="_Toc20486" w:history="1">
        <w:r>
          <w:rPr>
            <w:rFonts w:ascii="仿宋" w:eastAsia="仿宋" w:hAnsi="仿宋" w:cs="仿宋" w:hint="eastAsia"/>
            <w:lang w:eastAsia="zh-CN"/>
          </w:rPr>
          <w:t>(一)、施工组织设计</w:t>
        </w:r>
        <w:r>
          <w:tab/>
        </w:r>
        <w:r>
          <w:fldChar w:fldCharType="begin"/>
        </w:r>
        <w:r>
          <w:instrText xml:space="preserve"> PAGEREF _Toc20486 \h </w:instrText>
        </w:r>
        <w:r>
          <w:fldChar w:fldCharType="separate"/>
        </w:r>
        <w:r>
          <w:t>69</w:t>
        </w:r>
        <w:r>
          <w:fldChar w:fldCharType="end"/>
        </w:r>
      </w:hyperlink>
    </w:p>
    <w:p>
      <w:pPr>
        <w:pStyle w:val="TOC2"/>
        <w:tabs>
          <w:tab w:val="right" w:leader="dot" w:pos="8306"/>
        </w:tabs>
      </w:pPr>
      <w:hyperlink w:anchor="_Toc9219" w:history="1">
        <w:r>
          <w:rPr>
            <w:rFonts w:ascii="仿宋" w:eastAsia="仿宋" w:hAnsi="仿宋" w:cs="仿宋" w:hint="eastAsia"/>
            <w:lang w:eastAsia="zh-CN"/>
          </w:rPr>
          <w:t>(二)、施工工艺与技术路线</w:t>
        </w:r>
        <w:r>
          <w:tab/>
        </w:r>
        <w:r>
          <w:fldChar w:fldCharType="begin"/>
        </w:r>
        <w:r>
          <w:instrText xml:space="preserve"> PAGEREF _Toc9219 \h </w:instrText>
        </w:r>
        <w:r>
          <w:fldChar w:fldCharType="separate"/>
        </w:r>
        <w:r>
          <w:t>71</w:t>
        </w:r>
        <w:r>
          <w:fldChar w:fldCharType="end"/>
        </w:r>
      </w:hyperlink>
    </w:p>
    <w:p>
      <w:pPr>
        <w:pStyle w:val="TOC2"/>
        <w:tabs>
          <w:tab w:val="right" w:leader="dot" w:pos="8306"/>
        </w:tabs>
      </w:pPr>
      <w:hyperlink w:anchor="_Toc9357" w:history="1">
        <w:r>
          <w:rPr>
            <w:rFonts w:ascii="仿宋" w:eastAsia="仿宋" w:hAnsi="仿宋" w:cs="仿宋" w:hint="eastAsia"/>
            <w:lang w:eastAsia="zh-CN"/>
          </w:rPr>
          <w:t>(三)、关键节点施工计划</w:t>
        </w:r>
        <w:r>
          <w:tab/>
        </w:r>
        <w:r>
          <w:fldChar w:fldCharType="begin"/>
        </w:r>
        <w:r>
          <w:instrText xml:space="preserve"> PAGEREF _Toc9357 \h </w:instrText>
        </w:r>
        <w:r>
          <w:fldChar w:fldCharType="separate"/>
        </w:r>
        <w:r>
          <w:t>72</w:t>
        </w:r>
        <w:r>
          <w:fldChar w:fldCharType="end"/>
        </w:r>
      </w:hyperlink>
    </w:p>
    <w:p>
      <w:pPr>
        <w:pStyle w:val="TOC2"/>
        <w:tabs>
          <w:tab w:val="right" w:leader="dot" w:pos="8306"/>
        </w:tabs>
      </w:pPr>
      <w:hyperlink w:anchor="_Toc8288" w:history="1">
        <w:r>
          <w:rPr>
            <w:rFonts w:ascii="仿宋" w:eastAsia="仿宋" w:hAnsi="仿宋" w:cs="仿宋" w:hint="eastAsia"/>
            <w:lang w:eastAsia="zh-CN"/>
          </w:rPr>
          <w:t>(四)、施工现场管理</w:t>
        </w:r>
        <w:r>
          <w:tab/>
        </w:r>
        <w:r>
          <w:fldChar w:fldCharType="begin"/>
        </w:r>
        <w:r>
          <w:instrText xml:space="preserve"> PAGEREF _Toc8288 \h </w:instrText>
        </w:r>
        <w:r>
          <w:fldChar w:fldCharType="separate"/>
        </w:r>
        <w:r>
          <w:t>74</w:t>
        </w:r>
        <w:r>
          <w:fldChar w:fldCharType="end"/>
        </w:r>
      </w:hyperlink>
    </w:p>
    <w:p>
      <w:pPr>
        <w:pStyle w:val="TOC1"/>
        <w:tabs>
          <w:tab w:val="right" w:leader="dot" w:pos="8306"/>
        </w:tabs>
      </w:pPr>
      <w:hyperlink w:anchor="_Toc7110" w:history="1">
        <w:r>
          <w:rPr>
            <w:rFonts w:ascii="仿宋" w:eastAsia="仿宋" w:hAnsi="仿宋" w:cs="仿宋" w:hint="eastAsia"/>
            <w:lang w:eastAsia="zh-CN"/>
          </w:rPr>
          <w:t>十七、知识产权管理与保护</w:t>
        </w:r>
        <w:r>
          <w:tab/>
        </w:r>
        <w:r>
          <w:fldChar w:fldCharType="begin"/>
        </w:r>
        <w:r>
          <w:instrText xml:space="preserve"> PAGEREF _Toc7110 \h </w:instrText>
        </w:r>
        <w:r>
          <w:fldChar w:fldCharType="separate"/>
        </w:r>
        <w:r>
          <w:t>76</w:t>
        </w:r>
        <w:r>
          <w:fldChar w:fldCharType="end"/>
        </w:r>
      </w:hyperlink>
    </w:p>
    <w:p>
      <w:pPr>
        <w:pStyle w:val="TOC2"/>
        <w:tabs>
          <w:tab w:val="right" w:leader="dot" w:pos="8306"/>
        </w:tabs>
      </w:pPr>
      <w:hyperlink w:anchor="_Toc26467" w:history="1">
        <w:r>
          <w:rPr>
            <w:rFonts w:ascii="仿宋" w:eastAsia="仿宋" w:hAnsi="仿宋" w:cs="仿宋" w:hint="eastAsia"/>
            <w:lang w:eastAsia="zh-CN"/>
          </w:rPr>
          <w:t>(一)、知识产权管理体系建设</w:t>
        </w:r>
        <w:r>
          <w:tab/>
        </w:r>
        <w:r>
          <w:fldChar w:fldCharType="begin"/>
        </w:r>
        <w:r>
          <w:instrText xml:space="preserve"> PAGEREF _Toc26467 \h </w:instrText>
        </w:r>
        <w:r>
          <w:fldChar w:fldCharType="separate"/>
        </w:r>
        <w:r>
          <w:t>76</w:t>
        </w:r>
        <w:r>
          <w:fldChar w:fldCharType="end"/>
        </w:r>
      </w:hyperlink>
    </w:p>
    <w:p>
      <w:pPr>
        <w:pStyle w:val="TOC2"/>
        <w:tabs>
          <w:tab w:val="right" w:leader="dot" w:pos="8306"/>
        </w:tabs>
      </w:pPr>
      <w:hyperlink w:anchor="_Toc27595" w:history="1">
        <w:r>
          <w:rPr>
            <w:rFonts w:ascii="仿宋" w:eastAsia="仿宋" w:hAnsi="仿宋" w:cs="仿宋" w:hint="eastAsia"/>
            <w:lang w:eastAsia="zh-CN"/>
          </w:rPr>
          <w:t>(二)、知识产权保护措施</w:t>
        </w:r>
        <w:r>
          <w:tab/>
        </w:r>
        <w:r>
          <w:fldChar w:fldCharType="begin"/>
        </w:r>
        <w:r>
          <w:instrText xml:space="preserve"> PAGEREF _Toc27595 \h </w:instrText>
        </w:r>
        <w:r>
          <w:fldChar w:fldCharType="separate"/>
        </w:r>
        <w:r>
          <w:t>76</w:t>
        </w:r>
        <w:r>
          <w:fldChar w:fldCharType="end"/>
        </w:r>
      </w:hyperlink>
    </w:p>
    <w:p>
      <w:pPr>
        <w:pStyle w:val="TOC1"/>
        <w:tabs>
          <w:tab w:val="right" w:leader="dot" w:pos="8306"/>
        </w:tabs>
      </w:pPr>
      <w:hyperlink w:anchor="_Toc1735" w:history="1">
        <w:r>
          <w:rPr>
            <w:rFonts w:ascii="仿宋" w:eastAsia="仿宋" w:hAnsi="仿宋" w:cs="仿宋" w:hint="eastAsia"/>
            <w:lang w:eastAsia="zh-CN"/>
          </w:rPr>
          <w:t>十八、成果转化与推广应用</w:t>
        </w:r>
        <w:r>
          <w:tab/>
        </w:r>
        <w:r>
          <w:fldChar w:fldCharType="begin"/>
        </w:r>
        <w:r>
          <w:instrText xml:space="preserve"> PAGEREF _Toc1735 \h </w:instrText>
        </w:r>
        <w:r>
          <w:fldChar w:fldCharType="separate"/>
        </w:r>
        <w:r>
          <w:t>78</w:t>
        </w:r>
        <w:r>
          <w:fldChar w:fldCharType="end"/>
        </w:r>
      </w:hyperlink>
    </w:p>
    <w:p>
      <w:pPr>
        <w:pStyle w:val="TOC2"/>
        <w:tabs>
          <w:tab w:val="right" w:leader="dot" w:pos="8306"/>
        </w:tabs>
      </w:pPr>
      <w:hyperlink w:anchor="_Toc25448" w:history="1">
        <w:r>
          <w:rPr>
            <w:rFonts w:ascii="仿宋" w:eastAsia="仿宋" w:hAnsi="仿宋" w:cs="仿宋" w:hint="eastAsia"/>
            <w:lang w:eastAsia="zh-CN"/>
          </w:rPr>
          <w:t>(一)、成果转化策略制定</w:t>
        </w:r>
        <w:r>
          <w:tab/>
        </w:r>
        <w:r>
          <w:fldChar w:fldCharType="begin"/>
        </w:r>
        <w:r>
          <w:instrText xml:space="preserve"> PAGEREF _Toc25448 \h </w:instrText>
        </w:r>
        <w:r>
          <w:fldChar w:fldCharType="separate"/>
        </w:r>
        <w:r>
          <w:t>78</w:t>
        </w:r>
        <w:r>
          <w:fldChar w:fldCharType="end"/>
        </w:r>
      </w:hyperlink>
    </w:p>
    <w:p>
      <w:pPr>
        <w:pStyle w:val="TOC2"/>
        <w:tabs>
          <w:tab w:val="right" w:leader="dot" w:pos="8306"/>
        </w:tabs>
      </w:pPr>
      <w:hyperlink w:anchor="_Toc4663" w:history="1">
        <w:r>
          <w:rPr>
            <w:rFonts w:ascii="仿宋" w:eastAsia="仿宋" w:hAnsi="仿宋" w:cs="仿宋" w:hint="eastAsia"/>
            <w:lang w:eastAsia="zh-CN"/>
          </w:rPr>
          <w:t>(二)、成果推广应用方案</w:t>
        </w:r>
        <w:r>
          <w:tab/>
        </w:r>
        <w:r>
          <w:fldChar w:fldCharType="begin"/>
        </w:r>
        <w:r>
          <w:instrText xml:space="preserve"> PAGEREF _Toc4663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3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泄漏检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泄漏检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9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泄漏检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泄漏检测仪项目在其专注的领域内，特别是在人工智能和数据科学方面，有望推动显著的技术革新。项目的研发活动不仅有望孕育出改变行业运作方式的新技术，还可能在长远中影响整个技术生态系统。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泄漏检测仪项目还致力于提升当地居民的技能和就业能力，通过与当地教育机构合作提供培训和教育机会，从而提高社区整体的生活水平和社会福祉。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泄漏检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64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泄漏检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泄漏检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46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7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直接收益：假设泄漏检测仪项目的产品或服务年销售收入为XX万元。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98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若泄漏检测仪项目成功推广新型环保产品，比如采用可回收材料的包装，可能会激发消费者对可持续产品的需求。这种需求的增长可能迫使整个行业转向更环保的产品设计和生产方法。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34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https://d.book118.com/097066201004006054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410FF"/>
    <w:rsid w:val="31D41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66201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2024-02-26T19:53:00Z</dcterms:created>
  <dcterms:modified xsi:type="dcterms:W3CDTF">2024-02-26T19:54:36Z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DCF3743669F440BFBB1A101EE2140939_11</vt:lpwstr>
  </property>
  <property fmtid="{D5CDD505-2E9C-101B-9397-08002B2CF9AE}" pid="3" name="KSOProductBuildVer">
    <vt:lpwstr>2052-12.1.0.16250</vt:lpwstr>
  </property>
</Properties>
</file>