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纤维石膏板项目规划设计蓝图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66" w:history="1">
        <w:r>
          <w:rPr>
            <w:rFonts w:ascii="仿宋" w:eastAsia="仿宋" w:hAnsi="仿宋" w:cs="仿宋" w:hint="eastAsia"/>
            <w:lang w:eastAsia="zh-CN"/>
          </w:rPr>
          <w:t>序言</w:t>
        </w:r>
        <w:r>
          <w:tab/>
        </w:r>
        <w:r>
          <w:fldChar w:fldCharType="begin"/>
        </w:r>
        <w:r>
          <w:instrText xml:space="preserve"> PAGEREF _Toc8966 \h </w:instrText>
        </w:r>
        <w:r>
          <w:fldChar w:fldCharType="separate"/>
        </w:r>
        <w:r>
          <w:t>3</w:t>
        </w:r>
        <w:r>
          <w:fldChar w:fldCharType="end"/>
        </w:r>
      </w:hyperlink>
    </w:p>
    <w:p>
      <w:pPr>
        <w:pStyle w:val="TOC1"/>
        <w:tabs>
          <w:tab w:val="right" w:leader="dot" w:pos="8306"/>
        </w:tabs>
      </w:pPr>
      <w:hyperlink w:anchor="_Toc30364" w:history="1">
        <w:r>
          <w:rPr>
            <w:rFonts w:ascii="仿宋" w:eastAsia="仿宋" w:hAnsi="仿宋" w:cs="仿宋" w:hint="eastAsia"/>
            <w:lang w:eastAsia="zh-CN"/>
          </w:rPr>
          <w:t>一、纤维石膏板项目可持续发展</w:t>
        </w:r>
        <w:r>
          <w:tab/>
        </w:r>
        <w:r>
          <w:fldChar w:fldCharType="begin"/>
        </w:r>
        <w:r>
          <w:instrText xml:space="preserve"> PAGEREF _Toc30364 \h </w:instrText>
        </w:r>
        <w:r>
          <w:fldChar w:fldCharType="separate"/>
        </w:r>
        <w:r>
          <w:t>3</w:t>
        </w:r>
        <w:r>
          <w:fldChar w:fldCharType="end"/>
        </w:r>
      </w:hyperlink>
    </w:p>
    <w:p>
      <w:pPr>
        <w:pStyle w:val="TOC2"/>
        <w:tabs>
          <w:tab w:val="right" w:leader="dot" w:pos="8306"/>
        </w:tabs>
      </w:pPr>
      <w:hyperlink w:anchor="_Toc20791" w:history="1">
        <w:r>
          <w:rPr>
            <w:rFonts w:ascii="仿宋" w:eastAsia="仿宋" w:hAnsi="仿宋" w:cs="仿宋" w:hint="eastAsia"/>
            <w:lang w:eastAsia="zh-CN"/>
          </w:rPr>
          <w:t>(一)、可持续战略与实践</w:t>
        </w:r>
        <w:r>
          <w:tab/>
        </w:r>
        <w:r>
          <w:fldChar w:fldCharType="begin"/>
        </w:r>
        <w:r>
          <w:instrText xml:space="preserve"> PAGEREF _Toc20791 \h </w:instrText>
        </w:r>
        <w:r>
          <w:fldChar w:fldCharType="separate"/>
        </w:r>
        <w:r>
          <w:t>3</w:t>
        </w:r>
        <w:r>
          <w:fldChar w:fldCharType="end"/>
        </w:r>
      </w:hyperlink>
    </w:p>
    <w:p>
      <w:pPr>
        <w:pStyle w:val="TOC2"/>
        <w:tabs>
          <w:tab w:val="right" w:leader="dot" w:pos="8306"/>
        </w:tabs>
      </w:pPr>
      <w:hyperlink w:anchor="_Toc5951" w:history="1">
        <w:r>
          <w:rPr>
            <w:rFonts w:ascii="仿宋" w:eastAsia="仿宋" w:hAnsi="仿宋" w:cs="仿宋" w:hint="eastAsia"/>
            <w:lang w:eastAsia="zh-CN"/>
          </w:rPr>
          <w:t>(二)、环保与社会责任</w:t>
        </w:r>
        <w:r>
          <w:tab/>
        </w:r>
        <w:r>
          <w:fldChar w:fldCharType="begin"/>
        </w:r>
        <w:r>
          <w:instrText xml:space="preserve"> PAGEREF _Toc5951 \h </w:instrText>
        </w:r>
        <w:r>
          <w:fldChar w:fldCharType="separate"/>
        </w:r>
        <w:r>
          <w:t>4</w:t>
        </w:r>
        <w:r>
          <w:fldChar w:fldCharType="end"/>
        </w:r>
      </w:hyperlink>
    </w:p>
    <w:p>
      <w:pPr>
        <w:pStyle w:val="TOC1"/>
        <w:tabs>
          <w:tab w:val="right" w:leader="dot" w:pos="8306"/>
        </w:tabs>
      </w:pPr>
      <w:hyperlink w:anchor="_Toc457" w:history="1">
        <w:r>
          <w:rPr>
            <w:rFonts w:ascii="仿宋" w:eastAsia="仿宋" w:hAnsi="仿宋" w:cs="仿宋" w:hint="eastAsia"/>
            <w:lang w:eastAsia="zh-CN"/>
          </w:rPr>
          <w:t>二、市场分析、调研</w:t>
        </w:r>
        <w:r>
          <w:tab/>
        </w:r>
        <w:r>
          <w:fldChar w:fldCharType="begin"/>
        </w:r>
        <w:r>
          <w:instrText xml:space="preserve"> PAGEREF _Toc457 \h </w:instrText>
        </w:r>
        <w:r>
          <w:fldChar w:fldCharType="separate"/>
        </w:r>
        <w:r>
          <w:t>5</w:t>
        </w:r>
        <w:r>
          <w:fldChar w:fldCharType="end"/>
        </w:r>
      </w:hyperlink>
    </w:p>
    <w:p>
      <w:pPr>
        <w:pStyle w:val="TOC2"/>
        <w:tabs>
          <w:tab w:val="right" w:leader="dot" w:pos="8306"/>
        </w:tabs>
      </w:pPr>
      <w:hyperlink w:anchor="_Toc4532" w:history="1">
        <w:r>
          <w:rPr>
            <w:rFonts w:ascii="仿宋" w:eastAsia="仿宋" w:hAnsi="仿宋" w:cs="仿宋" w:hint="eastAsia"/>
            <w:lang w:eastAsia="zh-CN"/>
          </w:rPr>
          <w:t>(一)、纤维石膏板行业分析</w:t>
        </w:r>
        <w:r>
          <w:tab/>
        </w:r>
        <w:r>
          <w:fldChar w:fldCharType="begin"/>
        </w:r>
        <w:r>
          <w:instrText xml:space="preserve"> PAGEREF _Toc4532 \h </w:instrText>
        </w:r>
        <w:r>
          <w:fldChar w:fldCharType="separate"/>
        </w:r>
        <w:r>
          <w:t>5</w:t>
        </w:r>
        <w:r>
          <w:fldChar w:fldCharType="end"/>
        </w:r>
      </w:hyperlink>
    </w:p>
    <w:p>
      <w:pPr>
        <w:pStyle w:val="TOC2"/>
        <w:tabs>
          <w:tab w:val="right" w:leader="dot" w:pos="8306"/>
        </w:tabs>
      </w:pPr>
      <w:hyperlink w:anchor="_Toc8973" w:history="1">
        <w:r>
          <w:rPr>
            <w:rFonts w:ascii="仿宋" w:eastAsia="仿宋" w:hAnsi="仿宋" w:cs="仿宋" w:hint="eastAsia"/>
            <w:lang w:eastAsia="zh-CN"/>
          </w:rPr>
          <w:t>(二)、纤维石膏板市场分析预测</w:t>
        </w:r>
        <w:r>
          <w:tab/>
        </w:r>
        <w:r>
          <w:fldChar w:fldCharType="begin"/>
        </w:r>
        <w:r>
          <w:instrText xml:space="preserve"> PAGEREF _Toc8973 \h </w:instrText>
        </w:r>
        <w:r>
          <w:fldChar w:fldCharType="separate"/>
        </w:r>
        <w:r>
          <w:t>5</w:t>
        </w:r>
        <w:r>
          <w:fldChar w:fldCharType="end"/>
        </w:r>
      </w:hyperlink>
    </w:p>
    <w:p>
      <w:pPr>
        <w:pStyle w:val="TOC1"/>
        <w:tabs>
          <w:tab w:val="right" w:leader="dot" w:pos="8306"/>
        </w:tabs>
      </w:pPr>
      <w:hyperlink w:anchor="_Toc23722" w:history="1">
        <w:r>
          <w:rPr>
            <w:rFonts w:ascii="仿宋" w:eastAsia="仿宋" w:hAnsi="仿宋" w:cs="仿宋" w:hint="eastAsia"/>
            <w:lang w:eastAsia="zh-CN"/>
          </w:rPr>
          <w:t>三、纤维石膏板项目危机管理</w:t>
        </w:r>
        <w:r>
          <w:tab/>
        </w:r>
        <w:r>
          <w:fldChar w:fldCharType="begin"/>
        </w:r>
        <w:r>
          <w:instrText xml:space="preserve"> PAGEREF _Toc23722 \h </w:instrText>
        </w:r>
        <w:r>
          <w:fldChar w:fldCharType="separate"/>
        </w:r>
        <w:r>
          <w:t>6</w:t>
        </w:r>
        <w:r>
          <w:fldChar w:fldCharType="end"/>
        </w:r>
      </w:hyperlink>
    </w:p>
    <w:p>
      <w:pPr>
        <w:pStyle w:val="TOC2"/>
        <w:tabs>
          <w:tab w:val="right" w:leader="dot" w:pos="8306"/>
        </w:tabs>
      </w:pPr>
      <w:hyperlink w:anchor="_Toc5126" w:history="1">
        <w:r>
          <w:rPr>
            <w:rFonts w:ascii="仿宋" w:eastAsia="仿宋" w:hAnsi="仿宋" w:cs="仿宋" w:hint="eastAsia"/>
            <w:lang w:eastAsia="zh-CN"/>
          </w:rPr>
          <w:t>(一)、危机预警与识别</w:t>
        </w:r>
        <w:r>
          <w:tab/>
        </w:r>
        <w:r>
          <w:fldChar w:fldCharType="begin"/>
        </w:r>
        <w:r>
          <w:instrText xml:space="preserve"> PAGEREF _Toc5126 \h </w:instrText>
        </w:r>
        <w:r>
          <w:fldChar w:fldCharType="separate"/>
        </w:r>
        <w:r>
          <w:t>6</w:t>
        </w:r>
        <w:r>
          <w:fldChar w:fldCharType="end"/>
        </w:r>
      </w:hyperlink>
    </w:p>
    <w:p>
      <w:pPr>
        <w:pStyle w:val="TOC2"/>
        <w:tabs>
          <w:tab w:val="right" w:leader="dot" w:pos="8306"/>
        </w:tabs>
      </w:pPr>
      <w:hyperlink w:anchor="_Toc31178" w:history="1">
        <w:r>
          <w:rPr>
            <w:rFonts w:ascii="仿宋" w:eastAsia="仿宋" w:hAnsi="仿宋" w:cs="仿宋" w:hint="eastAsia"/>
            <w:lang w:eastAsia="zh-CN"/>
          </w:rPr>
          <w:t>(二)、危机应对与恢复</w:t>
        </w:r>
        <w:r>
          <w:tab/>
        </w:r>
        <w:r>
          <w:fldChar w:fldCharType="begin"/>
        </w:r>
        <w:r>
          <w:instrText xml:space="preserve"> PAGEREF _Toc31178 \h </w:instrText>
        </w:r>
        <w:r>
          <w:fldChar w:fldCharType="separate"/>
        </w:r>
        <w:r>
          <w:t>7</w:t>
        </w:r>
        <w:r>
          <w:fldChar w:fldCharType="end"/>
        </w:r>
      </w:hyperlink>
    </w:p>
    <w:p>
      <w:pPr>
        <w:pStyle w:val="TOC1"/>
        <w:tabs>
          <w:tab w:val="right" w:leader="dot" w:pos="8306"/>
        </w:tabs>
      </w:pPr>
      <w:hyperlink w:anchor="_Toc15276" w:history="1">
        <w:r>
          <w:rPr>
            <w:rFonts w:ascii="仿宋" w:eastAsia="仿宋" w:hAnsi="仿宋" w:cs="仿宋" w:hint="eastAsia"/>
            <w:lang w:eastAsia="zh-CN"/>
          </w:rPr>
          <w:t>四、纤维石膏板项目建设背景及必要性分析</w:t>
        </w:r>
        <w:r>
          <w:tab/>
        </w:r>
        <w:r>
          <w:fldChar w:fldCharType="begin"/>
        </w:r>
        <w:r>
          <w:instrText xml:space="preserve"> PAGEREF _Toc15276 \h </w:instrText>
        </w:r>
        <w:r>
          <w:fldChar w:fldCharType="separate"/>
        </w:r>
        <w:r>
          <w:t>9</w:t>
        </w:r>
        <w:r>
          <w:fldChar w:fldCharType="end"/>
        </w:r>
      </w:hyperlink>
    </w:p>
    <w:p>
      <w:pPr>
        <w:pStyle w:val="TOC2"/>
        <w:tabs>
          <w:tab w:val="right" w:leader="dot" w:pos="8306"/>
        </w:tabs>
      </w:pPr>
      <w:hyperlink w:anchor="_Toc6251" w:history="1">
        <w:r>
          <w:rPr>
            <w:rFonts w:ascii="仿宋" w:eastAsia="仿宋" w:hAnsi="仿宋" w:cs="仿宋" w:hint="eastAsia"/>
            <w:lang w:eastAsia="zh-CN"/>
          </w:rPr>
          <w:t>(一)、纤维石膏板项目背景分析</w:t>
        </w:r>
        <w:r>
          <w:tab/>
        </w:r>
        <w:r>
          <w:fldChar w:fldCharType="begin"/>
        </w:r>
        <w:r>
          <w:instrText xml:space="preserve"> PAGEREF _Toc6251 \h </w:instrText>
        </w:r>
        <w:r>
          <w:fldChar w:fldCharType="separate"/>
        </w:r>
        <w:r>
          <w:t>9</w:t>
        </w:r>
        <w:r>
          <w:fldChar w:fldCharType="end"/>
        </w:r>
      </w:hyperlink>
    </w:p>
    <w:p>
      <w:pPr>
        <w:pStyle w:val="TOC2"/>
        <w:tabs>
          <w:tab w:val="right" w:leader="dot" w:pos="8306"/>
        </w:tabs>
      </w:pPr>
      <w:hyperlink w:anchor="_Toc26412" w:history="1">
        <w:r>
          <w:rPr>
            <w:rFonts w:ascii="仿宋" w:eastAsia="仿宋" w:hAnsi="仿宋" w:cs="仿宋" w:hint="eastAsia"/>
            <w:lang w:eastAsia="zh-CN"/>
          </w:rPr>
          <w:t>(二)、纤维石膏板项目建设必要性分析</w:t>
        </w:r>
        <w:r>
          <w:tab/>
        </w:r>
        <w:r>
          <w:fldChar w:fldCharType="begin"/>
        </w:r>
        <w:r>
          <w:instrText xml:space="preserve"> PAGEREF _Toc26412 \h </w:instrText>
        </w:r>
        <w:r>
          <w:fldChar w:fldCharType="separate"/>
        </w:r>
        <w:r>
          <w:t>10</w:t>
        </w:r>
        <w:r>
          <w:fldChar w:fldCharType="end"/>
        </w:r>
      </w:hyperlink>
    </w:p>
    <w:p>
      <w:pPr>
        <w:pStyle w:val="TOC1"/>
        <w:tabs>
          <w:tab w:val="right" w:leader="dot" w:pos="8306"/>
        </w:tabs>
      </w:pPr>
      <w:hyperlink w:anchor="_Toc10073" w:history="1">
        <w:r>
          <w:rPr>
            <w:rFonts w:ascii="仿宋" w:eastAsia="仿宋" w:hAnsi="仿宋" w:cs="仿宋" w:hint="eastAsia"/>
            <w:lang w:eastAsia="zh-CN"/>
          </w:rPr>
          <w:t>五、纤维石膏板项目土建工程</w:t>
        </w:r>
        <w:r>
          <w:tab/>
        </w:r>
        <w:r>
          <w:fldChar w:fldCharType="begin"/>
        </w:r>
        <w:r>
          <w:instrText xml:space="preserve"> PAGEREF _Toc10073 \h </w:instrText>
        </w:r>
        <w:r>
          <w:fldChar w:fldCharType="separate"/>
        </w:r>
        <w:r>
          <w:t>12</w:t>
        </w:r>
        <w:r>
          <w:fldChar w:fldCharType="end"/>
        </w:r>
      </w:hyperlink>
    </w:p>
    <w:p>
      <w:pPr>
        <w:pStyle w:val="TOC2"/>
        <w:tabs>
          <w:tab w:val="right" w:leader="dot" w:pos="8306"/>
        </w:tabs>
      </w:pPr>
      <w:hyperlink w:anchor="_Toc3893" w:history="1">
        <w:r>
          <w:rPr>
            <w:rFonts w:ascii="仿宋" w:eastAsia="仿宋" w:hAnsi="仿宋" w:cs="仿宋" w:hint="eastAsia"/>
            <w:lang w:eastAsia="zh-CN"/>
          </w:rPr>
          <w:t>(一)、建筑工程设计原则</w:t>
        </w:r>
        <w:r>
          <w:tab/>
        </w:r>
        <w:r>
          <w:fldChar w:fldCharType="begin"/>
        </w:r>
        <w:r>
          <w:instrText xml:space="preserve"> PAGEREF _Toc3893 \h </w:instrText>
        </w:r>
        <w:r>
          <w:fldChar w:fldCharType="separate"/>
        </w:r>
        <w:r>
          <w:t>12</w:t>
        </w:r>
        <w:r>
          <w:fldChar w:fldCharType="end"/>
        </w:r>
      </w:hyperlink>
    </w:p>
    <w:p>
      <w:pPr>
        <w:pStyle w:val="TOC2"/>
        <w:tabs>
          <w:tab w:val="right" w:leader="dot" w:pos="8306"/>
        </w:tabs>
      </w:pPr>
      <w:hyperlink w:anchor="_Toc5485" w:history="1">
        <w:r>
          <w:rPr>
            <w:rFonts w:ascii="仿宋" w:eastAsia="仿宋" w:hAnsi="仿宋" w:cs="仿宋" w:hint="eastAsia"/>
            <w:lang w:eastAsia="zh-CN"/>
          </w:rPr>
          <w:t>(二)、土建工程设计年限及安全等级</w:t>
        </w:r>
        <w:r>
          <w:tab/>
        </w:r>
        <w:r>
          <w:fldChar w:fldCharType="begin"/>
        </w:r>
        <w:r>
          <w:instrText xml:space="preserve"> PAGEREF _Toc5485 \h </w:instrText>
        </w:r>
        <w:r>
          <w:fldChar w:fldCharType="separate"/>
        </w:r>
        <w:r>
          <w:t>13</w:t>
        </w:r>
        <w:r>
          <w:fldChar w:fldCharType="end"/>
        </w:r>
      </w:hyperlink>
    </w:p>
    <w:p>
      <w:pPr>
        <w:pStyle w:val="TOC2"/>
        <w:tabs>
          <w:tab w:val="right" w:leader="dot" w:pos="8306"/>
        </w:tabs>
      </w:pPr>
      <w:hyperlink w:anchor="_Toc25740" w:history="1">
        <w:r>
          <w:rPr>
            <w:rFonts w:ascii="仿宋" w:eastAsia="仿宋" w:hAnsi="仿宋" w:cs="仿宋" w:hint="eastAsia"/>
            <w:lang w:eastAsia="zh-CN"/>
          </w:rPr>
          <w:t>(三)、建筑工程设计总体要求</w:t>
        </w:r>
        <w:r>
          <w:tab/>
        </w:r>
        <w:r>
          <w:fldChar w:fldCharType="begin"/>
        </w:r>
        <w:r>
          <w:instrText xml:space="preserve"> PAGEREF _Toc25740 \h </w:instrText>
        </w:r>
        <w:r>
          <w:fldChar w:fldCharType="separate"/>
        </w:r>
        <w:r>
          <w:t>14</w:t>
        </w:r>
        <w:r>
          <w:fldChar w:fldCharType="end"/>
        </w:r>
      </w:hyperlink>
    </w:p>
    <w:p>
      <w:pPr>
        <w:pStyle w:val="TOC2"/>
        <w:tabs>
          <w:tab w:val="right" w:leader="dot" w:pos="8306"/>
        </w:tabs>
      </w:pPr>
      <w:hyperlink w:anchor="_Toc16454" w:history="1">
        <w:r>
          <w:rPr>
            <w:rFonts w:ascii="仿宋" w:eastAsia="仿宋" w:hAnsi="仿宋" w:cs="仿宋" w:hint="eastAsia"/>
            <w:lang w:eastAsia="zh-CN"/>
          </w:rPr>
          <w:t>(四)、土建工程建设指标</w:t>
        </w:r>
        <w:r>
          <w:tab/>
        </w:r>
        <w:r>
          <w:fldChar w:fldCharType="begin"/>
        </w:r>
        <w:r>
          <w:instrText xml:space="preserve"> PAGEREF _Toc16454 \h </w:instrText>
        </w:r>
        <w:r>
          <w:fldChar w:fldCharType="separate"/>
        </w:r>
        <w:r>
          <w:t>15</w:t>
        </w:r>
        <w:r>
          <w:fldChar w:fldCharType="end"/>
        </w:r>
      </w:hyperlink>
    </w:p>
    <w:p>
      <w:pPr>
        <w:pStyle w:val="TOC1"/>
        <w:tabs>
          <w:tab w:val="right" w:leader="dot" w:pos="8306"/>
        </w:tabs>
      </w:pPr>
      <w:hyperlink w:anchor="_Toc18056" w:history="1">
        <w:r>
          <w:rPr>
            <w:rFonts w:ascii="仿宋" w:eastAsia="仿宋" w:hAnsi="仿宋" w:cs="仿宋" w:hint="eastAsia"/>
            <w:lang w:eastAsia="zh-CN"/>
          </w:rPr>
          <w:t>六、纤维石膏板项目概论</w:t>
        </w:r>
        <w:r>
          <w:tab/>
        </w:r>
        <w:r>
          <w:fldChar w:fldCharType="begin"/>
        </w:r>
        <w:r>
          <w:instrText xml:space="preserve"> PAGEREF _Toc18056 \h </w:instrText>
        </w:r>
        <w:r>
          <w:fldChar w:fldCharType="separate"/>
        </w:r>
        <w:r>
          <w:t>15</w:t>
        </w:r>
        <w:r>
          <w:fldChar w:fldCharType="end"/>
        </w:r>
      </w:hyperlink>
    </w:p>
    <w:p>
      <w:pPr>
        <w:pStyle w:val="TOC2"/>
        <w:tabs>
          <w:tab w:val="right" w:leader="dot" w:pos="8306"/>
        </w:tabs>
      </w:pPr>
      <w:hyperlink w:anchor="_Toc18786" w:history="1">
        <w:r>
          <w:rPr>
            <w:rFonts w:ascii="仿宋" w:eastAsia="仿宋" w:hAnsi="仿宋" w:cs="仿宋" w:hint="eastAsia"/>
            <w:lang w:eastAsia="zh-CN"/>
          </w:rPr>
          <w:t>(一)、纤维石膏板项目概况</w:t>
        </w:r>
        <w:r>
          <w:tab/>
        </w:r>
        <w:r>
          <w:fldChar w:fldCharType="begin"/>
        </w:r>
        <w:r>
          <w:instrText xml:space="preserve"> PAGEREF _Toc18786 \h </w:instrText>
        </w:r>
        <w:r>
          <w:fldChar w:fldCharType="separate"/>
        </w:r>
        <w:r>
          <w:t>15</w:t>
        </w:r>
        <w:r>
          <w:fldChar w:fldCharType="end"/>
        </w:r>
      </w:hyperlink>
    </w:p>
    <w:p>
      <w:pPr>
        <w:pStyle w:val="TOC2"/>
        <w:tabs>
          <w:tab w:val="right" w:leader="dot" w:pos="8306"/>
        </w:tabs>
      </w:pPr>
      <w:hyperlink w:anchor="_Toc6691" w:history="1">
        <w:r>
          <w:rPr>
            <w:rFonts w:ascii="仿宋" w:eastAsia="仿宋" w:hAnsi="仿宋" w:cs="仿宋" w:hint="eastAsia"/>
            <w:lang w:eastAsia="zh-CN"/>
          </w:rPr>
          <w:t>(二)、纤维石膏板项目目标</w:t>
        </w:r>
        <w:r>
          <w:tab/>
        </w:r>
        <w:r>
          <w:fldChar w:fldCharType="begin"/>
        </w:r>
        <w:r>
          <w:instrText xml:space="preserve"> PAGEREF _Toc6691 \h </w:instrText>
        </w:r>
        <w:r>
          <w:fldChar w:fldCharType="separate"/>
        </w:r>
        <w:r>
          <w:t>17</w:t>
        </w:r>
        <w:r>
          <w:fldChar w:fldCharType="end"/>
        </w:r>
      </w:hyperlink>
    </w:p>
    <w:p>
      <w:pPr>
        <w:pStyle w:val="TOC2"/>
        <w:tabs>
          <w:tab w:val="right" w:leader="dot" w:pos="8306"/>
        </w:tabs>
      </w:pPr>
      <w:hyperlink w:anchor="_Toc3430" w:history="1">
        <w:r>
          <w:rPr>
            <w:rFonts w:ascii="仿宋" w:eastAsia="仿宋" w:hAnsi="仿宋" w:cs="仿宋" w:hint="eastAsia"/>
            <w:lang w:eastAsia="zh-CN"/>
          </w:rPr>
          <w:t>(三)、纤维石膏板项目提出的理由</w:t>
        </w:r>
        <w:r>
          <w:tab/>
        </w:r>
        <w:r>
          <w:fldChar w:fldCharType="begin"/>
        </w:r>
        <w:r>
          <w:instrText xml:space="preserve"> PAGEREF _Toc3430 \h </w:instrText>
        </w:r>
        <w:r>
          <w:fldChar w:fldCharType="separate"/>
        </w:r>
        <w:r>
          <w:t>18</w:t>
        </w:r>
        <w:r>
          <w:fldChar w:fldCharType="end"/>
        </w:r>
      </w:hyperlink>
    </w:p>
    <w:p>
      <w:pPr>
        <w:pStyle w:val="TOC2"/>
        <w:tabs>
          <w:tab w:val="right" w:leader="dot" w:pos="8306"/>
        </w:tabs>
      </w:pPr>
      <w:hyperlink w:anchor="_Toc28344" w:history="1">
        <w:r>
          <w:rPr>
            <w:rFonts w:ascii="仿宋" w:eastAsia="仿宋" w:hAnsi="仿宋" w:cs="仿宋" w:hint="eastAsia"/>
            <w:lang w:eastAsia="zh-CN"/>
          </w:rPr>
          <w:t>(四)、纤维石膏板项目意义</w:t>
        </w:r>
        <w:r>
          <w:tab/>
        </w:r>
        <w:r>
          <w:fldChar w:fldCharType="begin"/>
        </w:r>
        <w:r>
          <w:instrText xml:space="preserve"> PAGEREF _Toc28344 \h </w:instrText>
        </w:r>
        <w:r>
          <w:fldChar w:fldCharType="separate"/>
        </w:r>
        <w:r>
          <w:t>20</w:t>
        </w:r>
        <w:r>
          <w:fldChar w:fldCharType="end"/>
        </w:r>
      </w:hyperlink>
    </w:p>
    <w:p>
      <w:pPr>
        <w:pStyle w:val="TOC2"/>
        <w:tabs>
          <w:tab w:val="right" w:leader="dot" w:pos="8306"/>
        </w:tabs>
      </w:pPr>
      <w:hyperlink w:anchor="_Toc5729" w:history="1">
        <w:r>
          <w:rPr>
            <w:rFonts w:ascii="仿宋" w:eastAsia="仿宋" w:hAnsi="仿宋" w:cs="仿宋" w:hint="eastAsia"/>
            <w:lang w:eastAsia="zh-CN"/>
          </w:rPr>
          <w:t>(五)、纤维石膏板项目背景</w:t>
        </w:r>
        <w:r>
          <w:tab/>
        </w:r>
        <w:r>
          <w:fldChar w:fldCharType="begin"/>
        </w:r>
        <w:r>
          <w:instrText xml:space="preserve"> PAGEREF _Toc5729 \h </w:instrText>
        </w:r>
        <w:r>
          <w:fldChar w:fldCharType="separate"/>
        </w:r>
        <w:r>
          <w:t>21</w:t>
        </w:r>
        <w:r>
          <w:fldChar w:fldCharType="end"/>
        </w:r>
      </w:hyperlink>
    </w:p>
    <w:p>
      <w:pPr>
        <w:pStyle w:val="TOC1"/>
        <w:tabs>
          <w:tab w:val="right" w:leader="dot" w:pos="8306"/>
        </w:tabs>
      </w:pPr>
      <w:hyperlink w:anchor="_Toc1460" w:history="1">
        <w:r>
          <w:rPr>
            <w:rFonts w:ascii="仿宋" w:eastAsia="仿宋" w:hAnsi="仿宋" w:cs="仿宋" w:hint="eastAsia"/>
            <w:lang w:eastAsia="zh-CN"/>
          </w:rPr>
          <w:t>七、纤维石膏板项目财务管理</w:t>
        </w:r>
        <w:r>
          <w:tab/>
        </w:r>
        <w:r>
          <w:fldChar w:fldCharType="begin"/>
        </w:r>
        <w:r>
          <w:instrText xml:space="preserve"> PAGEREF _Toc1460 \h </w:instrText>
        </w:r>
        <w:r>
          <w:fldChar w:fldCharType="separate"/>
        </w:r>
        <w:r>
          <w:t>21</w:t>
        </w:r>
        <w:r>
          <w:fldChar w:fldCharType="end"/>
        </w:r>
      </w:hyperlink>
    </w:p>
    <w:p>
      <w:pPr>
        <w:pStyle w:val="TOC2"/>
        <w:tabs>
          <w:tab w:val="right" w:leader="dot" w:pos="8306"/>
        </w:tabs>
      </w:pPr>
      <w:hyperlink w:anchor="_Toc26945" w:history="1">
        <w:r>
          <w:rPr>
            <w:rFonts w:ascii="仿宋" w:eastAsia="仿宋" w:hAnsi="仿宋" w:cs="仿宋" w:hint="eastAsia"/>
            <w:lang w:eastAsia="zh-CN"/>
          </w:rPr>
          <w:t>(一)、资金需求大</w:t>
        </w:r>
        <w:r>
          <w:tab/>
        </w:r>
        <w:r>
          <w:fldChar w:fldCharType="begin"/>
        </w:r>
        <w:r>
          <w:instrText xml:space="preserve"> PAGEREF _Toc26945 \h </w:instrText>
        </w:r>
        <w:r>
          <w:fldChar w:fldCharType="separate"/>
        </w:r>
        <w:r>
          <w:t>21</w:t>
        </w:r>
        <w:r>
          <w:fldChar w:fldCharType="end"/>
        </w:r>
      </w:hyperlink>
    </w:p>
    <w:p>
      <w:pPr>
        <w:pStyle w:val="TOC2"/>
        <w:tabs>
          <w:tab w:val="right" w:leader="dot" w:pos="8306"/>
        </w:tabs>
      </w:pPr>
      <w:hyperlink w:anchor="_Toc15549" w:history="1">
        <w:r>
          <w:rPr>
            <w:rFonts w:ascii="仿宋" w:eastAsia="仿宋" w:hAnsi="仿宋" w:cs="仿宋" w:hint="eastAsia"/>
            <w:lang w:eastAsia="zh-CN"/>
          </w:rPr>
          <w:t>(二)、研发周期长</w:t>
        </w:r>
        <w:r>
          <w:tab/>
        </w:r>
        <w:r>
          <w:fldChar w:fldCharType="begin"/>
        </w:r>
        <w:r>
          <w:instrText xml:space="preserve"> PAGEREF _Toc15549 \h </w:instrText>
        </w:r>
        <w:r>
          <w:fldChar w:fldCharType="separate"/>
        </w:r>
        <w:r>
          <w:t>23</w:t>
        </w:r>
        <w:r>
          <w:fldChar w:fldCharType="end"/>
        </w:r>
      </w:hyperlink>
    </w:p>
    <w:p>
      <w:pPr>
        <w:pStyle w:val="TOC2"/>
        <w:tabs>
          <w:tab w:val="right" w:leader="dot" w:pos="8306"/>
        </w:tabs>
      </w:pPr>
      <w:hyperlink w:anchor="_Toc20436" w:history="1">
        <w:r>
          <w:rPr>
            <w:rFonts w:ascii="仿宋" w:eastAsia="仿宋" w:hAnsi="仿宋" w:cs="仿宋" w:hint="eastAsia"/>
            <w:lang w:eastAsia="zh-CN"/>
          </w:rPr>
          <w:t>(三)、市场风险大</w:t>
        </w:r>
        <w:r>
          <w:tab/>
        </w:r>
        <w:r>
          <w:fldChar w:fldCharType="begin"/>
        </w:r>
        <w:r>
          <w:instrText xml:space="preserve"> PAGEREF _Toc20436 \h </w:instrText>
        </w:r>
        <w:r>
          <w:fldChar w:fldCharType="separate"/>
        </w:r>
        <w:r>
          <w:t>24</w:t>
        </w:r>
        <w:r>
          <w:fldChar w:fldCharType="end"/>
        </w:r>
      </w:hyperlink>
    </w:p>
    <w:p>
      <w:pPr>
        <w:pStyle w:val="TOC2"/>
        <w:tabs>
          <w:tab w:val="right" w:leader="dot" w:pos="8306"/>
        </w:tabs>
      </w:pPr>
      <w:hyperlink w:anchor="_Toc5659" w:history="1">
        <w:r>
          <w:rPr>
            <w:rFonts w:ascii="仿宋" w:eastAsia="仿宋" w:hAnsi="仿宋" w:cs="仿宋" w:hint="eastAsia"/>
            <w:lang w:eastAsia="zh-CN"/>
          </w:rPr>
          <w:t>(四)、利润率高</w:t>
        </w:r>
        <w:r>
          <w:tab/>
        </w:r>
        <w:r>
          <w:fldChar w:fldCharType="begin"/>
        </w:r>
        <w:r>
          <w:instrText xml:space="preserve"> PAGEREF _Toc5659 \h </w:instrText>
        </w:r>
        <w:r>
          <w:fldChar w:fldCharType="separate"/>
        </w:r>
        <w:r>
          <w:t>26</w:t>
        </w:r>
        <w:r>
          <w:fldChar w:fldCharType="end"/>
        </w:r>
      </w:hyperlink>
    </w:p>
    <w:p>
      <w:pPr>
        <w:pStyle w:val="TOC1"/>
        <w:tabs>
          <w:tab w:val="right" w:leader="dot" w:pos="8306"/>
        </w:tabs>
      </w:pPr>
      <w:hyperlink w:anchor="_Toc3093" w:history="1">
        <w:r>
          <w:rPr>
            <w:rFonts w:ascii="仿宋" w:eastAsia="仿宋" w:hAnsi="仿宋" w:cs="仿宋" w:hint="eastAsia"/>
            <w:lang w:eastAsia="zh-CN"/>
          </w:rPr>
          <w:t>八、纤维石膏板项目创新与研发</w:t>
        </w:r>
        <w:r>
          <w:tab/>
        </w:r>
        <w:r>
          <w:fldChar w:fldCharType="begin"/>
        </w:r>
        <w:r>
          <w:instrText xml:space="preserve"> PAGEREF _Toc3093 \h </w:instrText>
        </w:r>
        <w:r>
          <w:fldChar w:fldCharType="separate"/>
        </w:r>
        <w:r>
          <w:t>29</w:t>
        </w:r>
        <w:r>
          <w:fldChar w:fldCharType="end"/>
        </w:r>
      </w:hyperlink>
    </w:p>
    <w:p>
      <w:pPr>
        <w:pStyle w:val="TOC2"/>
        <w:tabs>
          <w:tab w:val="right" w:leader="dot" w:pos="8306"/>
        </w:tabs>
      </w:pPr>
      <w:hyperlink w:anchor="_Toc14697" w:history="1">
        <w:r>
          <w:rPr>
            <w:rFonts w:ascii="仿宋" w:eastAsia="仿宋" w:hAnsi="仿宋" w:cs="仿宋" w:hint="eastAsia"/>
            <w:lang w:eastAsia="zh-CN"/>
          </w:rPr>
          <w:t>(一)、创新策略与方向</w:t>
        </w:r>
        <w:r>
          <w:tab/>
        </w:r>
        <w:r>
          <w:fldChar w:fldCharType="begin"/>
        </w:r>
        <w:r>
          <w:instrText xml:space="preserve"> PAGEREF _Toc14697 \h </w:instrText>
        </w:r>
        <w:r>
          <w:fldChar w:fldCharType="separate"/>
        </w:r>
        <w:r>
          <w:t>29</w:t>
        </w:r>
        <w:r>
          <w:fldChar w:fldCharType="end"/>
        </w:r>
      </w:hyperlink>
    </w:p>
    <w:p>
      <w:pPr>
        <w:pStyle w:val="TOC2"/>
        <w:tabs>
          <w:tab w:val="right" w:leader="dot" w:pos="8306"/>
        </w:tabs>
      </w:pPr>
      <w:hyperlink w:anchor="_Toc1681" w:history="1">
        <w:r>
          <w:rPr>
            <w:rFonts w:ascii="仿宋" w:eastAsia="仿宋" w:hAnsi="仿宋" w:cs="仿宋" w:hint="eastAsia"/>
            <w:lang w:eastAsia="zh-CN"/>
          </w:rPr>
          <w:t>(二)、研发规划与投入</w:t>
        </w:r>
        <w:r>
          <w:tab/>
        </w:r>
        <w:r>
          <w:fldChar w:fldCharType="begin"/>
        </w:r>
        <w:r>
          <w:instrText xml:space="preserve"> PAGEREF _Toc1681 \h </w:instrText>
        </w:r>
        <w:r>
          <w:fldChar w:fldCharType="separate"/>
        </w:r>
        <w:r>
          <w:t>30</w:t>
        </w:r>
        <w:r>
          <w:fldChar w:fldCharType="end"/>
        </w:r>
      </w:hyperlink>
    </w:p>
    <w:p>
      <w:pPr>
        <w:pStyle w:val="TOC1"/>
        <w:tabs>
          <w:tab w:val="right" w:leader="dot" w:pos="8306"/>
        </w:tabs>
      </w:pPr>
      <w:hyperlink w:anchor="_Toc22237" w:history="1">
        <w:r>
          <w:rPr>
            <w:rFonts w:ascii="仿宋" w:eastAsia="仿宋" w:hAnsi="仿宋" w:cs="仿宋" w:hint="eastAsia"/>
            <w:lang w:eastAsia="zh-CN"/>
          </w:rPr>
          <w:t>九、纤维石膏板项目技术管理</w:t>
        </w:r>
        <w:r>
          <w:tab/>
        </w:r>
        <w:r>
          <w:fldChar w:fldCharType="begin"/>
        </w:r>
        <w:r>
          <w:instrText xml:space="preserve"> PAGEREF _Toc22237 \h </w:instrText>
        </w:r>
        <w:r>
          <w:fldChar w:fldCharType="separate"/>
        </w:r>
        <w:r>
          <w:t>32</w:t>
        </w:r>
        <w:r>
          <w:fldChar w:fldCharType="end"/>
        </w:r>
      </w:hyperlink>
    </w:p>
    <w:p>
      <w:pPr>
        <w:pStyle w:val="TOC2"/>
        <w:tabs>
          <w:tab w:val="right" w:leader="dot" w:pos="8306"/>
        </w:tabs>
      </w:pPr>
      <w:hyperlink w:anchor="_Toc22814" w:history="1">
        <w:r>
          <w:rPr>
            <w:rFonts w:ascii="仿宋" w:eastAsia="仿宋" w:hAnsi="仿宋" w:cs="仿宋" w:hint="eastAsia"/>
            <w:lang w:eastAsia="zh-CN"/>
          </w:rPr>
          <w:t>(一)、技术方案选用方向</w:t>
        </w:r>
        <w:r>
          <w:tab/>
        </w:r>
        <w:r>
          <w:fldChar w:fldCharType="begin"/>
        </w:r>
        <w:r>
          <w:instrText xml:space="preserve"> PAGEREF _Toc22814 \h </w:instrText>
        </w:r>
        <w:r>
          <w:fldChar w:fldCharType="separate"/>
        </w:r>
        <w:r>
          <w:t>32</w:t>
        </w:r>
        <w:r>
          <w:fldChar w:fldCharType="end"/>
        </w:r>
      </w:hyperlink>
    </w:p>
    <w:p>
      <w:pPr>
        <w:pStyle w:val="TOC2"/>
        <w:tabs>
          <w:tab w:val="right" w:leader="dot" w:pos="8306"/>
        </w:tabs>
      </w:pPr>
      <w:hyperlink w:anchor="_Toc27038" w:history="1">
        <w:r>
          <w:rPr>
            <w:rFonts w:ascii="仿宋" w:eastAsia="仿宋" w:hAnsi="仿宋" w:cs="仿宋" w:hint="eastAsia"/>
            <w:lang w:eastAsia="zh-CN"/>
          </w:rPr>
          <w:t>(二)、工艺技术方案选用原则</w:t>
        </w:r>
        <w:r>
          <w:tab/>
        </w:r>
        <w:r>
          <w:fldChar w:fldCharType="begin"/>
        </w:r>
        <w:r>
          <w:instrText xml:space="preserve"> PAGEREF _Toc27038 \h </w:instrText>
        </w:r>
        <w:r>
          <w:fldChar w:fldCharType="separate"/>
        </w:r>
        <w:r>
          <w:t>34</w:t>
        </w:r>
        <w:r>
          <w:fldChar w:fldCharType="end"/>
        </w:r>
      </w:hyperlink>
    </w:p>
    <w:p>
      <w:pPr>
        <w:pStyle w:val="TOC2"/>
        <w:tabs>
          <w:tab w:val="right" w:leader="dot" w:pos="8306"/>
        </w:tabs>
      </w:pPr>
      <w:hyperlink w:anchor="_Toc24647" w:history="1">
        <w:r>
          <w:rPr>
            <w:rFonts w:ascii="仿宋" w:eastAsia="仿宋" w:hAnsi="仿宋" w:cs="仿宋" w:hint="eastAsia"/>
            <w:lang w:eastAsia="zh-CN"/>
          </w:rPr>
          <w:t>(三)、工艺技术方案要求</w:t>
        </w:r>
        <w:r>
          <w:tab/>
        </w:r>
        <w:r>
          <w:fldChar w:fldCharType="begin"/>
        </w:r>
        <w:r>
          <w:instrText xml:space="preserve"> PAGEREF _Toc24647 \h </w:instrText>
        </w:r>
        <w:r>
          <w:fldChar w:fldCharType="separate"/>
        </w:r>
        <w:r>
          <w:t>36</w:t>
        </w:r>
        <w:r>
          <w:fldChar w:fldCharType="end"/>
        </w:r>
      </w:hyperlink>
    </w:p>
    <w:p>
      <w:pPr>
        <w:pStyle w:val="TOC1"/>
        <w:tabs>
          <w:tab w:val="right" w:leader="dot" w:pos="8306"/>
        </w:tabs>
      </w:pPr>
      <w:hyperlink w:anchor="_Toc31235" w:history="1">
        <w:r>
          <w:rPr>
            <w:rFonts w:ascii="仿宋" w:eastAsia="仿宋" w:hAnsi="仿宋" w:cs="仿宋" w:hint="eastAsia"/>
            <w:lang w:eastAsia="zh-CN"/>
          </w:rPr>
          <w:t>十、纤维石膏板项目风险管理</w:t>
        </w:r>
        <w:r>
          <w:tab/>
        </w:r>
        <w:r>
          <w:fldChar w:fldCharType="begin"/>
        </w:r>
        <w:r>
          <w:instrText xml:space="preserve"> PAGEREF _Toc31235 \h </w:instrText>
        </w:r>
        <w:r>
          <w:fldChar w:fldCharType="separate"/>
        </w:r>
        <w:r>
          <w:t>38</w:t>
        </w:r>
        <w:r>
          <w:fldChar w:fldCharType="end"/>
        </w:r>
      </w:hyperlink>
    </w:p>
    <w:p>
      <w:pPr>
        <w:pStyle w:val="TOC2"/>
        <w:tabs>
          <w:tab w:val="right" w:leader="dot" w:pos="8306"/>
        </w:tabs>
      </w:pPr>
      <w:hyperlink w:anchor="_Toc4373" w:history="1">
        <w:r>
          <w:rPr>
            <w:rFonts w:ascii="仿宋" w:eastAsia="仿宋" w:hAnsi="仿宋" w:cs="仿宋" w:hint="eastAsia"/>
            <w:lang w:eastAsia="zh-CN"/>
          </w:rPr>
          <w:t>(一)、风险识别与评估</w:t>
        </w:r>
        <w:r>
          <w:tab/>
        </w:r>
        <w:r>
          <w:fldChar w:fldCharType="begin"/>
        </w:r>
        <w:r>
          <w:instrText xml:space="preserve"> PAGEREF _Toc4373 \h </w:instrText>
        </w:r>
        <w:r>
          <w:fldChar w:fldCharType="separate"/>
        </w:r>
        <w:r>
          <w:t>38</w:t>
        </w:r>
        <w:r>
          <w:fldChar w:fldCharType="end"/>
        </w:r>
      </w:hyperlink>
    </w:p>
    <w:p>
      <w:pPr>
        <w:pStyle w:val="TOC2"/>
        <w:tabs>
          <w:tab w:val="right" w:leader="dot" w:pos="8306"/>
        </w:tabs>
      </w:pPr>
      <w:hyperlink w:anchor="_Toc18109" w:history="1">
        <w:r>
          <w:rPr>
            <w:rFonts w:ascii="仿宋" w:eastAsia="仿宋" w:hAnsi="仿宋" w:cs="仿宋" w:hint="eastAsia"/>
            <w:lang w:eastAsia="zh-CN"/>
          </w:rPr>
          <w:t>(二)、风险应对策略</w:t>
        </w:r>
        <w:r>
          <w:tab/>
        </w:r>
        <w:r>
          <w:fldChar w:fldCharType="begin"/>
        </w:r>
        <w:r>
          <w:instrText xml:space="preserve"> PAGEREF _Toc18109 \h </w:instrText>
        </w:r>
        <w:r>
          <w:fldChar w:fldCharType="separate"/>
        </w:r>
        <w:r>
          <w:t>39</w:t>
        </w:r>
        <w:r>
          <w:fldChar w:fldCharType="end"/>
        </w:r>
      </w:hyperlink>
    </w:p>
    <w:p>
      <w:pPr>
        <w:pStyle w:val="TOC2"/>
        <w:tabs>
          <w:tab w:val="right" w:leader="dot" w:pos="8306"/>
        </w:tabs>
      </w:pPr>
      <w:hyperlink w:anchor="_Toc32284" w:history="1">
        <w:r>
          <w:rPr>
            <w:rFonts w:ascii="仿宋" w:eastAsia="仿宋" w:hAnsi="仿宋" w:cs="仿宋" w:hint="eastAsia"/>
            <w:lang w:eastAsia="zh-CN"/>
          </w:rPr>
          <w:t>(三)、风险监控与控制</w:t>
        </w:r>
        <w:r>
          <w:tab/>
        </w:r>
        <w:r>
          <w:fldChar w:fldCharType="begin"/>
        </w:r>
        <w:r>
          <w:instrText xml:space="preserve"> PAGEREF _Toc32284 \h </w:instrText>
        </w:r>
        <w:r>
          <w:fldChar w:fldCharType="separate"/>
        </w:r>
        <w:r>
          <w:t>41</w:t>
        </w:r>
        <w:r>
          <w:fldChar w:fldCharType="end"/>
        </w:r>
      </w:hyperlink>
    </w:p>
    <w:p>
      <w:pPr>
        <w:pStyle w:val="TOC1"/>
        <w:tabs>
          <w:tab w:val="right" w:leader="dot" w:pos="8306"/>
        </w:tabs>
      </w:pPr>
      <w:hyperlink w:anchor="_Toc13353" w:history="1">
        <w:r>
          <w:rPr>
            <w:rFonts w:ascii="仿宋" w:eastAsia="仿宋" w:hAnsi="仿宋" w:cs="仿宋" w:hint="eastAsia"/>
            <w:lang w:eastAsia="zh-CN"/>
          </w:rPr>
          <w:t>十一、纤维石膏板项目环境影响分析</w:t>
        </w:r>
        <w:r>
          <w:tab/>
        </w:r>
        <w:r>
          <w:fldChar w:fldCharType="begin"/>
        </w:r>
        <w:r>
          <w:instrText xml:space="preserve"> PAGEREF _Toc13353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75" w:history="1">
        <w:r>
          <w:rPr>
            <w:rFonts w:ascii="仿宋" w:eastAsia="仿宋" w:hAnsi="仿宋" w:cs="仿宋" w:hint="eastAsia"/>
            <w:lang w:eastAsia="zh-CN"/>
          </w:rPr>
          <w:t>(一)、建设区域环境质量现状</w:t>
        </w:r>
        <w:r>
          <w:tab/>
        </w:r>
        <w:r>
          <w:fldChar w:fldCharType="begin"/>
        </w:r>
        <w:r>
          <w:instrText xml:space="preserve"> PAGEREF _Toc3575 \h </w:instrText>
        </w:r>
        <w:r>
          <w:fldChar w:fldCharType="separate"/>
        </w:r>
        <w:r>
          <w:t>42</w:t>
        </w:r>
        <w:r>
          <w:fldChar w:fldCharType="end"/>
        </w:r>
      </w:hyperlink>
    </w:p>
    <w:p>
      <w:pPr>
        <w:pStyle w:val="TOC2"/>
        <w:tabs>
          <w:tab w:val="right" w:leader="dot" w:pos="8306"/>
        </w:tabs>
      </w:pPr>
      <w:hyperlink w:anchor="_Toc7009" w:history="1">
        <w:r>
          <w:rPr>
            <w:rFonts w:ascii="仿宋" w:eastAsia="仿宋" w:hAnsi="仿宋" w:cs="仿宋" w:hint="eastAsia"/>
            <w:lang w:eastAsia="zh-CN"/>
          </w:rPr>
          <w:t>(二)、建设期环境保护</w:t>
        </w:r>
        <w:r>
          <w:tab/>
        </w:r>
        <w:r>
          <w:fldChar w:fldCharType="begin"/>
        </w:r>
        <w:r>
          <w:instrText xml:space="preserve"> PAGEREF _Toc7009 \h </w:instrText>
        </w:r>
        <w:r>
          <w:fldChar w:fldCharType="separate"/>
        </w:r>
        <w:r>
          <w:t>43</w:t>
        </w:r>
        <w:r>
          <w:fldChar w:fldCharType="end"/>
        </w:r>
      </w:hyperlink>
    </w:p>
    <w:p>
      <w:pPr>
        <w:pStyle w:val="TOC2"/>
        <w:tabs>
          <w:tab w:val="right" w:leader="dot" w:pos="8306"/>
        </w:tabs>
      </w:pPr>
      <w:hyperlink w:anchor="_Toc13972" w:history="1">
        <w:r>
          <w:rPr>
            <w:rFonts w:ascii="仿宋" w:eastAsia="仿宋" w:hAnsi="仿宋" w:cs="仿宋" w:hint="eastAsia"/>
            <w:lang w:eastAsia="zh-CN"/>
          </w:rPr>
          <w:t>(三)、运营期环境保护</w:t>
        </w:r>
        <w:r>
          <w:tab/>
        </w:r>
        <w:r>
          <w:fldChar w:fldCharType="begin"/>
        </w:r>
        <w:r>
          <w:instrText xml:space="preserve"> PAGEREF _Toc13972 \h </w:instrText>
        </w:r>
        <w:r>
          <w:fldChar w:fldCharType="separate"/>
        </w:r>
        <w:r>
          <w:t>45</w:t>
        </w:r>
        <w:r>
          <w:fldChar w:fldCharType="end"/>
        </w:r>
      </w:hyperlink>
    </w:p>
    <w:p>
      <w:pPr>
        <w:pStyle w:val="TOC2"/>
        <w:tabs>
          <w:tab w:val="right" w:leader="dot" w:pos="8306"/>
        </w:tabs>
      </w:pPr>
      <w:hyperlink w:anchor="_Toc7890" w:history="1">
        <w:r>
          <w:rPr>
            <w:rFonts w:ascii="仿宋" w:eastAsia="仿宋" w:hAnsi="仿宋" w:cs="仿宋" w:hint="eastAsia"/>
            <w:lang w:eastAsia="zh-CN"/>
          </w:rPr>
          <w:t>(四)、纤维石膏板项目建设对区域经济的影响</w:t>
        </w:r>
        <w:r>
          <w:tab/>
        </w:r>
        <w:r>
          <w:fldChar w:fldCharType="begin"/>
        </w:r>
        <w:r>
          <w:instrText xml:space="preserve"> PAGEREF _Toc7890 \h </w:instrText>
        </w:r>
        <w:r>
          <w:fldChar w:fldCharType="separate"/>
        </w:r>
        <w:r>
          <w:t>46</w:t>
        </w:r>
        <w:r>
          <w:fldChar w:fldCharType="end"/>
        </w:r>
      </w:hyperlink>
    </w:p>
    <w:p>
      <w:pPr>
        <w:pStyle w:val="TOC2"/>
        <w:tabs>
          <w:tab w:val="right" w:leader="dot" w:pos="8306"/>
        </w:tabs>
      </w:pPr>
      <w:hyperlink w:anchor="_Toc27655" w:history="1">
        <w:r>
          <w:rPr>
            <w:rFonts w:ascii="仿宋" w:eastAsia="仿宋" w:hAnsi="仿宋" w:cs="仿宋" w:hint="eastAsia"/>
            <w:lang w:eastAsia="zh-CN"/>
          </w:rPr>
          <w:t>(五)、废弃物处理</w:t>
        </w:r>
        <w:r>
          <w:tab/>
        </w:r>
        <w:r>
          <w:fldChar w:fldCharType="begin"/>
        </w:r>
        <w:r>
          <w:instrText xml:space="preserve"> PAGEREF _Toc27655 \h </w:instrText>
        </w:r>
        <w:r>
          <w:fldChar w:fldCharType="separate"/>
        </w:r>
        <w:r>
          <w:t>48</w:t>
        </w:r>
        <w:r>
          <w:fldChar w:fldCharType="end"/>
        </w:r>
      </w:hyperlink>
    </w:p>
    <w:p>
      <w:pPr>
        <w:pStyle w:val="TOC2"/>
        <w:tabs>
          <w:tab w:val="right" w:leader="dot" w:pos="8306"/>
        </w:tabs>
      </w:pPr>
      <w:hyperlink w:anchor="_Toc6222" w:history="1">
        <w:r>
          <w:rPr>
            <w:rFonts w:ascii="仿宋" w:eastAsia="仿宋" w:hAnsi="仿宋" w:cs="仿宋" w:hint="eastAsia"/>
            <w:lang w:eastAsia="zh-CN"/>
          </w:rPr>
          <w:t>(六)、特殊环境影响分析</w:t>
        </w:r>
        <w:r>
          <w:tab/>
        </w:r>
        <w:r>
          <w:fldChar w:fldCharType="begin"/>
        </w:r>
        <w:r>
          <w:instrText xml:space="preserve"> PAGEREF _Toc6222 \h </w:instrText>
        </w:r>
        <w:r>
          <w:fldChar w:fldCharType="separate"/>
        </w:r>
        <w:r>
          <w:t>49</w:t>
        </w:r>
        <w:r>
          <w:fldChar w:fldCharType="end"/>
        </w:r>
      </w:hyperlink>
    </w:p>
    <w:p>
      <w:pPr>
        <w:pStyle w:val="TOC2"/>
        <w:tabs>
          <w:tab w:val="right" w:leader="dot" w:pos="8306"/>
        </w:tabs>
      </w:pPr>
      <w:hyperlink w:anchor="_Toc9909" w:history="1">
        <w:r>
          <w:rPr>
            <w:rFonts w:ascii="仿宋" w:eastAsia="仿宋" w:hAnsi="仿宋" w:cs="仿宋" w:hint="eastAsia"/>
            <w:lang w:eastAsia="zh-CN"/>
          </w:rPr>
          <w:t>(七)、清洁生产</w:t>
        </w:r>
        <w:r>
          <w:tab/>
        </w:r>
        <w:r>
          <w:fldChar w:fldCharType="begin"/>
        </w:r>
        <w:r>
          <w:instrText xml:space="preserve"> PAGEREF _Toc9909 \h </w:instrText>
        </w:r>
        <w:r>
          <w:fldChar w:fldCharType="separate"/>
        </w:r>
        <w:r>
          <w:t>50</w:t>
        </w:r>
        <w:r>
          <w:fldChar w:fldCharType="end"/>
        </w:r>
      </w:hyperlink>
    </w:p>
    <w:p>
      <w:pPr>
        <w:pStyle w:val="TOC2"/>
        <w:tabs>
          <w:tab w:val="right" w:leader="dot" w:pos="8306"/>
        </w:tabs>
      </w:pPr>
      <w:hyperlink w:anchor="_Toc5374" w:history="1">
        <w:r>
          <w:rPr>
            <w:rFonts w:ascii="仿宋" w:eastAsia="仿宋" w:hAnsi="仿宋" w:cs="仿宋" w:hint="eastAsia"/>
            <w:lang w:eastAsia="zh-CN"/>
          </w:rPr>
          <w:t>(八)、环境保护综合评价</w:t>
        </w:r>
        <w:r>
          <w:tab/>
        </w:r>
        <w:r>
          <w:fldChar w:fldCharType="begin"/>
        </w:r>
        <w:r>
          <w:instrText xml:space="preserve"> PAGEREF _Toc5374 \h </w:instrText>
        </w:r>
        <w:r>
          <w:fldChar w:fldCharType="separate"/>
        </w:r>
        <w:r>
          <w:t>51</w:t>
        </w:r>
        <w:r>
          <w:fldChar w:fldCharType="end"/>
        </w:r>
      </w:hyperlink>
    </w:p>
    <w:p>
      <w:pPr>
        <w:pStyle w:val="TOC1"/>
        <w:tabs>
          <w:tab w:val="right" w:leader="dot" w:pos="8306"/>
        </w:tabs>
      </w:pPr>
      <w:hyperlink w:anchor="_Toc17430" w:history="1">
        <w:r>
          <w:rPr>
            <w:rFonts w:ascii="仿宋" w:eastAsia="仿宋" w:hAnsi="仿宋" w:cs="仿宋" w:hint="eastAsia"/>
            <w:lang w:eastAsia="zh-CN"/>
          </w:rPr>
          <w:t>十二、生产安全保护</w:t>
        </w:r>
        <w:r>
          <w:tab/>
        </w:r>
        <w:r>
          <w:fldChar w:fldCharType="begin"/>
        </w:r>
        <w:r>
          <w:instrText xml:space="preserve"> PAGEREF _Toc17430 \h </w:instrText>
        </w:r>
        <w:r>
          <w:fldChar w:fldCharType="separate"/>
        </w:r>
        <w:r>
          <w:t>52</w:t>
        </w:r>
        <w:r>
          <w:fldChar w:fldCharType="end"/>
        </w:r>
      </w:hyperlink>
    </w:p>
    <w:p>
      <w:pPr>
        <w:pStyle w:val="TOC2"/>
        <w:tabs>
          <w:tab w:val="right" w:leader="dot" w:pos="8306"/>
        </w:tabs>
      </w:pPr>
      <w:hyperlink w:anchor="_Toc13732" w:history="1">
        <w:r>
          <w:rPr>
            <w:rFonts w:ascii="仿宋" w:eastAsia="仿宋" w:hAnsi="仿宋" w:cs="仿宋" w:hint="eastAsia"/>
            <w:lang w:eastAsia="zh-CN"/>
          </w:rPr>
          <w:t>(一)、消防安全</w:t>
        </w:r>
        <w:r>
          <w:tab/>
        </w:r>
        <w:r>
          <w:fldChar w:fldCharType="begin"/>
        </w:r>
        <w:r>
          <w:instrText xml:space="preserve"> PAGEREF _Toc13732 \h </w:instrText>
        </w:r>
        <w:r>
          <w:fldChar w:fldCharType="separate"/>
        </w:r>
        <w:r>
          <w:t>52</w:t>
        </w:r>
        <w:r>
          <w:fldChar w:fldCharType="end"/>
        </w:r>
      </w:hyperlink>
    </w:p>
    <w:p>
      <w:pPr>
        <w:pStyle w:val="TOC2"/>
        <w:tabs>
          <w:tab w:val="right" w:leader="dot" w:pos="8306"/>
        </w:tabs>
      </w:pPr>
      <w:hyperlink w:anchor="_Toc24169" w:history="1">
        <w:r>
          <w:rPr>
            <w:rFonts w:ascii="仿宋" w:eastAsia="仿宋" w:hAnsi="仿宋" w:cs="仿宋" w:hint="eastAsia"/>
            <w:lang w:eastAsia="zh-CN"/>
          </w:rPr>
          <w:t>(二)、防火防爆总图布置措施</w:t>
        </w:r>
        <w:r>
          <w:tab/>
        </w:r>
        <w:r>
          <w:fldChar w:fldCharType="begin"/>
        </w:r>
        <w:r>
          <w:instrText xml:space="preserve"> PAGEREF _Toc24169 \h </w:instrText>
        </w:r>
        <w:r>
          <w:fldChar w:fldCharType="separate"/>
        </w:r>
        <w:r>
          <w:t>54</w:t>
        </w:r>
        <w:r>
          <w:fldChar w:fldCharType="end"/>
        </w:r>
      </w:hyperlink>
    </w:p>
    <w:p>
      <w:pPr>
        <w:pStyle w:val="TOC2"/>
        <w:tabs>
          <w:tab w:val="right" w:leader="dot" w:pos="8306"/>
        </w:tabs>
      </w:pPr>
      <w:hyperlink w:anchor="_Toc15871" w:history="1">
        <w:r>
          <w:rPr>
            <w:rFonts w:ascii="仿宋" w:eastAsia="仿宋" w:hAnsi="仿宋" w:cs="仿宋" w:hint="eastAsia"/>
            <w:lang w:eastAsia="zh-CN"/>
          </w:rPr>
          <w:t>(三)、自然灾害防范措施</w:t>
        </w:r>
        <w:r>
          <w:tab/>
        </w:r>
        <w:r>
          <w:fldChar w:fldCharType="begin"/>
        </w:r>
        <w:r>
          <w:instrText xml:space="preserve"> PAGEREF _Toc15871 \h </w:instrText>
        </w:r>
        <w:r>
          <w:fldChar w:fldCharType="separate"/>
        </w:r>
        <w:r>
          <w:t>55</w:t>
        </w:r>
        <w:r>
          <w:fldChar w:fldCharType="end"/>
        </w:r>
      </w:hyperlink>
    </w:p>
    <w:p>
      <w:pPr>
        <w:pStyle w:val="TOC2"/>
        <w:tabs>
          <w:tab w:val="right" w:leader="dot" w:pos="8306"/>
        </w:tabs>
      </w:pPr>
      <w:hyperlink w:anchor="_Toc23298" w:history="1">
        <w:r>
          <w:rPr>
            <w:rFonts w:ascii="仿宋" w:eastAsia="仿宋" w:hAnsi="仿宋" w:cs="仿宋" w:hint="eastAsia"/>
            <w:lang w:eastAsia="zh-CN"/>
          </w:rPr>
          <w:t>(四)、安全色及安全标志使用要求</w:t>
        </w:r>
        <w:r>
          <w:tab/>
        </w:r>
        <w:r>
          <w:fldChar w:fldCharType="begin"/>
        </w:r>
        <w:r>
          <w:instrText xml:space="preserve"> PAGEREF _Toc23298 \h </w:instrText>
        </w:r>
        <w:r>
          <w:fldChar w:fldCharType="separate"/>
        </w:r>
        <w:r>
          <w:t>56</w:t>
        </w:r>
        <w:r>
          <w:fldChar w:fldCharType="end"/>
        </w:r>
      </w:hyperlink>
    </w:p>
    <w:p>
      <w:pPr>
        <w:pStyle w:val="TOC2"/>
        <w:tabs>
          <w:tab w:val="right" w:leader="dot" w:pos="8306"/>
        </w:tabs>
      </w:pPr>
      <w:hyperlink w:anchor="_Toc13401" w:history="1">
        <w:r>
          <w:rPr>
            <w:rFonts w:ascii="仿宋" w:eastAsia="仿宋" w:hAnsi="仿宋" w:cs="仿宋" w:hint="eastAsia"/>
            <w:lang w:eastAsia="zh-CN"/>
          </w:rPr>
          <w:t>(五)、防尘防毒措施</w:t>
        </w:r>
        <w:r>
          <w:tab/>
        </w:r>
        <w:r>
          <w:fldChar w:fldCharType="begin"/>
        </w:r>
        <w:r>
          <w:instrText xml:space="preserve"> PAGEREF _Toc13401 \h </w:instrText>
        </w:r>
        <w:r>
          <w:fldChar w:fldCharType="separate"/>
        </w:r>
        <w:r>
          <w:t>57</w:t>
        </w:r>
        <w:r>
          <w:fldChar w:fldCharType="end"/>
        </w:r>
      </w:hyperlink>
    </w:p>
    <w:p>
      <w:pPr>
        <w:pStyle w:val="TOC2"/>
        <w:tabs>
          <w:tab w:val="right" w:leader="dot" w:pos="8306"/>
        </w:tabs>
      </w:pPr>
      <w:hyperlink w:anchor="_Toc11299" w:history="1">
        <w:r>
          <w:rPr>
            <w:rFonts w:ascii="仿宋" w:eastAsia="仿宋" w:hAnsi="仿宋" w:cs="仿宋" w:hint="eastAsia"/>
            <w:lang w:eastAsia="zh-CN"/>
          </w:rPr>
          <w:t>(六)、防静电、触电防护及防雷措施</w:t>
        </w:r>
        <w:r>
          <w:tab/>
        </w:r>
        <w:r>
          <w:fldChar w:fldCharType="begin"/>
        </w:r>
        <w:r>
          <w:instrText xml:space="preserve"> PAGEREF _Toc11299 \h </w:instrText>
        </w:r>
        <w:r>
          <w:fldChar w:fldCharType="separate"/>
        </w:r>
        <w:r>
          <w:t>58</w:t>
        </w:r>
        <w:r>
          <w:fldChar w:fldCharType="end"/>
        </w:r>
      </w:hyperlink>
    </w:p>
    <w:p>
      <w:pPr>
        <w:pStyle w:val="TOC2"/>
        <w:tabs>
          <w:tab w:val="right" w:leader="dot" w:pos="8306"/>
        </w:tabs>
      </w:pPr>
      <w:hyperlink w:anchor="_Toc14984" w:history="1">
        <w:r>
          <w:rPr>
            <w:rFonts w:ascii="仿宋" w:eastAsia="仿宋" w:hAnsi="仿宋" w:cs="仿宋" w:hint="eastAsia"/>
            <w:lang w:eastAsia="zh-CN"/>
          </w:rPr>
          <w:t>(七)、机械设备安全保障措施</w:t>
        </w:r>
        <w:r>
          <w:tab/>
        </w:r>
        <w:r>
          <w:fldChar w:fldCharType="begin"/>
        </w:r>
        <w:r>
          <w:instrText xml:space="preserve"> PAGEREF _Toc14984 \h </w:instrText>
        </w:r>
        <w:r>
          <w:fldChar w:fldCharType="separate"/>
        </w:r>
        <w:r>
          <w:t>59</w:t>
        </w:r>
        <w:r>
          <w:fldChar w:fldCharType="end"/>
        </w:r>
      </w:hyperlink>
    </w:p>
    <w:p>
      <w:pPr>
        <w:pStyle w:val="TOC1"/>
        <w:tabs>
          <w:tab w:val="right" w:leader="dot" w:pos="8306"/>
        </w:tabs>
      </w:pPr>
      <w:hyperlink w:anchor="_Toc27261" w:history="1">
        <w:r>
          <w:rPr>
            <w:rFonts w:ascii="仿宋" w:eastAsia="仿宋" w:hAnsi="仿宋" w:cs="仿宋" w:hint="eastAsia"/>
            <w:lang w:eastAsia="zh-CN"/>
          </w:rPr>
          <w:t>十三、纤维石膏板项目工程方案分析</w:t>
        </w:r>
        <w:r>
          <w:tab/>
        </w:r>
        <w:r>
          <w:fldChar w:fldCharType="begin"/>
        </w:r>
        <w:r>
          <w:instrText xml:space="preserve"> PAGEREF _Toc27261 \h </w:instrText>
        </w:r>
        <w:r>
          <w:fldChar w:fldCharType="separate"/>
        </w:r>
        <w:r>
          <w:t>60</w:t>
        </w:r>
        <w:r>
          <w:fldChar w:fldCharType="end"/>
        </w:r>
      </w:hyperlink>
    </w:p>
    <w:p>
      <w:pPr>
        <w:pStyle w:val="TOC2"/>
        <w:tabs>
          <w:tab w:val="right" w:leader="dot" w:pos="8306"/>
        </w:tabs>
      </w:pPr>
      <w:hyperlink w:anchor="_Toc21477" w:history="1">
        <w:r>
          <w:rPr>
            <w:rFonts w:ascii="仿宋" w:eastAsia="仿宋" w:hAnsi="仿宋" w:cs="仿宋" w:hint="eastAsia"/>
            <w:lang w:eastAsia="zh-CN"/>
          </w:rPr>
          <w:t>(一)、建筑工程设计原则</w:t>
        </w:r>
        <w:r>
          <w:tab/>
        </w:r>
        <w:r>
          <w:fldChar w:fldCharType="begin"/>
        </w:r>
        <w:r>
          <w:instrText xml:space="preserve"> PAGEREF _Toc21477 \h </w:instrText>
        </w:r>
        <w:r>
          <w:fldChar w:fldCharType="separate"/>
        </w:r>
        <w:r>
          <w:t>60</w:t>
        </w:r>
        <w:r>
          <w:fldChar w:fldCharType="end"/>
        </w:r>
      </w:hyperlink>
    </w:p>
    <w:p>
      <w:pPr>
        <w:pStyle w:val="TOC2"/>
        <w:tabs>
          <w:tab w:val="right" w:leader="dot" w:pos="8306"/>
        </w:tabs>
      </w:pPr>
      <w:hyperlink w:anchor="_Toc19397" w:history="1">
        <w:r>
          <w:rPr>
            <w:rFonts w:ascii="仿宋" w:eastAsia="仿宋" w:hAnsi="仿宋" w:cs="仿宋" w:hint="eastAsia"/>
            <w:lang w:eastAsia="zh-CN"/>
          </w:rPr>
          <w:t>(二)、土建工程建设指标</w:t>
        </w:r>
        <w:r>
          <w:tab/>
        </w:r>
        <w:r>
          <w:fldChar w:fldCharType="begin"/>
        </w:r>
        <w:r>
          <w:instrText xml:space="preserve"> PAGEREF _Toc19397 \h </w:instrText>
        </w:r>
        <w:r>
          <w:fldChar w:fldCharType="separate"/>
        </w:r>
        <w:r>
          <w:t>64</w:t>
        </w:r>
        <w:r>
          <w:fldChar w:fldCharType="end"/>
        </w:r>
      </w:hyperlink>
    </w:p>
    <w:p>
      <w:pPr>
        <w:pStyle w:val="TOC1"/>
        <w:tabs>
          <w:tab w:val="right" w:leader="dot" w:pos="8306"/>
        </w:tabs>
      </w:pPr>
      <w:hyperlink w:anchor="_Toc10247" w:history="1">
        <w:r>
          <w:rPr>
            <w:rFonts w:ascii="仿宋" w:eastAsia="仿宋" w:hAnsi="仿宋" w:cs="仿宋" w:hint="eastAsia"/>
            <w:lang w:eastAsia="zh-CN"/>
          </w:rPr>
          <w:t>十四、纤维石膏板项目治理与监督</w:t>
        </w:r>
        <w:r>
          <w:tab/>
        </w:r>
        <w:r>
          <w:fldChar w:fldCharType="begin"/>
        </w:r>
        <w:r>
          <w:instrText xml:space="preserve"> PAGEREF _Toc10247 \h </w:instrText>
        </w:r>
        <w:r>
          <w:fldChar w:fldCharType="separate"/>
        </w:r>
        <w:r>
          <w:t>65</w:t>
        </w:r>
        <w:r>
          <w:fldChar w:fldCharType="end"/>
        </w:r>
      </w:hyperlink>
    </w:p>
    <w:p>
      <w:pPr>
        <w:pStyle w:val="TOC2"/>
        <w:tabs>
          <w:tab w:val="right" w:leader="dot" w:pos="8306"/>
        </w:tabs>
      </w:pPr>
      <w:hyperlink w:anchor="_Toc26383" w:history="1">
        <w:r>
          <w:rPr>
            <w:rFonts w:ascii="仿宋" w:eastAsia="仿宋" w:hAnsi="仿宋" w:cs="仿宋" w:hint="eastAsia"/>
            <w:lang w:eastAsia="zh-CN"/>
          </w:rPr>
          <w:t>(一)、纤维石膏板项目治理结构</w:t>
        </w:r>
        <w:r>
          <w:tab/>
        </w:r>
        <w:r>
          <w:fldChar w:fldCharType="begin"/>
        </w:r>
        <w:r>
          <w:instrText xml:space="preserve"> PAGEREF _Toc26383 \h </w:instrText>
        </w:r>
        <w:r>
          <w:fldChar w:fldCharType="separate"/>
        </w:r>
        <w:r>
          <w:t>65</w:t>
        </w:r>
        <w:r>
          <w:fldChar w:fldCharType="end"/>
        </w:r>
      </w:hyperlink>
    </w:p>
    <w:p>
      <w:pPr>
        <w:pStyle w:val="TOC2"/>
        <w:tabs>
          <w:tab w:val="right" w:leader="dot" w:pos="8306"/>
        </w:tabs>
      </w:pPr>
      <w:hyperlink w:anchor="_Toc4159" w:history="1">
        <w:r>
          <w:rPr>
            <w:rFonts w:ascii="仿宋" w:eastAsia="仿宋" w:hAnsi="仿宋" w:cs="仿宋" w:hint="eastAsia"/>
            <w:lang w:eastAsia="zh-CN"/>
          </w:rPr>
          <w:t>(二)、监督与审计</w:t>
        </w:r>
        <w:r>
          <w:tab/>
        </w:r>
        <w:r>
          <w:fldChar w:fldCharType="begin"/>
        </w:r>
        <w:r>
          <w:instrText xml:space="preserve"> PAGEREF _Toc4159 \h </w:instrText>
        </w:r>
        <w:r>
          <w:fldChar w:fldCharType="separate"/>
        </w:r>
        <w:r>
          <w:t>67</w:t>
        </w:r>
        <w:r>
          <w:fldChar w:fldCharType="end"/>
        </w:r>
      </w:hyperlink>
    </w:p>
    <w:p>
      <w:pPr>
        <w:pStyle w:val="TOC1"/>
        <w:tabs>
          <w:tab w:val="right" w:leader="dot" w:pos="8306"/>
        </w:tabs>
      </w:pPr>
      <w:hyperlink w:anchor="_Toc31938" w:history="1">
        <w:r>
          <w:rPr>
            <w:rFonts w:ascii="仿宋" w:eastAsia="仿宋" w:hAnsi="仿宋" w:cs="仿宋" w:hint="eastAsia"/>
            <w:lang w:eastAsia="zh-CN"/>
          </w:rPr>
          <w:t>十五、利益相关者分析与沟通计划</w:t>
        </w:r>
        <w:r>
          <w:tab/>
        </w:r>
        <w:r>
          <w:fldChar w:fldCharType="begin"/>
        </w:r>
        <w:r>
          <w:instrText xml:space="preserve"> PAGEREF _Toc31938 \h </w:instrText>
        </w:r>
        <w:r>
          <w:fldChar w:fldCharType="separate"/>
        </w:r>
        <w:r>
          <w:t>68</w:t>
        </w:r>
        <w:r>
          <w:fldChar w:fldCharType="end"/>
        </w:r>
      </w:hyperlink>
    </w:p>
    <w:p>
      <w:pPr>
        <w:pStyle w:val="TOC2"/>
        <w:tabs>
          <w:tab w:val="right" w:leader="dot" w:pos="8306"/>
        </w:tabs>
      </w:pPr>
      <w:hyperlink w:anchor="_Toc28212" w:history="1">
        <w:r>
          <w:rPr>
            <w:rFonts w:ascii="仿宋" w:eastAsia="仿宋" w:hAnsi="仿宋" w:cs="仿宋" w:hint="eastAsia"/>
            <w:lang w:eastAsia="zh-CN"/>
          </w:rPr>
          <w:t>(一)、利益相关者分析</w:t>
        </w:r>
        <w:r>
          <w:tab/>
        </w:r>
        <w:r>
          <w:fldChar w:fldCharType="begin"/>
        </w:r>
        <w:r>
          <w:instrText xml:space="preserve"> PAGEREF _Toc28212 \h </w:instrText>
        </w:r>
        <w:r>
          <w:fldChar w:fldCharType="separate"/>
        </w:r>
        <w:r>
          <w:t>68</w:t>
        </w:r>
        <w:r>
          <w:fldChar w:fldCharType="end"/>
        </w:r>
      </w:hyperlink>
    </w:p>
    <w:p>
      <w:pPr>
        <w:pStyle w:val="TOC2"/>
        <w:tabs>
          <w:tab w:val="right" w:leader="dot" w:pos="8306"/>
        </w:tabs>
      </w:pPr>
      <w:hyperlink w:anchor="_Toc26462" w:history="1">
        <w:r>
          <w:rPr>
            <w:rFonts w:ascii="仿宋" w:eastAsia="仿宋" w:hAnsi="仿宋" w:cs="仿宋" w:hint="eastAsia"/>
            <w:lang w:eastAsia="zh-CN"/>
          </w:rPr>
          <w:t>(二)、沟通计划</w:t>
        </w:r>
        <w:r>
          <w:tab/>
        </w:r>
        <w:r>
          <w:fldChar w:fldCharType="begin"/>
        </w:r>
        <w:r>
          <w:instrText xml:space="preserve"> PAGEREF _Toc26462 \h </w:instrText>
        </w:r>
        <w:r>
          <w:fldChar w:fldCharType="separate"/>
        </w:r>
        <w:r>
          <w:t>69</w:t>
        </w:r>
        <w:r>
          <w:fldChar w:fldCharType="end"/>
        </w:r>
      </w:hyperlink>
    </w:p>
    <w:p>
      <w:pPr>
        <w:pStyle w:val="TOC1"/>
        <w:tabs>
          <w:tab w:val="right" w:leader="dot" w:pos="8306"/>
        </w:tabs>
      </w:pPr>
      <w:hyperlink w:anchor="_Toc31753" w:history="1">
        <w:r>
          <w:rPr>
            <w:rFonts w:ascii="仿宋" w:eastAsia="仿宋" w:hAnsi="仿宋" w:cs="仿宋" w:hint="eastAsia"/>
            <w:lang w:eastAsia="zh-CN"/>
          </w:rPr>
          <w:t>十六、风险识别与分类</w:t>
        </w:r>
        <w:r>
          <w:tab/>
        </w:r>
        <w:r>
          <w:fldChar w:fldCharType="begin"/>
        </w:r>
        <w:r>
          <w:instrText xml:space="preserve"> PAGEREF _Toc31753 \h </w:instrText>
        </w:r>
        <w:r>
          <w:fldChar w:fldCharType="separate"/>
        </w:r>
        <w:r>
          <w:t>71</w:t>
        </w:r>
        <w:r>
          <w:fldChar w:fldCharType="end"/>
        </w:r>
      </w:hyperlink>
    </w:p>
    <w:p>
      <w:pPr>
        <w:pStyle w:val="TOC2"/>
        <w:tabs>
          <w:tab w:val="right" w:leader="dot" w:pos="8306"/>
        </w:tabs>
      </w:pPr>
      <w:hyperlink w:anchor="_Toc17279" w:history="1">
        <w:r>
          <w:rPr>
            <w:rFonts w:ascii="仿宋" w:eastAsia="仿宋" w:hAnsi="仿宋" w:cs="仿宋" w:hint="eastAsia"/>
            <w:lang w:eastAsia="zh-CN"/>
          </w:rPr>
          <w:t>(一)、风险识别</w:t>
        </w:r>
        <w:r>
          <w:tab/>
        </w:r>
        <w:r>
          <w:fldChar w:fldCharType="begin"/>
        </w:r>
        <w:r>
          <w:instrText xml:space="preserve"> PAGEREF _Toc17279 \h </w:instrText>
        </w:r>
        <w:r>
          <w:fldChar w:fldCharType="separate"/>
        </w:r>
        <w:r>
          <w:t>71</w:t>
        </w:r>
        <w:r>
          <w:fldChar w:fldCharType="end"/>
        </w:r>
      </w:hyperlink>
    </w:p>
    <w:p>
      <w:pPr>
        <w:pStyle w:val="TOC2"/>
        <w:tabs>
          <w:tab w:val="right" w:leader="dot" w:pos="8306"/>
        </w:tabs>
      </w:pPr>
      <w:hyperlink w:anchor="_Toc2794" w:history="1">
        <w:r>
          <w:rPr>
            <w:rFonts w:ascii="仿宋" w:eastAsia="仿宋" w:hAnsi="仿宋" w:cs="仿宋" w:hint="eastAsia"/>
            <w:lang w:eastAsia="zh-CN"/>
          </w:rPr>
          <w:t>(二)、风险分类</w:t>
        </w:r>
        <w:r>
          <w:tab/>
        </w:r>
        <w:r>
          <w:fldChar w:fldCharType="begin"/>
        </w:r>
        <w:r>
          <w:instrText xml:space="preserve"> PAGEREF _Toc2794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364"/>
      <w:r>
        <w:rPr>
          <w:rFonts w:ascii="仿宋" w:eastAsia="仿宋" w:hAnsi="仿宋" w:cs="仿宋" w:hint="eastAsia"/>
          <w:sz w:val="28"/>
          <w:lang w:eastAsia="zh-CN"/>
        </w:rPr>
        <w:t>一、纤维石膏板项目可持续发展</w:t>
      </w:r>
      <w:bookmarkEnd w:id="2"/>
    </w:p>
    <w:p>
      <w:pPr>
        <w:pStyle w:val="Heading2"/>
        <w:rPr>
          <w:rFonts w:ascii="仿宋" w:eastAsia="仿宋" w:hAnsi="仿宋" w:cs="仿宋" w:hint="eastAsia"/>
          <w:lang w:eastAsia="zh-CN"/>
        </w:rPr>
      </w:pPr>
      <w:bookmarkStart w:id="3" w:name="_Toc2079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纤维石膏板项目中，纤维石膏板项目团队着眼于未来，明确了可持续发展的战略方向。制定的具体可持续发展目标包括降低资源使用、采用环保技术、最大化社会效益等。这一步骤不仅有助于纤维石膏板项目在环保和社会责任方面达到最高标准，也为未来提供了明确的指引，确保纤维石膏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可持续实践的融入纤维石膏板项目管理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纤维石膏板项目管理周期。从纤维石膏板项目规划开始，纤维石膏板项目团队就考虑了环境和社会的因素。在执行阶段，纤维石膏板项目团队积极推动绿色技术的应用，优化资源利用。此外，关注员工的社会责任，通过培训和沟通活动提高员工对可持续发展的认知，使他们能够在日常工作中践行可持续实践。这些举措不仅为纤维石膏板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595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扎根于纤维石膏板项目的可持续发展理念，我们深信环保与社会责任是纤维石膏板项目成功的关键支柱。在纤维石膏板项目的每一步，我们都致力于通过创新和实践，履行对环境和社会的坚定责任。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石膏板项目团队通过引入先进的环保技术、建立高效的废物处理系统以及推动能源节约措施，积极履行环保责任。定期的环保监测和评估确保纤维石膏板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石膏板项目不仅致力于自身可持续发展，还注重对社会的回馈。通过支持社区纤维石膏板项目、参与慈善事业、提供培训机会等方式，纤维石膏板项目积极履行社会责任。与当地社区建立积极互动，关注员工的工作与生活平衡，以及员工的身心健康，是纤维石膏板项目在社会责任层面的关键举措。这样的实践不仅增强了纤维石膏板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457"/>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4532"/>
      <w:r>
        <w:rPr>
          <w:rFonts w:ascii="仿宋" w:eastAsia="仿宋" w:hAnsi="仿宋" w:cs="仿宋" w:hint="eastAsia"/>
          <w:lang w:eastAsia="zh-CN"/>
        </w:rPr>
        <w:t>(一)、纤维石膏板行业分析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纤维石膏板行业一直以来都是市场的关注焦点。行业内的发展趋势、竞争态势以及潜在机会都对纤维石膏板项目的推进产生深远的影响。通过深入研究行业的整体概貌，我们将更好地理解行业的核心特征，为纤维石膏板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纤维石膏板行业，技术一直是推动创新和发展的关键因素。我们将对当前技术趋势进行详尽分析，包括但不限于人工智能、大数据应用、先进制造技术等。这有助于纤维石膏板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纤维石膏板项目成功的基础。我们将对主要竞争对手进行深入研究，包括其市场份额、产品特点、市场定位等。通过全面了解竞争对手的优势和劣势，纤维石膏板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8973"/>
      <w:r>
        <w:rPr>
          <w:rFonts w:ascii="仿宋" w:eastAsia="仿宋" w:hAnsi="仿宋" w:cs="仿宋" w:hint="eastAsia"/>
          <w:sz w:val="28"/>
          <w:lang w:eastAsia="zh-CN"/>
        </w:rPr>
        <w:t>(二)、纤维石膏板市场分析预测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纤维石膏板市场未来的增长趋势。这包括市场的整体规模、各细分领域的发展趋势等。纤维石膏板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纤维石膏板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纤维石膏板项目实施过程中需要充分考虑的因素。我们将对市场风险进行全面评估，包括但不限于政策法规风险、市场竞争风险、技术变革风险等。通过对潜在风险的深入分析，纤维石膏板项目可以制定相应的风险缓解策略，降低不确定性对纤维石膏板项目的影响。</w:t>
      </w:r>
    </w:p>
    <w:p>
      <w:pPr>
        <w:pStyle w:val="Heading1"/>
        <w:ind w:firstLine="560" w:firstLineChars="200"/>
        <w:rPr>
          <w:rFonts w:ascii="仿宋" w:eastAsia="仿宋" w:hAnsi="仿宋" w:cs="仿宋" w:hint="eastAsia"/>
          <w:sz w:val="28"/>
          <w:lang w:eastAsia="zh-CN"/>
        </w:rPr>
      </w:pPr>
      <w:bookmarkStart w:id="8" w:name="_Toc23722"/>
      <w:r>
        <w:rPr>
          <w:rFonts w:ascii="仿宋" w:eastAsia="仿宋" w:hAnsi="仿宋" w:cs="仿宋" w:hint="eastAsia"/>
          <w:sz w:val="28"/>
          <w:lang w:eastAsia="zh-CN"/>
        </w:rPr>
        <w:t>三、纤维石膏板项目危机管理</w:t>
      </w:r>
      <w:bookmarkEnd w:id="8"/>
    </w:p>
    <w:p>
      <w:pPr>
        <w:pStyle w:val="Heading2"/>
        <w:rPr>
          <w:rFonts w:ascii="仿宋" w:eastAsia="仿宋" w:hAnsi="仿宋" w:cs="仿宋" w:hint="eastAsia"/>
          <w:lang w:eastAsia="zh-CN"/>
        </w:rPr>
      </w:pPr>
      <w:bookmarkStart w:id="9" w:name="_Toc5126"/>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纤维石膏板项目危机管理中，危机预警与识别是确保纤维石膏板项目稳健运行的核心步骤。通过建立全面的监测机制，纤维石膏板项目团队旨在及时发现和理解潜在的风险和危机因素，以便采取及时的预防和应对措施，确保纤维石膏板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首先，通过深入的风险评估，纤维石膏板项目团队全面分析了整个纤维石膏板项目和各个阶段可能存在的威胁。这包括准确评估每个潜在风险的发生概率和可能影响的程度，为后续危机预警提供了有力支持。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纤维石膏板项目团队着重于明确定义纤维石膏板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纤维石膏板项目进展的持续监控，团队能够及时发现潜在问题并作出迅速反应。纤维石膏板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在这一阶段，团队的专业素养和反应速度将发挥至关重要的作用，以确保潜在危机能够在初期得到有效的处理，最大程度地减轻负面影响。通过危机预警与识别，纤维石膏板项目得以更有序、可控地推进。</w:t>
      </w:r>
    </w:p>
    <w:p>
      <w:pPr>
        <w:pStyle w:val="Heading2"/>
        <w:ind w:firstLine="560" w:firstLineChars="200"/>
        <w:rPr>
          <w:rFonts w:ascii="仿宋" w:eastAsia="仿宋" w:hAnsi="仿宋" w:cs="仿宋" w:hint="eastAsia"/>
          <w:sz w:val="28"/>
          <w:lang w:eastAsia="zh-CN"/>
        </w:rPr>
      </w:pPr>
      <w:bookmarkStart w:id="10" w:name="_Toc31178"/>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在危机发生时，纤维石膏板项目团队立即行动，成立了应急小组。该小组的任务是迅速制定并实施紧急应对措施，以最小化潜在损失。以下是采取的主要措施：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暂停纤维石膏板项目进度：为遏制危机蔓延，纤维石膏板项目暂时停止进行，以便全面评估当前状况。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资源重新分配：重新评估纤维石膏板项目资源的分配，确保最大限度地减小损失。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实时沟通：与关键利益相关者建立实时沟通机制，向他们传递纤维石膏板项目危机的实际状况，保障纤维石膏板项目核心利益。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在紧急应对的同时，纤维石膏板项目团队强调了团队协作和有效沟通的重要性。以下是团队协作的关键举措：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信息共享机制：建立了信息共享平台，确保团队成员能够及时获取纤维石膏板项目危机的实时信息。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领导者沟通：纤维石膏板项目领导者通过定期会议和即时沟通工具，指导团队应对危机，保持团队稳定运行。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随着危机得到初步控制，纤维石膏板项目团队转向制定恢复计划，以确保纤维石膏板项目能够从中迅速恢复。主要恢复计划包括：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修复受损的进度计划：重新评估纤维石膏板项目进度，制定修复计划，确保纤维石膏板项目尽快回归正常进程。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重新调整资源分配：优化资源分配，确保纤维石膏板项目在有限资源下高效运转。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风险管理机制加强：对纤维石膏板项目风险进行全面评估，制定更强化的风险管理策略，以预防未来可能的危机。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5276"/>
      <w:r>
        <w:rPr>
          <w:rFonts w:ascii="仿宋" w:eastAsia="仿宋" w:hAnsi="仿宋" w:cs="仿宋" w:hint="eastAsia"/>
          <w:sz w:val="28"/>
          <w:lang w:eastAsia="zh-CN"/>
        </w:rPr>
        <w:t>四、纤维石膏板项目建设背景及必要性分析</w:t>
      </w:r>
      <w:bookmarkEnd w:id="11"/>
    </w:p>
    <w:p>
      <w:pPr>
        <w:pStyle w:val="Heading2"/>
        <w:rPr>
          <w:rFonts w:ascii="仿宋" w:eastAsia="仿宋" w:hAnsi="仿宋" w:cs="仿宋" w:hint="eastAsia"/>
          <w:lang w:eastAsia="zh-CN"/>
        </w:rPr>
      </w:pPr>
      <w:bookmarkStart w:id="12" w:name="_Toc6251"/>
      <w:r>
        <w:rPr>
          <w:rFonts w:ascii="仿宋" w:eastAsia="仿宋" w:hAnsi="仿宋" w:cs="仿宋" w:hint="eastAsia"/>
          <w:lang w:eastAsia="zh-CN"/>
        </w:rPr>
        <w:t>(一)、纤维石膏板项目背景分析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石膏板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纤维石膏板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纤维石膏板项目在这个潮流中的定位。同时，我们将关注行业内涌现的新兴机遇，以便纤维石膏板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纤维石膏板项目提供了强大的发展动力。我们将聚焦于行业内最新的技术发展趋势，包括但不限于人工智能、大数据分析、物联网等领域。通过深度的技术研究，我们将确保纤维石膏板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纤维石膏板项目发展的源泉。我们将投入更多的精力对市场需求进行深入剖析，超越表面的需求，深入挖掘潜在的市场痛点和机遇。通过对市场需求的细致了解，纤维石膏板项目将更有针对性地设计解决方案，满足市场的多样化需求，从而更好地促进纤维石膏板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纤维石膏板项目战略至关重要。我们将对竞争态势进行更为深入的分析，包括但不限于市场份额、产品特点、客户满意度等多个维度。通过深度的竞争分析，纤维石膏板项目将能够更准确地把握市场脉搏，制定具有竞争力的纤维石膏板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纤维石膏板项目的发展具有直接的影响。我们将进行更为全面的法规和政策分析，了解行业发展中的潜在法律风险和合规挑战。通过充分了解和遵守相关法规，纤维石膏板项目将确保在法律框架内合法合规运营，为纤维石膏板项目的稳健发展提供有力支持。</w:t>
      </w:r>
    </w:p>
    <w:p>
      <w:pPr>
        <w:pStyle w:val="Heading2"/>
        <w:ind w:firstLine="560" w:firstLineChars="200"/>
        <w:rPr>
          <w:rFonts w:ascii="仿宋" w:eastAsia="仿宋" w:hAnsi="仿宋" w:cs="仿宋" w:hint="eastAsia"/>
          <w:sz w:val="28"/>
          <w:lang w:eastAsia="zh-CN"/>
        </w:rPr>
      </w:pPr>
      <w:bookmarkStart w:id="13" w:name="_Toc26412"/>
      <w:r>
        <w:rPr>
          <w:rFonts w:ascii="仿宋" w:eastAsia="仿宋" w:hAnsi="仿宋" w:cs="仿宋" w:hint="eastAsia"/>
          <w:sz w:val="28"/>
          <w:lang w:eastAsia="zh-CN"/>
        </w:rPr>
        <w:t>(二)、纤维石膏板项目建设必要性分析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纤维石膏板项目建设的迫切性源于对行业发展趋势的深刻洞察。我们正处于一个行业变革的时代，科技创新、数字化转型成为企业发展的关键动力。纤维石膏板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石膏板项目建设不仅仅是为了跟上潮流，更是为了通过技术创新推动企业的持续发展。通过引入先进的技术和解决方案，纤维石膏板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纤维石膏板项目的建设成为必然选择，通过提高产品质量、拓展服务领域，从而在竞争中获得更多的机会。纤维石膏板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纤维石膏板项目建设的必要性体现在对客户需求更精准的满足。通过纤维石膏板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纤维石膏板项目建设的背后是对企业持续创新的追求。只有通过不断创新，企业才能在竞争中立于不败之地。纤维石膏板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0073"/>
      <w:r>
        <w:rPr>
          <w:rFonts w:ascii="仿宋" w:eastAsia="仿宋" w:hAnsi="仿宋" w:cs="仿宋" w:hint="eastAsia"/>
          <w:sz w:val="28"/>
          <w:lang w:eastAsia="zh-CN"/>
        </w:rPr>
        <w:t>五、纤维石膏板项目土建工程</w:t>
      </w:r>
      <w:bookmarkEnd w:id="14"/>
    </w:p>
    <w:p>
      <w:pPr>
        <w:pStyle w:val="Heading2"/>
        <w:rPr>
          <w:rFonts w:ascii="仿宋" w:eastAsia="仿宋" w:hAnsi="仿宋" w:cs="仿宋" w:hint="eastAsia"/>
          <w:lang w:eastAsia="zh-CN"/>
        </w:rPr>
      </w:pPr>
      <w:bookmarkStart w:id="15" w:name="_Toc3893"/>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在纤维石膏板项目的建筑工程设计中，我们将秉承一系列重要的设计原则，以确保纤维石膏板项目建筑在功能、美观、可持续性等方面达到最佳效果。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首要原则是确保建筑的功能性得到最大化的发挥。我们将充分理解纤维石膏板项目的实际需求，合理布局各个功能区域，保证建筑在满足业务需求的同时，提供高效的工作环境。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在建筑设计中，我们将综合考虑建设和运营成本。通过精细的经济效益分析，确保设计方案在高效利用资源的同时，对纤维石膏板项目的长期盈利能力有积极的贡献。</w:t>
      </w:r>
    </w:p>
    <w:p>
      <w:pPr>
        <w:pStyle w:val="Heading2"/>
        <w:ind w:firstLine="560" w:firstLineChars="200"/>
        <w:rPr>
          <w:rFonts w:ascii="仿宋" w:eastAsia="仿宋" w:hAnsi="仿宋" w:cs="仿宋" w:hint="eastAsia"/>
          <w:sz w:val="28"/>
          <w:lang w:eastAsia="zh-CN"/>
        </w:rPr>
      </w:pPr>
      <w:bookmarkStart w:id="16" w:name="_Toc5485"/>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纤维石膏板项目的土建工程设计中，我们将精准设定设计年限，结合纤维石膏板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纤维石膏板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5740"/>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纤维石膏板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纤维石膏板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纤维石膏板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6454"/>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本期工程纤维石膏板项目预计总建筑面积XXX平方米，其中：计容建筑面积XXX平方米，计划建筑工程投资XX万元，占纤维石膏板项目总投资的XX%。</w:t>
      </w:r>
    </w:p>
    <w:p>
      <w:pPr>
        <w:pStyle w:val="Heading1"/>
        <w:ind w:firstLine="560" w:firstLineChars="200"/>
        <w:rPr>
          <w:rFonts w:ascii="仿宋" w:eastAsia="仿宋" w:hAnsi="仿宋" w:cs="仿宋" w:hint="eastAsia"/>
          <w:sz w:val="28"/>
          <w:lang w:eastAsia="zh-CN"/>
        </w:rPr>
      </w:pPr>
      <w:bookmarkStart w:id="19" w:name="_Toc18056"/>
      <w:r>
        <w:rPr>
          <w:rFonts w:ascii="仿宋" w:eastAsia="仿宋" w:hAnsi="仿宋" w:cs="仿宋" w:hint="eastAsia"/>
          <w:sz w:val="28"/>
          <w:lang w:eastAsia="zh-CN"/>
        </w:rPr>
        <w:t>六、纤维石膏板项目概论</w:t>
      </w:r>
      <w:bookmarkEnd w:id="19"/>
    </w:p>
    <w:p>
      <w:pPr>
        <w:pStyle w:val="Heading2"/>
        <w:rPr>
          <w:rFonts w:ascii="仿宋" w:eastAsia="仿宋" w:hAnsi="仿宋" w:cs="仿宋" w:hint="eastAsia"/>
          <w:lang w:eastAsia="zh-CN"/>
        </w:rPr>
      </w:pPr>
      <w:bookmarkStart w:id="20" w:name="_Toc18786"/>
      <w:r>
        <w:rPr>
          <w:rFonts w:ascii="仿宋" w:eastAsia="仿宋" w:hAnsi="仿宋" w:cs="仿宋" w:hint="eastAsia"/>
          <w:lang w:eastAsia="zh-CN"/>
        </w:rPr>
        <w:t>(一)、纤维石膏板项目概况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石膏板项目的起源追溯至对市场的深入洞察。市场的不断演变与变革为纤维石膏板项目提供了难得的机遇。当前市场存在的需求缺口和变革的大环境共同构成了纤维石膏板项目的背景。这个纤维石膏板项目旨在充分利用市场机遇，填补行业中尚未满足的需求，为客户提供全新的解决方案。市场的变革和需求的增长使得这个纤维石膏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纤维石膏板项目名称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石膏板项目正式命名为纤维石膏板。这个名称不仅仅是一个标识，更代表了纤维石膏板项目的核心理念和愿景。它蕴含着纤维石膏板项目所要解决问题的关键字，具有强烈的表达和辨识度，为纤维石膏板项目树立了鲜明的品牌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1.3 纤维石膏板项目目标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石膏板项目的核心目标是提供一种全新、高效的解决方案，满足客户日益增长的需求。纤维石膏板项目追求的不仅仅是满足市场需求，更是在市场中获得卓越的竞争优势。通过不断提升产品或服务的质量和创新水平，纤维石膏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纤维石膏板项目范围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石膏板项目全面涵盖了产品研发、制造、市场推广和售后服务，确保从产品设计到最终用户体验的全方位关注。这一全面的纤维石膏板项目范围是为了确保纤维石膏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纤维石膏板项目时间表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纤维石膏板项目计划在未来18个月内完成，包括研发、测试、市场试点和正式推出等不同阶段。这个时间表的合理设计是为了确保纤维石膏板项目各个阶段的顺利推进，以便按时交付高质量的成果。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纤维石膏板项目预算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纤维石膏板项目总预算估算为XX百万美元，主要分配在研发、市场推广、人员培训和运营等方面。这一充足的预算为纤维石膏板项目提供了充足的资源，确保纤维石膏板项目在各个方面都能取得优异的表现。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纤维石膏板项目风险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https://d.book118.com/097126026030006031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纤维石膏板项目规划设计蓝图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纤维石膏板项目规划设计蓝图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纤维石膏板项目规划设计蓝图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纤维石膏板项目规划设计蓝图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纤维石膏板项目规划设计蓝图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纤维石膏板项目规划设计蓝图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纤维石膏板项目规划设计蓝图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纤维石膏板项目规划设计蓝图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纤维石膏板项目规划设计蓝图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纤维石膏板项目规划设计蓝图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纤维石膏板项目规划设计蓝图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纤维石膏板项目规划设计蓝图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纤维石膏板项目规划设计蓝图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纤维石膏板项目规划设计蓝图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纤维石膏板项目规划设计蓝图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纤维石膏板项目规划设计蓝图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纤维石膏板项目规划设计蓝图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FE2426"/>
    <w:rsid w:val="57FE24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712602603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2024-01-12T12:09:00Z</dcterms:created>
  <dcterms:modified xsi:type="dcterms:W3CDTF">2024-01-12T12:09:57Z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D7B824BAB25D4C3397F90F84E9297FC6_11</vt:lpwstr>
  </property>
  <property fmtid="{D5CDD505-2E9C-101B-9397-08002B2CF9AE}" pid="3" name="KSOProductBuildVer">
    <vt:lpwstr>2052-12.1.0.16120</vt:lpwstr>
  </property>
</Properties>
</file>