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睡眠保健用品行业商业计划书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44" w:history="1">
        <w:r>
          <w:rPr>
            <w:rFonts w:ascii="仿宋" w:eastAsia="仿宋" w:hAnsi="仿宋" w:cs="仿宋" w:hint="eastAsia"/>
            <w:lang w:eastAsia="zh-CN"/>
          </w:rPr>
          <w:t>概论</w:t>
        </w:r>
        <w:r>
          <w:tab/>
        </w:r>
        <w:r>
          <w:fldChar w:fldCharType="begin"/>
        </w:r>
        <w:r>
          <w:instrText xml:space="preserve"> PAGEREF _Toc15644 \h </w:instrText>
        </w:r>
        <w:r>
          <w:fldChar w:fldCharType="separate"/>
        </w:r>
        <w:r>
          <w:t>4</w:t>
        </w:r>
        <w:r>
          <w:fldChar w:fldCharType="end"/>
        </w:r>
      </w:hyperlink>
    </w:p>
    <w:p>
      <w:pPr>
        <w:pStyle w:val="TOC1"/>
        <w:tabs>
          <w:tab w:val="right" w:leader="dot" w:pos="8306"/>
        </w:tabs>
      </w:pPr>
      <w:hyperlink w:anchor="_Toc20608" w:history="1">
        <w:r>
          <w:rPr>
            <w:rFonts w:ascii="仿宋" w:eastAsia="仿宋" w:hAnsi="仿宋" w:cs="仿宋" w:hint="eastAsia"/>
            <w:lang w:eastAsia="zh-CN"/>
          </w:rPr>
          <w:t>一、经济影响分析</w:t>
        </w:r>
        <w:r>
          <w:tab/>
        </w:r>
        <w:r>
          <w:fldChar w:fldCharType="begin"/>
        </w:r>
        <w:r>
          <w:instrText xml:space="preserve"> PAGEREF _Toc20608 \h </w:instrText>
        </w:r>
        <w:r>
          <w:fldChar w:fldCharType="separate"/>
        </w:r>
        <w:r>
          <w:t>4</w:t>
        </w:r>
        <w:r>
          <w:fldChar w:fldCharType="end"/>
        </w:r>
      </w:hyperlink>
    </w:p>
    <w:p>
      <w:pPr>
        <w:pStyle w:val="TOC2"/>
        <w:tabs>
          <w:tab w:val="right" w:leader="dot" w:pos="8306"/>
        </w:tabs>
      </w:pPr>
      <w:hyperlink w:anchor="_Toc8651" w:history="1">
        <w:r>
          <w:rPr>
            <w:rFonts w:ascii="仿宋" w:eastAsia="仿宋" w:hAnsi="仿宋" w:cs="仿宋" w:hint="eastAsia"/>
            <w:lang w:eastAsia="zh-CN"/>
          </w:rPr>
          <w:t>(一)、经济费用效益或费用效果分析</w:t>
        </w:r>
        <w:r>
          <w:tab/>
        </w:r>
        <w:r>
          <w:fldChar w:fldCharType="begin"/>
        </w:r>
        <w:r>
          <w:instrText xml:space="preserve"> PAGEREF _Toc8651 \h </w:instrText>
        </w:r>
        <w:r>
          <w:fldChar w:fldCharType="separate"/>
        </w:r>
        <w:r>
          <w:t>4</w:t>
        </w:r>
        <w:r>
          <w:fldChar w:fldCharType="end"/>
        </w:r>
      </w:hyperlink>
    </w:p>
    <w:p>
      <w:pPr>
        <w:pStyle w:val="TOC2"/>
        <w:tabs>
          <w:tab w:val="right" w:leader="dot" w:pos="8306"/>
        </w:tabs>
      </w:pPr>
      <w:hyperlink w:anchor="_Toc18107" w:history="1">
        <w:r>
          <w:rPr>
            <w:rFonts w:ascii="仿宋" w:eastAsia="仿宋" w:hAnsi="仿宋" w:cs="仿宋" w:hint="eastAsia"/>
            <w:lang w:eastAsia="zh-CN"/>
          </w:rPr>
          <w:t>(二)、行业影响分析</w:t>
        </w:r>
        <w:r>
          <w:tab/>
        </w:r>
        <w:r>
          <w:fldChar w:fldCharType="begin"/>
        </w:r>
        <w:r>
          <w:instrText xml:space="preserve"> PAGEREF _Toc18107 \h </w:instrText>
        </w:r>
        <w:r>
          <w:fldChar w:fldCharType="separate"/>
        </w:r>
        <w:r>
          <w:t>7</w:t>
        </w:r>
        <w:r>
          <w:fldChar w:fldCharType="end"/>
        </w:r>
      </w:hyperlink>
    </w:p>
    <w:p>
      <w:pPr>
        <w:pStyle w:val="TOC2"/>
        <w:tabs>
          <w:tab w:val="right" w:leader="dot" w:pos="8306"/>
        </w:tabs>
      </w:pPr>
      <w:hyperlink w:anchor="_Toc7144" w:history="1">
        <w:r>
          <w:rPr>
            <w:rFonts w:ascii="仿宋" w:eastAsia="仿宋" w:hAnsi="仿宋" w:cs="仿宋" w:hint="eastAsia"/>
            <w:lang w:eastAsia="zh-CN"/>
          </w:rPr>
          <w:t>(三)、区域经济影响分析</w:t>
        </w:r>
        <w:r>
          <w:tab/>
        </w:r>
        <w:r>
          <w:fldChar w:fldCharType="begin"/>
        </w:r>
        <w:r>
          <w:instrText xml:space="preserve"> PAGEREF _Toc7144 \h </w:instrText>
        </w:r>
        <w:r>
          <w:fldChar w:fldCharType="separate"/>
        </w:r>
        <w:r>
          <w:t>8</w:t>
        </w:r>
        <w:r>
          <w:fldChar w:fldCharType="end"/>
        </w:r>
      </w:hyperlink>
    </w:p>
    <w:p>
      <w:pPr>
        <w:pStyle w:val="TOC2"/>
        <w:tabs>
          <w:tab w:val="right" w:leader="dot" w:pos="8306"/>
        </w:tabs>
      </w:pPr>
      <w:hyperlink w:anchor="_Toc25881" w:history="1">
        <w:r>
          <w:rPr>
            <w:rFonts w:ascii="仿宋" w:eastAsia="仿宋" w:hAnsi="仿宋" w:cs="仿宋" w:hint="eastAsia"/>
            <w:lang w:eastAsia="zh-CN"/>
          </w:rPr>
          <w:t>(四)、四宏观经济影响分析</w:t>
        </w:r>
        <w:r>
          <w:tab/>
        </w:r>
        <w:r>
          <w:fldChar w:fldCharType="begin"/>
        </w:r>
        <w:r>
          <w:instrText xml:space="preserve"> PAGEREF _Toc25881 \h </w:instrText>
        </w:r>
        <w:r>
          <w:fldChar w:fldCharType="separate"/>
        </w:r>
        <w:r>
          <w:t>9</w:t>
        </w:r>
        <w:r>
          <w:fldChar w:fldCharType="end"/>
        </w:r>
      </w:hyperlink>
    </w:p>
    <w:p>
      <w:pPr>
        <w:pStyle w:val="TOC1"/>
        <w:tabs>
          <w:tab w:val="right" w:leader="dot" w:pos="8306"/>
        </w:tabs>
      </w:pPr>
      <w:hyperlink w:anchor="_Toc12623" w:history="1">
        <w:r>
          <w:rPr>
            <w:rFonts w:ascii="仿宋" w:eastAsia="仿宋" w:hAnsi="仿宋" w:cs="仿宋" w:hint="eastAsia"/>
            <w:lang w:eastAsia="zh-CN"/>
          </w:rPr>
          <w:t>二、睡眠保健用品项目基本情况</w:t>
        </w:r>
        <w:r>
          <w:tab/>
        </w:r>
        <w:r>
          <w:fldChar w:fldCharType="begin"/>
        </w:r>
        <w:r>
          <w:instrText xml:space="preserve"> PAGEREF _Toc12623 \h </w:instrText>
        </w:r>
        <w:r>
          <w:fldChar w:fldCharType="separate"/>
        </w:r>
        <w:r>
          <w:t>10</w:t>
        </w:r>
        <w:r>
          <w:fldChar w:fldCharType="end"/>
        </w:r>
      </w:hyperlink>
    </w:p>
    <w:p>
      <w:pPr>
        <w:pStyle w:val="TOC2"/>
        <w:tabs>
          <w:tab w:val="right" w:leader="dot" w:pos="8306"/>
        </w:tabs>
      </w:pPr>
      <w:hyperlink w:anchor="_Toc3970" w:history="1">
        <w:r>
          <w:rPr>
            <w:rFonts w:ascii="仿宋" w:eastAsia="仿宋" w:hAnsi="仿宋" w:cs="仿宋" w:hint="eastAsia"/>
            <w:lang w:eastAsia="zh-CN"/>
          </w:rPr>
          <w:t>(一)、睡眠保健用品项目承办单位名称</w:t>
        </w:r>
        <w:r>
          <w:tab/>
        </w:r>
        <w:r>
          <w:fldChar w:fldCharType="begin"/>
        </w:r>
        <w:r>
          <w:instrText xml:space="preserve"> PAGEREF _Toc3970 \h </w:instrText>
        </w:r>
        <w:r>
          <w:fldChar w:fldCharType="separate"/>
        </w:r>
        <w:r>
          <w:t>10</w:t>
        </w:r>
        <w:r>
          <w:fldChar w:fldCharType="end"/>
        </w:r>
      </w:hyperlink>
    </w:p>
    <w:p>
      <w:pPr>
        <w:pStyle w:val="TOC2"/>
        <w:tabs>
          <w:tab w:val="right" w:leader="dot" w:pos="8306"/>
        </w:tabs>
      </w:pPr>
      <w:hyperlink w:anchor="_Toc15831" w:history="1">
        <w:r>
          <w:rPr>
            <w:rFonts w:ascii="仿宋" w:eastAsia="仿宋" w:hAnsi="仿宋" w:cs="仿宋" w:hint="eastAsia"/>
            <w:lang w:eastAsia="zh-CN"/>
          </w:rPr>
          <w:t>(二)、睡眠保健用品项目联系人</w:t>
        </w:r>
        <w:r>
          <w:tab/>
        </w:r>
        <w:r>
          <w:fldChar w:fldCharType="begin"/>
        </w:r>
        <w:r>
          <w:instrText xml:space="preserve"> PAGEREF _Toc15831 \h </w:instrText>
        </w:r>
        <w:r>
          <w:fldChar w:fldCharType="separate"/>
        </w:r>
        <w:r>
          <w:t>10</w:t>
        </w:r>
        <w:r>
          <w:fldChar w:fldCharType="end"/>
        </w:r>
      </w:hyperlink>
    </w:p>
    <w:p>
      <w:pPr>
        <w:pStyle w:val="TOC2"/>
        <w:tabs>
          <w:tab w:val="right" w:leader="dot" w:pos="8306"/>
        </w:tabs>
      </w:pPr>
      <w:hyperlink w:anchor="_Toc25529" w:history="1">
        <w:r>
          <w:rPr>
            <w:rFonts w:ascii="仿宋" w:eastAsia="仿宋" w:hAnsi="仿宋" w:cs="仿宋" w:hint="eastAsia"/>
            <w:lang w:eastAsia="zh-CN"/>
          </w:rPr>
          <w:t>(三)、睡眠保健用品项目建设单位概况</w:t>
        </w:r>
        <w:r>
          <w:tab/>
        </w:r>
        <w:r>
          <w:fldChar w:fldCharType="begin"/>
        </w:r>
        <w:r>
          <w:instrText xml:space="preserve"> PAGEREF _Toc25529 \h </w:instrText>
        </w:r>
        <w:r>
          <w:fldChar w:fldCharType="separate"/>
        </w:r>
        <w:r>
          <w:t>10</w:t>
        </w:r>
        <w:r>
          <w:fldChar w:fldCharType="end"/>
        </w:r>
      </w:hyperlink>
    </w:p>
    <w:p>
      <w:pPr>
        <w:pStyle w:val="TOC2"/>
        <w:tabs>
          <w:tab w:val="right" w:leader="dot" w:pos="8306"/>
        </w:tabs>
      </w:pPr>
      <w:hyperlink w:anchor="_Toc31836" w:history="1">
        <w:r>
          <w:rPr>
            <w:rFonts w:ascii="仿宋" w:eastAsia="仿宋" w:hAnsi="仿宋" w:cs="仿宋" w:hint="eastAsia"/>
            <w:lang w:eastAsia="zh-CN"/>
          </w:rPr>
          <w:t>(四)、睡眠保健用品项目实施的可行性</w:t>
        </w:r>
        <w:r>
          <w:tab/>
        </w:r>
        <w:r>
          <w:fldChar w:fldCharType="begin"/>
        </w:r>
        <w:r>
          <w:instrText xml:space="preserve"> PAGEREF _Toc31836 \h </w:instrText>
        </w:r>
        <w:r>
          <w:fldChar w:fldCharType="separate"/>
        </w:r>
        <w:r>
          <w:t>11</w:t>
        </w:r>
        <w:r>
          <w:fldChar w:fldCharType="end"/>
        </w:r>
      </w:hyperlink>
    </w:p>
    <w:p>
      <w:pPr>
        <w:pStyle w:val="TOC2"/>
        <w:tabs>
          <w:tab w:val="right" w:leader="dot" w:pos="8306"/>
        </w:tabs>
      </w:pPr>
      <w:hyperlink w:anchor="_Toc31947" w:history="1">
        <w:r>
          <w:rPr>
            <w:rFonts w:ascii="仿宋" w:eastAsia="仿宋" w:hAnsi="仿宋" w:cs="仿宋" w:hint="eastAsia"/>
            <w:lang w:eastAsia="zh-CN"/>
          </w:rPr>
          <w:t>(五)、睡眠保健用品项目建设选址及建设规模</w:t>
        </w:r>
        <w:r>
          <w:tab/>
        </w:r>
        <w:r>
          <w:fldChar w:fldCharType="begin"/>
        </w:r>
        <w:r>
          <w:instrText xml:space="preserve"> PAGEREF _Toc31947 \h </w:instrText>
        </w:r>
        <w:r>
          <w:fldChar w:fldCharType="separate"/>
        </w:r>
        <w:r>
          <w:t>12</w:t>
        </w:r>
        <w:r>
          <w:fldChar w:fldCharType="end"/>
        </w:r>
      </w:hyperlink>
    </w:p>
    <w:p>
      <w:pPr>
        <w:pStyle w:val="TOC2"/>
        <w:tabs>
          <w:tab w:val="right" w:leader="dot" w:pos="8306"/>
        </w:tabs>
      </w:pPr>
      <w:hyperlink w:anchor="_Toc8427" w:history="1">
        <w:r>
          <w:rPr>
            <w:rFonts w:ascii="仿宋" w:eastAsia="仿宋" w:hAnsi="仿宋" w:cs="仿宋" w:hint="eastAsia"/>
            <w:lang w:eastAsia="zh-CN"/>
          </w:rPr>
          <w:t>(六)、睡眠保健用品项目总投资及资金构成</w:t>
        </w:r>
        <w:r>
          <w:tab/>
        </w:r>
        <w:r>
          <w:fldChar w:fldCharType="begin"/>
        </w:r>
        <w:r>
          <w:instrText xml:space="preserve"> PAGEREF _Toc8427 \h </w:instrText>
        </w:r>
        <w:r>
          <w:fldChar w:fldCharType="separate"/>
        </w:r>
        <w:r>
          <w:t>13</w:t>
        </w:r>
        <w:r>
          <w:fldChar w:fldCharType="end"/>
        </w:r>
      </w:hyperlink>
    </w:p>
    <w:p>
      <w:pPr>
        <w:pStyle w:val="TOC2"/>
        <w:tabs>
          <w:tab w:val="right" w:leader="dot" w:pos="8306"/>
        </w:tabs>
      </w:pPr>
      <w:hyperlink w:anchor="_Toc30451" w:history="1">
        <w:r>
          <w:rPr>
            <w:rFonts w:ascii="仿宋" w:eastAsia="仿宋" w:hAnsi="仿宋" w:cs="仿宋" w:hint="eastAsia"/>
            <w:lang w:eastAsia="zh-CN"/>
          </w:rPr>
          <w:t>(七)、资金筹措方案</w:t>
        </w:r>
        <w:r>
          <w:tab/>
        </w:r>
        <w:r>
          <w:fldChar w:fldCharType="begin"/>
        </w:r>
        <w:r>
          <w:instrText xml:space="preserve"> PAGEREF _Toc30451 \h </w:instrText>
        </w:r>
        <w:r>
          <w:fldChar w:fldCharType="separate"/>
        </w:r>
        <w:r>
          <w:t>13</w:t>
        </w:r>
        <w:r>
          <w:fldChar w:fldCharType="end"/>
        </w:r>
      </w:hyperlink>
    </w:p>
    <w:p>
      <w:pPr>
        <w:pStyle w:val="TOC1"/>
        <w:tabs>
          <w:tab w:val="right" w:leader="dot" w:pos="8306"/>
        </w:tabs>
      </w:pPr>
      <w:hyperlink w:anchor="_Toc21905" w:history="1">
        <w:r>
          <w:rPr>
            <w:rFonts w:ascii="仿宋" w:eastAsia="仿宋" w:hAnsi="仿宋" w:cs="仿宋" w:hint="eastAsia"/>
            <w:lang w:eastAsia="zh-CN"/>
          </w:rPr>
          <w:t>三、环境和生态影响分析</w:t>
        </w:r>
        <w:r>
          <w:tab/>
        </w:r>
        <w:r>
          <w:fldChar w:fldCharType="begin"/>
        </w:r>
        <w:r>
          <w:instrText xml:space="preserve"> PAGEREF _Toc21905 \h </w:instrText>
        </w:r>
        <w:r>
          <w:fldChar w:fldCharType="separate"/>
        </w:r>
        <w:r>
          <w:t>14</w:t>
        </w:r>
        <w:r>
          <w:fldChar w:fldCharType="end"/>
        </w:r>
      </w:hyperlink>
    </w:p>
    <w:p>
      <w:pPr>
        <w:pStyle w:val="TOC2"/>
        <w:tabs>
          <w:tab w:val="right" w:leader="dot" w:pos="8306"/>
        </w:tabs>
      </w:pPr>
      <w:hyperlink w:anchor="_Toc24520" w:history="1">
        <w:r>
          <w:rPr>
            <w:rFonts w:ascii="仿宋" w:eastAsia="仿宋" w:hAnsi="仿宋" w:cs="仿宋" w:hint="eastAsia"/>
            <w:lang w:eastAsia="zh-CN"/>
          </w:rPr>
          <w:t>(一)、环境和生态现状</w:t>
        </w:r>
        <w:r>
          <w:tab/>
        </w:r>
        <w:r>
          <w:fldChar w:fldCharType="begin"/>
        </w:r>
        <w:r>
          <w:instrText xml:space="preserve"> PAGEREF _Toc24520 \h </w:instrText>
        </w:r>
        <w:r>
          <w:fldChar w:fldCharType="separate"/>
        </w:r>
        <w:r>
          <w:t>14</w:t>
        </w:r>
        <w:r>
          <w:fldChar w:fldCharType="end"/>
        </w:r>
      </w:hyperlink>
    </w:p>
    <w:p>
      <w:pPr>
        <w:pStyle w:val="TOC2"/>
        <w:tabs>
          <w:tab w:val="right" w:leader="dot" w:pos="8306"/>
        </w:tabs>
      </w:pPr>
      <w:hyperlink w:anchor="_Toc13915" w:history="1">
        <w:r>
          <w:rPr>
            <w:rFonts w:ascii="仿宋" w:eastAsia="仿宋" w:hAnsi="仿宋" w:cs="仿宋" w:hint="eastAsia"/>
            <w:lang w:eastAsia="zh-CN"/>
          </w:rPr>
          <w:t>(二)、生态环境影响分析</w:t>
        </w:r>
        <w:r>
          <w:tab/>
        </w:r>
        <w:r>
          <w:fldChar w:fldCharType="begin"/>
        </w:r>
        <w:r>
          <w:instrText xml:space="preserve"> PAGEREF _Toc13915 \h </w:instrText>
        </w:r>
        <w:r>
          <w:fldChar w:fldCharType="separate"/>
        </w:r>
        <w:r>
          <w:t>14</w:t>
        </w:r>
        <w:r>
          <w:fldChar w:fldCharType="end"/>
        </w:r>
      </w:hyperlink>
    </w:p>
    <w:p>
      <w:pPr>
        <w:pStyle w:val="TOC2"/>
        <w:tabs>
          <w:tab w:val="right" w:leader="dot" w:pos="8306"/>
        </w:tabs>
      </w:pPr>
      <w:hyperlink w:anchor="_Toc23727" w:history="1">
        <w:r>
          <w:rPr>
            <w:rFonts w:ascii="仿宋" w:eastAsia="仿宋" w:hAnsi="仿宋" w:cs="仿宋" w:hint="eastAsia"/>
            <w:lang w:eastAsia="zh-CN"/>
          </w:rPr>
          <w:t>(三)、生态环境保护措施</w:t>
        </w:r>
        <w:r>
          <w:tab/>
        </w:r>
        <w:r>
          <w:fldChar w:fldCharType="begin"/>
        </w:r>
        <w:r>
          <w:instrText xml:space="preserve"> PAGEREF _Toc23727 \h </w:instrText>
        </w:r>
        <w:r>
          <w:fldChar w:fldCharType="separate"/>
        </w:r>
        <w:r>
          <w:t>15</w:t>
        </w:r>
        <w:r>
          <w:fldChar w:fldCharType="end"/>
        </w:r>
      </w:hyperlink>
    </w:p>
    <w:p>
      <w:pPr>
        <w:pStyle w:val="TOC2"/>
        <w:tabs>
          <w:tab w:val="right" w:leader="dot" w:pos="8306"/>
        </w:tabs>
      </w:pPr>
      <w:hyperlink w:anchor="_Toc3711" w:history="1">
        <w:r>
          <w:rPr>
            <w:rFonts w:ascii="仿宋" w:eastAsia="仿宋" w:hAnsi="仿宋" w:cs="仿宋" w:hint="eastAsia"/>
            <w:lang w:eastAsia="zh-CN"/>
          </w:rPr>
          <w:t>(四)、地质灾害影响分析</w:t>
        </w:r>
        <w:r>
          <w:tab/>
        </w:r>
        <w:r>
          <w:fldChar w:fldCharType="begin"/>
        </w:r>
        <w:r>
          <w:instrText xml:space="preserve"> PAGEREF _Toc3711 \h </w:instrText>
        </w:r>
        <w:r>
          <w:fldChar w:fldCharType="separate"/>
        </w:r>
        <w:r>
          <w:t>16</w:t>
        </w:r>
        <w:r>
          <w:fldChar w:fldCharType="end"/>
        </w:r>
      </w:hyperlink>
    </w:p>
    <w:p>
      <w:pPr>
        <w:pStyle w:val="TOC2"/>
        <w:tabs>
          <w:tab w:val="right" w:leader="dot" w:pos="8306"/>
        </w:tabs>
      </w:pPr>
      <w:hyperlink w:anchor="_Toc25049" w:history="1">
        <w:r>
          <w:rPr>
            <w:rFonts w:ascii="仿宋" w:eastAsia="仿宋" w:hAnsi="仿宋" w:cs="仿宋" w:hint="eastAsia"/>
            <w:lang w:eastAsia="zh-CN"/>
          </w:rPr>
          <w:t>(五)、特殊环境影响</w:t>
        </w:r>
        <w:r>
          <w:tab/>
        </w:r>
        <w:r>
          <w:fldChar w:fldCharType="begin"/>
        </w:r>
        <w:r>
          <w:instrText xml:space="preserve"> PAGEREF _Toc25049 \h </w:instrText>
        </w:r>
        <w:r>
          <w:fldChar w:fldCharType="separate"/>
        </w:r>
        <w:r>
          <w:t>16</w:t>
        </w:r>
        <w:r>
          <w:fldChar w:fldCharType="end"/>
        </w:r>
      </w:hyperlink>
    </w:p>
    <w:p>
      <w:pPr>
        <w:pStyle w:val="TOC1"/>
        <w:tabs>
          <w:tab w:val="right" w:leader="dot" w:pos="8306"/>
        </w:tabs>
      </w:pPr>
      <w:hyperlink w:anchor="_Toc26584" w:history="1">
        <w:r>
          <w:rPr>
            <w:rFonts w:ascii="仿宋" w:eastAsia="仿宋" w:hAnsi="仿宋" w:cs="仿宋" w:hint="eastAsia"/>
            <w:lang w:eastAsia="zh-CN"/>
          </w:rPr>
          <w:t>四、安全评价程序与评价方法</w:t>
        </w:r>
        <w:r>
          <w:tab/>
        </w:r>
        <w:r>
          <w:fldChar w:fldCharType="begin"/>
        </w:r>
        <w:r>
          <w:instrText xml:space="preserve"> PAGEREF _Toc26584 \h </w:instrText>
        </w:r>
        <w:r>
          <w:fldChar w:fldCharType="separate"/>
        </w:r>
        <w:r>
          <w:t>17</w:t>
        </w:r>
        <w:r>
          <w:fldChar w:fldCharType="end"/>
        </w:r>
      </w:hyperlink>
    </w:p>
    <w:p>
      <w:pPr>
        <w:pStyle w:val="TOC2"/>
        <w:tabs>
          <w:tab w:val="right" w:leader="dot" w:pos="8306"/>
        </w:tabs>
      </w:pPr>
      <w:hyperlink w:anchor="_Toc26214" w:history="1">
        <w:r>
          <w:rPr>
            <w:rFonts w:ascii="仿宋" w:eastAsia="仿宋" w:hAnsi="仿宋" w:cs="仿宋" w:hint="eastAsia"/>
            <w:lang w:eastAsia="zh-CN"/>
          </w:rPr>
          <w:t>(一)、安全评价程序</w:t>
        </w:r>
        <w:r>
          <w:tab/>
        </w:r>
        <w:r>
          <w:fldChar w:fldCharType="begin"/>
        </w:r>
        <w:r>
          <w:instrText xml:space="preserve"> PAGEREF _Toc26214 \h </w:instrText>
        </w:r>
        <w:r>
          <w:fldChar w:fldCharType="separate"/>
        </w:r>
        <w:r>
          <w:t>17</w:t>
        </w:r>
        <w:r>
          <w:fldChar w:fldCharType="end"/>
        </w:r>
      </w:hyperlink>
    </w:p>
    <w:p>
      <w:pPr>
        <w:pStyle w:val="TOC2"/>
        <w:tabs>
          <w:tab w:val="right" w:leader="dot" w:pos="8306"/>
        </w:tabs>
      </w:pPr>
      <w:hyperlink w:anchor="_Toc18187" w:history="1">
        <w:r>
          <w:rPr>
            <w:rFonts w:ascii="仿宋" w:eastAsia="仿宋" w:hAnsi="仿宋" w:cs="仿宋" w:hint="eastAsia"/>
            <w:lang w:eastAsia="zh-CN"/>
          </w:rPr>
          <w:t>(二)、划分评价单元</w:t>
        </w:r>
        <w:r>
          <w:tab/>
        </w:r>
        <w:r>
          <w:fldChar w:fldCharType="begin"/>
        </w:r>
        <w:r>
          <w:instrText xml:space="preserve"> PAGEREF _Toc18187 \h </w:instrText>
        </w:r>
        <w:r>
          <w:fldChar w:fldCharType="separate"/>
        </w:r>
        <w:r>
          <w:t>18</w:t>
        </w:r>
        <w:r>
          <w:fldChar w:fldCharType="end"/>
        </w:r>
      </w:hyperlink>
    </w:p>
    <w:p>
      <w:pPr>
        <w:pStyle w:val="TOC2"/>
        <w:tabs>
          <w:tab w:val="right" w:leader="dot" w:pos="8306"/>
        </w:tabs>
      </w:pPr>
      <w:hyperlink w:anchor="_Toc9821" w:history="1">
        <w:r>
          <w:rPr>
            <w:rFonts w:ascii="仿宋" w:eastAsia="仿宋" w:hAnsi="仿宋" w:cs="仿宋" w:hint="eastAsia"/>
            <w:lang w:eastAsia="zh-CN"/>
          </w:rPr>
          <w:t>(三)、确定采用的安全评价方法</w:t>
        </w:r>
        <w:r>
          <w:tab/>
        </w:r>
        <w:r>
          <w:fldChar w:fldCharType="begin"/>
        </w:r>
        <w:r>
          <w:instrText xml:space="preserve"> PAGEREF _Toc9821 \h </w:instrText>
        </w:r>
        <w:r>
          <w:fldChar w:fldCharType="separate"/>
        </w:r>
        <w:r>
          <w:t>19</w:t>
        </w:r>
        <w:r>
          <w:fldChar w:fldCharType="end"/>
        </w:r>
      </w:hyperlink>
    </w:p>
    <w:p>
      <w:pPr>
        <w:pStyle w:val="TOC1"/>
        <w:tabs>
          <w:tab w:val="right" w:leader="dot" w:pos="8306"/>
        </w:tabs>
      </w:pPr>
      <w:hyperlink w:anchor="_Toc532" w:history="1">
        <w:r>
          <w:rPr>
            <w:rFonts w:ascii="仿宋" w:eastAsia="仿宋" w:hAnsi="仿宋" w:cs="仿宋" w:hint="eastAsia"/>
            <w:lang w:eastAsia="zh-CN"/>
          </w:rPr>
          <w:t>五、睡眠保健用品行业行业特征</w:t>
        </w:r>
        <w:r>
          <w:tab/>
        </w:r>
        <w:r>
          <w:fldChar w:fldCharType="begin"/>
        </w:r>
        <w:r>
          <w:instrText xml:space="preserve"> PAGEREF _Toc532 \h </w:instrText>
        </w:r>
        <w:r>
          <w:fldChar w:fldCharType="separate"/>
        </w:r>
        <w:r>
          <w:t>21</w:t>
        </w:r>
        <w:r>
          <w:fldChar w:fldCharType="end"/>
        </w:r>
      </w:hyperlink>
    </w:p>
    <w:p>
      <w:pPr>
        <w:pStyle w:val="TOC2"/>
        <w:tabs>
          <w:tab w:val="right" w:leader="dot" w:pos="8306"/>
        </w:tabs>
      </w:pPr>
      <w:hyperlink w:anchor="_Toc18837" w:history="1">
        <w:r>
          <w:rPr>
            <w:rFonts w:ascii="仿宋" w:eastAsia="仿宋" w:hAnsi="仿宋" w:cs="仿宋" w:hint="eastAsia"/>
            <w:lang w:eastAsia="zh-CN"/>
          </w:rPr>
          <w:t>(一)、市场规模庞大</w:t>
        </w:r>
        <w:r>
          <w:tab/>
        </w:r>
        <w:r>
          <w:fldChar w:fldCharType="begin"/>
        </w:r>
        <w:r>
          <w:instrText xml:space="preserve"> PAGEREF _Toc18837 \h </w:instrText>
        </w:r>
        <w:r>
          <w:fldChar w:fldCharType="separate"/>
        </w:r>
        <w:r>
          <w:t>21</w:t>
        </w:r>
        <w:r>
          <w:fldChar w:fldCharType="end"/>
        </w:r>
      </w:hyperlink>
    </w:p>
    <w:p>
      <w:pPr>
        <w:pStyle w:val="TOC2"/>
        <w:tabs>
          <w:tab w:val="right" w:leader="dot" w:pos="8306"/>
        </w:tabs>
      </w:pPr>
      <w:hyperlink w:anchor="_Toc19475" w:history="1">
        <w:r>
          <w:rPr>
            <w:rFonts w:ascii="仿宋" w:eastAsia="仿宋" w:hAnsi="仿宋" w:cs="仿宋" w:hint="eastAsia"/>
            <w:lang w:eastAsia="zh-CN"/>
          </w:rPr>
          <w:t>(二)、消费需求多元化</w:t>
        </w:r>
        <w:r>
          <w:tab/>
        </w:r>
        <w:r>
          <w:fldChar w:fldCharType="begin"/>
        </w:r>
        <w:r>
          <w:instrText xml:space="preserve"> PAGEREF _Toc19475 \h </w:instrText>
        </w:r>
        <w:r>
          <w:fldChar w:fldCharType="separate"/>
        </w:r>
        <w:r>
          <w:t>21</w:t>
        </w:r>
        <w:r>
          <w:fldChar w:fldCharType="end"/>
        </w:r>
      </w:hyperlink>
    </w:p>
    <w:p>
      <w:pPr>
        <w:pStyle w:val="TOC2"/>
        <w:tabs>
          <w:tab w:val="right" w:leader="dot" w:pos="8306"/>
        </w:tabs>
      </w:pPr>
      <w:hyperlink w:anchor="_Toc16073" w:history="1">
        <w:r>
          <w:rPr>
            <w:rFonts w:ascii="仿宋" w:eastAsia="仿宋" w:hAnsi="仿宋" w:cs="仿宋" w:hint="eastAsia"/>
            <w:lang w:eastAsia="zh-CN"/>
          </w:rPr>
          <w:t>(三)、竞争激烈</w:t>
        </w:r>
        <w:r>
          <w:tab/>
        </w:r>
        <w:r>
          <w:fldChar w:fldCharType="begin"/>
        </w:r>
        <w:r>
          <w:instrText xml:space="preserve"> PAGEREF _Toc16073 \h </w:instrText>
        </w:r>
        <w:r>
          <w:fldChar w:fldCharType="separate"/>
        </w:r>
        <w:r>
          <w:t>22</w:t>
        </w:r>
        <w:r>
          <w:fldChar w:fldCharType="end"/>
        </w:r>
      </w:hyperlink>
    </w:p>
    <w:p>
      <w:pPr>
        <w:pStyle w:val="TOC2"/>
        <w:tabs>
          <w:tab w:val="right" w:leader="dot" w:pos="8306"/>
        </w:tabs>
      </w:pPr>
      <w:hyperlink w:anchor="_Toc10373" w:history="1">
        <w:r>
          <w:rPr>
            <w:rFonts w:ascii="仿宋" w:eastAsia="仿宋" w:hAnsi="仿宋" w:cs="仿宋" w:hint="eastAsia"/>
            <w:lang w:eastAsia="zh-CN"/>
          </w:rPr>
          <w:t>(四)、设计和科技的结合</w:t>
        </w:r>
        <w:r>
          <w:tab/>
        </w:r>
        <w:r>
          <w:fldChar w:fldCharType="begin"/>
        </w:r>
        <w:r>
          <w:instrText xml:space="preserve"> PAGEREF _Toc10373 \h </w:instrText>
        </w:r>
        <w:r>
          <w:fldChar w:fldCharType="separate"/>
        </w:r>
        <w:r>
          <w:t>23</w:t>
        </w:r>
        <w:r>
          <w:fldChar w:fldCharType="end"/>
        </w:r>
      </w:hyperlink>
    </w:p>
    <w:p>
      <w:pPr>
        <w:pStyle w:val="TOC2"/>
        <w:tabs>
          <w:tab w:val="right" w:leader="dot" w:pos="8306"/>
        </w:tabs>
      </w:pPr>
      <w:hyperlink w:anchor="_Toc21611" w:history="1">
        <w:r>
          <w:rPr>
            <w:rFonts w:ascii="仿宋" w:eastAsia="仿宋" w:hAnsi="仿宋" w:cs="仿宋" w:hint="eastAsia"/>
            <w:lang w:eastAsia="zh-CN"/>
          </w:rPr>
          <w:t>(五)、环保意识增强</w:t>
        </w:r>
        <w:r>
          <w:tab/>
        </w:r>
        <w:r>
          <w:fldChar w:fldCharType="begin"/>
        </w:r>
        <w:r>
          <w:instrText xml:space="preserve"> PAGEREF _Toc21611 \h </w:instrText>
        </w:r>
        <w:r>
          <w:fldChar w:fldCharType="separate"/>
        </w:r>
        <w:r>
          <w:t>23</w:t>
        </w:r>
        <w:r>
          <w:fldChar w:fldCharType="end"/>
        </w:r>
      </w:hyperlink>
    </w:p>
    <w:p>
      <w:pPr>
        <w:pStyle w:val="TOC1"/>
        <w:tabs>
          <w:tab w:val="right" w:leader="dot" w:pos="8306"/>
        </w:tabs>
      </w:pPr>
      <w:hyperlink w:anchor="_Toc18773" w:history="1">
        <w:r>
          <w:rPr>
            <w:rFonts w:ascii="仿宋" w:eastAsia="仿宋" w:hAnsi="仿宋" w:cs="仿宋" w:hint="eastAsia"/>
            <w:lang w:eastAsia="zh-CN"/>
          </w:rPr>
          <w:t>六、行业、市场分析</w:t>
        </w:r>
        <w:r>
          <w:tab/>
        </w:r>
        <w:r>
          <w:fldChar w:fldCharType="begin"/>
        </w:r>
        <w:r>
          <w:instrText xml:space="preserve"> PAGEREF _Toc18773 \h </w:instrText>
        </w:r>
        <w:r>
          <w:fldChar w:fldCharType="separate"/>
        </w:r>
        <w:r>
          <w:t>23</w:t>
        </w:r>
        <w:r>
          <w:fldChar w:fldCharType="end"/>
        </w:r>
      </w:hyperlink>
    </w:p>
    <w:p>
      <w:pPr>
        <w:pStyle w:val="TOC2"/>
        <w:tabs>
          <w:tab w:val="right" w:leader="dot" w:pos="8306"/>
        </w:tabs>
      </w:pPr>
      <w:hyperlink w:anchor="_Toc9463" w:history="1">
        <w:r>
          <w:rPr>
            <w:rFonts w:ascii="仿宋" w:eastAsia="仿宋" w:hAnsi="仿宋" w:cs="仿宋" w:hint="eastAsia"/>
            <w:lang w:eastAsia="zh-CN"/>
          </w:rPr>
          <w:t>(一)、完善体制机制，加快XXX市场化步伐</w:t>
        </w:r>
        <w:r>
          <w:tab/>
        </w:r>
        <w:r>
          <w:fldChar w:fldCharType="begin"/>
        </w:r>
        <w:r>
          <w:instrText xml:space="preserve"> PAGEREF _Toc9463 \h </w:instrText>
        </w:r>
        <w:r>
          <w:fldChar w:fldCharType="separate"/>
        </w:r>
        <w:r>
          <w:t>23</w:t>
        </w:r>
        <w:r>
          <w:fldChar w:fldCharType="end"/>
        </w:r>
      </w:hyperlink>
    </w:p>
    <w:p>
      <w:pPr>
        <w:pStyle w:val="TOC2"/>
        <w:tabs>
          <w:tab w:val="right" w:leader="dot" w:pos="8306"/>
        </w:tabs>
      </w:pPr>
      <w:hyperlink w:anchor="_Toc13927" w:history="1">
        <w:r>
          <w:rPr>
            <w:rFonts w:ascii="仿宋" w:eastAsia="仿宋" w:hAnsi="仿宋" w:cs="仿宋" w:hint="eastAsia"/>
            <w:lang w:eastAsia="zh-CN"/>
          </w:rPr>
          <w:t>(二)、推动规模化发展，支撑构建新型系统</w:t>
        </w:r>
        <w:r>
          <w:tab/>
        </w:r>
        <w:r>
          <w:fldChar w:fldCharType="begin"/>
        </w:r>
        <w:r>
          <w:instrText xml:space="preserve"> PAGEREF _Toc13927 \h </w:instrText>
        </w:r>
        <w:r>
          <w:fldChar w:fldCharType="separate"/>
        </w:r>
        <w:r>
          <w:t>25</w:t>
        </w:r>
        <w:r>
          <w:fldChar w:fldCharType="end"/>
        </w:r>
      </w:hyperlink>
    </w:p>
    <w:p>
      <w:pPr>
        <w:pStyle w:val="TOC2"/>
        <w:tabs>
          <w:tab w:val="right" w:leader="dot" w:pos="8306"/>
        </w:tabs>
      </w:pPr>
      <w:hyperlink w:anchor="_Toc23237" w:history="1">
        <w:r>
          <w:rPr>
            <w:rFonts w:ascii="仿宋" w:eastAsia="仿宋" w:hAnsi="仿宋" w:cs="仿宋" w:hint="eastAsia"/>
            <w:lang w:eastAsia="zh-CN"/>
          </w:rPr>
          <w:t>(三)、强化技术攻关，构建XXX创新体系</w:t>
        </w:r>
        <w:r>
          <w:tab/>
        </w:r>
        <w:r>
          <w:fldChar w:fldCharType="begin"/>
        </w:r>
        <w:r>
          <w:instrText xml:space="preserve"> PAGEREF _Toc23237 \h </w:instrText>
        </w:r>
        <w:r>
          <w:fldChar w:fldCharType="separate"/>
        </w:r>
        <w:r>
          <w:t>26</w:t>
        </w:r>
        <w:r>
          <w:fldChar w:fldCharType="end"/>
        </w:r>
      </w:hyperlink>
    </w:p>
    <w:p>
      <w:pPr>
        <w:pStyle w:val="TOC1"/>
        <w:tabs>
          <w:tab w:val="right" w:leader="dot" w:pos="8306"/>
        </w:tabs>
      </w:pPr>
      <w:hyperlink w:anchor="_Toc21132" w:history="1">
        <w:r>
          <w:rPr>
            <w:rFonts w:ascii="仿宋" w:eastAsia="仿宋" w:hAnsi="仿宋" w:cs="仿宋" w:hint="eastAsia"/>
            <w:lang w:eastAsia="zh-CN"/>
          </w:rPr>
          <w:t>七、资源开发及综合利用分析</w:t>
        </w:r>
        <w:r>
          <w:tab/>
        </w:r>
        <w:r>
          <w:fldChar w:fldCharType="begin"/>
        </w:r>
        <w:r>
          <w:instrText xml:space="preserve"> PAGEREF _Toc21132 \h </w:instrText>
        </w:r>
        <w:r>
          <w:fldChar w:fldCharType="separate"/>
        </w:r>
        <w:r>
          <w:t>27</w:t>
        </w:r>
        <w:r>
          <w:fldChar w:fldCharType="end"/>
        </w:r>
      </w:hyperlink>
    </w:p>
    <w:p>
      <w:pPr>
        <w:pStyle w:val="TOC2"/>
        <w:tabs>
          <w:tab w:val="right" w:leader="dot" w:pos="8306"/>
        </w:tabs>
      </w:pPr>
      <w:hyperlink w:anchor="_Toc12224" w:history="1">
        <w:r>
          <w:rPr>
            <w:rFonts w:ascii="仿宋" w:eastAsia="仿宋" w:hAnsi="仿宋" w:cs="仿宋" w:hint="eastAsia"/>
            <w:lang w:eastAsia="zh-CN"/>
          </w:rPr>
          <w:t>(一)、资源开发方案</w:t>
        </w:r>
        <w:r>
          <w:tab/>
        </w:r>
        <w:r>
          <w:fldChar w:fldCharType="begin"/>
        </w:r>
        <w:r>
          <w:instrText xml:space="preserve"> PAGEREF _Toc12224 \h </w:instrText>
        </w:r>
        <w:r>
          <w:fldChar w:fldCharType="separate"/>
        </w:r>
        <w:r>
          <w:t>27</w:t>
        </w:r>
        <w:r>
          <w:fldChar w:fldCharType="end"/>
        </w:r>
      </w:hyperlink>
    </w:p>
    <w:p>
      <w:pPr>
        <w:pStyle w:val="TOC2"/>
        <w:tabs>
          <w:tab w:val="right" w:leader="dot" w:pos="8306"/>
        </w:tabs>
      </w:pPr>
      <w:hyperlink w:anchor="_Toc12544" w:history="1">
        <w:r>
          <w:rPr>
            <w:rFonts w:ascii="仿宋" w:eastAsia="仿宋" w:hAnsi="仿宋" w:cs="仿宋" w:hint="eastAsia"/>
            <w:lang w:eastAsia="zh-CN"/>
          </w:rPr>
          <w:t>(二)、资源利用方案</w:t>
        </w:r>
        <w:r>
          <w:tab/>
        </w:r>
        <w:r>
          <w:fldChar w:fldCharType="begin"/>
        </w:r>
        <w:r>
          <w:instrText xml:space="preserve"> PAGEREF _Toc12544 \h </w:instrText>
        </w:r>
        <w:r>
          <w:fldChar w:fldCharType="separate"/>
        </w:r>
        <w:r>
          <w:t>27</w:t>
        </w:r>
        <w:r>
          <w:fldChar w:fldCharType="end"/>
        </w:r>
      </w:hyperlink>
    </w:p>
    <w:p>
      <w:pPr>
        <w:pStyle w:val="TOC2"/>
        <w:tabs>
          <w:tab w:val="right" w:leader="dot" w:pos="8306"/>
        </w:tabs>
      </w:pPr>
      <w:hyperlink w:anchor="_Toc28509" w:history="1">
        <w:r>
          <w:rPr>
            <w:rFonts w:ascii="仿宋" w:eastAsia="仿宋" w:hAnsi="仿宋" w:cs="仿宋" w:hint="eastAsia"/>
            <w:lang w:eastAsia="zh-CN"/>
          </w:rPr>
          <w:t>(三)、资源节约措施</w:t>
        </w:r>
        <w:r>
          <w:tab/>
        </w:r>
        <w:r>
          <w:fldChar w:fldCharType="begin"/>
        </w:r>
        <w:r>
          <w:instrText xml:space="preserve"> PAGEREF _Toc28509 \h </w:instrText>
        </w:r>
        <w:r>
          <w:fldChar w:fldCharType="separate"/>
        </w:r>
        <w:r>
          <w:t>29</w:t>
        </w:r>
        <w:r>
          <w:fldChar w:fldCharType="end"/>
        </w:r>
      </w:hyperlink>
    </w:p>
    <w:p>
      <w:pPr>
        <w:pStyle w:val="TOC1"/>
        <w:tabs>
          <w:tab w:val="right" w:leader="dot" w:pos="8306"/>
        </w:tabs>
      </w:pPr>
      <w:hyperlink w:anchor="_Toc2011" w:history="1">
        <w:r>
          <w:rPr>
            <w:rFonts w:ascii="仿宋" w:eastAsia="仿宋" w:hAnsi="仿宋" w:cs="仿宋" w:hint="eastAsia"/>
            <w:lang w:eastAsia="zh-CN"/>
          </w:rPr>
          <w:t>八、睡眠保健用品项目经济效益</w:t>
        </w:r>
        <w:r>
          <w:tab/>
        </w:r>
        <w:r>
          <w:fldChar w:fldCharType="begin"/>
        </w:r>
        <w:r>
          <w:instrText xml:space="preserve"> PAGEREF _Toc2011 \h </w:instrText>
        </w:r>
        <w:r>
          <w:fldChar w:fldCharType="separate"/>
        </w:r>
        <w:r>
          <w:t>30</w:t>
        </w:r>
        <w:r>
          <w:fldChar w:fldCharType="end"/>
        </w:r>
      </w:hyperlink>
    </w:p>
    <w:p>
      <w:pPr>
        <w:pStyle w:val="TOC2"/>
        <w:tabs>
          <w:tab w:val="right" w:leader="dot" w:pos="8306"/>
        </w:tabs>
      </w:pPr>
      <w:hyperlink w:anchor="_Toc13772" w:history="1">
        <w:r>
          <w:rPr>
            <w:rFonts w:ascii="仿宋" w:eastAsia="仿宋" w:hAnsi="仿宋" w:cs="仿宋" w:hint="eastAsia"/>
            <w:lang w:eastAsia="zh-CN"/>
          </w:rPr>
          <w:t>(一)、基本假设及基础参数选取</w:t>
        </w:r>
        <w:r>
          <w:tab/>
        </w:r>
        <w:r>
          <w:fldChar w:fldCharType="begin"/>
        </w:r>
        <w:r>
          <w:instrText xml:space="preserve"> PAGEREF _Toc13772 \h </w:instrText>
        </w:r>
        <w:r>
          <w:fldChar w:fldCharType="separate"/>
        </w:r>
        <w:r>
          <w:t>30</w:t>
        </w:r>
        <w:r>
          <w:fldChar w:fldCharType="end"/>
        </w:r>
      </w:hyperlink>
    </w:p>
    <w:p>
      <w:pPr>
        <w:pStyle w:val="TOC2"/>
        <w:tabs>
          <w:tab w:val="right" w:leader="dot" w:pos="8306"/>
        </w:tabs>
      </w:pPr>
      <w:hyperlink w:anchor="_Toc12071" w:history="1">
        <w:r>
          <w:rPr>
            <w:rFonts w:ascii="仿宋" w:eastAsia="仿宋" w:hAnsi="仿宋" w:cs="仿宋" w:hint="eastAsia"/>
            <w:lang w:eastAsia="zh-CN"/>
          </w:rPr>
          <w:t>(二)、经济评价财务测算</w:t>
        </w:r>
        <w:r>
          <w:tab/>
        </w:r>
        <w:r>
          <w:fldChar w:fldCharType="begin"/>
        </w:r>
        <w:r>
          <w:instrText xml:space="preserve"> PAGEREF _Toc12071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8" w:history="1">
        <w:r>
          <w:rPr>
            <w:rFonts w:ascii="仿宋" w:eastAsia="仿宋" w:hAnsi="仿宋" w:cs="仿宋" w:hint="eastAsia"/>
            <w:lang w:eastAsia="zh-CN"/>
          </w:rPr>
          <w:t>(三)、睡眠保健用品项目盈利能力分析</w:t>
        </w:r>
        <w:r>
          <w:tab/>
        </w:r>
        <w:r>
          <w:fldChar w:fldCharType="begin"/>
        </w:r>
        <w:r>
          <w:instrText xml:space="preserve"> PAGEREF _Toc15678 \h </w:instrText>
        </w:r>
        <w:r>
          <w:fldChar w:fldCharType="separate"/>
        </w:r>
        <w:r>
          <w:t>32</w:t>
        </w:r>
        <w:r>
          <w:fldChar w:fldCharType="end"/>
        </w:r>
      </w:hyperlink>
    </w:p>
    <w:p>
      <w:pPr>
        <w:pStyle w:val="TOC2"/>
        <w:tabs>
          <w:tab w:val="right" w:leader="dot" w:pos="8306"/>
        </w:tabs>
      </w:pPr>
      <w:hyperlink w:anchor="_Toc22895" w:history="1">
        <w:r>
          <w:rPr>
            <w:rFonts w:ascii="仿宋" w:eastAsia="仿宋" w:hAnsi="仿宋" w:cs="仿宋" w:hint="eastAsia"/>
            <w:lang w:eastAsia="zh-CN"/>
          </w:rPr>
          <w:t>(四)、财务生存能力分析</w:t>
        </w:r>
        <w:r>
          <w:tab/>
        </w:r>
        <w:r>
          <w:fldChar w:fldCharType="begin"/>
        </w:r>
        <w:r>
          <w:instrText xml:space="preserve"> PAGEREF _Toc22895 \h </w:instrText>
        </w:r>
        <w:r>
          <w:fldChar w:fldCharType="separate"/>
        </w:r>
        <w:r>
          <w:t>33</w:t>
        </w:r>
        <w:r>
          <w:fldChar w:fldCharType="end"/>
        </w:r>
      </w:hyperlink>
    </w:p>
    <w:p>
      <w:pPr>
        <w:pStyle w:val="TOC2"/>
        <w:tabs>
          <w:tab w:val="right" w:leader="dot" w:pos="8306"/>
        </w:tabs>
      </w:pPr>
      <w:hyperlink w:anchor="_Toc21161" w:history="1">
        <w:r>
          <w:rPr>
            <w:rFonts w:ascii="仿宋" w:eastAsia="仿宋" w:hAnsi="仿宋" w:cs="仿宋" w:hint="eastAsia"/>
            <w:lang w:eastAsia="zh-CN"/>
          </w:rPr>
          <w:t>(五)、偿债能力分析</w:t>
        </w:r>
        <w:r>
          <w:tab/>
        </w:r>
        <w:r>
          <w:fldChar w:fldCharType="begin"/>
        </w:r>
        <w:r>
          <w:instrText xml:space="preserve"> PAGEREF _Toc21161 \h </w:instrText>
        </w:r>
        <w:r>
          <w:fldChar w:fldCharType="separate"/>
        </w:r>
        <w:r>
          <w:t>34</w:t>
        </w:r>
        <w:r>
          <w:fldChar w:fldCharType="end"/>
        </w:r>
      </w:hyperlink>
    </w:p>
    <w:p>
      <w:pPr>
        <w:pStyle w:val="TOC2"/>
        <w:tabs>
          <w:tab w:val="right" w:leader="dot" w:pos="8306"/>
        </w:tabs>
      </w:pPr>
      <w:hyperlink w:anchor="_Toc23047" w:history="1">
        <w:r>
          <w:rPr>
            <w:rFonts w:ascii="仿宋" w:eastAsia="仿宋" w:hAnsi="仿宋" w:cs="仿宋" w:hint="eastAsia"/>
            <w:lang w:eastAsia="zh-CN"/>
          </w:rPr>
          <w:t>(六)、经济评价结论</w:t>
        </w:r>
        <w:r>
          <w:tab/>
        </w:r>
        <w:r>
          <w:fldChar w:fldCharType="begin"/>
        </w:r>
        <w:r>
          <w:instrText xml:space="preserve"> PAGEREF _Toc23047 \h </w:instrText>
        </w:r>
        <w:r>
          <w:fldChar w:fldCharType="separate"/>
        </w:r>
        <w:r>
          <w:t>34</w:t>
        </w:r>
        <w:r>
          <w:fldChar w:fldCharType="end"/>
        </w:r>
      </w:hyperlink>
    </w:p>
    <w:p>
      <w:pPr>
        <w:pStyle w:val="TOC1"/>
        <w:tabs>
          <w:tab w:val="right" w:leader="dot" w:pos="8306"/>
        </w:tabs>
      </w:pPr>
      <w:hyperlink w:anchor="_Toc5500" w:history="1">
        <w:r>
          <w:rPr>
            <w:rFonts w:ascii="仿宋" w:eastAsia="仿宋" w:hAnsi="仿宋" w:cs="仿宋" w:hint="eastAsia"/>
            <w:lang w:eastAsia="zh-CN"/>
          </w:rPr>
          <w:t>九、企业合规与伦理</w:t>
        </w:r>
        <w:r>
          <w:tab/>
        </w:r>
        <w:r>
          <w:fldChar w:fldCharType="begin"/>
        </w:r>
        <w:r>
          <w:instrText xml:space="preserve"> PAGEREF _Toc5500 \h </w:instrText>
        </w:r>
        <w:r>
          <w:fldChar w:fldCharType="separate"/>
        </w:r>
        <w:r>
          <w:t>35</w:t>
        </w:r>
        <w:r>
          <w:fldChar w:fldCharType="end"/>
        </w:r>
      </w:hyperlink>
    </w:p>
    <w:p>
      <w:pPr>
        <w:pStyle w:val="TOC2"/>
        <w:tabs>
          <w:tab w:val="right" w:leader="dot" w:pos="8306"/>
        </w:tabs>
      </w:pPr>
      <w:hyperlink w:anchor="_Toc11873" w:history="1">
        <w:r>
          <w:rPr>
            <w:rFonts w:ascii="仿宋" w:eastAsia="仿宋" w:hAnsi="仿宋" w:cs="仿宋" w:hint="eastAsia"/>
            <w:lang w:eastAsia="zh-CN"/>
          </w:rPr>
          <w:t>(一)、合规政策与程序</w:t>
        </w:r>
        <w:r>
          <w:tab/>
        </w:r>
        <w:r>
          <w:fldChar w:fldCharType="begin"/>
        </w:r>
        <w:r>
          <w:instrText xml:space="preserve"> PAGEREF _Toc11873 \h </w:instrText>
        </w:r>
        <w:r>
          <w:fldChar w:fldCharType="separate"/>
        </w:r>
        <w:r>
          <w:t>35</w:t>
        </w:r>
        <w:r>
          <w:fldChar w:fldCharType="end"/>
        </w:r>
      </w:hyperlink>
    </w:p>
    <w:p>
      <w:pPr>
        <w:pStyle w:val="TOC2"/>
        <w:tabs>
          <w:tab w:val="right" w:leader="dot" w:pos="8306"/>
        </w:tabs>
      </w:pPr>
      <w:hyperlink w:anchor="_Toc539" w:history="1">
        <w:r>
          <w:rPr>
            <w:rFonts w:ascii="仿宋" w:eastAsia="仿宋" w:hAnsi="仿宋" w:cs="仿宋" w:hint="eastAsia"/>
            <w:lang w:eastAsia="zh-CN"/>
          </w:rPr>
          <w:t>(二)、伦理规范与培训</w:t>
        </w:r>
        <w:r>
          <w:tab/>
        </w:r>
        <w:r>
          <w:fldChar w:fldCharType="begin"/>
        </w:r>
        <w:r>
          <w:instrText xml:space="preserve"> PAGEREF _Toc539 \h </w:instrText>
        </w:r>
        <w:r>
          <w:fldChar w:fldCharType="separate"/>
        </w:r>
        <w:r>
          <w:t>36</w:t>
        </w:r>
        <w:r>
          <w:fldChar w:fldCharType="end"/>
        </w:r>
      </w:hyperlink>
    </w:p>
    <w:p>
      <w:pPr>
        <w:pStyle w:val="TOC2"/>
        <w:tabs>
          <w:tab w:val="right" w:leader="dot" w:pos="8306"/>
        </w:tabs>
      </w:pPr>
      <w:hyperlink w:anchor="_Toc27425" w:history="1">
        <w:r>
          <w:rPr>
            <w:rFonts w:ascii="仿宋" w:eastAsia="仿宋" w:hAnsi="仿宋" w:cs="仿宋" w:hint="eastAsia"/>
            <w:lang w:eastAsia="zh-CN"/>
          </w:rPr>
          <w:t>(三)、合规风险评估</w:t>
        </w:r>
        <w:r>
          <w:tab/>
        </w:r>
        <w:r>
          <w:fldChar w:fldCharType="begin"/>
        </w:r>
        <w:r>
          <w:instrText xml:space="preserve"> PAGEREF _Toc27425 \h </w:instrText>
        </w:r>
        <w:r>
          <w:fldChar w:fldCharType="separate"/>
        </w:r>
        <w:r>
          <w:t>37</w:t>
        </w:r>
        <w:r>
          <w:fldChar w:fldCharType="end"/>
        </w:r>
      </w:hyperlink>
    </w:p>
    <w:p>
      <w:pPr>
        <w:pStyle w:val="TOC2"/>
        <w:tabs>
          <w:tab w:val="right" w:leader="dot" w:pos="8306"/>
        </w:tabs>
      </w:pPr>
      <w:hyperlink w:anchor="_Toc1313" w:history="1">
        <w:r>
          <w:rPr>
            <w:rFonts w:ascii="仿宋" w:eastAsia="仿宋" w:hAnsi="仿宋" w:cs="仿宋" w:hint="eastAsia"/>
            <w:lang w:eastAsia="zh-CN"/>
          </w:rPr>
          <w:t>(四)、合规监督与执行</w:t>
        </w:r>
        <w:r>
          <w:tab/>
        </w:r>
        <w:r>
          <w:fldChar w:fldCharType="begin"/>
        </w:r>
        <w:r>
          <w:instrText xml:space="preserve"> PAGEREF _Toc1313 \h </w:instrText>
        </w:r>
        <w:r>
          <w:fldChar w:fldCharType="separate"/>
        </w:r>
        <w:r>
          <w:t>38</w:t>
        </w:r>
        <w:r>
          <w:fldChar w:fldCharType="end"/>
        </w:r>
      </w:hyperlink>
    </w:p>
    <w:p>
      <w:pPr>
        <w:pStyle w:val="TOC1"/>
        <w:tabs>
          <w:tab w:val="right" w:leader="dot" w:pos="8306"/>
        </w:tabs>
      </w:pPr>
      <w:hyperlink w:anchor="_Toc29401" w:history="1">
        <w:r>
          <w:rPr>
            <w:rFonts w:ascii="仿宋" w:eastAsia="仿宋" w:hAnsi="仿宋" w:cs="仿宋" w:hint="eastAsia"/>
            <w:lang w:eastAsia="zh-CN"/>
          </w:rPr>
          <w:t>十、项目验收与总结</w:t>
        </w:r>
        <w:r>
          <w:tab/>
        </w:r>
        <w:r>
          <w:fldChar w:fldCharType="begin"/>
        </w:r>
        <w:r>
          <w:instrText xml:space="preserve"> PAGEREF _Toc29401 \h </w:instrText>
        </w:r>
        <w:r>
          <w:fldChar w:fldCharType="separate"/>
        </w:r>
        <w:r>
          <w:t>39</w:t>
        </w:r>
        <w:r>
          <w:fldChar w:fldCharType="end"/>
        </w:r>
      </w:hyperlink>
    </w:p>
    <w:p>
      <w:pPr>
        <w:pStyle w:val="TOC2"/>
        <w:tabs>
          <w:tab w:val="right" w:leader="dot" w:pos="8306"/>
        </w:tabs>
      </w:pPr>
      <w:hyperlink w:anchor="_Toc1459" w:history="1">
        <w:r>
          <w:rPr>
            <w:rFonts w:ascii="仿宋" w:eastAsia="仿宋" w:hAnsi="仿宋" w:cs="仿宋" w:hint="eastAsia"/>
            <w:lang w:eastAsia="zh-CN"/>
          </w:rPr>
          <w:t>(一)、项目竣工验收</w:t>
        </w:r>
        <w:r>
          <w:tab/>
        </w:r>
        <w:r>
          <w:fldChar w:fldCharType="begin"/>
        </w:r>
        <w:r>
          <w:instrText xml:space="preserve"> PAGEREF _Toc1459 \h </w:instrText>
        </w:r>
        <w:r>
          <w:fldChar w:fldCharType="separate"/>
        </w:r>
        <w:r>
          <w:t>39</w:t>
        </w:r>
        <w:r>
          <w:fldChar w:fldCharType="end"/>
        </w:r>
      </w:hyperlink>
    </w:p>
    <w:p>
      <w:pPr>
        <w:pStyle w:val="TOC2"/>
        <w:tabs>
          <w:tab w:val="right" w:leader="dot" w:pos="8306"/>
        </w:tabs>
      </w:pPr>
      <w:hyperlink w:anchor="_Toc19344" w:history="1">
        <w:r>
          <w:rPr>
            <w:rFonts w:ascii="仿宋" w:eastAsia="仿宋" w:hAnsi="仿宋" w:cs="仿宋" w:hint="eastAsia"/>
            <w:lang w:eastAsia="zh-CN"/>
          </w:rPr>
          <w:t>(二)、经济效益评估</w:t>
        </w:r>
        <w:r>
          <w:tab/>
        </w:r>
        <w:r>
          <w:fldChar w:fldCharType="begin"/>
        </w:r>
        <w:r>
          <w:instrText xml:space="preserve"> PAGEREF _Toc19344 \h </w:instrText>
        </w:r>
        <w:r>
          <w:fldChar w:fldCharType="separate"/>
        </w:r>
        <w:r>
          <w:t>41</w:t>
        </w:r>
        <w:r>
          <w:fldChar w:fldCharType="end"/>
        </w:r>
      </w:hyperlink>
    </w:p>
    <w:p>
      <w:pPr>
        <w:pStyle w:val="TOC2"/>
        <w:tabs>
          <w:tab w:val="right" w:leader="dot" w:pos="8306"/>
        </w:tabs>
      </w:pPr>
      <w:hyperlink w:anchor="_Toc1898" w:history="1">
        <w:r>
          <w:rPr>
            <w:rFonts w:ascii="仿宋" w:eastAsia="仿宋" w:hAnsi="仿宋" w:cs="仿宋" w:hint="eastAsia"/>
            <w:lang w:eastAsia="zh-CN"/>
          </w:rPr>
          <w:t>(三)、项目总结与经验分享</w:t>
        </w:r>
        <w:r>
          <w:tab/>
        </w:r>
        <w:r>
          <w:fldChar w:fldCharType="begin"/>
        </w:r>
        <w:r>
          <w:instrText xml:space="preserve"> PAGEREF _Toc1898 \h </w:instrText>
        </w:r>
        <w:r>
          <w:fldChar w:fldCharType="separate"/>
        </w:r>
        <w:r>
          <w:t>42</w:t>
        </w:r>
        <w:r>
          <w:fldChar w:fldCharType="end"/>
        </w:r>
      </w:hyperlink>
    </w:p>
    <w:p>
      <w:pPr>
        <w:pStyle w:val="TOC2"/>
        <w:tabs>
          <w:tab w:val="right" w:leader="dot" w:pos="8306"/>
        </w:tabs>
      </w:pPr>
      <w:hyperlink w:anchor="_Toc20857" w:history="1">
        <w:r>
          <w:rPr>
            <w:rFonts w:ascii="仿宋" w:eastAsia="仿宋" w:hAnsi="仿宋" w:cs="仿宋" w:hint="eastAsia"/>
            <w:lang w:eastAsia="zh-CN"/>
          </w:rPr>
          <w:t>(四)、未来发展规划</w:t>
        </w:r>
        <w:r>
          <w:tab/>
        </w:r>
        <w:r>
          <w:fldChar w:fldCharType="begin"/>
        </w:r>
        <w:r>
          <w:instrText xml:space="preserve"> PAGEREF _Toc20857 \h </w:instrText>
        </w:r>
        <w:r>
          <w:fldChar w:fldCharType="separate"/>
        </w:r>
        <w:r>
          <w:t>44</w:t>
        </w:r>
        <w:r>
          <w:fldChar w:fldCharType="end"/>
        </w:r>
      </w:hyperlink>
    </w:p>
    <w:p>
      <w:pPr>
        <w:pStyle w:val="TOC1"/>
        <w:tabs>
          <w:tab w:val="right" w:leader="dot" w:pos="8306"/>
        </w:tabs>
      </w:pPr>
      <w:hyperlink w:anchor="_Toc18595" w:history="1">
        <w:r>
          <w:rPr>
            <w:rFonts w:ascii="仿宋" w:eastAsia="仿宋" w:hAnsi="仿宋" w:cs="仿宋" w:hint="eastAsia"/>
            <w:lang w:eastAsia="zh-CN"/>
          </w:rPr>
          <w:t>十一、投资方案</w:t>
        </w:r>
        <w:r>
          <w:tab/>
        </w:r>
        <w:r>
          <w:fldChar w:fldCharType="begin"/>
        </w:r>
        <w:r>
          <w:instrText xml:space="preserve"> PAGEREF _Toc18595 \h </w:instrText>
        </w:r>
        <w:r>
          <w:fldChar w:fldCharType="separate"/>
        </w:r>
        <w:r>
          <w:t>45</w:t>
        </w:r>
        <w:r>
          <w:fldChar w:fldCharType="end"/>
        </w:r>
      </w:hyperlink>
    </w:p>
    <w:p>
      <w:pPr>
        <w:pStyle w:val="TOC2"/>
        <w:tabs>
          <w:tab w:val="right" w:leader="dot" w:pos="8306"/>
        </w:tabs>
      </w:pPr>
      <w:hyperlink w:anchor="_Toc14481" w:history="1">
        <w:r>
          <w:rPr>
            <w:rFonts w:ascii="仿宋" w:eastAsia="仿宋" w:hAnsi="仿宋" w:cs="仿宋" w:hint="eastAsia"/>
            <w:lang w:eastAsia="zh-CN"/>
          </w:rPr>
          <w:t>(一)、睡眠保健用品项目总投资构成分析</w:t>
        </w:r>
        <w:r>
          <w:tab/>
        </w:r>
        <w:r>
          <w:fldChar w:fldCharType="begin"/>
        </w:r>
        <w:r>
          <w:instrText xml:space="preserve"> PAGEREF _Toc14481 \h </w:instrText>
        </w:r>
        <w:r>
          <w:fldChar w:fldCharType="separate"/>
        </w:r>
        <w:r>
          <w:t>45</w:t>
        </w:r>
        <w:r>
          <w:fldChar w:fldCharType="end"/>
        </w:r>
      </w:hyperlink>
    </w:p>
    <w:p>
      <w:pPr>
        <w:pStyle w:val="TOC2"/>
        <w:tabs>
          <w:tab w:val="right" w:leader="dot" w:pos="8306"/>
        </w:tabs>
      </w:pPr>
      <w:hyperlink w:anchor="_Toc10292" w:history="1">
        <w:r>
          <w:rPr>
            <w:rFonts w:ascii="仿宋" w:eastAsia="仿宋" w:hAnsi="仿宋" w:cs="仿宋" w:hint="eastAsia"/>
            <w:lang w:eastAsia="zh-CN"/>
          </w:rPr>
          <w:t>(二)、建设投资构成</w:t>
        </w:r>
        <w:r>
          <w:tab/>
        </w:r>
        <w:r>
          <w:fldChar w:fldCharType="begin"/>
        </w:r>
        <w:r>
          <w:instrText xml:space="preserve"> PAGEREF _Toc10292 \h </w:instrText>
        </w:r>
        <w:r>
          <w:fldChar w:fldCharType="separate"/>
        </w:r>
        <w:r>
          <w:t>46</w:t>
        </w:r>
        <w:r>
          <w:fldChar w:fldCharType="end"/>
        </w:r>
      </w:hyperlink>
    </w:p>
    <w:p>
      <w:pPr>
        <w:pStyle w:val="TOC2"/>
        <w:tabs>
          <w:tab w:val="right" w:leader="dot" w:pos="8306"/>
        </w:tabs>
      </w:pPr>
      <w:hyperlink w:anchor="_Toc7161" w:history="1">
        <w:r>
          <w:rPr>
            <w:rFonts w:ascii="仿宋" w:eastAsia="仿宋" w:hAnsi="仿宋" w:cs="仿宋" w:hint="eastAsia"/>
            <w:lang w:eastAsia="zh-CN"/>
          </w:rPr>
          <w:t>(三)、资金筹措方式</w:t>
        </w:r>
        <w:r>
          <w:tab/>
        </w:r>
        <w:r>
          <w:fldChar w:fldCharType="begin"/>
        </w:r>
        <w:r>
          <w:instrText xml:space="preserve"> PAGEREF _Toc7161 \h </w:instrText>
        </w:r>
        <w:r>
          <w:fldChar w:fldCharType="separate"/>
        </w:r>
        <w:r>
          <w:t>47</w:t>
        </w:r>
        <w:r>
          <w:fldChar w:fldCharType="end"/>
        </w:r>
      </w:hyperlink>
    </w:p>
    <w:p>
      <w:pPr>
        <w:pStyle w:val="TOC2"/>
        <w:tabs>
          <w:tab w:val="right" w:leader="dot" w:pos="8306"/>
        </w:tabs>
      </w:pPr>
      <w:hyperlink w:anchor="_Toc13777" w:history="1">
        <w:r>
          <w:rPr>
            <w:rFonts w:ascii="仿宋" w:eastAsia="仿宋" w:hAnsi="仿宋" w:cs="仿宋" w:hint="eastAsia"/>
            <w:lang w:eastAsia="zh-CN"/>
          </w:rPr>
          <w:t>(四)、投资分析</w:t>
        </w:r>
        <w:r>
          <w:tab/>
        </w:r>
        <w:r>
          <w:fldChar w:fldCharType="begin"/>
        </w:r>
        <w:r>
          <w:instrText xml:space="preserve"> PAGEREF _Toc13777 \h </w:instrText>
        </w:r>
        <w:r>
          <w:fldChar w:fldCharType="separate"/>
        </w:r>
        <w:r>
          <w:t>48</w:t>
        </w:r>
        <w:r>
          <w:fldChar w:fldCharType="end"/>
        </w:r>
      </w:hyperlink>
    </w:p>
    <w:p>
      <w:pPr>
        <w:pStyle w:val="TOC2"/>
        <w:tabs>
          <w:tab w:val="right" w:leader="dot" w:pos="8306"/>
        </w:tabs>
      </w:pPr>
      <w:hyperlink w:anchor="_Toc4418" w:history="1">
        <w:r>
          <w:rPr>
            <w:rFonts w:ascii="仿宋" w:eastAsia="仿宋" w:hAnsi="仿宋" w:cs="仿宋" w:hint="eastAsia"/>
            <w:lang w:eastAsia="zh-CN"/>
          </w:rPr>
          <w:t>(五)、资金使用计划</w:t>
        </w:r>
        <w:r>
          <w:tab/>
        </w:r>
        <w:r>
          <w:fldChar w:fldCharType="begin"/>
        </w:r>
        <w:r>
          <w:instrText xml:space="preserve"> PAGEREF _Toc4418 \h </w:instrText>
        </w:r>
        <w:r>
          <w:fldChar w:fldCharType="separate"/>
        </w:r>
        <w:r>
          <w:t>48</w:t>
        </w:r>
        <w:r>
          <w:fldChar w:fldCharType="end"/>
        </w:r>
      </w:hyperlink>
    </w:p>
    <w:p>
      <w:pPr>
        <w:pStyle w:val="TOC2"/>
        <w:tabs>
          <w:tab w:val="right" w:leader="dot" w:pos="8306"/>
        </w:tabs>
      </w:pPr>
      <w:hyperlink w:anchor="_Toc10929" w:history="1">
        <w:r>
          <w:rPr>
            <w:rFonts w:ascii="仿宋" w:eastAsia="仿宋" w:hAnsi="仿宋" w:cs="仿宋" w:hint="eastAsia"/>
            <w:lang w:eastAsia="zh-CN"/>
          </w:rPr>
          <w:t>(六)、睡眠保健用品项目融资方案</w:t>
        </w:r>
        <w:r>
          <w:tab/>
        </w:r>
        <w:r>
          <w:fldChar w:fldCharType="begin"/>
        </w:r>
        <w:r>
          <w:instrText xml:space="preserve"> PAGEREF _Toc10929 \h </w:instrText>
        </w:r>
        <w:r>
          <w:fldChar w:fldCharType="separate"/>
        </w:r>
        <w:r>
          <w:t>49</w:t>
        </w:r>
        <w:r>
          <w:fldChar w:fldCharType="end"/>
        </w:r>
      </w:hyperlink>
    </w:p>
    <w:p>
      <w:pPr>
        <w:pStyle w:val="TOC2"/>
        <w:tabs>
          <w:tab w:val="right" w:leader="dot" w:pos="8306"/>
        </w:tabs>
      </w:pPr>
      <w:hyperlink w:anchor="_Toc9998" w:history="1">
        <w:r>
          <w:rPr>
            <w:rFonts w:ascii="仿宋" w:eastAsia="仿宋" w:hAnsi="仿宋" w:cs="仿宋" w:hint="eastAsia"/>
            <w:lang w:eastAsia="zh-CN"/>
          </w:rPr>
          <w:t>(七)、盈利模式和财务预测</w:t>
        </w:r>
        <w:r>
          <w:tab/>
        </w:r>
        <w:r>
          <w:fldChar w:fldCharType="begin"/>
        </w:r>
        <w:r>
          <w:instrText xml:space="preserve"> PAGEREF _Toc9998 \h </w:instrText>
        </w:r>
        <w:r>
          <w:fldChar w:fldCharType="separate"/>
        </w:r>
        <w:r>
          <w:t>51</w:t>
        </w:r>
        <w:r>
          <w:fldChar w:fldCharType="end"/>
        </w:r>
      </w:hyperlink>
    </w:p>
    <w:p>
      <w:pPr>
        <w:pStyle w:val="TOC1"/>
        <w:tabs>
          <w:tab w:val="right" w:leader="dot" w:pos="8306"/>
        </w:tabs>
      </w:pPr>
      <w:hyperlink w:anchor="_Toc13354" w:history="1">
        <w:r>
          <w:rPr>
            <w:rFonts w:ascii="仿宋" w:eastAsia="仿宋" w:hAnsi="仿宋" w:cs="仿宋" w:hint="eastAsia"/>
            <w:lang w:eastAsia="zh-CN"/>
          </w:rPr>
          <w:t>十二、项目进度计划</w:t>
        </w:r>
        <w:r>
          <w:tab/>
        </w:r>
        <w:r>
          <w:fldChar w:fldCharType="begin"/>
        </w:r>
        <w:r>
          <w:instrText xml:space="preserve"> PAGEREF _Toc13354 \h </w:instrText>
        </w:r>
        <w:r>
          <w:fldChar w:fldCharType="separate"/>
        </w:r>
        <w:r>
          <w:t>52</w:t>
        </w:r>
        <w:r>
          <w:fldChar w:fldCharType="end"/>
        </w:r>
      </w:hyperlink>
    </w:p>
    <w:p>
      <w:pPr>
        <w:pStyle w:val="TOC2"/>
        <w:tabs>
          <w:tab w:val="right" w:leader="dot" w:pos="8306"/>
        </w:tabs>
      </w:pPr>
      <w:hyperlink w:anchor="_Toc12714" w:history="1">
        <w:r>
          <w:rPr>
            <w:rFonts w:ascii="仿宋" w:eastAsia="仿宋" w:hAnsi="仿宋" w:cs="仿宋" w:hint="eastAsia"/>
            <w:lang w:eastAsia="zh-CN"/>
          </w:rPr>
          <w:t>(一)、建设周期</w:t>
        </w:r>
        <w:r>
          <w:tab/>
        </w:r>
        <w:r>
          <w:fldChar w:fldCharType="begin"/>
        </w:r>
        <w:r>
          <w:instrText xml:space="preserve"> PAGEREF _Toc12714 \h </w:instrText>
        </w:r>
        <w:r>
          <w:fldChar w:fldCharType="separate"/>
        </w:r>
        <w:r>
          <w:t>52</w:t>
        </w:r>
        <w:r>
          <w:fldChar w:fldCharType="end"/>
        </w:r>
      </w:hyperlink>
    </w:p>
    <w:p>
      <w:pPr>
        <w:pStyle w:val="TOC2"/>
        <w:tabs>
          <w:tab w:val="right" w:leader="dot" w:pos="8306"/>
        </w:tabs>
      </w:pPr>
      <w:hyperlink w:anchor="_Toc2143" w:history="1">
        <w:r>
          <w:rPr>
            <w:rFonts w:ascii="仿宋" w:eastAsia="仿宋" w:hAnsi="仿宋" w:cs="仿宋" w:hint="eastAsia"/>
            <w:lang w:eastAsia="zh-CN"/>
          </w:rPr>
          <w:t>(二)、建设进度</w:t>
        </w:r>
        <w:r>
          <w:tab/>
        </w:r>
        <w:r>
          <w:fldChar w:fldCharType="begin"/>
        </w:r>
        <w:r>
          <w:instrText xml:space="preserve"> PAGEREF _Toc2143 \h </w:instrText>
        </w:r>
        <w:r>
          <w:fldChar w:fldCharType="separate"/>
        </w:r>
        <w:r>
          <w:t>52</w:t>
        </w:r>
        <w:r>
          <w:fldChar w:fldCharType="end"/>
        </w:r>
      </w:hyperlink>
    </w:p>
    <w:p>
      <w:pPr>
        <w:pStyle w:val="TOC2"/>
        <w:tabs>
          <w:tab w:val="right" w:leader="dot" w:pos="8306"/>
        </w:tabs>
      </w:pPr>
      <w:hyperlink w:anchor="_Toc7569" w:history="1">
        <w:r>
          <w:rPr>
            <w:rFonts w:ascii="仿宋" w:eastAsia="仿宋" w:hAnsi="仿宋" w:cs="仿宋" w:hint="eastAsia"/>
            <w:lang w:eastAsia="zh-CN"/>
          </w:rPr>
          <w:t>(三)、进度安排注意事项</w:t>
        </w:r>
        <w:r>
          <w:tab/>
        </w:r>
        <w:r>
          <w:fldChar w:fldCharType="begin"/>
        </w:r>
        <w:r>
          <w:instrText xml:space="preserve"> PAGEREF _Toc7569 \h </w:instrText>
        </w:r>
        <w:r>
          <w:fldChar w:fldCharType="separate"/>
        </w:r>
        <w:r>
          <w:t>54</w:t>
        </w:r>
        <w:r>
          <w:fldChar w:fldCharType="end"/>
        </w:r>
      </w:hyperlink>
    </w:p>
    <w:p>
      <w:pPr>
        <w:pStyle w:val="TOC2"/>
        <w:tabs>
          <w:tab w:val="right" w:leader="dot" w:pos="8306"/>
        </w:tabs>
      </w:pPr>
      <w:hyperlink w:anchor="_Toc15673" w:history="1">
        <w:r>
          <w:rPr>
            <w:rFonts w:ascii="仿宋" w:eastAsia="仿宋" w:hAnsi="仿宋" w:cs="仿宋" w:hint="eastAsia"/>
            <w:lang w:eastAsia="zh-CN"/>
          </w:rPr>
          <w:t>(四)、人力资源配置</w:t>
        </w:r>
        <w:r>
          <w:tab/>
        </w:r>
        <w:r>
          <w:fldChar w:fldCharType="begin"/>
        </w:r>
        <w:r>
          <w:instrText xml:space="preserve"> PAGEREF _Toc15673 \h </w:instrText>
        </w:r>
        <w:r>
          <w:fldChar w:fldCharType="separate"/>
        </w:r>
        <w:r>
          <w:t>54</w:t>
        </w:r>
        <w:r>
          <w:fldChar w:fldCharType="end"/>
        </w:r>
      </w:hyperlink>
    </w:p>
    <w:p>
      <w:pPr>
        <w:pStyle w:val="TOC2"/>
        <w:tabs>
          <w:tab w:val="right" w:leader="dot" w:pos="8306"/>
        </w:tabs>
      </w:pPr>
      <w:hyperlink w:anchor="_Toc32506" w:history="1">
        <w:r>
          <w:rPr>
            <w:rFonts w:ascii="仿宋" w:eastAsia="仿宋" w:hAnsi="仿宋" w:cs="仿宋" w:hint="eastAsia"/>
            <w:lang w:eastAsia="zh-CN"/>
          </w:rPr>
          <w:t>(五)、员工培训</w:t>
        </w:r>
        <w:r>
          <w:tab/>
        </w:r>
        <w:r>
          <w:fldChar w:fldCharType="begin"/>
        </w:r>
        <w:r>
          <w:instrText xml:space="preserve"> PAGEREF _Toc32506 \h </w:instrText>
        </w:r>
        <w:r>
          <w:fldChar w:fldCharType="separate"/>
        </w:r>
        <w:r>
          <w:t>56</w:t>
        </w:r>
        <w:r>
          <w:fldChar w:fldCharType="end"/>
        </w:r>
      </w:hyperlink>
    </w:p>
    <w:p>
      <w:pPr>
        <w:pStyle w:val="TOC2"/>
        <w:tabs>
          <w:tab w:val="right" w:leader="dot" w:pos="8306"/>
        </w:tabs>
      </w:pPr>
      <w:hyperlink w:anchor="_Toc23611" w:history="1">
        <w:r>
          <w:rPr>
            <w:rFonts w:ascii="仿宋" w:eastAsia="仿宋" w:hAnsi="仿宋" w:cs="仿宋" w:hint="eastAsia"/>
            <w:lang w:eastAsia="zh-CN"/>
          </w:rPr>
          <w:t>(六)、项目实施保障</w:t>
        </w:r>
        <w:r>
          <w:tab/>
        </w:r>
        <w:r>
          <w:fldChar w:fldCharType="begin"/>
        </w:r>
        <w:r>
          <w:instrText xml:space="preserve"> PAGEREF _Toc23611 \h </w:instrText>
        </w:r>
        <w:r>
          <w:fldChar w:fldCharType="separate"/>
        </w:r>
        <w:r>
          <w:t>57</w:t>
        </w:r>
        <w:r>
          <w:fldChar w:fldCharType="end"/>
        </w:r>
      </w:hyperlink>
    </w:p>
    <w:p>
      <w:pPr>
        <w:pStyle w:val="TOC2"/>
        <w:tabs>
          <w:tab w:val="right" w:leader="dot" w:pos="8306"/>
        </w:tabs>
      </w:pPr>
      <w:hyperlink w:anchor="_Toc3805" w:history="1">
        <w:r>
          <w:rPr>
            <w:rFonts w:ascii="仿宋" w:eastAsia="仿宋" w:hAnsi="仿宋" w:cs="仿宋" w:hint="eastAsia"/>
            <w:lang w:eastAsia="zh-CN"/>
          </w:rPr>
          <w:t>(七)、安全规范管理</w:t>
        </w:r>
        <w:r>
          <w:tab/>
        </w:r>
        <w:r>
          <w:fldChar w:fldCharType="begin"/>
        </w:r>
        <w:r>
          <w:instrText xml:space="preserve"> PAGEREF _Toc3805 \h </w:instrText>
        </w:r>
        <w:r>
          <w:fldChar w:fldCharType="separate"/>
        </w:r>
        <w:r>
          <w:t>58</w:t>
        </w:r>
        <w:r>
          <w:fldChar w:fldCharType="end"/>
        </w:r>
      </w:hyperlink>
    </w:p>
    <w:p>
      <w:pPr>
        <w:pStyle w:val="TOC1"/>
        <w:tabs>
          <w:tab w:val="right" w:leader="dot" w:pos="8306"/>
        </w:tabs>
      </w:pPr>
      <w:hyperlink w:anchor="_Toc16888" w:history="1">
        <w:r>
          <w:rPr>
            <w:rFonts w:ascii="仿宋" w:eastAsia="仿宋" w:hAnsi="仿宋" w:cs="仿宋" w:hint="eastAsia"/>
            <w:lang w:eastAsia="zh-CN"/>
          </w:rPr>
          <w:t>十三、建设方案与产品规划</w:t>
        </w:r>
        <w:r>
          <w:tab/>
        </w:r>
        <w:r>
          <w:fldChar w:fldCharType="begin"/>
        </w:r>
        <w:r>
          <w:instrText xml:space="preserve"> PAGEREF _Toc16888 \h </w:instrText>
        </w:r>
        <w:r>
          <w:fldChar w:fldCharType="separate"/>
        </w:r>
        <w:r>
          <w:t>59</w:t>
        </w:r>
        <w:r>
          <w:fldChar w:fldCharType="end"/>
        </w:r>
      </w:hyperlink>
    </w:p>
    <w:p>
      <w:pPr>
        <w:pStyle w:val="TOC2"/>
        <w:tabs>
          <w:tab w:val="right" w:leader="dot" w:pos="8306"/>
        </w:tabs>
      </w:pPr>
      <w:hyperlink w:anchor="_Toc2322" w:history="1">
        <w:r>
          <w:rPr>
            <w:rFonts w:ascii="仿宋" w:eastAsia="仿宋" w:hAnsi="仿宋" w:cs="仿宋" w:hint="eastAsia"/>
            <w:lang w:eastAsia="zh-CN"/>
          </w:rPr>
          <w:t>(一)、建设规模及主要建设内容</w:t>
        </w:r>
        <w:r>
          <w:tab/>
        </w:r>
        <w:r>
          <w:fldChar w:fldCharType="begin"/>
        </w:r>
        <w:r>
          <w:instrText xml:space="preserve"> PAGEREF _Toc2322 \h </w:instrText>
        </w:r>
        <w:r>
          <w:fldChar w:fldCharType="separate"/>
        </w:r>
        <w:r>
          <w:t>59</w:t>
        </w:r>
        <w:r>
          <w:fldChar w:fldCharType="end"/>
        </w:r>
      </w:hyperlink>
    </w:p>
    <w:p>
      <w:pPr>
        <w:pStyle w:val="TOC2"/>
        <w:tabs>
          <w:tab w:val="right" w:leader="dot" w:pos="8306"/>
        </w:tabs>
      </w:pPr>
      <w:hyperlink w:anchor="_Toc3634" w:history="1">
        <w:r>
          <w:rPr>
            <w:rFonts w:ascii="仿宋" w:eastAsia="仿宋" w:hAnsi="仿宋" w:cs="仿宋" w:hint="eastAsia"/>
            <w:lang w:eastAsia="zh-CN"/>
          </w:rPr>
          <w:t>(二)、产品规划方案及生产纲领</w:t>
        </w:r>
        <w:r>
          <w:tab/>
        </w:r>
        <w:r>
          <w:fldChar w:fldCharType="begin"/>
        </w:r>
        <w:r>
          <w:instrText xml:space="preserve"> PAGEREF _Toc3634 \h </w:instrText>
        </w:r>
        <w:r>
          <w:fldChar w:fldCharType="separate"/>
        </w:r>
        <w:r>
          <w:t>60</w:t>
        </w:r>
        <w:r>
          <w:fldChar w:fldCharType="end"/>
        </w:r>
      </w:hyperlink>
    </w:p>
    <w:p>
      <w:pPr>
        <w:pStyle w:val="TOC1"/>
        <w:tabs>
          <w:tab w:val="right" w:leader="dot" w:pos="8306"/>
        </w:tabs>
      </w:pPr>
      <w:hyperlink w:anchor="_Toc15481" w:history="1">
        <w:r>
          <w:rPr>
            <w:rFonts w:ascii="仿宋" w:eastAsia="仿宋" w:hAnsi="仿宋" w:cs="仿宋" w:hint="eastAsia"/>
            <w:lang w:eastAsia="zh-CN"/>
          </w:rPr>
          <w:t>十四、睡眠保健用品市场地位与竞争战略</w:t>
        </w:r>
        <w:r>
          <w:tab/>
        </w:r>
        <w:r>
          <w:fldChar w:fldCharType="begin"/>
        </w:r>
        <w:r>
          <w:instrText xml:space="preserve"> PAGEREF _Toc15481 \h </w:instrText>
        </w:r>
        <w:r>
          <w:fldChar w:fldCharType="separate"/>
        </w:r>
        <w:r>
          <w:t>60</w:t>
        </w:r>
        <w:r>
          <w:fldChar w:fldCharType="end"/>
        </w:r>
      </w:hyperlink>
    </w:p>
    <w:p>
      <w:pPr>
        <w:pStyle w:val="TOC2"/>
        <w:tabs>
          <w:tab w:val="right" w:leader="dot" w:pos="8306"/>
        </w:tabs>
      </w:pPr>
      <w:hyperlink w:anchor="_Toc20966" w:history="1">
        <w:r>
          <w:rPr>
            <w:rFonts w:ascii="仿宋" w:eastAsia="仿宋" w:hAnsi="仿宋" w:cs="仿宋" w:hint="eastAsia"/>
            <w:lang w:eastAsia="zh-CN"/>
          </w:rPr>
          <w:t>(一)、公司市场地位</w:t>
        </w:r>
        <w:r>
          <w:tab/>
        </w:r>
        <w:r>
          <w:fldChar w:fldCharType="begin"/>
        </w:r>
        <w:r>
          <w:instrText xml:space="preserve"> PAGEREF _Toc20966 \h </w:instrText>
        </w:r>
        <w:r>
          <w:fldChar w:fldCharType="separate"/>
        </w:r>
        <w:r>
          <w:t>60</w:t>
        </w:r>
        <w:r>
          <w:fldChar w:fldCharType="end"/>
        </w:r>
      </w:hyperlink>
    </w:p>
    <w:p>
      <w:pPr>
        <w:pStyle w:val="TOC2"/>
        <w:tabs>
          <w:tab w:val="right" w:leader="dot" w:pos="8306"/>
        </w:tabs>
      </w:pPr>
      <w:hyperlink w:anchor="_Toc25927" w:history="1">
        <w:r>
          <w:rPr>
            <w:rFonts w:ascii="仿宋" w:eastAsia="仿宋" w:hAnsi="仿宋" w:cs="仿宋" w:hint="eastAsia"/>
            <w:lang w:eastAsia="zh-CN"/>
          </w:rPr>
          <w:t>(二)、竞争对手分析</w:t>
        </w:r>
        <w:r>
          <w:tab/>
        </w:r>
        <w:r>
          <w:fldChar w:fldCharType="begin"/>
        </w:r>
        <w:r>
          <w:instrText xml:space="preserve"> PAGEREF _Toc25927 \h </w:instrText>
        </w:r>
        <w:r>
          <w:fldChar w:fldCharType="separate"/>
        </w:r>
        <w:r>
          <w:t>61</w:t>
        </w:r>
        <w:r>
          <w:fldChar w:fldCharType="end"/>
        </w:r>
      </w:hyperlink>
    </w:p>
    <w:p>
      <w:pPr>
        <w:pStyle w:val="TOC2"/>
        <w:tabs>
          <w:tab w:val="right" w:leader="dot" w:pos="8306"/>
        </w:tabs>
      </w:pPr>
      <w:hyperlink w:anchor="_Toc21208" w:history="1">
        <w:r>
          <w:rPr>
            <w:rFonts w:ascii="仿宋" w:eastAsia="仿宋" w:hAnsi="仿宋" w:cs="仿宋" w:hint="eastAsia"/>
            <w:lang w:eastAsia="zh-CN"/>
          </w:rPr>
          <w:t>(三)、竞争战略</w:t>
        </w:r>
        <w:r>
          <w:tab/>
        </w:r>
        <w:r>
          <w:fldChar w:fldCharType="begin"/>
        </w:r>
        <w:r>
          <w:instrText xml:space="preserve"> PAGEREF _Toc21208 \h </w:instrText>
        </w:r>
        <w:r>
          <w:fldChar w:fldCharType="separate"/>
        </w:r>
        <w:r>
          <w:t>62</w:t>
        </w:r>
        <w:r>
          <w:fldChar w:fldCharType="end"/>
        </w:r>
      </w:hyperlink>
    </w:p>
    <w:p>
      <w:pPr>
        <w:pStyle w:val="TOC2"/>
        <w:tabs>
          <w:tab w:val="right" w:leader="dot" w:pos="8306"/>
        </w:tabs>
      </w:pPr>
      <w:hyperlink w:anchor="_Toc27383" w:history="1">
        <w:r>
          <w:rPr>
            <w:rFonts w:ascii="仿宋" w:eastAsia="仿宋" w:hAnsi="仿宋" w:cs="仿宋" w:hint="eastAsia"/>
            <w:lang w:eastAsia="zh-CN"/>
          </w:rPr>
          <w:t>(四)、市场定位</w:t>
        </w:r>
        <w:r>
          <w:tab/>
        </w:r>
        <w:r>
          <w:fldChar w:fldCharType="begin"/>
        </w:r>
        <w:r>
          <w:instrText xml:space="preserve"> PAGEREF _Toc27383 \h </w:instrText>
        </w:r>
        <w:r>
          <w:fldChar w:fldCharType="separate"/>
        </w:r>
        <w:r>
          <w:t>63</w:t>
        </w:r>
        <w:r>
          <w:fldChar w:fldCharType="end"/>
        </w:r>
      </w:hyperlink>
    </w:p>
    <w:p>
      <w:pPr>
        <w:pStyle w:val="TOC1"/>
        <w:tabs>
          <w:tab w:val="right" w:leader="dot" w:pos="8306"/>
        </w:tabs>
      </w:pPr>
      <w:hyperlink w:anchor="_Toc14425" w:history="1">
        <w:r>
          <w:rPr>
            <w:rFonts w:ascii="仿宋" w:eastAsia="仿宋" w:hAnsi="仿宋" w:cs="仿宋" w:hint="eastAsia"/>
            <w:lang w:eastAsia="zh-CN"/>
          </w:rPr>
          <w:t>十五、睡眠保健用品项目风险防范分析</w:t>
        </w:r>
        <w:r>
          <w:tab/>
        </w:r>
        <w:r>
          <w:fldChar w:fldCharType="begin"/>
        </w:r>
        <w:r>
          <w:instrText xml:space="preserve"> PAGEREF _Toc14425 \h </w:instrText>
        </w:r>
        <w:r>
          <w:fldChar w:fldCharType="separate"/>
        </w:r>
        <w:r>
          <w:t>64</w:t>
        </w:r>
        <w:r>
          <w:fldChar w:fldCharType="end"/>
        </w:r>
      </w:hyperlink>
    </w:p>
    <w:p>
      <w:pPr>
        <w:pStyle w:val="TOC2"/>
        <w:tabs>
          <w:tab w:val="right" w:leader="dot" w:pos="8306"/>
        </w:tabs>
      </w:pPr>
      <w:hyperlink w:anchor="_Toc9828" w:history="1">
        <w:r>
          <w:rPr>
            <w:rFonts w:ascii="仿宋" w:eastAsia="仿宋" w:hAnsi="仿宋" w:cs="仿宋" w:hint="eastAsia"/>
            <w:lang w:eastAsia="zh-CN"/>
          </w:rPr>
          <w:t>(一)、睡眠保健用品项目风险分析</w:t>
        </w:r>
        <w:r>
          <w:tab/>
        </w:r>
        <w:r>
          <w:fldChar w:fldCharType="begin"/>
        </w:r>
        <w:r>
          <w:instrText xml:space="preserve"> PAGEREF _Toc9828 \h </w:instrText>
        </w:r>
        <w:r>
          <w:fldChar w:fldCharType="separate"/>
        </w:r>
        <w:r>
          <w:t>64</w:t>
        </w:r>
        <w:r>
          <w:fldChar w:fldCharType="end"/>
        </w:r>
      </w:hyperlink>
    </w:p>
    <w:p>
      <w:pPr>
        <w:pStyle w:val="TOC2"/>
        <w:tabs>
          <w:tab w:val="right" w:leader="dot" w:pos="8306"/>
        </w:tabs>
      </w:pPr>
      <w:hyperlink w:anchor="_Toc21340" w:history="1">
        <w:r>
          <w:rPr>
            <w:rFonts w:ascii="仿宋" w:eastAsia="仿宋" w:hAnsi="仿宋" w:cs="仿宋" w:hint="eastAsia"/>
            <w:lang w:eastAsia="zh-CN"/>
          </w:rPr>
          <w:t>(二)、睡眠保健用品项目风险对策</w:t>
        </w:r>
        <w:r>
          <w:tab/>
        </w:r>
        <w:r>
          <w:fldChar w:fldCharType="begin"/>
        </w:r>
        <w:r>
          <w:instrText xml:space="preserve"> PAGEREF _Toc21340 \h </w:instrText>
        </w:r>
        <w:r>
          <w:fldChar w:fldCharType="separate"/>
        </w:r>
        <w:r>
          <w:t>65</w:t>
        </w:r>
        <w:r>
          <w:fldChar w:fldCharType="end"/>
        </w:r>
      </w:hyperlink>
    </w:p>
    <w:p>
      <w:pPr>
        <w:pStyle w:val="TOC1"/>
        <w:tabs>
          <w:tab w:val="right" w:leader="dot" w:pos="8306"/>
        </w:tabs>
      </w:pPr>
      <w:hyperlink w:anchor="_Toc14875" w:history="1">
        <w:r>
          <w:rPr>
            <w:rFonts w:ascii="仿宋" w:eastAsia="仿宋" w:hAnsi="仿宋" w:cs="仿宋" w:hint="eastAsia"/>
            <w:lang w:eastAsia="zh-CN"/>
          </w:rPr>
          <w:t>十六、未来计划和展望</w:t>
        </w:r>
        <w:r>
          <w:tab/>
        </w:r>
        <w:r>
          <w:fldChar w:fldCharType="begin"/>
        </w:r>
        <w:r>
          <w:instrText xml:space="preserve"> PAGEREF _Toc14875 \h </w:instrText>
        </w:r>
        <w:r>
          <w:fldChar w:fldCharType="separate"/>
        </w:r>
        <w:r>
          <w:t>68</w:t>
        </w:r>
        <w:r>
          <w:fldChar w:fldCharType="end"/>
        </w:r>
      </w:hyperlink>
    </w:p>
    <w:p>
      <w:pPr>
        <w:pStyle w:val="TOC2"/>
        <w:tabs>
          <w:tab w:val="right" w:leader="dot" w:pos="8306"/>
        </w:tabs>
      </w:pPr>
      <w:hyperlink w:anchor="_Toc1046" w:history="1">
        <w:r>
          <w:rPr>
            <w:rFonts w:ascii="仿宋" w:eastAsia="仿宋" w:hAnsi="仿宋" w:cs="仿宋" w:hint="eastAsia"/>
            <w:lang w:eastAsia="zh-CN"/>
          </w:rPr>
          <w:t>(一)、公司未来的发展计划</w:t>
        </w:r>
        <w:r>
          <w:tab/>
        </w:r>
        <w:r>
          <w:fldChar w:fldCharType="begin"/>
        </w:r>
        <w:r>
          <w:instrText xml:space="preserve"> PAGEREF _Toc1046 \h </w:instrText>
        </w:r>
        <w:r>
          <w:fldChar w:fldCharType="separate"/>
        </w:r>
        <w:r>
          <w:t>68</w:t>
        </w:r>
        <w:r>
          <w:fldChar w:fldCharType="end"/>
        </w:r>
      </w:hyperlink>
    </w:p>
    <w:p>
      <w:pPr>
        <w:pStyle w:val="TOC2"/>
        <w:tabs>
          <w:tab w:val="right" w:leader="dot" w:pos="8306"/>
        </w:tabs>
      </w:pPr>
      <w:hyperlink w:anchor="_Toc5614" w:history="1">
        <w:r>
          <w:rPr>
            <w:rFonts w:ascii="仿宋" w:eastAsia="仿宋" w:hAnsi="仿宋" w:cs="仿宋" w:hint="eastAsia"/>
            <w:lang w:eastAsia="zh-CN"/>
          </w:rPr>
          <w:t>(二)、长期目标和目标</w:t>
        </w:r>
        <w:r>
          <w:tab/>
        </w:r>
        <w:r>
          <w:fldChar w:fldCharType="begin"/>
        </w:r>
        <w:r>
          <w:instrText xml:space="preserve"> PAGEREF _Toc5614 \h </w:instrText>
        </w:r>
        <w:r>
          <w:fldChar w:fldCharType="separate"/>
        </w:r>
        <w:r>
          <w:t>69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540" w:history="1">
        <w:r>
          <w:rPr>
            <w:rFonts w:ascii="仿宋" w:eastAsia="仿宋" w:hAnsi="仿宋" w:cs="仿宋" w:hint="eastAsia"/>
            <w:lang w:eastAsia="zh-CN"/>
          </w:rPr>
          <w:t>十七、睡眠保健用品可持续发展战略</w:t>
        </w:r>
        <w:r>
          <w:tab/>
        </w:r>
        <w:r>
          <w:fldChar w:fldCharType="begin"/>
        </w:r>
        <w:r>
          <w:instrText xml:space="preserve"> PAGEREF _Toc4540 \h </w:instrText>
        </w:r>
        <w:r>
          <w:fldChar w:fldCharType="separate"/>
        </w:r>
        <w:r>
          <w:t>70</w:t>
        </w:r>
        <w:r>
          <w:fldChar w:fldCharType="end"/>
        </w:r>
      </w:hyperlink>
    </w:p>
    <w:p>
      <w:pPr>
        <w:pStyle w:val="TOC2"/>
        <w:tabs>
          <w:tab w:val="right" w:leader="dot" w:pos="8306"/>
        </w:tabs>
      </w:pPr>
      <w:hyperlink w:anchor="_Toc18496" w:history="1">
        <w:r>
          <w:rPr>
            <w:rFonts w:ascii="仿宋" w:eastAsia="仿宋" w:hAnsi="仿宋" w:cs="仿宋" w:hint="eastAsia"/>
            <w:lang w:eastAsia="zh-CN"/>
          </w:rPr>
          <w:t>(一)、环保与社会责任</w:t>
        </w:r>
        <w:r>
          <w:tab/>
        </w:r>
        <w:r>
          <w:fldChar w:fldCharType="begin"/>
        </w:r>
        <w:r>
          <w:instrText xml:space="preserve"> PAGEREF _Toc18496 \h </w:instrText>
        </w:r>
        <w:r>
          <w:fldChar w:fldCharType="separate"/>
        </w:r>
        <w:r>
          <w:t>70</w:t>
        </w:r>
        <w:r>
          <w:fldChar w:fldCharType="end"/>
        </w:r>
      </w:hyperlink>
    </w:p>
    <w:p>
      <w:pPr>
        <w:pStyle w:val="TOC2"/>
        <w:tabs>
          <w:tab w:val="right" w:leader="dot" w:pos="8306"/>
        </w:tabs>
      </w:pPr>
      <w:hyperlink w:anchor="_Toc11551" w:history="1">
        <w:r>
          <w:rPr>
            <w:rFonts w:ascii="仿宋" w:eastAsia="仿宋" w:hAnsi="仿宋" w:cs="仿宋" w:hint="eastAsia"/>
            <w:lang w:eastAsia="zh-CN"/>
          </w:rPr>
          <w:t>(二)、资源有效利用与循环经济</w:t>
        </w:r>
        <w:r>
          <w:tab/>
        </w:r>
        <w:r>
          <w:fldChar w:fldCharType="begin"/>
        </w:r>
        <w:r>
          <w:instrText xml:space="preserve"> PAGEREF _Toc11551 \h </w:instrText>
        </w:r>
        <w:r>
          <w:fldChar w:fldCharType="separate"/>
        </w:r>
        <w:r>
          <w:t>71</w:t>
        </w:r>
        <w:r>
          <w:fldChar w:fldCharType="end"/>
        </w:r>
      </w:hyperlink>
    </w:p>
    <w:p>
      <w:pPr>
        <w:pStyle w:val="TOC2"/>
        <w:tabs>
          <w:tab w:val="right" w:leader="dot" w:pos="8306"/>
        </w:tabs>
      </w:pPr>
      <w:hyperlink w:anchor="_Toc4781" w:history="1">
        <w:r>
          <w:rPr>
            <w:rFonts w:ascii="仿宋" w:eastAsia="仿宋" w:hAnsi="仿宋" w:cs="仿宋" w:hint="eastAsia"/>
            <w:lang w:eastAsia="zh-CN"/>
          </w:rPr>
          <w:t>(三)、社会影响与公益活动</w:t>
        </w:r>
        <w:r>
          <w:tab/>
        </w:r>
        <w:r>
          <w:fldChar w:fldCharType="begin"/>
        </w:r>
        <w:r>
          <w:instrText xml:space="preserve"> PAGEREF _Toc4781 \h </w:instrText>
        </w:r>
        <w:r>
          <w:fldChar w:fldCharType="separate"/>
        </w:r>
        <w:r>
          <w:t>72</w:t>
        </w:r>
        <w:r>
          <w:fldChar w:fldCharType="end"/>
        </w:r>
      </w:hyperlink>
    </w:p>
    <w:p>
      <w:pPr>
        <w:pStyle w:val="TOC2"/>
        <w:tabs>
          <w:tab w:val="right" w:leader="dot" w:pos="8306"/>
        </w:tabs>
      </w:pPr>
      <w:hyperlink w:anchor="_Toc23861" w:history="1">
        <w:r>
          <w:rPr>
            <w:rFonts w:ascii="仿宋" w:eastAsia="仿宋" w:hAnsi="仿宋" w:cs="仿宋" w:hint="eastAsia"/>
            <w:lang w:eastAsia="zh-CN"/>
          </w:rPr>
          <w:t>(四)、可持续供应链与生产模式</w:t>
        </w:r>
        <w:r>
          <w:tab/>
        </w:r>
        <w:r>
          <w:fldChar w:fldCharType="begin"/>
        </w:r>
        <w:r>
          <w:instrText xml:space="preserve"> PAGEREF _Toc23861 \h </w:instrText>
        </w:r>
        <w:r>
          <w:fldChar w:fldCharType="separate"/>
        </w:r>
        <w:r>
          <w:t>73</w:t>
        </w:r>
        <w:r>
          <w:fldChar w:fldCharType="end"/>
        </w:r>
      </w:hyperlink>
    </w:p>
    <w:p>
      <w:pPr>
        <w:pStyle w:val="TOC1"/>
        <w:tabs>
          <w:tab w:val="right" w:leader="dot" w:pos="8306"/>
        </w:tabs>
      </w:pPr>
      <w:hyperlink w:anchor="_Toc9464" w:history="1">
        <w:r>
          <w:rPr>
            <w:rFonts w:ascii="仿宋" w:eastAsia="仿宋" w:hAnsi="仿宋" w:cs="仿宋" w:hint="eastAsia"/>
            <w:lang w:eastAsia="zh-CN"/>
          </w:rPr>
          <w:t>十八、利益相关者分析与沟通计划</w:t>
        </w:r>
        <w:r>
          <w:tab/>
        </w:r>
        <w:r>
          <w:fldChar w:fldCharType="begin"/>
        </w:r>
        <w:r>
          <w:instrText xml:space="preserve"> PAGEREF _Toc9464 \h </w:instrText>
        </w:r>
        <w:r>
          <w:fldChar w:fldCharType="separate"/>
        </w:r>
        <w:r>
          <w:t>74</w:t>
        </w:r>
        <w:r>
          <w:fldChar w:fldCharType="end"/>
        </w:r>
      </w:hyperlink>
    </w:p>
    <w:p>
      <w:pPr>
        <w:pStyle w:val="TOC2"/>
        <w:tabs>
          <w:tab w:val="right" w:leader="dot" w:pos="8306"/>
        </w:tabs>
      </w:pPr>
      <w:hyperlink w:anchor="_Toc19660" w:history="1">
        <w:r>
          <w:rPr>
            <w:rFonts w:ascii="仿宋" w:eastAsia="仿宋" w:hAnsi="仿宋" w:cs="仿宋" w:hint="eastAsia"/>
            <w:lang w:eastAsia="zh-CN"/>
          </w:rPr>
          <w:t>(一)、利益相关者分析</w:t>
        </w:r>
        <w:r>
          <w:tab/>
        </w:r>
        <w:r>
          <w:fldChar w:fldCharType="begin"/>
        </w:r>
        <w:r>
          <w:instrText xml:space="preserve"> PAGEREF _Toc19660 \h </w:instrText>
        </w:r>
        <w:r>
          <w:fldChar w:fldCharType="separate"/>
        </w:r>
        <w:r>
          <w:t>74</w:t>
        </w:r>
        <w:r>
          <w:fldChar w:fldCharType="end"/>
        </w:r>
      </w:hyperlink>
    </w:p>
    <w:p>
      <w:pPr>
        <w:pStyle w:val="TOC2"/>
        <w:tabs>
          <w:tab w:val="right" w:leader="dot" w:pos="8306"/>
        </w:tabs>
      </w:pPr>
      <w:hyperlink w:anchor="_Toc14439" w:history="1">
        <w:r>
          <w:rPr>
            <w:rFonts w:ascii="仿宋" w:eastAsia="仿宋" w:hAnsi="仿宋" w:cs="仿宋" w:hint="eastAsia"/>
            <w:lang w:eastAsia="zh-CN"/>
          </w:rPr>
          <w:t>(二)、沟通计划</w:t>
        </w:r>
        <w:r>
          <w:tab/>
        </w:r>
        <w:r>
          <w:fldChar w:fldCharType="begin"/>
        </w:r>
        <w:r>
          <w:instrText xml:space="preserve"> PAGEREF _Toc14439 \h </w:instrText>
        </w:r>
        <w:r>
          <w:fldChar w:fldCharType="separate"/>
        </w:r>
        <w:r>
          <w:t>75</w:t>
        </w:r>
        <w:r>
          <w:fldChar w:fldCharType="end"/>
        </w:r>
      </w:hyperlink>
    </w:p>
    <w:p>
      <w:pPr>
        <w:pStyle w:val="TOC1"/>
        <w:tabs>
          <w:tab w:val="right" w:leader="dot" w:pos="8306"/>
        </w:tabs>
      </w:pPr>
      <w:hyperlink w:anchor="_Toc27390" w:history="1">
        <w:r>
          <w:rPr>
            <w:rFonts w:ascii="仿宋" w:eastAsia="仿宋" w:hAnsi="仿宋" w:cs="仿宋" w:hint="eastAsia"/>
            <w:lang w:eastAsia="zh-CN"/>
          </w:rPr>
          <w:t>十九、睡眠保健用品行业企业过去战略的影响</w:t>
        </w:r>
        <w:r>
          <w:tab/>
        </w:r>
        <w:r>
          <w:fldChar w:fldCharType="begin"/>
        </w:r>
        <w:r>
          <w:instrText xml:space="preserve"> PAGEREF _Toc27390 \h </w:instrText>
        </w:r>
        <w:r>
          <w:fldChar w:fldCharType="separate"/>
        </w:r>
        <w:r>
          <w:t>77</w:t>
        </w:r>
        <w:r>
          <w:fldChar w:fldCharType="end"/>
        </w:r>
      </w:hyperlink>
    </w:p>
    <w:p>
      <w:pPr>
        <w:pStyle w:val="TOC2"/>
        <w:tabs>
          <w:tab w:val="right" w:leader="dot" w:pos="8306"/>
        </w:tabs>
      </w:pPr>
      <w:hyperlink w:anchor="_Toc22259" w:history="1">
        <w:r>
          <w:rPr>
            <w:rFonts w:ascii="仿宋" w:eastAsia="仿宋" w:hAnsi="仿宋" w:cs="仿宋" w:hint="eastAsia"/>
            <w:lang w:eastAsia="zh-CN"/>
          </w:rPr>
          <w:t>(一)、睡眠保健用品行业企业过去战略的影响</w:t>
        </w:r>
        <w:r>
          <w:tab/>
        </w:r>
        <w:r>
          <w:fldChar w:fldCharType="begin"/>
        </w:r>
        <w:r>
          <w:instrText xml:space="preserve"> PAGEREF _Toc22259 \h </w:instrText>
        </w:r>
        <w:r>
          <w:fldChar w:fldCharType="separate"/>
        </w:r>
        <w:r>
          <w:t>77</w:t>
        </w:r>
        <w:r>
          <w:fldChar w:fldCharType="end"/>
        </w:r>
      </w:hyperlink>
    </w:p>
    <w:p>
      <w:pPr>
        <w:pStyle w:val="TOC1"/>
        <w:tabs>
          <w:tab w:val="right" w:leader="dot" w:pos="8306"/>
        </w:tabs>
      </w:pPr>
      <w:hyperlink w:anchor="_Toc7197" w:history="1">
        <w:r>
          <w:rPr>
            <w:rFonts w:ascii="仿宋" w:eastAsia="仿宋" w:hAnsi="仿宋" w:cs="仿宋" w:hint="eastAsia"/>
            <w:lang w:eastAsia="zh-CN"/>
          </w:rPr>
          <w:t>二十、战略风险的识别</w:t>
        </w:r>
        <w:r>
          <w:tab/>
        </w:r>
        <w:r>
          <w:fldChar w:fldCharType="begin"/>
        </w:r>
        <w:r>
          <w:instrText xml:space="preserve"> PAGEREF _Toc7197 \h </w:instrText>
        </w:r>
        <w:r>
          <w:fldChar w:fldCharType="separate"/>
        </w:r>
        <w:r>
          <w:t>78</w:t>
        </w:r>
        <w:r>
          <w:fldChar w:fldCharType="end"/>
        </w:r>
      </w:hyperlink>
    </w:p>
    <w:p>
      <w:pPr>
        <w:pStyle w:val="TOC2"/>
        <w:tabs>
          <w:tab w:val="right" w:leader="dot" w:pos="8306"/>
        </w:tabs>
      </w:pPr>
      <w:hyperlink w:anchor="_Toc13551" w:history="1">
        <w:r>
          <w:rPr>
            <w:rFonts w:ascii="仿宋" w:eastAsia="仿宋" w:hAnsi="仿宋" w:cs="仿宋" w:hint="eastAsia"/>
            <w:lang w:eastAsia="zh-CN"/>
          </w:rPr>
          <w:t>(一)、睡眠保健用品行业企业在确定愿景及使命时的风险识别</w:t>
        </w:r>
        <w:r>
          <w:tab/>
        </w:r>
        <w:r>
          <w:fldChar w:fldCharType="begin"/>
        </w:r>
        <w:r>
          <w:instrText xml:space="preserve"> PAGEREF _Toc13551 \h </w:instrText>
        </w:r>
        <w:r>
          <w:fldChar w:fldCharType="separate"/>
        </w:r>
        <w:r>
          <w:t>78</w:t>
        </w:r>
        <w:r>
          <w:fldChar w:fldCharType="end"/>
        </w:r>
      </w:hyperlink>
    </w:p>
    <w:p>
      <w:pPr>
        <w:pStyle w:val="TOC2"/>
        <w:tabs>
          <w:tab w:val="right" w:leader="dot" w:pos="8306"/>
        </w:tabs>
      </w:pPr>
      <w:hyperlink w:anchor="_Toc26421" w:history="1">
        <w:r>
          <w:rPr>
            <w:rFonts w:ascii="仿宋" w:eastAsia="仿宋" w:hAnsi="仿宋" w:cs="仿宋" w:hint="eastAsia"/>
            <w:lang w:eastAsia="zh-CN"/>
          </w:rPr>
          <w:t>(二)、制定睡眠保健用品行业企业战略目标的风险识别</w:t>
        </w:r>
        <w:r>
          <w:tab/>
        </w:r>
        <w:r>
          <w:fldChar w:fldCharType="begin"/>
        </w:r>
        <w:r>
          <w:instrText xml:space="preserve"> PAGEREF _Toc26421 \h </w:instrText>
        </w:r>
        <w:r>
          <w:fldChar w:fldCharType="separate"/>
        </w:r>
        <w:r>
          <w:t>79</w:t>
        </w:r>
        <w:r>
          <w:fldChar w:fldCharType="end"/>
        </w:r>
      </w:hyperlink>
    </w:p>
    <w:p>
      <w:pPr>
        <w:pStyle w:val="TOC2"/>
        <w:tabs>
          <w:tab w:val="right" w:leader="dot" w:pos="8306"/>
        </w:tabs>
      </w:pPr>
      <w:hyperlink w:anchor="_Toc31010" w:history="1">
        <w:r>
          <w:rPr>
            <w:rFonts w:ascii="仿宋" w:eastAsia="仿宋" w:hAnsi="仿宋" w:cs="仿宋" w:hint="eastAsia"/>
            <w:lang w:eastAsia="zh-CN"/>
          </w:rPr>
          <w:t>(三)、睡眠保健用品行业企业战略分析的风险识别</w:t>
        </w:r>
        <w:r>
          <w:tab/>
        </w:r>
        <w:r>
          <w:fldChar w:fldCharType="begin"/>
        </w:r>
        <w:r>
          <w:instrText xml:space="preserve"> PAGEREF _Toc31010 \h </w:instrText>
        </w:r>
        <w:r>
          <w:fldChar w:fldCharType="separate"/>
        </w:r>
        <w:r>
          <w:t>79</w:t>
        </w:r>
        <w:r>
          <w:fldChar w:fldCharType="end"/>
        </w:r>
      </w:hyperlink>
    </w:p>
    <w:p>
      <w:pPr>
        <w:pStyle w:val="TOC2"/>
        <w:tabs>
          <w:tab w:val="right" w:leader="dot" w:pos="8306"/>
        </w:tabs>
      </w:pPr>
      <w:hyperlink w:anchor="_Toc11343" w:history="1">
        <w:r>
          <w:rPr>
            <w:rFonts w:ascii="仿宋" w:eastAsia="仿宋" w:hAnsi="仿宋" w:cs="仿宋" w:hint="eastAsia"/>
            <w:lang w:eastAsia="zh-CN"/>
          </w:rPr>
          <w:t>(四)、睡眠保健用品行业企业战略选择的风险识别</w:t>
        </w:r>
        <w:r>
          <w:tab/>
        </w:r>
        <w:r>
          <w:fldChar w:fldCharType="begin"/>
        </w:r>
        <w:r>
          <w:instrText xml:space="preserve"> PAGEREF _Toc11343 \h </w:instrText>
        </w:r>
        <w:r>
          <w:fldChar w:fldCharType="separate"/>
        </w:r>
        <w:r>
          <w:t>79</w:t>
        </w:r>
        <w:r>
          <w:fldChar w:fldCharType="end"/>
        </w:r>
      </w:hyperlink>
    </w:p>
    <w:p>
      <w:pPr>
        <w:pStyle w:val="TOC2"/>
        <w:tabs>
          <w:tab w:val="right" w:leader="dot" w:pos="8306"/>
        </w:tabs>
      </w:pPr>
      <w:hyperlink w:anchor="_Toc28255" w:history="1">
        <w:r>
          <w:rPr>
            <w:rFonts w:ascii="仿宋" w:eastAsia="仿宋" w:hAnsi="仿宋" w:cs="仿宋" w:hint="eastAsia"/>
            <w:lang w:eastAsia="zh-CN"/>
          </w:rPr>
          <w:t>(五)、睡眠保健用品行业企业战略实施的风险识别</w:t>
        </w:r>
        <w:r>
          <w:tab/>
        </w:r>
        <w:r>
          <w:fldChar w:fldCharType="begin"/>
        </w:r>
        <w:r>
          <w:instrText xml:space="preserve"> PAGEREF _Toc28255 \h </w:instrText>
        </w:r>
        <w:r>
          <w:fldChar w:fldCharType="separate"/>
        </w:r>
        <w:r>
          <w:t>80</w:t>
        </w:r>
        <w:r>
          <w:fldChar w:fldCharType="end"/>
        </w:r>
      </w:hyperlink>
    </w:p>
    <w:p>
      <w:pPr>
        <w:pStyle w:val="TOC1"/>
        <w:tabs>
          <w:tab w:val="right" w:leader="dot" w:pos="8306"/>
        </w:tabs>
      </w:pPr>
      <w:hyperlink w:anchor="_Toc4634" w:history="1">
        <w:r>
          <w:rPr>
            <w:rFonts w:ascii="仿宋" w:eastAsia="仿宋" w:hAnsi="仿宋" w:cs="仿宋" w:hint="eastAsia"/>
            <w:lang w:eastAsia="zh-CN"/>
          </w:rPr>
          <w:t>二十一、睡眠保健用品项目安全现状评价报告的存档与发布</w:t>
        </w:r>
        <w:r>
          <w:tab/>
        </w:r>
        <w:r>
          <w:fldChar w:fldCharType="begin"/>
        </w:r>
        <w:r>
          <w:instrText xml:space="preserve"> PAGEREF _Toc4634 \h </w:instrText>
        </w:r>
        <w:r>
          <w:fldChar w:fldCharType="separate"/>
        </w:r>
        <w:r>
          <w:t>80</w:t>
        </w:r>
        <w:r>
          <w:fldChar w:fldCharType="end"/>
        </w:r>
      </w:hyperlink>
    </w:p>
    <w:p>
      <w:pPr>
        <w:pStyle w:val="TOC2"/>
        <w:tabs>
          <w:tab w:val="right" w:leader="dot" w:pos="8306"/>
        </w:tabs>
      </w:pPr>
      <w:hyperlink w:anchor="_Toc13083" w:history="1">
        <w:r>
          <w:rPr>
            <w:rFonts w:ascii="仿宋" w:eastAsia="仿宋" w:hAnsi="仿宋" w:cs="仿宋" w:hint="eastAsia"/>
            <w:lang w:eastAsia="zh-CN"/>
          </w:rPr>
          <w:t>(一)、存档程序</w:t>
        </w:r>
        <w:r>
          <w:tab/>
        </w:r>
        <w:r>
          <w:fldChar w:fldCharType="begin"/>
        </w:r>
        <w:r>
          <w:instrText xml:space="preserve"> PAGEREF _Toc13083 \h </w:instrText>
        </w:r>
        <w:r>
          <w:fldChar w:fldCharType="separate"/>
        </w:r>
        <w:r>
          <w:t>80</w:t>
        </w:r>
        <w:r>
          <w:fldChar w:fldCharType="end"/>
        </w:r>
      </w:hyperlink>
    </w:p>
    <w:p>
      <w:pPr>
        <w:pStyle w:val="TOC2"/>
        <w:tabs>
          <w:tab w:val="right" w:leader="dot" w:pos="8306"/>
        </w:tabs>
      </w:pPr>
      <w:hyperlink w:anchor="_Toc3501" w:history="1">
        <w:r>
          <w:rPr>
            <w:rFonts w:ascii="仿宋" w:eastAsia="仿宋" w:hAnsi="仿宋" w:cs="仿宋" w:hint="eastAsia"/>
            <w:lang w:eastAsia="zh-CN"/>
          </w:rPr>
          <w:t>(二)、存档内容</w:t>
        </w:r>
        <w:r>
          <w:tab/>
        </w:r>
        <w:r>
          <w:fldChar w:fldCharType="begin"/>
        </w:r>
        <w:r>
          <w:instrText xml:space="preserve"> PAGEREF _Toc3501 \h </w:instrText>
        </w:r>
        <w:r>
          <w:fldChar w:fldCharType="separate"/>
        </w:r>
        <w:r>
          <w:t>82</w:t>
        </w:r>
        <w:r>
          <w:fldChar w:fldCharType="end"/>
        </w:r>
      </w:hyperlink>
    </w:p>
    <w:p>
      <w:pPr>
        <w:pStyle w:val="TOC2"/>
        <w:tabs>
          <w:tab w:val="right" w:leader="dot" w:pos="8306"/>
        </w:tabs>
      </w:pPr>
      <w:hyperlink w:anchor="_Toc24225" w:history="1">
        <w:r>
          <w:rPr>
            <w:rFonts w:ascii="仿宋" w:eastAsia="仿宋" w:hAnsi="仿宋" w:cs="仿宋" w:hint="eastAsia"/>
            <w:lang w:eastAsia="zh-CN"/>
          </w:rPr>
          <w:t>(三)、存档地点</w:t>
        </w:r>
        <w:r>
          <w:tab/>
        </w:r>
        <w:r>
          <w:fldChar w:fldCharType="begin"/>
        </w:r>
        <w:r>
          <w:instrText xml:space="preserve"> PAGEREF _Toc24225 \h </w:instrText>
        </w:r>
        <w:r>
          <w:fldChar w:fldCharType="separate"/>
        </w:r>
        <w:r>
          <w:t>82</w:t>
        </w:r>
        <w:r>
          <w:fldChar w:fldCharType="end"/>
        </w:r>
      </w:hyperlink>
    </w:p>
    <w:p>
      <w:pPr>
        <w:pStyle w:val="TOC2"/>
        <w:tabs>
          <w:tab w:val="right" w:leader="dot" w:pos="8306"/>
        </w:tabs>
      </w:pPr>
      <w:hyperlink w:anchor="_Toc15739" w:history="1">
        <w:r>
          <w:rPr>
            <w:rFonts w:ascii="仿宋" w:eastAsia="仿宋" w:hAnsi="仿宋" w:cs="仿宋" w:hint="eastAsia"/>
            <w:lang w:eastAsia="zh-CN"/>
          </w:rPr>
          <w:t>(四)、报告发布</w:t>
        </w:r>
        <w:r>
          <w:tab/>
        </w:r>
        <w:r>
          <w:fldChar w:fldCharType="begin"/>
        </w:r>
        <w:r>
          <w:instrText xml:space="preserve"> PAGEREF _Toc15739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060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65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在睡眠保健用品的项目策划及市场调查综合分析基础上，预计本期睡眠保健用品项目将投入约XXX万元用于固定资产投资。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根据睡眠保健用品项目的运营需求和市场规模，估计达产年将需要大约XXX万元的流动资金。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对总投资结构进行分析：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总投资及其构成分析：本睡眠保健用品项目的总投资由固定资产投资和流动资金投资两部分组成。固定资产投资占总投资的XXX%，而流动资金投资占XXX%。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固定资产投资及其构成分析：本期睡眠保健用品项目的固定资产投资构成主要包括建筑工程投资XXX万元、设备购置费XXX万元以及其他相关投资XXX万元。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https://d.book118.com/097136012160006044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442E2"/>
    <w:rsid w:val="4593521B"/>
    <w:rsid w:val="512442E2"/>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7136012160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2024-02-25T07:33:00Z</dcterms:created>
  <dcterms:modified xsi:type="dcterms:W3CDTF">2024-02-25T07:33:11Z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51B696C8DA784BDFA201CF6F0CCF842F_11</vt:lpwstr>
  </property>
  <property fmtid="{D5CDD505-2E9C-101B-9397-08002B2CF9AE}" pid="3" name="KSOProductBuildVer">
    <vt:lpwstr>2052-12.1.0.16250</vt:lpwstr>
  </property>
</Properties>
</file>