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低介电玻璃纤维项目可行性建设方案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23" w:history="1">
        <w:r>
          <w:rPr>
            <w:rFonts w:ascii="仿宋" w:eastAsia="仿宋" w:hAnsi="仿宋" w:cs="仿宋" w:hint="eastAsia"/>
            <w:lang w:eastAsia="zh-CN"/>
          </w:rPr>
          <w:t>前言</w:t>
        </w:r>
        <w:r>
          <w:tab/>
        </w:r>
        <w:r>
          <w:fldChar w:fldCharType="begin"/>
        </w:r>
        <w:r>
          <w:instrText xml:space="preserve"> PAGEREF _Toc16523 \h </w:instrText>
        </w:r>
        <w:r>
          <w:fldChar w:fldCharType="separate"/>
        </w:r>
        <w:r>
          <w:t>3</w:t>
        </w:r>
        <w:r>
          <w:fldChar w:fldCharType="end"/>
        </w:r>
      </w:hyperlink>
    </w:p>
    <w:p>
      <w:pPr>
        <w:pStyle w:val="TOC1"/>
        <w:tabs>
          <w:tab w:val="right" w:leader="dot" w:pos="8306"/>
        </w:tabs>
      </w:pPr>
      <w:hyperlink w:anchor="_Toc20930" w:history="1">
        <w:r>
          <w:rPr>
            <w:rFonts w:ascii="仿宋" w:eastAsia="仿宋" w:hAnsi="仿宋" w:cs="仿宋" w:hint="eastAsia"/>
            <w:lang w:eastAsia="zh-CN"/>
          </w:rPr>
          <w:t>一、环境和生态影响分析</w:t>
        </w:r>
        <w:r>
          <w:tab/>
        </w:r>
        <w:r>
          <w:fldChar w:fldCharType="begin"/>
        </w:r>
        <w:r>
          <w:instrText xml:space="preserve"> PAGEREF _Toc20930 \h </w:instrText>
        </w:r>
        <w:r>
          <w:fldChar w:fldCharType="separate"/>
        </w:r>
        <w:r>
          <w:t>3</w:t>
        </w:r>
        <w:r>
          <w:fldChar w:fldCharType="end"/>
        </w:r>
      </w:hyperlink>
    </w:p>
    <w:p>
      <w:pPr>
        <w:pStyle w:val="TOC2"/>
        <w:tabs>
          <w:tab w:val="right" w:leader="dot" w:pos="8306"/>
        </w:tabs>
      </w:pPr>
      <w:hyperlink w:anchor="_Toc30538" w:history="1">
        <w:r>
          <w:rPr>
            <w:rFonts w:ascii="仿宋" w:eastAsia="仿宋" w:hAnsi="仿宋" w:cs="仿宋" w:hint="eastAsia"/>
            <w:lang w:eastAsia="zh-CN"/>
          </w:rPr>
          <w:t>(一)、环境和生态现状</w:t>
        </w:r>
        <w:r>
          <w:tab/>
        </w:r>
        <w:r>
          <w:fldChar w:fldCharType="begin"/>
        </w:r>
        <w:r>
          <w:instrText xml:space="preserve"> PAGEREF _Toc30538 \h </w:instrText>
        </w:r>
        <w:r>
          <w:fldChar w:fldCharType="separate"/>
        </w:r>
        <w:r>
          <w:t>3</w:t>
        </w:r>
        <w:r>
          <w:fldChar w:fldCharType="end"/>
        </w:r>
      </w:hyperlink>
    </w:p>
    <w:p>
      <w:pPr>
        <w:pStyle w:val="TOC2"/>
        <w:tabs>
          <w:tab w:val="right" w:leader="dot" w:pos="8306"/>
        </w:tabs>
      </w:pPr>
      <w:hyperlink w:anchor="_Toc1694" w:history="1">
        <w:r>
          <w:rPr>
            <w:rFonts w:ascii="仿宋" w:eastAsia="仿宋" w:hAnsi="仿宋" w:cs="仿宋" w:hint="eastAsia"/>
            <w:lang w:eastAsia="zh-CN"/>
          </w:rPr>
          <w:t>(二)、生态环境影响分析</w:t>
        </w:r>
        <w:r>
          <w:tab/>
        </w:r>
        <w:r>
          <w:fldChar w:fldCharType="begin"/>
        </w:r>
        <w:r>
          <w:instrText xml:space="preserve"> PAGEREF _Toc1694 \h </w:instrText>
        </w:r>
        <w:r>
          <w:fldChar w:fldCharType="separate"/>
        </w:r>
        <w:r>
          <w:t>5</w:t>
        </w:r>
        <w:r>
          <w:fldChar w:fldCharType="end"/>
        </w:r>
      </w:hyperlink>
    </w:p>
    <w:p>
      <w:pPr>
        <w:pStyle w:val="TOC2"/>
        <w:tabs>
          <w:tab w:val="right" w:leader="dot" w:pos="8306"/>
        </w:tabs>
      </w:pPr>
      <w:hyperlink w:anchor="_Toc30350" w:history="1">
        <w:r>
          <w:rPr>
            <w:rFonts w:ascii="仿宋" w:eastAsia="仿宋" w:hAnsi="仿宋" w:cs="仿宋" w:hint="eastAsia"/>
            <w:lang w:eastAsia="zh-CN"/>
          </w:rPr>
          <w:t>(三)、生态环境保护措施</w:t>
        </w:r>
        <w:r>
          <w:tab/>
        </w:r>
        <w:r>
          <w:fldChar w:fldCharType="begin"/>
        </w:r>
        <w:r>
          <w:instrText xml:space="preserve"> PAGEREF _Toc30350 \h </w:instrText>
        </w:r>
        <w:r>
          <w:fldChar w:fldCharType="separate"/>
        </w:r>
        <w:r>
          <w:t>6</w:t>
        </w:r>
        <w:r>
          <w:fldChar w:fldCharType="end"/>
        </w:r>
      </w:hyperlink>
    </w:p>
    <w:p>
      <w:pPr>
        <w:pStyle w:val="TOC2"/>
        <w:tabs>
          <w:tab w:val="right" w:leader="dot" w:pos="8306"/>
        </w:tabs>
      </w:pPr>
      <w:hyperlink w:anchor="_Toc13286" w:history="1">
        <w:r>
          <w:rPr>
            <w:rFonts w:ascii="仿宋" w:eastAsia="仿宋" w:hAnsi="仿宋" w:cs="仿宋" w:hint="eastAsia"/>
            <w:lang w:eastAsia="zh-CN"/>
          </w:rPr>
          <w:t>(四)、地质灾害影响分析</w:t>
        </w:r>
        <w:r>
          <w:tab/>
        </w:r>
        <w:r>
          <w:fldChar w:fldCharType="begin"/>
        </w:r>
        <w:r>
          <w:instrText xml:space="preserve"> PAGEREF _Toc13286 \h </w:instrText>
        </w:r>
        <w:r>
          <w:fldChar w:fldCharType="separate"/>
        </w:r>
        <w:r>
          <w:t>8</w:t>
        </w:r>
        <w:r>
          <w:fldChar w:fldCharType="end"/>
        </w:r>
      </w:hyperlink>
    </w:p>
    <w:p>
      <w:pPr>
        <w:pStyle w:val="TOC2"/>
        <w:tabs>
          <w:tab w:val="right" w:leader="dot" w:pos="8306"/>
        </w:tabs>
      </w:pPr>
      <w:hyperlink w:anchor="_Toc24466" w:history="1">
        <w:r>
          <w:rPr>
            <w:rFonts w:ascii="仿宋" w:eastAsia="仿宋" w:hAnsi="仿宋" w:cs="仿宋" w:hint="eastAsia"/>
            <w:lang w:eastAsia="zh-CN"/>
          </w:rPr>
          <w:t>(五)、特殊环境影响</w:t>
        </w:r>
        <w:r>
          <w:tab/>
        </w:r>
        <w:r>
          <w:fldChar w:fldCharType="begin"/>
        </w:r>
        <w:r>
          <w:instrText xml:space="preserve"> PAGEREF _Toc24466 \h </w:instrText>
        </w:r>
        <w:r>
          <w:fldChar w:fldCharType="separate"/>
        </w:r>
        <w:r>
          <w:t>9</w:t>
        </w:r>
        <w:r>
          <w:fldChar w:fldCharType="end"/>
        </w:r>
      </w:hyperlink>
    </w:p>
    <w:p>
      <w:pPr>
        <w:pStyle w:val="TOC1"/>
        <w:tabs>
          <w:tab w:val="right" w:leader="dot" w:pos="8306"/>
        </w:tabs>
      </w:pPr>
      <w:hyperlink w:anchor="_Toc20448" w:history="1">
        <w:r>
          <w:rPr>
            <w:rFonts w:ascii="仿宋" w:eastAsia="仿宋" w:hAnsi="仿宋" w:cs="仿宋" w:hint="eastAsia"/>
            <w:lang w:eastAsia="zh-CN"/>
          </w:rPr>
          <w:t>二、低介电玻璃纤维项目概论</w:t>
        </w:r>
        <w:r>
          <w:tab/>
        </w:r>
        <w:r>
          <w:fldChar w:fldCharType="begin"/>
        </w:r>
        <w:r>
          <w:instrText xml:space="preserve"> PAGEREF _Toc20448 \h </w:instrText>
        </w:r>
        <w:r>
          <w:fldChar w:fldCharType="separate"/>
        </w:r>
        <w:r>
          <w:t>10</w:t>
        </w:r>
        <w:r>
          <w:fldChar w:fldCharType="end"/>
        </w:r>
      </w:hyperlink>
    </w:p>
    <w:p>
      <w:pPr>
        <w:pStyle w:val="TOC2"/>
        <w:tabs>
          <w:tab w:val="right" w:leader="dot" w:pos="8306"/>
        </w:tabs>
      </w:pPr>
      <w:hyperlink w:anchor="_Toc2483" w:history="1">
        <w:r>
          <w:rPr>
            <w:rFonts w:ascii="仿宋" w:eastAsia="仿宋" w:hAnsi="仿宋" w:cs="仿宋" w:hint="eastAsia"/>
            <w:lang w:eastAsia="zh-CN"/>
          </w:rPr>
          <w:t>(一)、项目申报单位概况</w:t>
        </w:r>
        <w:r>
          <w:tab/>
        </w:r>
        <w:r>
          <w:fldChar w:fldCharType="begin"/>
        </w:r>
        <w:r>
          <w:instrText xml:space="preserve"> PAGEREF _Toc2483 \h </w:instrText>
        </w:r>
        <w:r>
          <w:fldChar w:fldCharType="separate"/>
        </w:r>
        <w:r>
          <w:t>10</w:t>
        </w:r>
        <w:r>
          <w:fldChar w:fldCharType="end"/>
        </w:r>
      </w:hyperlink>
    </w:p>
    <w:p>
      <w:pPr>
        <w:pStyle w:val="TOC2"/>
        <w:tabs>
          <w:tab w:val="right" w:leader="dot" w:pos="8306"/>
        </w:tabs>
      </w:pPr>
      <w:hyperlink w:anchor="_Toc19959" w:history="1">
        <w:r>
          <w:rPr>
            <w:rFonts w:ascii="仿宋" w:eastAsia="仿宋" w:hAnsi="仿宋" w:cs="仿宋" w:hint="eastAsia"/>
            <w:lang w:eastAsia="zh-CN"/>
          </w:rPr>
          <w:t>(二)、项目概况</w:t>
        </w:r>
        <w:r>
          <w:tab/>
        </w:r>
        <w:r>
          <w:fldChar w:fldCharType="begin"/>
        </w:r>
        <w:r>
          <w:instrText xml:space="preserve"> PAGEREF _Toc19959 \h </w:instrText>
        </w:r>
        <w:r>
          <w:fldChar w:fldCharType="separate"/>
        </w:r>
        <w:r>
          <w:t>11</w:t>
        </w:r>
        <w:r>
          <w:fldChar w:fldCharType="end"/>
        </w:r>
      </w:hyperlink>
    </w:p>
    <w:p>
      <w:pPr>
        <w:pStyle w:val="TOC1"/>
        <w:tabs>
          <w:tab w:val="right" w:leader="dot" w:pos="8306"/>
        </w:tabs>
      </w:pPr>
      <w:hyperlink w:anchor="_Toc13860" w:history="1">
        <w:r>
          <w:rPr>
            <w:rFonts w:ascii="仿宋" w:eastAsia="仿宋" w:hAnsi="仿宋" w:cs="仿宋" w:hint="eastAsia"/>
            <w:lang w:eastAsia="zh-CN"/>
          </w:rPr>
          <w:t>三、财务管理与成本控制</w:t>
        </w:r>
        <w:r>
          <w:tab/>
        </w:r>
        <w:r>
          <w:fldChar w:fldCharType="begin"/>
        </w:r>
        <w:r>
          <w:instrText xml:space="preserve"> PAGEREF _Toc13860 \h </w:instrText>
        </w:r>
        <w:r>
          <w:fldChar w:fldCharType="separate"/>
        </w:r>
        <w:r>
          <w:t>14</w:t>
        </w:r>
        <w:r>
          <w:fldChar w:fldCharType="end"/>
        </w:r>
      </w:hyperlink>
    </w:p>
    <w:p>
      <w:pPr>
        <w:pStyle w:val="TOC2"/>
        <w:tabs>
          <w:tab w:val="right" w:leader="dot" w:pos="8306"/>
        </w:tabs>
      </w:pPr>
      <w:hyperlink w:anchor="_Toc33" w:history="1">
        <w:r>
          <w:rPr>
            <w:rFonts w:ascii="仿宋" w:eastAsia="仿宋" w:hAnsi="仿宋" w:cs="仿宋" w:hint="eastAsia"/>
            <w:lang w:eastAsia="zh-CN"/>
          </w:rPr>
          <w:t>(一)、财务管理体系建设</w:t>
        </w:r>
        <w:r>
          <w:tab/>
        </w:r>
        <w:r>
          <w:fldChar w:fldCharType="begin"/>
        </w:r>
        <w:r>
          <w:instrText xml:space="preserve"> PAGEREF _Toc33 \h </w:instrText>
        </w:r>
        <w:r>
          <w:fldChar w:fldCharType="separate"/>
        </w:r>
        <w:r>
          <w:t>14</w:t>
        </w:r>
        <w:r>
          <w:fldChar w:fldCharType="end"/>
        </w:r>
      </w:hyperlink>
    </w:p>
    <w:p>
      <w:pPr>
        <w:pStyle w:val="TOC2"/>
        <w:tabs>
          <w:tab w:val="right" w:leader="dot" w:pos="8306"/>
        </w:tabs>
      </w:pPr>
      <w:hyperlink w:anchor="_Toc30287" w:history="1">
        <w:r>
          <w:rPr>
            <w:rFonts w:ascii="仿宋" w:eastAsia="仿宋" w:hAnsi="仿宋" w:cs="仿宋" w:hint="eastAsia"/>
            <w:lang w:eastAsia="zh-CN"/>
          </w:rPr>
          <w:t>(二)、成本控制措施</w:t>
        </w:r>
        <w:r>
          <w:tab/>
        </w:r>
        <w:r>
          <w:fldChar w:fldCharType="begin"/>
        </w:r>
        <w:r>
          <w:instrText xml:space="preserve"> PAGEREF _Toc30287 \h </w:instrText>
        </w:r>
        <w:r>
          <w:fldChar w:fldCharType="separate"/>
        </w:r>
        <w:r>
          <w:t>15</w:t>
        </w:r>
        <w:r>
          <w:fldChar w:fldCharType="end"/>
        </w:r>
      </w:hyperlink>
    </w:p>
    <w:p>
      <w:pPr>
        <w:pStyle w:val="TOC1"/>
        <w:tabs>
          <w:tab w:val="right" w:leader="dot" w:pos="8306"/>
        </w:tabs>
      </w:pPr>
      <w:hyperlink w:anchor="_Toc17474" w:history="1">
        <w:r>
          <w:rPr>
            <w:rFonts w:ascii="仿宋" w:eastAsia="仿宋" w:hAnsi="仿宋" w:cs="仿宋" w:hint="eastAsia"/>
            <w:lang w:eastAsia="zh-CN"/>
          </w:rPr>
          <w:t>四、建设风险评估分析</w:t>
        </w:r>
        <w:r>
          <w:tab/>
        </w:r>
        <w:r>
          <w:fldChar w:fldCharType="begin"/>
        </w:r>
        <w:r>
          <w:instrText xml:space="preserve"> PAGEREF _Toc17474 \h </w:instrText>
        </w:r>
        <w:r>
          <w:fldChar w:fldCharType="separate"/>
        </w:r>
        <w:r>
          <w:t>17</w:t>
        </w:r>
        <w:r>
          <w:fldChar w:fldCharType="end"/>
        </w:r>
      </w:hyperlink>
    </w:p>
    <w:p>
      <w:pPr>
        <w:pStyle w:val="TOC2"/>
        <w:tabs>
          <w:tab w:val="right" w:leader="dot" w:pos="8306"/>
        </w:tabs>
      </w:pPr>
      <w:hyperlink w:anchor="_Toc548" w:history="1">
        <w:r>
          <w:rPr>
            <w:rFonts w:ascii="仿宋" w:eastAsia="仿宋" w:hAnsi="仿宋" w:cs="仿宋" w:hint="eastAsia"/>
            <w:lang w:eastAsia="zh-CN"/>
          </w:rPr>
          <w:t>(一)、政策风险分析</w:t>
        </w:r>
        <w:r>
          <w:tab/>
        </w:r>
        <w:r>
          <w:fldChar w:fldCharType="begin"/>
        </w:r>
        <w:r>
          <w:instrText xml:space="preserve"> PAGEREF _Toc548 \h </w:instrText>
        </w:r>
        <w:r>
          <w:fldChar w:fldCharType="separate"/>
        </w:r>
        <w:r>
          <w:t>17</w:t>
        </w:r>
        <w:r>
          <w:fldChar w:fldCharType="end"/>
        </w:r>
      </w:hyperlink>
    </w:p>
    <w:p>
      <w:pPr>
        <w:pStyle w:val="TOC2"/>
        <w:tabs>
          <w:tab w:val="right" w:leader="dot" w:pos="8306"/>
        </w:tabs>
      </w:pPr>
      <w:hyperlink w:anchor="_Toc26045" w:history="1">
        <w:r>
          <w:rPr>
            <w:rFonts w:ascii="仿宋" w:eastAsia="仿宋" w:hAnsi="仿宋" w:cs="仿宋" w:hint="eastAsia"/>
            <w:lang w:eastAsia="zh-CN"/>
          </w:rPr>
          <w:t>(二)、社会风险分析</w:t>
        </w:r>
        <w:r>
          <w:tab/>
        </w:r>
        <w:r>
          <w:fldChar w:fldCharType="begin"/>
        </w:r>
        <w:r>
          <w:instrText xml:space="preserve"> PAGEREF _Toc26045 \h </w:instrText>
        </w:r>
        <w:r>
          <w:fldChar w:fldCharType="separate"/>
        </w:r>
        <w:r>
          <w:t>18</w:t>
        </w:r>
        <w:r>
          <w:fldChar w:fldCharType="end"/>
        </w:r>
      </w:hyperlink>
    </w:p>
    <w:p>
      <w:pPr>
        <w:pStyle w:val="TOC2"/>
        <w:tabs>
          <w:tab w:val="right" w:leader="dot" w:pos="8306"/>
        </w:tabs>
      </w:pPr>
      <w:hyperlink w:anchor="_Toc26080" w:history="1">
        <w:r>
          <w:rPr>
            <w:rFonts w:ascii="仿宋" w:eastAsia="仿宋" w:hAnsi="仿宋" w:cs="仿宋" w:hint="eastAsia"/>
            <w:lang w:eastAsia="zh-CN"/>
          </w:rPr>
          <w:t>(三)、市场风险分析</w:t>
        </w:r>
        <w:r>
          <w:tab/>
        </w:r>
        <w:r>
          <w:fldChar w:fldCharType="begin"/>
        </w:r>
        <w:r>
          <w:instrText xml:space="preserve"> PAGEREF _Toc26080 \h </w:instrText>
        </w:r>
        <w:r>
          <w:fldChar w:fldCharType="separate"/>
        </w:r>
        <w:r>
          <w:t>20</w:t>
        </w:r>
        <w:r>
          <w:fldChar w:fldCharType="end"/>
        </w:r>
      </w:hyperlink>
    </w:p>
    <w:p>
      <w:pPr>
        <w:pStyle w:val="TOC2"/>
        <w:tabs>
          <w:tab w:val="right" w:leader="dot" w:pos="8306"/>
        </w:tabs>
      </w:pPr>
      <w:hyperlink w:anchor="_Toc7329" w:history="1">
        <w:r>
          <w:rPr>
            <w:rFonts w:ascii="仿宋" w:eastAsia="仿宋" w:hAnsi="仿宋" w:cs="仿宋" w:hint="eastAsia"/>
            <w:lang w:eastAsia="zh-CN"/>
          </w:rPr>
          <w:t>(四)、资金风险分析</w:t>
        </w:r>
        <w:r>
          <w:tab/>
        </w:r>
        <w:r>
          <w:fldChar w:fldCharType="begin"/>
        </w:r>
        <w:r>
          <w:instrText xml:space="preserve"> PAGEREF _Toc7329 \h </w:instrText>
        </w:r>
        <w:r>
          <w:fldChar w:fldCharType="separate"/>
        </w:r>
        <w:r>
          <w:t>20</w:t>
        </w:r>
        <w:r>
          <w:fldChar w:fldCharType="end"/>
        </w:r>
      </w:hyperlink>
    </w:p>
    <w:p>
      <w:pPr>
        <w:pStyle w:val="TOC2"/>
        <w:tabs>
          <w:tab w:val="right" w:leader="dot" w:pos="8306"/>
        </w:tabs>
      </w:pPr>
      <w:hyperlink w:anchor="_Toc27411" w:history="1">
        <w:r>
          <w:rPr>
            <w:rFonts w:ascii="仿宋" w:eastAsia="仿宋" w:hAnsi="仿宋" w:cs="仿宋" w:hint="eastAsia"/>
            <w:lang w:eastAsia="zh-CN"/>
          </w:rPr>
          <w:t>(五)、技术风险分析</w:t>
        </w:r>
        <w:r>
          <w:tab/>
        </w:r>
        <w:r>
          <w:fldChar w:fldCharType="begin"/>
        </w:r>
        <w:r>
          <w:instrText xml:space="preserve"> PAGEREF _Toc27411 \h </w:instrText>
        </w:r>
        <w:r>
          <w:fldChar w:fldCharType="separate"/>
        </w:r>
        <w:r>
          <w:t>21</w:t>
        </w:r>
        <w:r>
          <w:fldChar w:fldCharType="end"/>
        </w:r>
      </w:hyperlink>
    </w:p>
    <w:p>
      <w:pPr>
        <w:pStyle w:val="TOC2"/>
        <w:tabs>
          <w:tab w:val="right" w:leader="dot" w:pos="8306"/>
        </w:tabs>
      </w:pPr>
      <w:hyperlink w:anchor="_Toc7944" w:history="1">
        <w:r>
          <w:rPr>
            <w:rFonts w:ascii="仿宋" w:eastAsia="仿宋" w:hAnsi="仿宋" w:cs="仿宋" w:hint="eastAsia"/>
            <w:lang w:eastAsia="zh-CN"/>
          </w:rPr>
          <w:t>(六)、财务风险分析</w:t>
        </w:r>
        <w:r>
          <w:tab/>
        </w:r>
        <w:r>
          <w:fldChar w:fldCharType="begin"/>
        </w:r>
        <w:r>
          <w:instrText xml:space="preserve"> PAGEREF _Toc7944 \h </w:instrText>
        </w:r>
        <w:r>
          <w:fldChar w:fldCharType="separate"/>
        </w:r>
        <w:r>
          <w:t>23</w:t>
        </w:r>
        <w:r>
          <w:fldChar w:fldCharType="end"/>
        </w:r>
      </w:hyperlink>
    </w:p>
    <w:p>
      <w:pPr>
        <w:pStyle w:val="TOC2"/>
        <w:tabs>
          <w:tab w:val="right" w:leader="dot" w:pos="8306"/>
        </w:tabs>
      </w:pPr>
      <w:hyperlink w:anchor="_Toc32507" w:history="1">
        <w:r>
          <w:rPr>
            <w:rFonts w:ascii="仿宋" w:eastAsia="仿宋" w:hAnsi="仿宋" w:cs="仿宋" w:hint="eastAsia"/>
            <w:lang w:eastAsia="zh-CN"/>
          </w:rPr>
          <w:t>(七)、管理风险分析</w:t>
        </w:r>
        <w:r>
          <w:tab/>
        </w:r>
        <w:r>
          <w:fldChar w:fldCharType="begin"/>
        </w:r>
        <w:r>
          <w:instrText xml:space="preserve"> PAGEREF _Toc32507 \h </w:instrText>
        </w:r>
        <w:r>
          <w:fldChar w:fldCharType="separate"/>
        </w:r>
        <w:r>
          <w:t>24</w:t>
        </w:r>
        <w:r>
          <w:fldChar w:fldCharType="end"/>
        </w:r>
      </w:hyperlink>
    </w:p>
    <w:p>
      <w:pPr>
        <w:pStyle w:val="TOC2"/>
        <w:tabs>
          <w:tab w:val="right" w:leader="dot" w:pos="8306"/>
        </w:tabs>
      </w:pPr>
      <w:hyperlink w:anchor="_Toc7842" w:history="1">
        <w:r>
          <w:rPr>
            <w:rFonts w:ascii="仿宋" w:eastAsia="仿宋" w:hAnsi="仿宋" w:cs="仿宋" w:hint="eastAsia"/>
            <w:lang w:eastAsia="zh-CN"/>
          </w:rPr>
          <w:t>(八)、其它风险分析</w:t>
        </w:r>
        <w:r>
          <w:tab/>
        </w:r>
        <w:r>
          <w:fldChar w:fldCharType="begin"/>
        </w:r>
        <w:r>
          <w:instrText xml:space="preserve"> PAGEREF _Toc7842 \h </w:instrText>
        </w:r>
        <w:r>
          <w:fldChar w:fldCharType="separate"/>
        </w:r>
        <w:r>
          <w:t>26</w:t>
        </w:r>
        <w:r>
          <w:fldChar w:fldCharType="end"/>
        </w:r>
      </w:hyperlink>
    </w:p>
    <w:p>
      <w:pPr>
        <w:pStyle w:val="TOC2"/>
        <w:tabs>
          <w:tab w:val="right" w:leader="dot" w:pos="8306"/>
        </w:tabs>
      </w:pPr>
      <w:hyperlink w:anchor="_Toc10332" w:history="1">
        <w:r>
          <w:rPr>
            <w:rFonts w:ascii="仿宋" w:eastAsia="仿宋" w:hAnsi="仿宋" w:cs="仿宋" w:hint="eastAsia"/>
            <w:lang w:eastAsia="zh-CN"/>
          </w:rPr>
          <w:t>(九)、社会影响评估</w:t>
        </w:r>
        <w:r>
          <w:tab/>
        </w:r>
        <w:r>
          <w:fldChar w:fldCharType="begin"/>
        </w:r>
        <w:r>
          <w:instrText xml:space="preserve"> PAGEREF _Toc10332 \h </w:instrText>
        </w:r>
        <w:r>
          <w:fldChar w:fldCharType="separate"/>
        </w:r>
        <w:r>
          <w:t>27</w:t>
        </w:r>
        <w:r>
          <w:fldChar w:fldCharType="end"/>
        </w:r>
      </w:hyperlink>
    </w:p>
    <w:p>
      <w:pPr>
        <w:pStyle w:val="TOC1"/>
        <w:tabs>
          <w:tab w:val="right" w:leader="dot" w:pos="8306"/>
        </w:tabs>
      </w:pPr>
      <w:hyperlink w:anchor="_Toc7055" w:history="1">
        <w:r>
          <w:rPr>
            <w:rFonts w:ascii="仿宋" w:eastAsia="仿宋" w:hAnsi="仿宋" w:cs="仿宋" w:hint="eastAsia"/>
            <w:lang w:eastAsia="zh-CN"/>
          </w:rPr>
          <w:t>五、项目监理与质量保证</w:t>
        </w:r>
        <w:r>
          <w:tab/>
        </w:r>
        <w:r>
          <w:fldChar w:fldCharType="begin"/>
        </w:r>
        <w:r>
          <w:instrText xml:space="preserve"> PAGEREF _Toc7055 \h </w:instrText>
        </w:r>
        <w:r>
          <w:fldChar w:fldCharType="separate"/>
        </w:r>
        <w:r>
          <w:t>29</w:t>
        </w:r>
        <w:r>
          <w:fldChar w:fldCharType="end"/>
        </w:r>
      </w:hyperlink>
    </w:p>
    <w:p>
      <w:pPr>
        <w:pStyle w:val="TOC2"/>
        <w:tabs>
          <w:tab w:val="right" w:leader="dot" w:pos="8306"/>
        </w:tabs>
      </w:pPr>
      <w:hyperlink w:anchor="_Toc29061" w:history="1">
        <w:r>
          <w:rPr>
            <w:rFonts w:ascii="仿宋" w:eastAsia="仿宋" w:hAnsi="仿宋" w:cs="仿宋" w:hint="eastAsia"/>
            <w:lang w:eastAsia="zh-CN"/>
          </w:rPr>
          <w:t>(一)、监理体系构建</w:t>
        </w:r>
        <w:r>
          <w:tab/>
        </w:r>
        <w:r>
          <w:fldChar w:fldCharType="begin"/>
        </w:r>
        <w:r>
          <w:instrText xml:space="preserve"> PAGEREF _Toc29061 \h </w:instrText>
        </w:r>
        <w:r>
          <w:fldChar w:fldCharType="separate"/>
        </w:r>
        <w:r>
          <w:t>29</w:t>
        </w:r>
        <w:r>
          <w:fldChar w:fldCharType="end"/>
        </w:r>
      </w:hyperlink>
    </w:p>
    <w:p>
      <w:pPr>
        <w:pStyle w:val="TOC2"/>
        <w:tabs>
          <w:tab w:val="right" w:leader="dot" w:pos="8306"/>
        </w:tabs>
      </w:pPr>
      <w:hyperlink w:anchor="_Toc32485" w:history="1">
        <w:r>
          <w:rPr>
            <w:rFonts w:ascii="仿宋" w:eastAsia="仿宋" w:hAnsi="仿宋" w:cs="仿宋" w:hint="eastAsia"/>
            <w:lang w:eastAsia="zh-CN"/>
          </w:rPr>
          <w:t>(二)、质量保证体系实施</w:t>
        </w:r>
        <w:r>
          <w:tab/>
        </w:r>
        <w:r>
          <w:fldChar w:fldCharType="begin"/>
        </w:r>
        <w:r>
          <w:instrText xml:space="preserve"> PAGEREF _Toc32485 \h </w:instrText>
        </w:r>
        <w:r>
          <w:fldChar w:fldCharType="separate"/>
        </w:r>
        <w:r>
          <w:t>30</w:t>
        </w:r>
        <w:r>
          <w:fldChar w:fldCharType="end"/>
        </w:r>
      </w:hyperlink>
    </w:p>
    <w:p>
      <w:pPr>
        <w:pStyle w:val="TOC2"/>
        <w:tabs>
          <w:tab w:val="right" w:leader="dot" w:pos="8306"/>
        </w:tabs>
      </w:pPr>
      <w:hyperlink w:anchor="_Toc3881" w:history="1">
        <w:r>
          <w:rPr>
            <w:rFonts w:ascii="仿宋" w:eastAsia="仿宋" w:hAnsi="仿宋" w:cs="仿宋" w:hint="eastAsia"/>
            <w:lang w:eastAsia="zh-CN"/>
          </w:rPr>
          <w:t>(三)、监理与质量控制流程</w:t>
        </w:r>
        <w:r>
          <w:tab/>
        </w:r>
        <w:r>
          <w:fldChar w:fldCharType="begin"/>
        </w:r>
        <w:r>
          <w:instrText xml:space="preserve"> PAGEREF _Toc3881 \h </w:instrText>
        </w:r>
        <w:r>
          <w:fldChar w:fldCharType="separate"/>
        </w:r>
        <w:r>
          <w:t>31</w:t>
        </w:r>
        <w:r>
          <w:fldChar w:fldCharType="end"/>
        </w:r>
      </w:hyperlink>
    </w:p>
    <w:p>
      <w:pPr>
        <w:pStyle w:val="TOC1"/>
        <w:tabs>
          <w:tab w:val="right" w:leader="dot" w:pos="8306"/>
        </w:tabs>
      </w:pPr>
      <w:hyperlink w:anchor="_Toc17056" w:history="1">
        <w:r>
          <w:rPr>
            <w:rFonts w:ascii="仿宋" w:eastAsia="仿宋" w:hAnsi="仿宋" w:cs="仿宋" w:hint="eastAsia"/>
            <w:lang w:eastAsia="zh-CN"/>
          </w:rPr>
          <w:t>六、发展规划、产业政策和行业准入分析</w:t>
        </w:r>
        <w:r>
          <w:tab/>
        </w:r>
        <w:r>
          <w:fldChar w:fldCharType="begin"/>
        </w:r>
        <w:r>
          <w:instrText xml:space="preserve"> PAGEREF _Toc17056 \h </w:instrText>
        </w:r>
        <w:r>
          <w:fldChar w:fldCharType="separate"/>
        </w:r>
        <w:r>
          <w:t>31</w:t>
        </w:r>
        <w:r>
          <w:fldChar w:fldCharType="end"/>
        </w:r>
      </w:hyperlink>
    </w:p>
    <w:p>
      <w:pPr>
        <w:pStyle w:val="TOC2"/>
        <w:tabs>
          <w:tab w:val="right" w:leader="dot" w:pos="8306"/>
        </w:tabs>
      </w:pPr>
      <w:hyperlink w:anchor="_Toc4902" w:history="1">
        <w:r>
          <w:rPr>
            <w:rFonts w:ascii="仿宋" w:eastAsia="仿宋" w:hAnsi="仿宋" w:cs="仿宋" w:hint="eastAsia"/>
            <w:lang w:eastAsia="zh-CN"/>
          </w:rPr>
          <w:t>(一)、发展规划分析</w:t>
        </w:r>
        <w:r>
          <w:tab/>
        </w:r>
        <w:r>
          <w:fldChar w:fldCharType="begin"/>
        </w:r>
        <w:r>
          <w:instrText xml:space="preserve"> PAGEREF _Toc4902 \h </w:instrText>
        </w:r>
        <w:r>
          <w:fldChar w:fldCharType="separate"/>
        </w:r>
        <w:r>
          <w:t>31</w:t>
        </w:r>
        <w:r>
          <w:fldChar w:fldCharType="end"/>
        </w:r>
      </w:hyperlink>
    </w:p>
    <w:p>
      <w:pPr>
        <w:pStyle w:val="TOC2"/>
        <w:tabs>
          <w:tab w:val="right" w:leader="dot" w:pos="8306"/>
        </w:tabs>
      </w:pPr>
      <w:hyperlink w:anchor="_Toc22982" w:history="1">
        <w:r>
          <w:rPr>
            <w:rFonts w:ascii="仿宋" w:eastAsia="仿宋" w:hAnsi="仿宋" w:cs="仿宋" w:hint="eastAsia"/>
            <w:lang w:eastAsia="zh-CN"/>
          </w:rPr>
          <w:t>(二)、产业政策分析</w:t>
        </w:r>
        <w:r>
          <w:tab/>
        </w:r>
        <w:r>
          <w:fldChar w:fldCharType="begin"/>
        </w:r>
        <w:r>
          <w:instrText xml:space="preserve"> PAGEREF _Toc22982 \h </w:instrText>
        </w:r>
        <w:r>
          <w:fldChar w:fldCharType="separate"/>
        </w:r>
        <w:r>
          <w:t>33</w:t>
        </w:r>
        <w:r>
          <w:fldChar w:fldCharType="end"/>
        </w:r>
      </w:hyperlink>
    </w:p>
    <w:p>
      <w:pPr>
        <w:pStyle w:val="TOC2"/>
        <w:tabs>
          <w:tab w:val="right" w:leader="dot" w:pos="8306"/>
        </w:tabs>
      </w:pPr>
      <w:hyperlink w:anchor="_Toc12923" w:history="1">
        <w:r>
          <w:rPr>
            <w:rFonts w:ascii="仿宋" w:eastAsia="仿宋" w:hAnsi="仿宋" w:cs="仿宋" w:hint="eastAsia"/>
            <w:lang w:eastAsia="zh-CN"/>
          </w:rPr>
          <w:t>(三)、行业准入分析</w:t>
        </w:r>
        <w:r>
          <w:tab/>
        </w:r>
        <w:r>
          <w:fldChar w:fldCharType="begin"/>
        </w:r>
        <w:r>
          <w:instrText xml:space="preserve"> PAGEREF _Toc12923 \h </w:instrText>
        </w:r>
        <w:r>
          <w:fldChar w:fldCharType="separate"/>
        </w:r>
        <w:r>
          <w:t>34</w:t>
        </w:r>
        <w:r>
          <w:fldChar w:fldCharType="end"/>
        </w:r>
      </w:hyperlink>
    </w:p>
    <w:p>
      <w:pPr>
        <w:pStyle w:val="TOC1"/>
        <w:tabs>
          <w:tab w:val="right" w:leader="dot" w:pos="8306"/>
        </w:tabs>
      </w:pPr>
      <w:hyperlink w:anchor="_Toc25356" w:history="1">
        <w:r>
          <w:rPr>
            <w:rFonts w:ascii="仿宋" w:eastAsia="仿宋" w:hAnsi="仿宋" w:cs="仿宋" w:hint="eastAsia"/>
            <w:lang w:eastAsia="zh-CN"/>
          </w:rPr>
          <w:t>七、项目质量与标准</w:t>
        </w:r>
        <w:r>
          <w:tab/>
        </w:r>
        <w:r>
          <w:fldChar w:fldCharType="begin"/>
        </w:r>
        <w:r>
          <w:instrText xml:space="preserve"> PAGEREF _Toc25356 \h </w:instrText>
        </w:r>
        <w:r>
          <w:fldChar w:fldCharType="separate"/>
        </w:r>
        <w:r>
          <w:t>36</w:t>
        </w:r>
        <w:r>
          <w:fldChar w:fldCharType="end"/>
        </w:r>
      </w:hyperlink>
    </w:p>
    <w:p>
      <w:pPr>
        <w:pStyle w:val="TOC2"/>
        <w:tabs>
          <w:tab w:val="right" w:leader="dot" w:pos="8306"/>
        </w:tabs>
      </w:pPr>
      <w:hyperlink w:anchor="_Toc8187" w:history="1">
        <w:r>
          <w:rPr>
            <w:rFonts w:ascii="仿宋" w:eastAsia="仿宋" w:hAnsi="仿宋" w:cs="仿宋" w:hint="eastAsia"/>
            <w:lang w:eastAsia="zh-CN"/>
          </w:rPr>
          <w:t>(一)、质量保障体系</w:t>
        </w:r>
        <w:r>
          <w:tab/>
        </w:r>
        <w:r>
          <w:fldChar w:fldCharType="begin"/>
        </w:r>
        <w:r>
          <w:instrText xml:space="preserve"> PAGEREF _Toc8187 \h </w:instrText>
        </w:r>
        <w:r>
          <w:fldChar w:fldCharType="separate"/>
        </w:r>
        <w:r>
          <w:t>36</w:t>
        </w:r>
        <w:r>
          <w:fldChar w:fldCharType="end"/>
        </w:r>
      </w:hyperlink>
    </w:p>
    <w:p>
      <w:pPr>
        <w:pStyle w:val="TOC2"/>
        <w:tabs>
          <w:tab w:val="right" w:leader="dot" w:pos="8306"/>
        </w:tabs>
      </w:pPr>
      <w:hyperlink w:anchor="_Toc16700" w:history="1">
        <w:r>
          <w:rPr>
            <w:rFonts w:ascii="仿宋" w:eastAsia="仿宋" w:hAnsi="仿宋" w:cs="仿宋" w:hint="eastAsia"/>
            <w:lang w:eastAsia="zh-CN"/>
          </w:rPr>
          <w:t>(二)、标准化作业流程</w:t>
        </w:r>
        <w:r>
          <w:tab/>
        </w:r>
        <w:r>
          <w:fldChar w:fldCharType="begin"/>
        </w:r>
        <w:r>
          <w:instrText xml:space="preserve"> PAGEREF _Toc16700 \h </w:instrText>
        </w:r>
        <w:r>
          <w:fldChar w:fldCharType="separate"/>
        </w:r>
        <w:r>
          <w:t>37</w:t>
        </w:r>
        <w:r>
          <w:fldChar w:fldCharType="end"/>
        </w:r>
      </w:hyperlink>
    </w:p>
    <w:p>
      <w:pPr>
        <w:pStyle w:val="TOC2"/>
        <w:tabs>
          <w:tab w:val="right" w:leader="dot" w:pos="8306"/>
        </w:tabs>
      </w:pPr>
      <w:hyperlink w:anchor="_Toc18810" w:history="1">
        <w:r>
          <w:rPr>
            <w:rFonts w:ascii="仿宋" w:eastAsia="仿宋" w:hAnsi="仿宋" w:cs="仿宋" w:hint="eastAsia"/>
            <w:lang w:eastAsia="zh-CN"/>
          </w:rPr>
          <w:t>(三)、质量监控与评估</w:t>
        </w:r>
        <w:r>
          <w:tab/>
        </w:r>
        <w:r>
          <w:fldChar w:fldCharType="begin"/>
        </w:r>
        <w:r>
          <w:instrText xml:space="preserve"> PAGEREF _Toc18810 \h </w:instrText>
        </w:r>
        <w:r>
          <w:fldChar w:fldCharType="separate"/>
        </w:r>
        <w:r>
          <w:t>39</w:t>
        </w:r>
        <w:r>
          <w:fldChar w:fldCharType="end"/>
        </w:r>
      </w:hyperlink>
    </w:p>
    <w:p>
      <w:pPr>
        <w:pStyle w:val="TOC2"/>
        <w:tabs>
          <w:tab w:val="right" w:leader="dot" w:pos="8306"/>
        </w:tabs>
      </w:pPr>
      <w:hyperlink w:anchor="_Toc20523" w:history="1">
        <w:r>
          <w:rPr>
            <w:rFonts w:ascii="仿宋" w:eastAsia="仿宋" w:hAnsi="仿宋" w:cs="仿宋" w:hint="eastAsia"/>
            <w:lang w:eastAsia="zh-CN"/>
          </w:rPr>
          <w:t>(四)、质量改进计划</w:t>
        </w:r>
        <w:r>
          <w:tab/>
        </w:r>
        <w:r>
          <w:fldChar w:fldCharType="begin"/>
        </w:r>
        <w:r>
          <w:instrText xml:space="preserve"> PAGEREF _Toc20523 \h </w:instrText>
        </w:r>
        <w:r>
          <w:fldChar w:fldCharType="separate"/>
        </w:r>
        <w:r>
          <w:t>40</w:t>
        </w:r>
        <w:r>
          <w:fldChar w:fldCharType="end"/>
        </w:r>
      </w:hyperlink>
    </w:p>
    <w:p>
      <w:pPr>
        <w:pStyle w:val="TOC1"/>
        <w:tabs>
          <w:tab w:val="right" w:leader="dot" w:pos="8306"/>
        </w:tabs>
      </w:pPr>
      <w:hyperlink w:anchor="_Toc29579" w:history="1">
        <w:r>
          <w:rPr>
            <w:rFonts w:ascii="仿宋" w:eastAsia="仿宋" w:hAnsi="仿宋" w:cs="仿宋" w:hint="eastAsia"/>
            <w:lang w:eastAsia="zh-CN"/>
          </w:rPr>
          <w:t>八、经济效益与社会效益优化</w:t>
        </w:r>
        <w:r>
          <w:tab/>
        </w:r>
        <w:r>
          <w:fldChar w:fldCharType="begin"/>
        </w:r>
        <w:r>
          <w:instrText xml:space="preserve"> PAGEREF _Toc29579 \h </w:instrText>
        </w:r>
        <w:r>
          <w:fldChar w:fldCharType="separate"/>
        </w:r>
        <w:r>
          <w:t>41</w:t>
        </w:r>
        <w:r>
          <w:fldChar w:fldCharType="end"/>
        </w:r>
      </w:hyperlink>
    </w:p>
    <w:p>
      <w:pPr>
        <w:pStyle w:val="TOC2"/>
        <w:tabs>
          <w:tab w:val="right" w:leader="dot" w:pos="8306"/>
        </w:tabs>
      </w:pPr>
      <w:hyperlink w:anchor="_Toc25089" w:history="1">
        <w:r>
          <w:rPr>
            <w:rFonts w:ascii="仿宋" w:eastAsia="仿宋" w:hAnsi="仿宋" w:cs="仿宋" w:hint="eastAsia"/>
            <w:lang w:eastAsia="zh-CN"/>
          </w:rPr>
          <w:t>(一)、经济效益提升策略</w:t>
        </w:r>
        <w:r>
          <w:tab/>
        </w:r>
        <w:r>
          <w:fldChar w:fldCharType="begin"/>
        </w:r>
        <w:r>
          <w:instrText xml:space="preserve"> PAGEREF _Toc25089 \h </w:instrText>
        </w:r>
        <w:r>
          <w:fldChar w:fldCharType="separate"/>
        </w:r>
        <w:r>
          <w:t>41</w:t>
        </w:r>
        <w:r>
          <w:fldChar w:fldCharType="end"/>
        </w:r>
      </w:hyperlink>
    </w:p>
    <w:p>
      <w:pPr>
        <w:pStyle w:val="TOC2"/>
        <w:tabs>
          <w:tab w:val="right" w:leader="dot" w:pos="8306"/>
        </w:tabs>
      </w:pPr>
      <w:hyperlink w:anchor="_Toc20490" w:history="1">
        <w:r>
          <w:rPr>
            <w:rFonts w:ascii="仿宋" w:eastAsia="仿宋" w:hAnsi="仿宋" w:cs="仿宋" w:hint="eastAsia"/>
            <w:lang w:eastAsia="zh-CN"/>
          </w:rPr>
          <w:t>(二)、社会效益增强方案</w:t>
        </w:r>
        <w:r>
          <w:tab/>
        </w:r>
        <w:r>
          <w:fldChar w:fldCharType="begin"/>
        </w:r>
        <w:r>
          <w:instrText xml:space="preserve"> PAGEREF _Toc20490 \h </w:instrText>
        </w:r>
        <w:r>
          <w:fldChar w:fldCharType="separate"/>
        </w:r>
        <w:r>
          <w:t>42</w:t>
        </w:r>
        <w:r>
          <w:fldChar w:fldCharType="end"/>
        </w:r>
      </w:hyperlink>
    </w:p>
    <w:p>
      <w:pPr>
        <w:pStyle w:val="TOC1"/>
        <w:tabs>
          <w:tab w:val="right" w:leader="dot" w:pos="8306"/>
        </w:tabs>
      </w:pPr>
      <w:hyperlink w:anchor="_Toc20513" w:history="1">
        <w:r>
          <w:rPr>
            <w:rFonts w:ascii="仿宋" w:eastAsia="仿宋" w:hAnsi="仿宋" w:cs="仿宋" w:hint="eastAsia"/>
            <w:lang w:eastAsia="zh-CN"/>
          </w:rPr>
          <w:t>九、环境保护与绿色发展</w:t>
        </w:r>
        <w:r>
          <w:tab/>
        </w:r>
        <w:r>
          <w:fldChar w:fldCharType="begin"/>
        </w:r>
        <w:r>
          <w:instrText xml:space="preserve"> PAGEREF _Toc20513 \h </w:instrText>
        </w:r>
        <w:r>
          <w:fldChar w:fldCharType="separate"/>
        </w:r>
        <w:r>
          <w:t>43</w:t>
        </w:r>
        <w:r>
          <w:fldChar w:fldCharType="end"/>
        </w:r>
      </w:hyperlink>
    </w:p>
    <w:p>
      <w:pPr>
        <w:pStyle w:val="TOC2"/>
        <w:tabs>
          <w:tab w:val="right" w:leader="dot" w:pos="8306"/>
        </w:tabs>
      </w:pPr>
      <w:hyperlink w:anchor="_Toc19965" w:history="1">
        <w:r>
          <w:rPr>
            <w:rFonts w:ascii="仿宋" w:eastAsia="仿宋" w:hAnsi="仿宋" w:cs="仿宋" w:hint="eastAsia"/>
            <w:lang w:eastAsia="zh-CN"/>
          </w:rPr>
          <w:t>(一)、环境保护措施</w:t>
        </w:r>
        <w:r>
          <w:tab/>
        </w:r>
        <w:r>
          <w:fldChar w:fldCharType="begin"/>
        </w:r>
        <w:r>
          <w:instrText xml:space="preserve"> PAGEREF _Toc19965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12" w:history="1">
        <w:r>
          <w:rPr>
            <w:rFonts w:ascii="仿宋" w:eastAsia="仿宋" w:hAnsi="仿宋" w:cs="仿宋" w:hint="eastAsia"/>
            <w:lang w:eastAsia="zh-CN"/>
          </w:rPr>
          <w:t>(二)、绿色发展与可持续发展策略</w:t>
        </w:r>
        <w:r>
          <w:tab/>
        </w:r>
        <w:r>
          <w:fldChar w:fldCharType="begin"/>
        </w:r>
        <w:r>
          <w:instrText xml:space="preserve"> PAGEREF _Toc1012 \h </w:instrText>
        </w:r>
        <w:r>
          <w:fldChar w:fldCharType="separate"/>
        </w:r>
        <w:r>
          <w:t>45</w:t>
        </w:r>
        <w:r>
          <w:fldChar w:fldCharType="end"/>
        </w:r>
      </w:hyperlink>
    </w:p>
    <w:p>
      <w:pPr>
        <w:pStyle w:val="TOC1"/>
        <w:tabs>
          <w:tab w:val="right" w:leader="dot" w:pos="8306"/>
        </w:tabs>
      </w:pPr>
      <w:hyperlink w:anchor="_Toc5534" w:history="1">
        <w:r>
          <w:rPr>
            <w:rFonts w:ascii="仿宋" w:eastAsia="仿宋" w:hAnsi="仿宋" w:cs="仿宋" w:hint="eastAsia"/>
            <w:lang w:eastAsia="zh-CN"/>
          </w:rPr>
          <w:t>十、客户关系管理与市场拓展</w:t>
        </w:r>
        <w:r>
          <w:tab/>
        </w:r>
        <w:r>
          <w:fldChar w:fldCharType="begin"/>
        </w:r>
        <w:r>
          <w:instrText xml:space="preserve"> PAGEREF _Toc5534 \h </w:instrText>
        </w:r>
        <w:r>
          <w:fldChar w:fldCharType="separate"/>
        </w:r>
        <w:r>
          <w:t>46</w:t>
        </w:r>
        <w:r>
          <w:fldChar w:fldCharType="end"/>
        </w:r>
      </w:hyperlink>
    </w:p>
    <w:p>
      <w:pPr>
        <w:pStyle w:val="TOC2"/>
        <w:tabs>
          <w:tab w:val="right" w:leader="dot" w:pos="8306"/>
        </w:tabs>
      </w:pPr>
      <w:hyperlink w:anchor="_Toc16224" w:history="1">
        <w:r>
          <w:rPr>
            <w:rFonts w:ascii="仿宋" w:eastAsia="仿宋" w:hAnsi="仿宋" w:cs="仿宋" w:hint="eastAsia"/>
            <w:lang w:eastAsia="zh-CN"/>
          </w:rPr>
          <w:t>(一)、客户关系管理策略</w:t>
        </w:r>
        <w:r>
          <w:tab/>
        </w:r>
        <w:r>
          <w:fldChar w:fldCharType="begin"/>
        </w:r>
        <w:r>
          <w:instrText xml:space="preserve"> PAGEREF _Toc16224 \h </w:instrText>
        </w:r>
        <w:r>
          <w:fldChar w:fldCharType="separate"/>
        </w:r>
        <w:r>
          <w:t>46</w:t>
        </w:r>
        <w:r>
          <w:fldChar w:fldCharType="end"/>
        </w:r>
      </w:hyperlink>
    </w:p>
    <w:p>
      <w:pPr>
        <w:pStyle w:val="TOC2"/>
        <w:tabs>
          <w:tab w:val="right" w:leader="dot" w:pos="8306"/>
        </w:tabs>
      </w:pPr>
      <w:hyperlink w:anchor="_Toc31112" w:history="1">
        <w:r>
          <w:rPr>
            <w:rFonts w:ascii="仿宋" w:eastAsia="仿宋" w:hAnsi="仿宋" w:cs="仿宋" w:hint="eastAsia"/>
            <w:lang w:eastAsia="zh-CN"/>
          </w:rPr>
          <w:t>(二)、市场拓展方案</w:t>
        </w:r>
        <w:r>
          <w:tab/>
        </w:r>
        <w:r>
          <w:fldChar w:fldCharType="begin"/>
        </w:r>
        <w:r>
          <w:instrText xml:space="preserve"> PAGEREF _Toc31112 \h </w:instrText>
        </w:r>
        <w:r>
          <w:fldChar w:fldCharType="separate"/>
        </w:r>
        <w:r>
          <w:t>47</w:t>
        </w:r>
        <w:r>
          <w:fldChar w:fldCharType="end"/>
        </w:r>
      </w:hyperlink>
    </w:p>
    <w:p>
      <w:pPr>
        <w:pStyle w:val="TOC1"/>
        <w:tabs>
          <w:tab w:val="right" w:leader="dot" w:pos="8306"/>
        </w:tabs>
      </w:pPr>
      <w:hyperlink w:anchor="_Toc27067" w:history="1">
        <w:r>
          <w:rPr>
            <w:rFonts w:ascii="仿宋" w:eastAsia="仿宋" w:hAnsi="仿宋" w:cs="仿宋" w:hint="eastAsia"/>
            <w:lang w:eastAsia="zh-CN"/>
          </w:rPr>
          <w:t>十一、环境保护与治理方案</w:t>
        </w:r>
        <w:r>
          <w:tab/>
        </w:r>
        <w:r>
          <w:fldChar w:fldCharType="begin"/>
        </w:r>
        <w:r>
          <w:instrText xml:space="preserve"> PAGEREF _Toc27067 \h </w:instrText>
        </w:r>
        <w:r>
          <w:fldChar w:fldCharType="separate"/>
        </w:r>
        <w:r>
          <w:t>49</w:t>
        </w:r>
        <w:r>
          <w:fldChar w:fldCharType="end"/>
        </w:r>
      </w:hyperlink>
    </w:p>
    <w:p>
      <w:pPr>
        <w:pStyle w:val="TOC2"/>
        <w:tabs>
          <w:tab w:val="right" w:leader="dot" w:pos="8306"/>
        </w:tabs>
      </w:pPr>
      <w:hyperlink w:anchor="_Toc11857" w:history="1">
        <w:r>
          <w:rPr>
            <w:rFonts w:ascii="仿宋" w:eastAsia="仿宋" w:hAnsi="仿宋" w:cs="仿宋" w:hint="eastAsia"/>
            <w:lang w:eastAsia="zh-CN"/>
          </w:rPr>
          <w:t>(一)、项目环境影响评估</w:t>
        </w:r>
        <w:r>
          <w:tab/>
        </w:r>
        <w:r>
          <w:fldChar w:fldCharType="begin"/>
        </w:r>
        <w:r>
          <w:instrText xml:space="preserve"> PAGEREF _Toc11857 \h </w:instrText>
        </w:r>
        <w:r>
          <w:fldChar w:fldCharType="separate"/>
        </w:r>
        <w:r>
          <w:t>49</w:t>
        </w:r>
        <w:r>
          <w:fldChar w:fldCharType="end"/>
        </w:r>
      </w:hyperlink>
    </w:p>
    <w:p>
      <w:pPr>
        <w:pStyle w:val="TOC2"/>
        <w:tabs>
          <w:tab w:val="right" w:leader="dot" w:pos="8306"/>
        </w:tabs>
      </w:pPr>
      <w:hyperlink w:anchor="_Toc3438" w:history="1">
        <w:r>
          <w:rPr>
            <w:rFonts w:ascii="仿宋" w:eastAsia="仿宋" w:hAnsi="仿宋" w:cs="仿宋" w:hint="eastAsia"/>
            <w:lang w:eastAsia="zh-CN"/>
          </w:rPr>
          <w:t>(二)、环境保护措施与治理方案</w:t>
        </w:r>
        <w:r>
          <w:tab/>
        </w:r>
        <w:r>
          <w:fldChar w:fldCharType="begin"/>
        </w:r>
        <w:r>
          <w:instrText xml:space="preserve"> PAGEREF _Toc3438 \h </w:instrText>
        </w:r>
        <w:r>
          <w:fldChar w:fldCharType="separate"/>
        </w:r>
        <w:r>
          <w:t>49</w:t>
        </w:r>
        <w:r>
          <w:fldChar w:fldCharType="end"/>
        </w:r>
      </w:hyperlink>
    </w:p>
    <w:p>
      <w:pPr>
        <w:pStyle w:val="TOC1"/>
        <w:tabs>
          <w:tab w:val="right" w:leader="dot" w:pos="8306"/>
        </w:tabs>
      </w:pPr>
      <w:hyperlink w:anchor="_Toc25642" w:history="1">
        <w:r>
          <w:rPr>
            <w:rFonts w:ascii="仿宋" w:eastAsia="仿宋" w:hAnsi="仿宋" w:cs="仿宋" w:hint="eastAsia"/>
            <w:lang w:eastAsia="zh-CN"/>
          </w:rPr>
          <w:t>十二、土地利用与规划方案</w:t>
        </w:r>
        <w:r>
          <w:tab/>
        </w:r>
        <w:r>
          <w:fldChar w:fldCharType="begin"/>
        </w:r>
        <w:r>
          <w:instrText xml:space="preserve"> PAGEREF _Toc25642 \h </w:instrText>
        </w:r>
        <w:r>
          <w:fldChar w:fldCharType="separate"/>
        </w:r>
        <w:r>
          <w:t>50</w:t>
        </w:r>
        <w:r>
          <w:fldChar w:fldCharType="end"/>
        </w:r>
      </w:hyperlink>
    </w:p>
    <w:p>
      <w:pPr>
        <w:pStyle w:val="TOC2"/>
        <w:tabs>
          <w:tab w:val="right" w:leader="dot" w:pos="8306"/>
        </w:tabs>
      </w:pPr>
      <w:hyperlink w:anchor="_Toc21420" w:history="1">
        <w:r>
          <w:rPr>
            <w:rFonts w:ascii="仿宋" w:eastAsia="仿宋" w:hAnsi="仿宋" w:cs="仿宋" w:hint="eastAsia"/>
            <w:lang w:eastAsia="zh-CN"/>
          </w:rPr>
          <w:t>(一)、项目用地情况分析</w:t>
        </w:r>
        <w:r>
          <w:tab/>
        </w:r>
        <w:r>
          <w:fldChar w:fldCharType="begin"/>
        </w:r>
        <w:r>
          <w:instrText xml:space="preserve"> PAGEREF _Toc21420 \h </w:instrText>
        </w:r>
        <w:r>
          <w:fldChar w:fldCharType="separate"/>
        </w:r>
        <w:r>
          <w:t>50</w:t>
        </w:r>
        <w:r>
          <w:fldChar w:fldCharType="end"/>
        </w:r>
      </w:hyperlink>
    </w:p>
    <w:p>
      <w:pPr>
        <w:pStyle w:val="TOC2"/>
        <w:tabs>
          <w:tab w:val="right" w:leader="dot" w:pos="8306"/>
        </w:tabs>
      </w:pPr>
      <w:hyperlink w:anchor="_Toc31283" w:history="1">
        <w:r>
          <w:rPr>
            <w:rFonts w:ascii="仿宋" w:eastAsia="仿宋" w:hAnsi="仿宋" w:cs="仿宋" w:hint="eastAsia"/>
            <w:lang w:eastAsia="zh-CN"/>
          </w:rPr>
          <w:t>(二)、土地利用规划方案</w:t>
        </w:r>
        <w:r>
          <w:tab/>
        </w:r>
        <w:r>
          <w:fldChar w:fldCharType="begin"/>
        </w:r>
        <w:r>
          <w:instrText xml:space="preserve"> PAGEREF _Toc31283 \h </w:instrText>
        </w:r>
        <w:r>
          <w:fldChar w:fldCharType="separate"/>
        </w:r>
        <w:r>
          <w:t>51</w:t>
        </w:r>
        <w:r>
          <w:fldChar w:fldCharType="end"/>
        </w:r>
      </w:hyperlink>
    </w:p>
    <w:p>
      <w:pPr>
        <w:pStyle w:val="TOC1"/>
        <w:tabs>
          <w:tab w:val="right" w:leader="dot" w:pos="8306"/>
        </w:tabs>
      </w:pPr>
      <w:hyperlink w:anchor="_Toc30441" w:history="1">
        <w:r>
          <w:rPr>
            <w:rFonts w:ascii="仿宋" w:eastAsia="仿宋" w:hAnsi="仿宋" w:cs="仿宋" w:hint="eastAsia"/>
            <w:lang w:eastAsia="zh-CN"/>
          </w:rPr>
          <w:t>十三、法律法规与政策遵循</w:t>
        </w:r>
        <w:r>
          <w:tab/>
        </w:r>
        <w:r>
          <w:fldChar w:fldCharType="begin"/>
        </w:r>
        <w:r>
          <w:instrText xml:space="preserve"> PAGEREF _Toc30441 \h </w:instrText>
        </w:r>
        <w:r>
          <w:fldChar w:fldCharType="separate"/>
        </w:r>
        <w:r>
          <w:t>52</w:t>
        </w:r>
        <w:r>
          <w:fldChar w:fldCharType="end"/>
        </w:r>
      </w:hyperlink>
    </w:p>
    <w:p>
      <w:pPr>
        <w:pStyle w:val="TOC2"/>
        <w:tabs>
          <w:tab w:val="right" w:leader="dot" w:pos="8306"/>
        </w:tabs>
      </w:pPr>
      <w:hyperlink w:anchor="_Toc413" w:history="1">
        <w:r>
          <w:rPr>
            <w:rFonts w:ascii="仿宋" w:eastAsia="仿宋" w:hAnsi="仿宋" w:cs="仿宋" w:hint="eastAsia"/>
            <w:lang w:eastAsia="zh-CN"/>
          </w:rPr>
          <w:t>(一)、法律法规遵守</w:t>
        </w:r>
        <w:r>
          <w:tab/>
        </w:r>
        <w:r>
          <w:fldChar w:fldCharType="begin"/>
        </w:r>
        <w:r>
          <w:instrText xml:space="preserve"> PAGEREF _Toc413 \h </w:instrText>
        </w:r>
        <w:r>
          <w:fldChar w:fldCharType="separate"/>
        </w:r>
        <w:r>
          <w:t>52</w:t>
        </w:r>
        <w:r>
          <w:fldChar w:fldCharType="end"/>
        </w:r>
      </w:hyperlink>
    </w:p>
    <w:p>
      <w:pPr>
        <w:pStyle w:val="TOC2"/>
        <w:tabs>
          <w:tab w:val="right" w:leader="dot" w:pos="8306"/>
        </w:tabs>
      </w:pPr>
      <w:hyperlink w:anchor="_Toc10734" w:history="1">
        <w:r>
          <w:rPr>
            <w:rFonts w:ascii="仿宋" w:eastAsia="仿宋" w:hAnsi="仿宋" w:cs="仿宋" w:hint="eastAsia"/>
            <w:lang w:eastAsia="zh-CN"/>
          </w:rPr>
          <w:t>(二)、政策导向与利用</w:t>
        </w:r>
        <w:r>
          <w:tab/>
        </w:r>
        <w:r>
          <w:fldChar w:fldCharType="begin"/>
        </w:r>
        <w:r>
          <w:instrText xml:space="preserve"> PAGEREF _Toc10734 \h </w:instrText>
        </w:r>
        <w:r>
          <w:fldChar w:fldCharType="separate"/>
        </w:r>
        <w:r>
          <w:t>53</w:t>
        </w:r>
        <w:r>
          <w:fldChar w:fldCharType="end"/>
        </w:r>
      </w:hyperlink>
    </w:p>
    <w:p>
      <w:pPr>
        <w:pStyle w:val="TOC1"/>
        <w:tabs>
          <w:tab w:val="right" w:leader="dot" w:pos="8306"/>
        </w:tabs>
      </w:pPr>
      <w:hyperlink w:anchor="_Toc14048" w:history="1">
        <w:r>
          <w:rPr>
            <w:rFonts w:ascii="仿宋" w:eastAsia="仿宋" w:hAnsi="仿宋" w:cs="仿宋" w:hint="eastAsia"/>
            <w:lang w:eastAsia="zh-CN"/>
          </w:rPr>
          <w:t>十四、创新驱动与持续发展</w:t>
        </w:r>
        <w:r>
          <w:tab/>
        </w:r>
        <w:r>
          <w:fldChar w:fldCharType="begin"/>
        </w:r>
        <w:r>
          <w:instrText xml:space="preserve"> PAGEREF _Toc14048 \h </w:instrText>
        </w:r>
        <w:r>
          <w:fldChar w:fldCharType="separate"/>
        </w:r>
        <w:r>
          <w:t>54</w:t>
        </w:r>
        <w:r>
          <w:fldChar w:fldCharType="end"/>
        </w:r>
      </w:hyperlink>
    </w:p>
    <w:p>
      <w:pPr>
        <w:pStyle w:val="TOC2"/>
        <w:tabs>
          <w:tab w:val="right" w:leader="dot" w:pos="8306"/>
        </w:tabs>
      </w:pPr>
      <w:hyperlink w:anchor="_Toc8392" w:history="1">
        <w:r>
          <w:rPr>
            <w:rFonts w:ascii="仿宋" w:eastAsia="仿宋" w:hAnsi="仿宋" w:cs="仿宋" w:hint="eastAsia"/>
            <w:lang w:eastAsia="zh-CN"/>
          </w:rPr>
          <w:t>(一)、创新驱动战略实施</w:t>
        </w:r>
        <w:r>
          <w:tab/>
        </w:r>
        <w:r>
          <w:fldChar w:fldCharType="begin"/>
        </w:r>
        <w:r>
          <w:instrText xml:space="preserve"> PAGEREF _Toc8392 \h </w:instrText>
        </w:r>
        <w:r>
          <w:fldChar w:fldCharType="separate"/>
        </w:r>
        <w:r>
          <w:t>54</w:t>
        </w:r>
        <w:r>
          <w:fldChar w:fldCharType="end"/>
        </w:r>
      </w:hyperlink>
    </w:p>
    <w:p>
      <w:pPr>
        <w:pStyle w:val="TOC2"/>
        <w:tabs>
          <w:tab w:val="right" w:leader="dot" w:pos="8306"/>
        </w:tabs>
      </w:pPr>
      <w:hyperlink w:anchor="_Toc2439" w:history="1">
        <w:r>
          <w:rPr>
            <w:rFonts w:ascii="仿宋" w:eastAsia="仿宋" w:hAnsi="仿宋" w:cs="仿宋" w:hint="eastAsia"/>
            <w:lang w:eastAsia="zh-CN"/>
          </w:rPr>
          <w:t>(二)、持续发展路径探索</w:t>
        </w:r>
        <w:r>
          <w:tab/>
        </w:r>
        <w:r>
          <w:fldChar w:fldCharType="begin"/>
        </w:r>
        <w:r>
          <w:instrText xml:space="preserve"> PAGEREF _Toc2439 \h </w:instrText>
        </w:r>
        <w:r>
          <w:fldChar w:fldCharType="separate"/>
        </w:r>
        <w:r>
          <w:t>55</w:t>
        </w:r>
        <w:r>
          <w:fldChar w:fldCharType="end"/>
        </w:r>
      </w:hyperlink>
    </w:p>
    <w:p>
      <w:pPr>
        <w:pStyle w:val="TOC1"/>
        <w:tabs>
          <w:tab w:val="right" w:leader="dot" w:pos="8306"/>
        </w:tabs>
      </w:pPr>
      <w:hyperlink w:anchor="_Toc4571" w:history="1">
        <w:r>
          <w:rPr>
            <w:rFonts w:ascii="仿宋" w:eastAsia="仿宋" w:hAnsi="仿宋" w:cs="仿宋" w:hint="eastAsia"/>
            <w:lang w:eastAsia="zh-CN"/>
          </w:rPr>
          <w:t>十五、知识产权管理与保护</w:t>
        </w:r>
        <w:r>
          <w:tab/>
        </w:r>
        <w:r>
          <w:fldChar w:fldCharType="begin"/>
        </w:r>
        <w:r>
          <w:instrText xml:space="preserve"> PAGEREF _Toc4571 \h </w:instrText>
        </w:r>
        <w:r>
          <w:fldChar w:fldCharType="separate"/>
        </w:r>
        <w:r>
          <w:t>59</w:t>
        </w:r>
        <w:r>
          <w:fldChar w:fldCharType="end"/>
        </w:r>
      </w:hyperlink>
    </w:p>
    <w:p>
      <w:pPr>
        <w:pStyle w:val="TOC2"/>
        <w:tabs>
          <w:tab w:val="right" w:leader="dot" w:pos="8306"/>
        </w:tabs>
      </w:pPr>
      <w:hyperlink w:anchor="_Toc20312" w:history="1">
        <w:r>
          <w:rPr>
            <w:rFonts w:ascii="仿宋" w:eastAsia="仿宋" w:hAnsi="仿宋" w:cs="仿宋" w:hint="eastAsia"/>
            <w:lang w:eastAsia="zh-CN"/>
          </w:rPr>
          <w:t>(一)、知识产权管理体系建设</w:t>
        </w:r>
        <w:r>
          <w:tab/>
        </w:r>
        <w:r>
          <w:fldChar w:fldCharType="begin"/>
        </w:r>
        <w:r>
          <w:instrText xml:space="preserve"> PAGEREF _Toc20312 \h </w:instrText>
        </w:r>
        <w:r>
          <w:fldChar w:fldCharType="separate"/>
        </w:r>
        <w:r>
          <w:t>59</w:t>
        </w:r>
        <w:r>
          <w:fldChar w:fldCharType="end"/>
        </w:r>
      </w:hyperlink>
    </w:p>
    <w:p>
      <w:pPr>
        <w:pStyle w:val="TOC2"/>
        <w:tabs>
          <w:tab w:val="right" w:leader="dot" w:pos="8306"/>
        </w:tabs>
      </w:pPr>
      <w:hyperlink w:anchor="_Toc30947" w:history="1">
        <w:r>
          <w:rPr>
            <w:rFonts w:ascii="仿宋" w:eastAsia="仿宋" w:hAnsi="仿宋" w:cs="仿宋" w:hint="eastAsia"/>
            <w:lang w:eastAsia="zh-CN"/>
          </w:rPr>
          <w:t>(二)、知识产权保护措施</w:t>
        </w:r>
        <w:r>
          <w:tab/>
        </w:r>
        <w:r>
          <w:fldChar w:fldCharType="begin"/>
        </w:r>
        <w:r>
          <w:instrText xml:space="preserve"> PAGEREF _Toc30947 \h </w:instrText>
        </w:r>
        <w:r>
          <w:fldChar w:fldCharType="separate"/>
        </w:r>
        <w:r>
          <w:t>60</w:t>
        </w:r>
        <w:r>
          <w:fldChar w:fldCharType="end"/>
        </w:r>
      </w:hyperlink>
    </w:p>
    <w:p>
      <w:pPr>
        <w:pStyle w:val="TOC1"/>
        <w:tabs>
          <w:tab w:val="right" w:leader="dot" w:pos="8306"/>
        </w:tabs>
      </w:pPr>
      <w:hyperlink w:anchor="_Toc26097" w:history="1">
        <w:r>
          <w:rPr>
            <w:rFonts w:ascii="仿宋" w:eastAsia="仿宋" w:hAnsi="仿宋" w:cs="仿宋" w:hint="eastAsia"/>
            <w:lang w:eastAsia="zh-CN"/>
          </w:rPr>
          <w:t>十六、成果转化与推广应用</w:t>
        </w:r>
        <w:r>
          <w:tab/>
        </w:r>
        <w:r>
          <w:fldChar w:fldCharType="begin"/>
        </w:r>
        <w:r>
          <w:instrText xml:space="preserve"> PAGEREF _Toc26097 \h </w:instrText>
        </w:r>
        <w:r>
          <w:fldChar w:fldCharType="separate"/>
        </w:r>
        <w:r>
          <w:t>62</w:t>
        </w:r>
        <w:r>
          <w:fldChar w:fldCharType="end"/>
        </w:r>
      </w:hyperlink>
    </w:p>
    <w:p>
      <w:pPr>
        <w:pStyle w:val="TOC2"/>
        <w:tabs>
          <w:tab w:val="right" w:leader="dot" w:pos="8306"/>
        </w:tabs>
      </w:pPr>
      <w:hyperlink w:anchor="_Toc29353" w:history="1">
        <w:r>
          <w:rPr>
            <w:rFonts w:ascii="仿宋" w:eastAsia="仿宋" w:hAnsi="仿宋" w:cs="仿宋" w:hint="eastAsia"/>
            <w:lang w:eastAsia="zh-CN"/>
          </w:rPr>
          <w:t>(一)、成果转化策略制定</w:t>
        </w:r>
        <w:r>
          <w:tab/>
        </w:r>
        <w:r>
          <w:fldChar w:fldCharType="begin"/>
        </w:r>
        <w:r>
          <w:instrText xml:space="preserve"> PAGEREF _Toc29353 \h </w:instrText>
        </w:r>
        <w:r>
          <w:fldChar w:fldCharType="separate"/>
        </w:r>
        <w:r>
          <w:t>62</w:t>
        </w:r>
        <w:r>
          <w:fldChar w:fldCharType="end"/>
        </w:r>
      </w:hyperlink>
    </w:p>
    <w:p>
      <w:pPr>
        <w:pStyle w:val="TOC2"/>
        <w:tabs>
          <w:tab w:val="right" w:leader="dot" w:pos="8306"/>
        </w:tabs>
      </w:pPr>
      <w:hyperlink w:anchor="_Toc24074" w:history="1">
        <w:r>
          <w:rPr>
            <w:rFonts w:ascii="仿宋" w:eastAsia="仿宋" w:hAnsi="仿宋" w:cs="仿宋" w:hint="eastAsia"/>
            <w:lang w:eastAsia="zh-CN"/>
          </w:rPr>
          <w:t>(二)、成果推广应用方案</w:t>
        </w:r>
        <w:r>
          <w:tab/>
        </w:r>
        <w:r>
          <w:fldChar w:fldCharType="begin"/>
        </w:r>
        <w:r>
          <w:instrText xml:space="preserve"> PAGEREF _Toc24074 \h </w:instrText>
        </w:r>
        <w:r>
          <w:fldChar w:fldCharType="separate"/>
        </w:r>
        <w:r>
          <w:t>63</w:t>
        </w:r>
        <w:r>
          <w:fldChar w:fldCharType="end"/>
        </w:r>
      </w:hyperlink>
    </w:p>
    <w:p>
      <w:pPr>
        <w:pStyle w:val="TOC1"/>
        <w:tabs>
          <w:tab w:val="right" w:leader="dot" w:pos="8306"/>
        </w:tabs>
      </w:pPr>
      <w:hyperlink w:anchor="_Toc32694" w:history="1">
        <w:r>
          <w:rPr>
            <w:rFonts w:ascii="仿宋" w:eastAsia="仿宋" w:hAnsi="仿宋" w:cs="仿宋" w:hint="eastAsia"/>
            <w:lang w:eastAsia="zh-CN"/>
          </w:rPr>
          <w:t>十七、项目施工方案</w:t>
        </w:r>
        <w:r>
          <w:tab/>
        </w:r>
        <w:r>
          <w:fldChar w:fldCharType="begin"/>
        </w:r>
        <w:r>
          <w:instrText xml:space="preserve"> PAGEREF _Toc32694 \h </w:instrText>
        </w:r>
        <w:r>
          <w:fldChar w:fldCharType="separate"/>
        </w:r>
        <w:r>
          <w:t>65</w:t>
        </w:r>
        <w:r>
          <w:fldChar w:fldCharType="end"/>
        </w:r>
      </w:hyperlink>
    </w:p>
    <w:p>
      <w:pPr>
        <w:pStyle w:val="TOC2"/>
        <w:tabs>
          <w:tab w:val="right" w:leader="dot" w:pos="8306"/>
        </w:tabs>
      </w:pPr>
      <w:hyperlink w:anchor="_Toc26106" w:history="1">
        <w:r>
          <w:rPr>
            <w:rFonts w:ascii="仿宋" w:eastAsia="仿宋" w:hAnsi="仿宋" w:cs="仿宋" w:hint="eastAsia"/>
            <w:lang w:eastAsia="zh-CN"/>
          </w:rPr>
          <w:t>(一)、施工组织设计</w:t>
        </w:r>
        <w:r>
          <w:tab/>
        </w:r>
        <w:r>
          <w:fldChar w:fldCharType="begin"/>
        </w:r>
        <w:r>
          <w:instrText xml:space="preserve"> PAGEREF _Toc26106 \h </w:instrText>
        </w:r>
        <w:r>
          <w:fldChar w:fldCharType="separate"/>
        </w:r>
        <w:r>
          <w:t>65</w:t>
        </w:r>
        <w:r>
          <w:fldChar w:fldCharType="end"/>
        </w:r>
      </w:hyperlink>
    </w:p>
    <w:p>
      <w:pPr>
        <w:pStyle w:val="TOC2"/>
        <w:tabs>
          <w:tab w:val="right" w:leader="dot" w:pos="8306"/>
        </w:tabs>
      </w:pPr>
      <w:hyperlink w:anchor="_Toc11594" w:history="1">
        <w:r>
          <w:rPr>
            <w:rFonts w:ascii="仿宋" w:eastAsia="仿宋" w:hAnsi="仿宋" w:cs="仿宋" w:hint="eastAsia"/>
            <w:lang w:eastAsia="zh-CN"/>
          </w:rPr>
          <w:t>(二)、施工工艺与技术路线</w:t>
        </w:r>
        <w:r>
          <w:tab/>
        </w:r>
        <w:r>
          <w:fldChar w:fldCharType="begin"/>
        </w:r>
        <w:r>
          <w:instrText xml:space="preserve"> PAGEREF _Toc11594 \h </w:instrText>
        </w:r>
        <w:r>
          <w:fldChar w:fldCharType="separate"/>
        </w:r>
        <w:r>
          <w:t>66</w:t>
        </w:r>
        <w:r>
          <w:fldChar w:fldCharType="end"/>
        </w:r>
      </w:hyperlink>
    </w:p>
    <w:p>
      <w:pPr>
        <w:pStyle w:val="TOC2"/>
        <w:tabs>
          <w:tab w:val="right" w:leader="dot" w:pos="8306"/>
        </w:tabs>
      </w:pPr>
      <w:hyperlink w:anchor="_Toc5426" w:history="1">
        <w:r>
          <w:rPr>
            <w:rFonts w:ascii="仿宋" w:eastAsia="仿宋" w:hAnsi="仿宋" w:cs="仿宋" w:hint="eastAsia"/>
            <w:lang w:eastAsia="zh-CN"/>
          </w:rPr>
          <w:t>(三)、关键节点施工计划</w:t>
        </w:r>
        <w:r>
          <w:tab/>
        </w:r>
        <w:r>
          <w:fldChar w:fldCharType="begin"/>
        </w:r>
        <w:r>
          <w:instrText xml:space="preserve"> PAGEREF _Toc5426 \h </w:instrText>
        </w:r>
        <w:r>
          <w:fldChar w:fldCharType="separate"/>
        </w:r>
        <w:r>
          <w:t>68</w:t>
        </w:r>
        <w:r>
          <w:fldChar w:fldCharType="end"/>
        </w:r>
      </w:hyperlink>
    </w:p>
    <w:p>
      <w:pPr>
        <w:pStyle w:val="TOC2"/>
        <w:tabs>
          <w:tab w:val="right" w:leader="dot" w:pos="8306"/>
        </w:tabs>
      </w:pPr>
      <w:hyperlink w:anchor="_Toc24417" w:history="1">
        <w:r>
          <w:rPr>
            <w:rFonts w:ascii="仿宋" w:eastAsia="仿宋" w:hAnsi="仿宋" w:cs="仿宋" w:hint="eastAsia"/>
            <w:lang w:eastAsia="zh-CN"/>
          </w:rPr>
          <w:t>(四)、施工现场管理</w:t>
        </w:r>
        <w:r>
          <w:tab/>
        </w:r>
        <w:r>
          <w:fldChar w:fldCharType="begin"/>
        </w:r>
        <w:r>
          <w:instrText xml:space="preserve"> PAGEREF _Toc24417 \h </w:instrText>
        </w:r>
        <w:r>
          <w:fldChar w:fldCharType="separate"/>
        </w:r>
        <w:r>
          <w:t>69</w:t>
        </w:r>
        <w:r>
          <w:fldChar w:fldCharType="end"/>
        </w:r>
      </w:hyperlink>
    </w:p>
    <w:p>
      <w:pPr>
        <w:pStyle w:val="TOC1"/>
        <w:tabs>
          <w:tab w:val="right" w:leader="dot" w:pos="8306"/>
        </w:tabs>
      </w:pPr>
      <w:hyperlink w:anchor="_Toc2252" w:history="1">
        <w:r>
          <w:rPr>
            <w:rFonts w:ascii="仿宋" w:eastAsia="仿宋" w:hAnsi="仿宋" w:cs="仿宋" w:hint="eastAsia"/>
            <w:lang w:eastAsia="zh-CN"/>
          </w:rPr>
          <w:t>十八、企业合规与伦理</w:t>
        </w:r>
        <w:r>
          <w:tab/>
        </w:r>
        <w:r>
          <w:fldChar w:fldCharType="begin"/>
        </w:r>
        <w:r>
          <w:instrText xml:space="preserve"> PAGEREF _Toc2252 \h </w:instrText>
        </w:r>
        <w:r>
          <w:fldChar w:fldCharType="separate"/>
        </w:r>
        <w:r>
          <w:t>71</w:t>
        </w:r>
        <w:r>
          <w:fldChar w:fldCharType="end"/>
        </w:r>
      </w:hyperlink>
    </w:p>
    <w:p>
      <w:pPr>
        <w:pStyle w:val="TOC2"/>
        <w:tabs>
          <w:tab w:val="right" w:leader="dot" w:pos="8306"/>
        </w:tabs>
      </w:pPr>
      <w:hyperlink w:anchor="_Toc2960" w:history="1">
        <w:r>
          <w:rPr>
            <w:rFonts w:ascii="仿宋" w:eastAsia="仿宋" w:hAnsi="仿宋" w:cs="仿宋" w:hint="eastAsia"/>
            <w:lang w:eastAsia="zh-CN"/>
          </w:rPr>
          <w:t>(一)、合规政策与程序</w:t>
        </w:r>
        <w:r>
          <w:tab/>
        </w:r>
        <w:r>
          <w:fldChar w:fldCharType="begin"/>
        </w:r>
        <w:r>
          <w:instrText xml:space="preserve"> PAGEREF _Toc2960 \h </w:instrText>
        </w:r>
        <w:r>
          <w:fldChar w:fldCharType="separate"/>
        </w:r>
        <w:r>
          <w:t>71</w:t>
        </w:r>
        <w:r>
          <w:fldChar w:fldCharType="end"/>
        </w:r>
      </w:hyperlink>
    </w:p>
    <w:p>
      <w:pPr>
        <w:pStyle w:val="TOC2"/>
        <w:tabs>
          <w:tab w:val="right" w:leader="dot" w:pos="8306"/>
        </w:tabs>
      </w:pPr>
      <w:hyperlink w:anchor="_Toc357" w:history="1">
        <w:r>
          <w:rPr>
            <w:rFonts w:ascii="仿宋" w:eastAsia="仿宋" w:hAnsi="仿宋" w:cs="仿宋" w:hint="eastAsia"/>
            <w:lang w:eastAsia="zh-CN"/>
          </w:rPr>
          <w:t>(二)、伦理规范与培训</w:t>
        </w:r>
        <w:r>
          <w:tab/>
        </w:r>
        <w:r>
          <w:fldChar w:fldCharType="begin"/>
        </w:r>
        <w:r>
          <w:instrText xml:space="preserve"> PAGEREF _Toc357 \h </w:instrText>
        </w:r>
        <w:r>
          <w:fldChar w:fldCharType="separate"/>
        </w:r>
        <w:r>
          <w:t>72</w:t>
        </w:r>
        <w:r>
          <w:fldChar w:fldCharType="end"/>
        </w:r>
      </w:hyperlink>
    </w:p>
    <w:p>
      <w:pPr>
        <w:pStyle w:val="TOC2"/>
        <w:tabs>
          <w:tab w:val="right" w:leader="dot" w:pos="8306"/>
        </w:tabs>
      </w:pPr>
      <w:hyperlink w:anchor="_Toc29684" w:history="1">
        <w:r>
          <w:rPr>
            <w:rFonts w:ascii="仿宋" w:eastAsia="仿宋" w:hAnsi="仿宋" w:cs="仿宋" w:hint="eastAsia"/>
            <w:lang w:eastAsia="zh-CN"/>
          </w:rPr>
          <w:t>(三)、合规风险评估</w:t>
        </w:r>
        <w:r>
          <w:tab/>
        </w:r>
        <w:r>
          <w:fldChar w:fldCharType="begin"/>
        </w:r>
        <w:r>
          <w:instrText xml:space="preserve"> PAGEREF _Toc29684 \h </w:instrText>
        </w:r>
        <w:r>
          <w:fldChar w:fldCharType="separate"/>
        </w:r>
        <w:r>
          <w:t>73</w:t>
        </w:r>
        <w:r>
          <w:fldChar w:fldCharType="end"/>
        </w:r>
      </w:hyperlink>
    </w:p>
    <w:p>
      <w:pPr>
        <w:pStyle w:val="TOC2"/>
        <w:tabs>
          <w:tab w:val="right" w:leader="dot" w:pos="8306"/>
        </w:tabs>
      </w:pPr>
      <w:hyperlink w:anchor="_Toc29904" w:history="1">
        <w:r>
          <w:rPr>
            <w:rFonts w:ascii="仿宋" w:eastAsia="仿宋" w:hAnsi="仿宋" w:cs="仿宋" w:hint="eastAsia"/>
            <w:lang w:eastAsia="zh-CN"/>
          </w:rPr>
          <w:t>(四)、合规监督与执行</w:t>
        </w:r>
        <w:r>
          <w:tab/>
        </w:r>
        <w:r>
          <w:fldChar w:fldCharType="begin"/>
        </w:r>
        <w:r>
          <w:instrText xml:space="preserve"> PAGEREF _Toc29904 \h </w:instrText>
        </w:r>
        <w:r>
          <w:fldChar w:fldCharType="separate"/>
        </w:r>
        <w:r>
          <w:t>75</w:t>
        </w:r>
        <w:r>
          <w:fldChar w:fldCharType="end"/>
        </w:r>
      </w:hyperlink>
    </w:p>
    <w:p>
      <w:pPr>
        <w:pStyle w:val="TOC1"/>
        <w:tabs>
          <w:tab w:val="right" w:leader="dot" w:pos="8306"/>
        </w:tabs>
      </w:pPr>
      <w:hyperlink w:anchor="_Toc10901" w:history="1">
        <w:r>
          <w:rPr>
            <w:rFonts w:ascii="仿宋" w:eastAsia="仿宋" w:hAnsi="仿宋" w:cs="仿宋" w:hint="eastAsia"/>
            <w:lang w:eastAsia="zh-CN"/>
          </w:rPr>
          <w:t>十九、合作与交流机制建立</w:t>
        </w:r>
        <w:r>
          <w:tab/>
        </w:r>
        <w:r>
          <w:fldChar w:fldCharType="begin"/>
        </w:r>
        <w:r>
          <w:instrText xml:space="preserve"> PAGEREF _Toc10901 \h </w:instrText>
        </w:r>
        <w:r>
          <w:fldChar w:fldCharType="separate"/>
        </w:r>
        <w:r>
          <w:t>75</w:t>
        </w:r>
        <w:r>
          <w:fldChar w:fldCharType="end"/>
        </w:r>
      </w:hyperlink>
    </w:p>
    <w:p>
      <w:pPr>
        <w:pStyle w:val="TOC2"/>
        <w:tabs>
          <w:tab w:val="right" w:leader="dot" w:pos="8306"/>
        </w:tabs>
      </w:pPr>
      <w:hyperlink w:anchor="_Toc23146" w:history="1">
        <w:r>
          <w:rPr>
            <w:rFonts w:ascii="仿宋" w:eastAsia="仿宋" w:hAnsi="仿宋" w:cs="仿宋" w:hint="eastAsia"/>
            <w:lang w:eastAsia="zh-CN"/>
          </w:rPr>
          <w:t>(一)、合作伙伴选择与合作方式</w:t>
        </w:r>
        <w:r>
          <w:tab/>
        </w:r>
        <w:r>
          <w:fldChar w:fldCharType="begin"/>
        </w:r>
        <w:r>
          <w:instrText xml:space="preserve"> PAGEREF _Toc23146 \h </w:instrText>
        </w:r>
        <w:r>
          <w:fldChar w:fldCharType="separate"/>
        </w:r>
        <w:r>
          <w:t>75</w:t>
        </w:r>
        <w:r>
          <w:fldChar w:fldCharType="end"/>
        </w:r>
      </w:hyperlink>
    </w:p>
    <w:p>
      <w:pPr>
        <w:pStyle w:val="TOC2"/>
        <w:tabs>
          <w:tab w:val="right" w:leader="dot" w:pos="8306"/>
        </w:tabs>
      </w:pPr>
      <w:hyperlink w:anchor="_Toc10474" w:history="1">
        <w:r>
          <w:rPr>
            <w:rFonts w:ascii="仿宋" w:eastAsia="仿宋" w:hAnsi="仿宋" w:cs="仿宋" w:hint="eastAsia"/>
            <w:lang w:eastAsia="zh-CN"/>
          </w:rPr>
          <w:t>(二)、交流与合作平台搭建</w:t>
        </w:r>
        <w:r>
          <w:tab/>
        </w:r>
        <w:r>
          <w:fldChar w:fldCharType="begin"/>
        </w:r>
        <w:r>
          <w:instrText xml:space="preserve"> PAGEREF _Toc10474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930"/>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30538"/>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低介电玻璃纤维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低介电玻璃纤维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低介电玻璃纤维项目将积极采用可持续材料，如再生塑料和生物降解材料，以减少对环境的影响。项目还将推行废物减量和回收计划，例如通过再利用工业废料或建立回收系统。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低介电玻璃纤维项目还将参与当地的环保活动和计划，如资助当地的环境保护项目或与社区合作进行环保宣传活动。通过这些活动，项目不仅能够提高自身的环境表现，还能在当地社区中树立积极的环保形象。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694"/>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低介电玻璃纤维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低介电玻璃纤维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低介电玻璃纤维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30350"/>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低介电玻璃纤维项目将采用绿色屋顶和生态墙等环境友好型建筑设计，这些设计不仅有助于改善空气质量，还能为城市野生动植物提供栖息地。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低介电玻璃纤维项目将建立高效的废水处理系统，确保所有工业废水在排放前都经过适当处理，达到或超过环保标准。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低介电玻璃纤维项目将致力于使用清洁能源，如太阳能和风能，减少对化石燃料的依赖。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低介电玻璃纤维项目将举办环保教育研讨会，向员工和当地社区普及环保知识，提升对环境保护重要性的认识。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3286"/>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在低介电玻璃纤维项目启动前，将进行一系列深入的地质调查，包括钻探和土壤取样，以深入了解项目区域的地层结构和土壤组成。特别是对于土壤的承载能力和地下水位的深度进行详细评估。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低介电玻璃纤维项目将通过地下水位监测系统定期检测水位变化，以预测和预防由高地下水位可能引起的地基问题。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低介电玻璃纤维项目将进行详尽的水文和地形分析，以识别可能的洪水和泥石流风险区。基于这些分析，项目将设计防洪设施，如提高地基、构建防洪墙和排水沟。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低介电玻璃纤维项目还将考虑建设排水系统，以减少地表水对土壤稳定性的影响。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完成初始的地质风险评估后，低介电玻璃纤维项目将安装长期地质监测设备，如倾斜仪、裂缝计和地下水位计，以持续监测地质条件的变化。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4466"/>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低介电玻璃纤维项目将通过这些措施来适应和尊重特殊环境条件，确保项目的可持续发展，同时减少对环境的负面影响。这不仅有助于保护自然和文化遗产，还能提升项目在社会责任方面的表现和形象。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0448"/>
      <w:r>
        <w:rPr>
          <w:rFonts w:ascii="仿宋" w:eastAsia="仿宋" w:hAnsi="仿宋" w:cs="仿宋" w:hint="eastAsia"/>
          <w:sz w:val="28"/>
          <w:lang w:eastAsia="zh-CN"/>
        </w:rPr>
        <w:t>二、低介电玻璃纤维项目概论</w:t>
      </w:r>
      <w:bookmarkEnd w:id="8"/>
    </w:p>
    <w:p>
      <w:pPr>
        <w:pStyle w:val="Heading2"/>
        <w:rPr>
          <w:rFonts w:ascii="仿宋" w:eastAsia="仿宋" w:hAnsi="仿宋" w:cs="仿宋" w:hint="eastAsia"/>
          <w:lang w:eastAsia="zh-CN"/>
        </w:rPr>
      </w:pPr>
      <w:bookmarkStart w:id="9" w:name="_Toc2483"/>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低介电玻璃纤维项目的申报单位是“XXX实业发展公司”，这是一家在其所处行业内备受尊敬的企业。公司自成立以来，通过其在低介电玻璃纤维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该公司的法定代表人秦XX，在低介电玻璃纤维项目及其他多个行业领域中都有着显著的贡献。秦XX以其出色的领导才能和敏锐的商业洞察力，带领公司在低介电玻璃纤维项目等多个领域实现了持续的成长和成功。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低介电玻璃纤维项目的重要合作伙伴。公司专注于[行业名称]领域，以创新作为驱动力，不断推动技术进步和市场扩张。在低介电玻璃纤维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低介电玻璃纤维项目中展现了强劲的增长和稳定的财务表现。公司通过有效的策略，在低介电玻璃纤维项目中扩大了其市场份额并增强了盈利能力。同时，公司积极承担社会责任，参与各类社会公益项目，增强了其在低介电玻璃纤维项目中的品牌形象和社会影响力。</w:t>
      </w:r>
    </w:p>
    <w:p>
      <w:pPr>
        <w:pStyle w:val="Heading2"/>
        <w:ind w:firstLine="560" w:firstLineChars="200"/>
        <w:rPr>
          <w:rFonts w:ascii="仿宋" w:eastAsia="仿宋" w:hAnsi="仿宋" w:cs="仿宋" w:hint="eastAsia"/>
          <w:sz w:val="28"/>
          <w:lang w:eastAsia="zh-CN"/>
        </w:rPr>
      </w:pPr>
      <w:bookmarkStart w:id="10" w:name="_Toc19959"/>
      <w:r>
        <w:rPr>
          <w:rFonts w:ascii="仿宋" w:eastAsia="仿宋" w:hAnsi="仿宋" w:cs="仿宋" w:hint="eastAsia"/>
          <w:sz w:val="28"/>
          <w:lang w:eastAsia="zh-CN"/>
        </w:rPr>
        <w:t>(二)、项目概况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https://d.book118.com/097151124003006055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低介电玻璃纤维项目可行性建设方案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低介电玻璃纤维项目可行性建设方案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低介电玻璃纤维项目可行性建设方案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低介电玻璃纤维项目可行性建设方案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低介电玻璃纤维项目可行性建设方案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低介电玻璃纤维项目可行性建设方案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低介电玻璃纤维项目可行性建设方案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低介电玻璃纤维项目可行性建设方案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低介电玻璃纤维项目可行性建设方案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低介电玻璃纤维项目可行性建设方案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低介电玻璃纤维项目可行性建设方案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低介电玻璃纤维项目可行性建设方案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5391"/>
    <w:rsid w:val="002953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7151124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2024-03-14T07:39:00Z</dcterms:created>
  <dcterms:modified xsi:type="dcterms:W3CDTF">2024-03-14T07:40:19Z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2C1F3C01B3024ABABC47CC7524F9632F_11</vt:lpwstr>
  </property>
  <property fmtid="{D5CDD505-2E9C-101B-9397-08002B2CF9AE}" pid="3" name="KSOProductBuildVer">
    <vt:lpwstr>2052-12.1.0.16250</vt:lpwstr>
  </property>
</Properties>
</file>