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生产L型氨基酸的新酶种项目规划设计蓝图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53" w:history="1">
        <w:r>
          <w:rPr>
            <w:rFonts w:ascii="仿宋" w:eastAsia="仿宋" w:hAnsi="仿宋" w:cs="仿宋" w:hint="eastAsia"/>
            <w:lang w:eastAsia="zh-CN"/>
          </w:rPr>
          <w:t>序言</w:t>
        </w:r>
        <w:r>
          <w:tab/>
        </w:r>
        <w:r>
          <w:fldChar w:fldCharType="begin"/>
        </w:r>
        <w:r>
          <w:instrText xml:space="preserve"> PAGEREF _Toc4253 \h </w:instrText>
        </w:r>
        <w:r>
          <w:fldChar w:fldCharType="separate"/>
        </w:r>
        <w:r>
          <w:t>3</w:t>
        </w:r>
        <w:r>
          <w:fldChar w:fldCharType="end"/>
        </w:r>
      </w:hyperlink>
    </w:p>
    <w:p>
      <w:pPr>
        <w:pStyle w:val="TOC1"/>
        <w:tabs>
          <w:tab w:val="right" w:leader="dot" w:pos="8306"/>
        </w:tabs>
      </w:pPr>
      <w:hyperlink w:anchor="_Toc31904" w:history="1">
        <w:r>
          <w:rPr>
            <w:rFonts w:ascii="仿宋" w:eastAsia="仿宋" w:hAnsi="仿宋" w:cs="仿宋" w:hint="eastAsia"/>
            <w:lang w:eastAsia="zh-CN"/>
          </w:rPr>
          <w:t>一、生产L型氨基酸的新酶种项目绩效评估</w:t>
        </w:r>
        <w:r>
          <w:tab/>
        </w:r>
        <w:r>
          <w:fldChar w:fldCharType="begin"/>
        </w:r>
        <w:r>
          <w:instrText xml:space="preserve"> PAGEREF _Toc31904 \h </w:instrText>
        </w:r>
        <w:r>
          <w:fldChar w:fldCharType="separate"/>
        </w:r>
        <w:r>
          <w:t>3</w:t>
        </w:r>
        <w:r>
          <w:fldChar w:fldCharType="end"/>
        </w:r>
      </w:hyperlink>
    </w:p>
    <w:p>
      <w:pPr>
        <w:pStyle w:val="TOC2"/>
        <w:tabs>
          <w:tab w:val="right" w:leader="dot" w:pos="8306"/>
        </w:tabs>
      </w:pPr>
      <w:hyperlink w:anchor="_Toc18046" w:history="1">
        <w:r>
          <w:rPr>
            <w:rFonts w:ascii="仿宋" w:eastAsia="仿宋" w:hAnsi="仿宋" w:cs="仿宋" w:hint="eastAsia"/>
            <w:lang w:eastAsia="zh-CN"/>
          </w:rPr>
          <w:t>(一)、绩效评估指标</w:t>
        </w:r>
        <w:r>
          <w:tab/>
        </w:r>
        <w:r>
          <w:fldChar w:fldCharType="begin"/>
        </w:r>
        <w:r>
          <w:instrText xml:space="preserve"> PAGEREF _Toc18046 \h </w:instrText>
        </w:r>
        <w:r>
          <w:fldChar w:fldCharType="separate"/>
        </w:r>
        <w:r>
          <w:t>3</w:t>
        </w:r>
        <w:r>
          <w:fldChar w:fldCharType="end"/>
        </w:r>
      </w:hyperlink>
    </w:p>
    <w:p>
      <w:pPr>
        <w:pStyle w:val="TOC2"/>
        <w:tabs>
          <w:tab w:val="right" w:leader="dot" w:pos="8306"/>
        </w:tabs>
      </w:pPr>
      <w:hyperlink w:anchor="_Toc1629" w:history="1">
        <w:r>
          <w:rPr>
            <w:rFonts w:ascii="仿宋" w:eastAsia="仿宋" w:hAnsi="仿宋" w:cs="仿宋" w:hint="eastAsia"/>
            <w:lang w:eastAsia="zh-CN"/>
          </w:rPr>
          <w:t>(二)、绩效评估方法</w:t>
        </w:r>
        <w:r>
          <w:tab/>
        </w:r>
        <w:r>
          <w:fldChar w:fldCharType="begin"/>
        </w:r>
        <w:r>
          <w:instrText xml:space="preserve"> PAGEREF _Toc1629 \h </w:instrText>
        </w:r>
        <w:r>
          <w:fldChar w:fldCharType="separate"/>
        </w:r>
        <w:r>
          <w:t>4</w:t>
        </w:r>
        <w:r>
          <w:fldChar w:fldCharType="end"/>
        </w:r>
      </w:hyperlink>
    </w:p>
    <w:p>
      <w:pPr>
        <w:pStyle w:val="TOC2"/>
        <w:tabs>
          <w:tab w:val="right" w:leader="dot" w:pos="8306"/>
        </w:tabs>
      </w:pPr>
      <w:hyperlink w:anchor="_Toc22730" w:history="1">
        <w:r>
          <w:rPr>
            <w:rFonts w:ascii="仿宋" w:eastAsia="仿宋" w:hAnsi="仿宋" w:cs="仿宋" w:hint="eastAsia"/>
            <w:lang w:eastAsia="zh-CN"/>
          </w:rPr>
          <w:t>(三)、绩效评估周期</w:t>
        </w:r>
        <w:r>
          <w:tab/>
        </w:r>
        <w:r>
          <w:fldChar w:fldCharType="begin"/>
        </w:r>
        <w:r>
          <w:instrText xml:space="preserve"> PAGEREF _Toc22730 \h </w:instrText>
        </w:r>
        <w:r>
          <w:fldChar w:fldCharType="separate"/>
        </w:r>
        <w:r>
          <w:t>5</w:t>
        </w:r>
        <w:r>
          <w:fldChar w:fldCharType="end"/>
        </w:r>
      </w:hyperlink>
    </w:p>
    <w:p>
      <w:pPr>
        <w:pStyle w:val="TOC1"/>
        <w:tabs>
          <w:tab w:val="right" w:leader="dot" w:pos="8306"/>
        </w:tabs>
      </w:pPr>
      <w:hyperlink w:anchor="_Toc11288" w:history="1">
        <w:r>
          <w:rPr>
            <w:rFonts w:ascii="仿宋" w:eastAsia="仿宋" w:hAnsi="仿宋" w:cs="仿宋" w:hint="eastAsia"/>
            <w:lang w:eastAsia="zh-CN"/>
          </w:rPr>
          <w:t>二、市场分析、调研</w:t>
        </w:r>
        <w:r>
          <w:tab/>
        </w:r>
        <w:r>
          <w:fldChar w:fldCharType="begin"/>
        </w:r>
        <w:r>
          <w:instrText xml:space="preserve"> PAGEREF _Toc11288 \h </w:instrText>
        </w:r>
        <w:r>
          <w:fldChar w:fldCharType="separate"/>
        </w:r>
        <w:r>
          <w:t>7</w:t>
        </w:r>
        <w:r>
          <w:fldChar w:fldCharType="end"/>
        </w:r>
      </w:hyperlink>
    </w:p>
    <w:p>
      <w:pPr>
        <w:pStyle w:val="TOC2"/>
        <w:tabs>
          <w:tab w:val="right" w:leader="dot" w:pos="8306"/>
        </w:tabs>
      </w:pPr>
      <w:hyperlink w:anchor="_Toc4188" w:history="1">
        <w:r>
          <w:rPr>
            <w:rFonts w:ascii="仿宋" w:eastAsia="仿宋" w:hAnsi="仿宋" w:cs="仿宋" w:hint="eastAsia"/>
            <w:lang w:eastAsia="zh-CN"/>
          </w:rPr>
          <w:t>(一)、生产L型氨基酸的新酶种行业分析</w:t>
        </w:r>
        <w:r>
          <w:tab/>
        </w:r>
        <w:r>
          <w:fldChar w:fldCharType="begin"/>
        </w:r>
        <w:r>
          <w:instrText xml:space="preserve"> PAGEREF _Toc4188 \h </w:instrText>
        </w:r>
        <w:r>
          <w:fldChar w:fldCharType="separate"/>
        </w:r>
        <w:r>
          <w:t>7</w:t>
        </w:r>
        <w:r>
          <w:fldChar w:fldCharType="end"/>
        </w:r>
      </w:hyperlink>
    </w:p>
    <w:p>
      <w:pPr>
        <w:pStyle w:val="TOC2"/>
        <w:tabs>
          <w:tab w:val="right" w:leader="dot" w:pos="8306"/>
        </w:tabs>
      </w:pPr>
      <w:hyperlink w:anchor="_Toc20283" w:history="1">
        <w:r>
          <w:rPr>
            <w:rFonts w:ascii="仿宋" w:eastAsia="仿宋" w:hAnsi="仿宋" w:cs="仿宋" w:hint="eastAsia"/>
            <w:lang w:eastAsia="zh-CN"/>
          </w:rPr>
          <w:t>(二)、生产L型氨基酸的新酶种市场分析预测</w:t>
        </w:r>
        <w:r>
          <w:tab/>
        </w:r>
        <w:r>
          <w:fldChar w:fldCharType="begin"/>
        </w:r>
        <w:r>
          <w:instrText xml:space="preserve"> PAGEREF _Toc20283 \h </w:instrText>
        </w:r>
        <w:r>
          <w:fldChar w:fldCharType="separate"/>
        </w:r>
        <w:r>
          <w:t>8</w:t>
        </w:r>
        <w:r>
          <w:fldChar w:fldCharType="end"/>
        </w:r>
      </w:hyperlink>
    </w:p>
    <w:p>
      <w:pPr>
        <w:pStyle w:val="TOC1"/>
        <w:tabs>
          <w:tab w:val="right" w:leader="dot" w:pos="8306"/>
        </w:tabs>
      </w:pPr>
      <w:hyperlink w:anchor="_Toc32007" w:history="1">
        <w:r>
          <w:rPr>
            <w:rFonts w:ascii="仿宋" w:eastAsia="仿宋" w:hAnsi="仿宋" w:cs="仿宋" w:hint="eastAsia"/>
            <w:lang w:eastAsia="zh-CN"/>
          </w:rPr>
          <w:t>三、生产L型氨基酸的新酶种项目土建工程</w:t>
        </w:r>
        <w:r>
          <w:tab/>
        </w:r>
        <w:r>
          <w:fldChar w:fldCharType="begin"/>
        </w:r>
        <w:r>
          <w:instrText xml:space="preserve"> PAGEREF _Toc32007 \h </w:instrText>
        </w:r>
        <w:r>
          <w:fldChar w:fldCharType="separate"/>
        </w:r>
        <w:r>
          <w:t>8</w:t>
        </w:r>
        <w:r>
          <w:fldChar w:fldCharType="end"/>
        </w:r>
      </w:hyperlink>
    </w:p>
    <w:p>
      <w:pPr>
        <w:pStyle w:val="TOC2"/>
        <w:tabs>
          <w:tab w:val="right" w:leader="dot" w:pos="8306"/>
        </w:tabs>
      </w:pPr>
      <w:hyperlink w:anchor="_Toc27669" w:history="1">
        <w:r>
          <w:rPr>
            <w:rFonts w:ascii="仿宋" w:eastAsia="仿宋" w:hAnsi="仿宋" w:cs="仿宋" w:hint="eastAsia"/>
            <w:lang w:eastAsia="zh-CN"/>
          </w:rPr>
          <w:t>(一)、建筑工程设计原则</w:t>
        </w:r>
        <w:r>
          <w:tab/>
        </w:r>
        <w:r>
          <w:fldChar w:fldCharType="begin"/>
        </w:r>
        <w:r>
          <w:instrText xml:space="preserve"> PAGEREF _Toc27669 \h </w:instrText>
        </w:r>
        <w:r>
          <w:fldChar w:fldCharType="separate"/>
        </w:r>
        <w:r>
          <w:t>8</w:t>
        </w:r>
        <w:r>
          <w:fldChar w:fldCharType="end"/>
        </w:r>
      </w:hyperlink>
    </w:p>
    <w:p>
      <w:pPr>
        <w:pStyle w:val="TOC2"/>
        <w:tabs>
          <w:tab w:val="right" w:leader="dot" w:pos="8306"/>
        </w:tabs>
      </w:pPr>
      <w:hyperlink w:anchor="_Toc20105" w:history="1">
        <w:r>
          <w:rPr>
            <w:rFonts w:ascii="仿宋" w:eastAsia="仿宋" w:hAnsi="仿宋" w:cs="仿宋" w:hint="eastAsia"/>
            <w:lang w:eastAsia="zh-CN"/>
          </w:rPr>
          <w:t>(二)、土建工程设计年限及安全等级</w:t>
        </w:r>
        <w:r>
          <w:tab/>
        </w:r>
        <w:r>
          <w:fldChar w:fldCharType="begin"/>
        </w:r>
        <w:r>
          <w:instrText xml:space="preserve"> PAGEREF _Toc20105 \h </w:instrText>
        </w:r>
        <w:r>
          <w:fldChar w:fldCharType="separate"/>
        </w:r>
        <w:r>
          <w:t>10</w:t>
        </w:r>
        <w:r>
          <w:fldChar w:fldCharType="end"/>
        </w:r>
      </w:hyperlink>
    </w:p>
    <w:p>
      <w:pPr>
        <w:pStyle w:val="TOC2"/>
        <w:tabs>
          <w:tab w:val="right" w:leader="dot" w:pos="8306"/>
        </w:tabs>
      </w:pPr>
      <w:hyperlink w:anchor="_Toc3466" w:history="1">
        <w:r>
          <w:rPr>
            <w:rFonts w:ascii="仿宋" w:eastAsia="仿宋" w:hAnsi="仿宋" w:cs="仿宋" w:hint="eastAsia"/>
            <w:lang w:eastAsia="zh-CN"/>
          </w:rPr>
          <w:t>(三)、建筑工程设计总体要求</w:t>
        </w:r>
        <w:r>
          <w:tab/>
        </w:r>
        <w:r>
          <w:fldChar w:fldCharType="begin"/>
        </w:r>
        <w:r>
          <w:instrText xml:space="preserve"> PAGEREF _Toc3466 \h </w:instrText>
        </w:r>
        <w:r>
          <w:fldChar w:fldCharType="separate"/>
        </w:r>
        <w:r>
          <w:t>11</w:t>
        </w:r>
        <w:r>
          <w:fldChar w:fldCharType="end"/>
        </w:r>
      </w:hyperlink>
    </w:p>
    <w:p>
      <w:pPr>
        <w:pStyle w:val="TOC2"/>
        <w:tabs>
          <w:tab w:val="right" w:leader="dot" w:pos="8306"/>
        </w:tabs>
      </w:pPr>
      <w:hyperlink w:anchor="_Toc32221" w:history="1">
        <w:r>
          <w:rPr>
            <w:rFonts w:ascii="仿宋" w:eastAsia="仿宋" w:hAnsi="仿宋" w:cs="仿宋" w:hint="eastAsia"/>
            <w:lang w:eastAsia="zh-CN"/>
          </w:rPr>
          <w:t>(四)、土建工程建设指标</w:t>
        </w:r>
        <w:r>
          <w:tab/>
        </w:r>
        <w:r>
          <w:fldChar w:fldCharType="begin"/>
        </w:r>
        <w:r>
          <w:instrText xml:space="preserve"> PAGEREF _Toc32221 \h </w:instrText>
        </w:r>
        <w:r>
          <w:fldChar w:fldCharType="separate"/>
        </w:r>
        <w:r>
          <w:t>12</w:t>
        </w:r>
        <w:r>
          <w:fldChar w:fldCharType="end"/>
        </w:r>
      </w:hyperlink>
    </w:p>
    <w:p>
      <w:pPr>
        <w:pStyle w:val="TOC1"/>
        <w:tabs>
          <w:tab w:val="right" w:leader="dot" w:pos="8306"/>
        </w:tabs>
      </w:pPr>
      <w:hyperlink w:anchor="_Toc17293" w:history="1">
        <w:r>
          <w:rPr>
            <w:rFonts w:ascii="仿宋" w:eastAsia="仿宋" w:hAnsi="仿宋" w:cs="仿宋" w:hint="eastAsia"/>
            <w:lang w:eastAsia="zh-CN"/>
          </w:rPr>
          <w:t>四、生产L型氨基酸的新酶种项目可持续发展</w:t>
        </w:r>
        <w:r>
          <w:tab/>
        </w:r>
        <w:r>
          <w:fldChar w:fldCharType="begin"/>
        </w:r>
        <w:r>
          <w:instrText xml:space="preserve"> PAGEREF _Toc17293 \h </w:instrText>
        </w:r>
        <w:r>
          <w:fldChar w:fldCharType="separate"/>
        </w:r>
        <w:r>
          <w:t>12</w:t>
        </w:r>
        <w:r>
          <w:fldChar w:fldCharType="end"/>
        </w:r>
      </w:hyperlink>
    </w:p>
    <w:p>
      <w:pPr>
        <w:pStyle w:val="TOC2"/>
        <w:tabs>
          <w:tab w:val="right" w:leader="dot" w:pos="8306"/>
        </w:tabs>
      </w:pPr>
      <w:hyperlink w:anchor="_Toc4724" w:history="1">
        <w:r>
          <w:rPr>
            <w:rFonts w:ascii="仿宋" w:eastAsia="仿宋" w:hAnsi="仿宋" w:cs="仿宋" w:hint="eastAsia"/>
            <w:lang w:eastAsia="zh-CN"/>
          </w:rPr>
          <w:t>(一)、可持续战略与实践</w:t>
        </w:r>
        <w:r>
          <w:tab/>
        </w:r>
        <w:r>
          <w:fldChar w:fldCharType="begin"/>
        </w:r>
        <w:r>
          <w:instrText xml:space="preserve"> PAGEREF _Toc4724 \h </w:instrText>
        </w:r>
        <w:r>
          <w:fldChar w:fldCharType="separate"/>
        </w:r>
        <w:r>
          <w:t>12</w:t>
        </w:r>
        <w:r>
          <w:fldChar w:fldCharType="end"/>
        </w:r>
      </w:hyperlink>
    </w:p>
    <w:p>
      <w:pPr>
        <w:pStyle w:val="TOC2"/>
        <w:tabs>
          <w:tab w:val="right" w:leader="dot" w:pos="8306"/>
        </w:tabs>
      </w:pPr>
      <w:hyperlink w:anchor="_Toc23049" w:history="1">
        <w:r>
          <w:rPr>
            <w:rFonts w:ascii="仿宋" w:eastAsia="仿宋" w:hAnsi="仿宋" w:cs="仿宋" w:hint="eastAsia"/>
            <w:lang w:eastAsia="zh-CN"/>
          </w:rPr>
          <w:t>(二)、环保与社会责任</w:t>
        </w:r>
        <w:r>
          <w:tab/>
        </w:r>
        <w:r>
          <w:fldChar w:fldCharType="begin"/>
        </w:r>
        <w:r>
          <w:instrText xml:space="preserve"> PAGEREF _Toc23049 \h </w:instrText>
        </w:r>
        <w:r>
          <w:fldChar w:fldCharType="separate"/>
        </w:r>
        <w:r>
          <w:t>13</w:t>
        </w:r>
        <w:r>
          <w:fldChar w:fldCharType="end"/>
        </w:r>
      </w:hyperlink>
    </w:p>
    <w:p>
      <w:pPr>
        <w:pStyle w:val="TOC1"/>
        <w:tabs>
          <w:tab w:val="right" w:leader="dot" w:pos="8306"/>
        </w:tabs>
      </w:pPr>
      <w:hyperlink w:anchor="_Toc27099" w:history="1">
        <w:r>
          <w:rPr>
            <w:rFonts w:ascii="仿宋" w:eastAsia="仿宋" w:hAnsi="仿宋" w:cs="仿宋" w:hint="eastAsia"/>
            <w:lang w:eastAsia="zh-CN"/>
          </w:rPr>
          <w:t>五、生产L型氨基酸的新酶种项目概论</w:t>
        </w:r>
        <w:r>
          <w:tab/>
        </w:r>
        <w:r>
          <w:fldChar w:fldCharType="begin"/>
        </w:r>
        <w:r>
          <w:instrText xml:space="preserve"> PAGEREF _Toc27099 \h </w:instrText>
        </w:r>
        <w:r>
          <w:fldChar w:fldCharType="separate"/>
        </w:r>
        <w:r>
          <w:t>14</w:t>
        </w:r>
        <w:r>
          <w:fldChar w:fldCharType="end"/>
        </w:r>
      </w:hyperlink>
    </w:p>
    <w:p>
      <w:pPr>
        <w:pStyle w:val="TOC2"/>
        <w:tabs>
          <w:tab w:val="right" w:leader="dot" w:pos="8306"/>
        </w:tabs>
      </w:pPr>
      <w:hyperlink w:anchor="_Toc15456" w:history="1">
        <w:r>
          <w:rPr>
            <w:rFonts w:ascii="仿宋" w:eastAsia="仿宋" w:hAnsi="仿宋" w:cs="仿宋" w:hint="eastAsia"/>
            <w:lang w:eastAsia="zh-CN"/>
          </w:rPr>
          <w:t>(一)、生产L型氨基酸的新酶种项目概况</w:t>
        </w:r>
        <w:r>
          <w:tab/>
        </w:r>
        <w:r>
          <w:fldChar w:fldCharType="begin"/>
        </w:r>
        <w:r>
          <w:instrText xml:space="preserve"> PAGEREF _Toc15456 \h </w:instrText>
        </w:r>
        <w:r>
          <w:fldChar w:fldCharType="separate"/>
        </w:r>
        <w:r>
          <w:t>14</w:t>
        </w:r>
        <w:r>
          <w:fldChar w:fldCharType="end"/>
        </w:r>
      </w:hyperlink>
    </w:p>
    <w:p>
      <w:pPr>
        <w:pStyle w:val="TOC2"/>
        <w:tabs>
          <w:tab w:val="right" w:leader="dot" w:pos="8306"/>
        </w:tabs>
      </w:pPr>
      <w:hyperlink w:anchor="_Toc24016" w:history="1">
        <w:r>
          <w:rPr>
            <w:rFonts w:ascii="仿宋" w:eastAsia="仿宋" w:hAnsi="仿宋" w:cs="仿宋" w:hint="eastAsia"/>
            <w:lang w:eastAsia="zh-CN"/>
          </w:rPr>
          <w:t>(二)、生产L型氨基酸的新酶种项目目标</w:t>
        </w:r>
        <w:r>
          <w:tab/>
        </w:r>
        <w:r>
          <w:fldChar w:fldCharType="begin"/>
        </w:r>
        <w:r>
          <w:instrText xml:space="preserve"> PAGEREF _Toc24016 \h </w:instrText>
        </w:r>
        <w:r>
          <w:fldChar w:fldCharType="separate"/>
        </w:r>
        <w:r>
          <w:t>16</w:t>
        </w:r>
        <w:r>
          <w:fldChar w:fldCharType="end"/>
        </w:r>
      </w:hyperlink>
    </w:p>
    <w:p>
      <w:pPr>
        <w:pStyle w:val="TOC2"/>
        <w:tabs>
          <w:tab w:val="right" w:leader="dot" w:pos="8306"/>
        </w:tabs>
      </w:pPr>
      <w:hyperlink w:anchor="_Toc4533" w:history="1">
        <w:r>
          <w:rPr>
            <w:rFonts w:ascii="仿宋" w:eastAsia="仿宋" w:hAnsi="仿宋" w:cs="仿宋" w:hint="eastAsia"/>
            <w:lang w:eastAsia="zh-CN"/>
          </w:rPr>
          <w:t>(三)、生产L型氨基酸的新酶种项目提出的理由</w:t>
        </w:r>
        <w:r>
          <w:tab/>
        </w:r>
        <w:r>
          <w:fldChar w:fldCharType="begin"/>
        </w:r>
        <w:r>
          <w:instrText xml:space="preserve"> PAGEREF _Toc4533 \h </w:instrText>
        </w:r>
        <w:r>
          <w:fldChar w:fldCharType="separate"/>
        </w:r>
        <w:r>
          <w:t>17</w:t>
        </w:r>
        <w:r>
          <w:fldChar w:fldCharType="end"/>
        </w:r>
      </w:hyperlink>
    </w:p>
    <w:p>
      <w:pPr>
        <w:pStyle w:val="TOC2"/>
        <w:tabs>
          <w:tab w:val="right" w:leader="dot" w:pos="8306"/>
        </w:tabs>
      </w:pPr>
      <w:hyperlink w:anchor="_Toc17374" w:history="1">
        <w:r>
          <w:rPr>
            <w:rFonts w:ascii="仿宋" w:eastAsia="仿宋" w:hAnsi="仿宋" w:cs="仿宋" w:hint="eastAsia"/>
            <w:lang w:eastAsia="zh-CN"/>
          </w:rPr>
          <w:t>(四)、生产L型氨基酸的新酶种项目意义</w:t>
        </w:r>
        <w:r>
          <w:tab/>
        </w:r>
        <w:r>
          <w:fldChar w:fldCharType="begin"/>
        </w:r>
        <w:r>
          <w:instrText xml:space="preserve"> PAGEREF _Toc17374 \h </w:instrText>
        </w:r>
        <w:r>
          <w:fldChar w:fldCharType="separate"/>
        </w:r>
        <w:r>
          <w:t>19</w:t>
        </w:r>
        <w:r>
          <w:fldChar w:fldCharType="end"/>
        </w:r>
      </w:hyperlink>
    </w:p>
    <w:p>
      <w:pPr>
        <w:pStyle w:val="TOC2"/>
        <w:tabs>
          <w:tab w:val="right" w:leader="dot" w:pos="8306"/>
        </w:tabs>
      </w:pPr>
      <w:hyperlink w:anchor="_Toc16525" w:history="1">
        <w:r>
          <w:rPr>
            <w:rFonts w:ascii="仿宋" w:eastAsia="仿宋" w:hAnsi="仿宋" w:cs="仿宋" w:hint="eastAsia"/>
            <w:lang w:eastAsia="zh-CN"/>
          </w:rPr>
          <w:t>(五)、生产L型氨基酸的新酶种项目背景</w:t>
        </w:r>
        <w:r>
          <w:tab/>
        </w:r>
        <w:r>
          <w:fldChar w:fldCharType="begin"/>
        </w:r>
        <w:r>
          <w:instrText xml:space="preserve"> PAGEREF _Toc16525 \h </w:instrText>
        </w:r>
        <w:r>
          <w:fldChar w:fldCharType="separate"/>
        </w:r>
        <w:r>
          <w:t>20</w:t>
        </w:r>
        <w:r>
          <w:fldChar w:fldCharType="end"/>
        </w:r>
      </w:hyperlink>
    </w:p>
    <w:p>
      <w:pPr>
        <w:pStyle w:val="TOC1"/>
        <w:tabs>
          <w:tab w:val="right" w:leader="dot" w:pos="8306"/>
        </w:tabs>
      </w:pPr>
      <w:hyperlink w:anchor="_Toc23282" w:history="1">
        <w:r>
          <w:rPr>
            <w:rFonts w:ascii="仿宋" w:eastAsia="仿宋" w:hAnsi="仿宋" w:cs="仿宋" w:hint="eastAsia"/>
            <w:lang w:eastAsia="zh-CN"/>
          </w:rPr>
          <w:t>六、产品规划分析</w:t>
        </w:r>
        <w:r>
          <w:tab/>
        </w:r>
        <w:r>
          <w:fldChar w:fldCharType="begin"/>
        </w:r>
        <w:r>
          <w:instrText xml:space="preserve"> PAGEREF _Toc23282 \h </w:instrText>
        </w:r>
        <w:r>
          <w:fldChar w:fldCharType="separate"/>
        </w:r>
        <w:r>
          <w:t>21</w:t>
        </w:r>
        <w:r>
          <w:fldChar w:fldCharType="end"/>
        </w:r>
      </w:hyperlink>
    </w:p>
    <w:p>
      <w:pPr>
        <w:pStyle w:val="TOC2"/>
        <w:tabs>
          <w:tab w:val="right" w:leader="dot" w:pos="8306"/>
        </w:tabs>
      </w:pPr>
      <w:hyperlink w:anchor="_Toc15513" w:history="1">
        <w:r>
          <w:rPr>
            <w:rFonts w:ascii="仿宋" w:eastAsia="仿宋" w:hAnsi="仿宋" w:cs="仿宋" w:hint="eastAsia"/>
            <w:lang w:eastAsia="zh-CN"/>
          </w:rPr>
          <w:t>(一)、产品规划</w:t>
        </w:r>
        <w:r>
          <w:tab/>
        </w:r>
        <w:r>
          <w:fldChar w:fldCharType="begin"/>
        </w:r>
        <w:r>
          <w:instrText xml:space="preserve"> PAGEREF _Toc15513 \h </w:instrText>
        </w:r>
        <w:r>
          <w:fldChar w:fldCharType="separate"/>
        </w:r>
        <w:r>
          <w:t>21</w:t>
        </w:r>
        <w:r>
          <w:fldChar w:fldCharType="end"/>
        </w:r>
      </w:hyperlink>
    </w:p>
    <w:p>
      <w:pPr>
        <w:pStyle w:val="TOC2"/>
        <w:tabs>
          <w:tab w:val="right" w:leader="dot" w:pos="8306"/>
        </w:tabs>
      </w:pPr>
      <w:hyperlink w:anchor="_Toc7823" w:history="1">
        <w:r>
          <w:rPr>
            <w:rFonts w:ascii="仿宋" w:eastAsia="仿宋" w:hAnsi="仿宋" w:cs="仿宋" w:hint="eastAsia"/>
            <w:lang w:eastAsia="zh-CN"/>
          </w:rPr>
          <w:t>(二)、建设规模</w:t>
        </w:r>
        <w:r>
          <w:tab/>
        </w:r>
        <w:r>
          <w:fldChar w:fldCharType="begin"/>
        </w:r>
        <w:r>
          <w:instrText xml:space="preserve"> PAGEREF _Toc7823 \h </w:instrText>
        </w:r>
        <w:r>
          <w:fldChar w:fldCharType="separate"/>
        </w:r>
        <w:r>
          <w:t>22</w:t>
        </w:r>
        <w:r>
          <w:fldChar w:fldCharType="end"/>
        </w:r>
      </w:hyperlink>
    </w:p>
    <w:p>
      <w:pPr>
        <w:pStyle w:val="TOC1"/>
        <w:tabs>
          <w:tab w:val="right" w:leader="dot" w:pos="8306"/>
        </w:tabs>
      </w:pPr>
      <w:hyperlink w:anchor="_Toc22433" w:history="1">
        <w:r>
          <w:rPr>
            <w:rFonts w:ascii="仿宋" w:eastAsia="仿宋" w:hAnsi="仿宋" w:cs="仿宋" w:hint="eastAsia"/>
            <w:lang w:eastAsia="zh-CN"/>
          </w:rPr>
          <w:t>七、生产L型氨基酸的新酶种项目人力资源培养与发展</w:t>
        </w:r>
        <w:r>
          <w:tab/>
        </w:r>
        <w:r>
          <w:fldChar w:fldCharType="begin"/>
        </w:r>
        <w:r>
          <w:instrText xml:space="preserve"> PAGEREF _Toc22433 \h </w:instrText>
        </w:r>
        <w:r>
          <w:fldChar w:fldCharType="separate"/>
        </w:r>
        <w:r>
          <w:t>23</w:t>
        </w:r>
        <w:r>
          <w:fldChar w:fldCharType="end"/>
        </w:r>
      </w:hyperlink>
    </w:p>
    <w:p>
      <w:pPr>
        <w:pStyle w:val="TOC2"/>
        <w:tabs>
          <w:tab w:val="right" w:leader="dot" w:pos="8306"/>
        </w:tabs>
      </w:pPr>
      <w:hyperlink w:anchor="_Toc29819" w:history="1">
        <w:r>
          <w:rPr>
            <w:rFonts w:ascii="仿宋" w:eastAsia="仿宋" w:hAnsi="仿宋" w:cs="仿宋" w:hint="eastAsia"/>
            <w:lang w:eastAsia="zh-CN"/>
          </w:rPr>
          <w:t>(一)、人才需求与规划</w:t>
        </w:r>
        <w:r>
          <w:tab/>
        </w:r>
        <w:r>
          <w:fldChar w:fldCharType="begin"/>
        </w:r>
        <w:r>
          <w:instrText xml:space="preserve"> PAGEREF _Toc29819 \h </w:instrText>
        </w:r>
        <w:r>
          <w:fldChar w:fldCharType="separate"/>
        </w:r>
        <w:r>
          <w:t>23</w:t>
        </w:r>
        <w:r>
          <w:fldChar w:fldCharType="end"/>
        </w:r>
      </w:hyperlink>
    </w:p>
    <w:p>
      <w:pPr>
        <w:pStyle w:val="TOC2"/>
        <w:tabs>
          <w:tab w:val="right" w:leader="dot" w:pos="8306"/>
        </w:tabs>
      </w:pPr>
      <w:hyperlink w:anchor="_Toc22246" w:history="1">
        <w:r>
          <w:rPr>
            <w:rFonts w:ascii="仿宋" w:eastAsia="仿宋" w:hAnsi="仿宋" w:cs="仿宋" w:hint="eastAsia"/>
            <w:lang w:eastAsia="zh-CN"/>
          </w:rPr>
          <w:t>(二)、培训与发展计划</w:t>
        </w:r>
        <w:r>
          <w:tab/>
        </w:r>
        <w:r>
          <w:fldChar w:fldCharType="begin"/>
        </w:r>
        <w:r>
          <w:instrText xml:space="preserve"> PAGEREF _Toc22246 \h </w:instrText>
        </w:r>
        <w:r>
          <w:fldChar w:fldCharType="separate"/>
        </w:r>
        <w:r>
          <w:t>23</w:t>
        </w:r>
        <w:r>
          <w:fldChar w:fldCharType="end"/>
        </w:r>
      </w:hyperlink>
    </w:p>
    <w:p>
      <w:pPr>
        <w:pStyle w:val="TOC1"/>
        <w:tabs>
          <w:tab w:val="right" w:leader="dot" w:pos="8306"/>
        </w:tabs>
      </w:pPr>
      <w:hyperlink w:anchor="_Toc4396" w:history="1">
        <w:r>
          <w:rPr>
            <w:rFonts w:ascii="仿宋" w:eastAsia="仿宋" w:hAnsi="仿宋" w:cs="仿宋" w:hint="eastAsia"/>
            <w:lang w:eastAsia="zh-CN"/>
          </w:rPr>
          <w:t>八、生产L型氨基酸的新酶种项目经营效益</w:t>
        </w:r>
        <w:r>
          <w:tab/>
        </w:r>
        <w:r>
          <w:fldChar w:fldCharType="begin"/>
        </w:r>
        <w:r>
          <w:instrText xml:space="preserve"> PAGEREF _Toc4396 \h </w:instrText>
        </w:r>
        <w:r>
          <w:fldChar w:fldCharType="separate"/>
        </w:r>
        <w:r>
          <w:t>24</w:t>
        </w:r>
        <w:r>
          <w:fldChar w:fldCharType="end"/>
        </w:r>
      </w:hyperlink>
    </w:p>
    <w:p>
      <w:pPr>
        <w:pStyle w:val="TOC2"/>
        <w:tabs>
          <w:tab w:val="right" w:leader="dot" w:pos="8306"/>
        </w:tabs>
      </w:pPr>
      <w:hyperlink w:anchor="_Toc22646" w:history="1">
        <w:r>
          <w:rPr>
            <w:rFonts w:ascii="仿宋" w:eastAsia="仿宋" w:hAnsi="仿宋" w:cs="仿宋" w:hint="eastAsia"/>
            <w:lang w:eastAsia="zh-CN"/>
          </w:rPr>
          <w:t>(一)、经济评价财务测算</w:t>
        </w:r>
        <w:r>
          <w:tab/>
        </w:r>
        <w:r>
          <w:fldChar w:fldCharType="begin"/>
        </w:r>
        <w:r>
          <w:instrText xml:space="preserve"> PAGEREF _Toc22646 \h </w:instrText>
        </w:r>
        <w:r>
          <w:fldChar w:fldCharType="separate"/>
        </w:r>
        <w:r>
          <w:t>24</w:t>
        </w:r>
        <w:r>
          <w:fldChar w:fldCharType="end"/>
        </w:r>
      </w:hyperlink>
    </w:p>
    <w:p>
      <w:pPr>
        <w:pStyle w:val="TOC2"/>
        <w:tabs>
          <w:tab w:val="right" w:leader="dot" w:pos="8306"/>
        </w:tabs>
      </w:pPr>
      <w:hyperlink w:anchor="_Toc4152" w:history="1">
        <w:r>
          <w:rPr>
            <w:rFonts w:ascii="仿宋" w:eastAsia="仿宋" w:hAnsi="仿宋" w:cs="仿宋" w:hint="eastAsia"/>
            <w:lang w:eastAsia="zh-CN"/>
          </w:rPr>
          <w:t>(二)、生产L型氨基酸的新酶种项目盈利能力分析</w:t>
        </w:r>
        <w:r>
          <w:tab/>
        </w:r>
        <w:r>
          <w:fldChar w:fldCharType="begin"/>
        </w:r>
        <w:r>
          <w:instrText xml:space="preserve"> PAGEREF _Toc4152 \h </w:instrText>
        </w:r>
        <w:r>
          <w:fldChar w:fldCharType="separate"/>
        </w:r>
        <w:r>
          <w:t>26</w:t>
        </w:r>
        <w:r>
          <w:fldChar w:fldCharType="end"/>
        </w:r>
      </w:hyperlink>
    </w:p>
    <w:p>
      <w:pPr>
        <w:pStyle w:val="TOC1"/>
        <w:tabs>
          <w:tab w:val="right" w:leader="dot" w:pos="8306"/>
        </w:tabs>
      </w:pPr>
      <w:hyperlink w:anchor="_Toc12358" w:history="1">
        <w:r>
          <w:rPr>
            <w:rFonts w:ascii="仿宋" w:eastAsia="仿宋" w:hAnsi="仿宋" w:cs="仿宋" w:hint="eastAsia"/>
            <w:lang w:eastAsia="zh-CN"/>
          </w:rPr>
          <w:t>九、生产L型氨基酸的新酶种项目技术管理</w:t>
        </w:r>
        <w:r>
          <w:tab/>
        </w:r>
        <w:r>
          <w:fldChar w:fldCharType="begin"/>
        </w:r>
        <w:r>
          <w:instrText xml:space="preserve"> PAGEREF _Toc12358 \h </w:instrText>
        </w:r>
        <w:r>
          <w:fldChar w:fldCharType="separate"/>
        </w:r>
        <w:r>
          <w:t>26</w:t>
        </w:r>
        <w:r>
          <w:fldChar w:fldCharType="end"/>
        </w:r>
      </w:hyperlink>
    </w:p>
    <w:p>
      <w:pPr>
        <w:pStyle w:val="TOC2"/>
        <w:tabs>
          <w:tab w:val="right" w:leader="dot" w:pos="8306"/>
        </w:tabs>
      </w:pPr>
      <w:hyperlink w:anchor="_Toc27020" w:history="1">
        <w:r>
          <w:rPr>
            <w:rFonts w:ascii="仿宋" w:eastAsia="仿宋" w:hAnsi="仿宋" w:cs="仿宋" w:hint="eastAsia"/>
            <w:lang w:eastAsia="zh-CN"/>
          </w:rPr>
          <w:t>(一)、技术方案选用方向</w:t>
        </w:r>
        <w:r>
          <w:tab/>
        </w:r>
        <w:r>
          <w:fldChar w:fldCharType="begin"/>
        </w:r>
        <w:r>
          <w:instrText xml:space="preserve"> PAGEREF _Toc27020 \h </w:instrText>
        </w:r>
        <w:r>
          <w:fldChar w:fldCharType="separate"/>
        </w:r>
        <w:r>
          <w:t>26</w:t>
        </w:r>
        <w:r>
          <w:fldChar w:fldCharType="end"/>
        </w:r>
      </w:hyperlink>
    </w:p>
    <w:p>
      <w:pPr>
        <w:pStyle w:val="TOC2"/>
        <w:tabs>
          <w:tab w:val="right" w:leader="dot" w:pos="8306"/>
        </w:tabs>
      </w:pPr>
      <w:hyperlink w:anchor="_Toc25369" w:history="1">
        <w:r>
          <w:rPr>
            <w:rFonts w:ascii="仿宋" w:eastAsia="仿宋" w:hAnsi="仿宋" w:cs="仿宋" w:hint="eastAsia"/>
            <w:lang w:eastAsia="zh-CN"/>
          </w:rPr>
          <w:t>(二)、工艺技术方案选用原则</w:t>
        </w:r>
        <w:r>
          <w:tab/>
        </w:r>
        <w:r>
          <w:fldChar w:fldCharType="begin"/>
        </w:r>
        <w:r>
          <w:instrText xml:space="preserve"> PAGEREF _Toc25369 \h </w:instrText>
        </w:r>
        <w:r>
          <w:fldChar w:fldCharType="separate"/>
        </w:r>
        <w:r>
          <w:t>28</w:t>
        </w:r>
        <w:r>
          <w:fldChar w:fldCharType="end"/>
        </w:r>
      </w:hyperlink>
    </w:p>
    <w:p>
      <w:pPr>
        <w:pStyle w:val="TOC2"/>
        <w:tabs>
          <w:tab w:val="right" w:leader="dot" w:pos="8306"/>
        </w:tabs>
      </w:pPr>
      <w:hyperlink w:anchor="_Toc28998" w:history="1">
        <w:r>
          <w:rPr>
            <w:rFonts w:ascii="仿宋" w:eastAsia="仿宋" w:hAnsi="仿宋" w:cs="仿宋" w:hint="eastAsia"/>
            <w:lang w:eastAsia="zh-CN"/>
          </w:rPr>
          <w:t>(三)、工艺技术方案要求</w:t>
        </w:r>
        <w:r>
          <w:tab/>
        </w:r>
        <w:r>
          <w:fldChar w:fldCharType="begin"/>
        </w:r>
        <w:r>
          <w:instrText xml:space="preserve"> PAGEREF _Toc28998 \h </w:instrText>
        </w:r>
        <w:r>
          <w:fldChar w:fldCharType="separate"/>
        </w:r>
        <w:r>
          <w:t>30</w:t>
        </w:r>
        <w:r>
          <w:fldChar w:fldCharType="end"/>
        </w:r>
      </w:hyperlink>
    </w:p>
    <w:p>
      <w:pPr>
        <w:pStyle w:val="TOC1"/>
        <w:tabs>
          <w:tab w:val="right" w:leader="dot" w:pos="8306"/>
        </w:tabs>
      </w:pPr>
      <w:hyperlink w:anchor="_Toc21870" w:history="1">
        <w:r>
          <w:rPr>
            <w:rFonts w:ascii="仿宋" w:eastAsia="仿宋" w:hAnsi="仿宋" w:cs="仿宋" w:hint="eastAsia"/>
            <w:lang w:eastAsia="zh-CN"/>
          </w:rPr>
          <w:t>十、生产L型氨基酸的新酶种项目创新与研发</w:t>
        </w:r>
        <w:r>
          <w:tab/>
        </w:r>
        <w:r>
          <w:fldChar w:fldCharType="begin"/>
        </w:r>
        <w:r>
          <w:instrText xml:space="preserve"> PAGEREF _Toc21870 \h </w:instrText>
        </w:r>
        <w:r>
          <w:fldChar w:fldCharType="separate"/>
        </w:r>
        <w:r>
          <w:t>33</w:t>
        </w:r>
        <w:r>
          <w:fldChar w:fldCharType="end"/>
        </w:r>
      </w:hyperlink>
    </w:p>
    <w:p>
      <w:pPr>
        <w:pStyle w:val="TOC2"/>
        <w:tabs>
          <w:tab w:val="right" w:leader="dot" w:pos="8306"/>
        </w:tabs>
      </w:pPr>
      <w:hyperlink w:anchor="_Toc16221" w:history="1">
        <w:r>
          <w:rPr>
            <w:rFonts w:ascii="仿宋" w:eastAsia="仿宋" w:hAnsi="仿宋" w:cs="仿宋" w:hint="eastAsia"/>
            <w:lang w:eastAsia="zh-CN"/>
          </w:rPr>
          <w:t>(一)、创新策略与方向</w:t>
        </w:r>
        <w:r>
          <w:tab/>
        </w:r>
        <w:r>
          <w:fldChar w:fldCharType="begin"/>
        </w:r>
        <w:r>
          <w:instrText xml:space="preserve"> PAGEREF _Toc16221 \h </w:instrText>
        </w:r>
        <w:r>
          <w:fldChar w:fldCharType="separate"/>
        </w:r>
        <w:r>
          <w:t>33</w:t>
        </w:r>
        <w:r>
          <w:fldChar w:fldCharType="end"/>
        </w:r>
      </w:hyperlink>
    </w:p>
    <w:p>
      <w:pPr>
        <w:pStyle w:val="TOC2"/>
        <w:tabs>
          <w:tab w:val="right" w:leader="dot" w:pos="8306"/>
        </w:tabs>
      </w:pPr>
      <w:hyperlink w:anchor="_Toc14092" w:history="1">
        <w:r>
          <w:rPr>
            <w:rFonts w:ascii="仿宋" w:eastAsia="仿宋" w:hAnsi="仿宋" w:cs="仿宋" w:hint="eastAsia"/>
            <w:lang w:eastAsia="zh-CN"/>
          </w:rPr>
          <w:t>(二)、研发规划与投入</w:t>
        </w:r>
        <w:r>
          <w:tab/>
        </w:r>
        <w:r>
          <w:fldChar w:fldCharType="begin"/>
        </w:r>
        <w:r>
          <w:instrText xml:space="preserve"> PAGEREF _Toc14092 \h </w:instrText>
        </w:r>
        <w:r>
          <w:fldChar w:fldCharType="separate"/>
        </w:r>
        <w:r>
          <w:t>34</w:t>
        </w:r>
        <w:r>
          <w:fldChar w:fldCharType="end"/>
        </w:r>
      </w:hyperlink>
    </w:p>
    <w:p>
      <w:pPr>
        <w:pStyle w:val="TOC1"/>
        <w:tabs>
          <w:tab w:val="right" w:leader="dot" w:pos="8306"/>
        </w:tabs>
      </w:pPr>
      <w:hyperlink w:anchor="_Toc1402" w:history="1">
        <w:r>
          <w:rPr>
            <w:rFonts w:ascii="仿宋" w:eastAsia="仿宋" w:hAnsi="仿宋" w:cs="仿宋" w:hint="eastAsia"/>
            <w:lang w:eastAsia="zh-CN"/>
          </w:rPr>
          <w:t>十一、生产L型氨基酸的新酶种项目计划安排</w:t>
        </w:r>
        <w:r>
          <w:tab/>
        </w:r>
        <w:r>
          <w:fldChar w:fldCharType="begin"/>
        </w:r>
        <w:r>
          <w:instrText xml:space="preserve"> PAGEREF _Toc1402 \h </w:instrText>
        </w:r>
        <w:r>
          <w:fldChar w:fldCharType="separate"/>
        </w:r>
        <w:r>
          <w:t>36</w:t>
        </w:r>
        <w:r>
          <w:fldChar w:fldCharType="end"/>
        </w:r>
      </w:hyperlink>
    </w:p>
    <w:p>
      <w:pPr>
        <w:pStyle w:val="TOC2"/>
        <w:tabs>
          <w:tab w:val="right" w:leader="dot" w:pos="8306"/>
        </w:tabs>
      </w:pPr>
      <w:hyperlink w:anchor="_Toc14322" w:history="1">
        <w:r>
          <w:rPr>
            <w:rFonts w:ascii="仿宋" w:eastAsia="仿宋" w:hAnsi="仿宋" w:cs="仿宋" w:hint="eastAsia"/>
            <w:lang w:eastAsia="zh-CN"/>
          </w:rPr>
          <w:t>(一)、建设周期</w:t>
        </w:r>
        <w:r>
          <w:tab/>
        </w:r>
        <w:r>
          <w:fldChar w:fldCharType="begin"/>
        </w:r>
        <w:r>
          <w:instrText xml:space="preserve"> PAGEREF _Toc14322 \h </w:instrText>
        </w:r>
        <w:r>
          <w:fldChar w:fldCharType="separate"/>
        </w:r>
        <w:r>
          <w:t>36</w:t>
        </w:r>
        <w:r>
          <w:fldChar w:fldCharType="end"/>
        </w:r>
      </w:hyperlink>
    </w:p>
    <w:p>
      <w:pPr>
        <w:pStyle w:val="TOC2"/>
        <w:tabs>
          <w:tab w:val="right" w:leader="dot" w:pos="8306"/>
        </w:tabs>
      </w:pPr>
      <w:hyperlink w:anchor="_Toc19633" w:history="1">
        <w:r>
          <w:rPr>
            <w:rFonts w:ascii="仿宋" w:eastAsia="仿宋" w:hAnsi="仿宋" w:cs="仿宋" w:hint="eastAsia"/>
            <w:lang w:eastAsia="zh-CN"/>
          </w:rPr>
          <w:t>(二)、建设进度</w:t>
        </w:r>
        <w:r>
          <w:tab/>
        </w:r>
        <w:r>
          <w:fldChar w:fldCharType="begin"/>
        </w:r>
        <w:r>
          <w:instrText xml:space="preserve"> PAGEREF _Toc19633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66" w:history="1">
        <w:r>
          <w:rPr>
            <w:rFonts w:ascii="仿宋" w:eastAsia="仿宋" w:hAnsi="仿宋" w:cs="仿宋" w:hint="eastAsia"/>
            <w:lang w:eastAsia="zh-CN"/>
          </w:rPr>
          <w:t>(三)、进度安排注意事项</w:t>
        </w:r>
        <w:r>
          <w:tab/>
        </w:r>
        <w:r>
          <w:fldChar w:fldCharType="begin"/>
        </w:r>
        <w:r>
          <w:instrText xml:space="preserve"> PAGEREF _Toc14766 \h </w:instrText>
        </w:r>
        <w:r>
          <w:fldChar w:fldCharType="separate"/>
        </w:r>
        <w:r>
          <w:t>38</w:t>
        </w:r>
        <w:r>
          <w:fldChar w:fldCharType="end"/>
        </w:r>
      </w:hyperlink>
    </w:p>
    <w:p>
      <w:pPr>
        <w:pStyle w:val="TOC2"/>
        <w:tabs>
          <w:tab w:val="right" w:leader="dot" w:pos="8306"/>
        </w:tabs>
      </w:pPr>
      <w:hyperlink w:anchor="_Toc8703" w:history="1">
        <w:r>
          <w:rPr>
            <w:rFonts w:ascii="仿宋" w:eastAsia="仿宋" w:hAnsi="仿宋" w:cs="仿宋" w:hint="eastAsia"/>
            <w:lang w:eastAsia="zh-CN"/>
          </w:rPr>
          <w:t>(四)、人力资源配置</w:t>
        </w:r>
        <w:r>
          <w:tab/>
        </w:r>
        <w:r>
          <w:fldChar w:fldCharType="begin"/>
        </w:r>
        <w:r>
          <w:instrText xml:space="preserve"> PAGEREF _Toc8703 \h </w:instrText>
        </w:r>
        <w:r>
          <w:fldChar w:fldCharType="separate"/>
        </w:r>
        <w:r>
          <w:t>40</w:t>
        </w:r>
        <w:r>
          <w:fldChar w:fldCharType="end"/>
        </w:r>
      </w:hyperlink>
    </w:p>
    <w:p>
      <w:pPr>
        <w:pStyle w:val="TOC1"/>
        <w:tabs>
          <w:tab w:val="right" w:leader="dot" w:pos="8306"/>
        </w:tabs>
      </w:pPr>
      <w:hyperlink w:anchor="_Toc2142" w:history="1">
        <w:r>
          <w:rPr>
            <w:rFonts w:ascii="仿宋" w:eastAsia="仿宋" w:hAnsi="仿宋" w:cs="仿宋" w:hint="eastAsia"/>
            <w:lang w:eastAsia="zh-CN"/>
          </w:rPr>
          <w:t>十二、生产L型氨基酸的新酶种项目环境影响分析</w:t>
        </w:r>
        <w:r>
          <w:tab/>
        </w:r>
        <w:r>
          <w:fldChar w:fldCharType="begin"/>
        </w:r>
        <w:r>
          <w:instrText xml:space="preserve"> PAGEREF _Toc2142 \h </w:instrText>
        </w:r>
        <w:r>
          <w:fldChar w:fldCharType="separate"/>
        </w:r>
        <w:r>
          <w:t>40</w:t>
        </w:r>
        <w:r>
          <w:fldChar w:fldCharType="end"/>
        </w:r>
      </w:hyperlink>
    </w:p>
    <w:p>
      <w:pPr>
        <w:pStyle w:val="TOC2"/>
        <w:tabs>
          <w:tab w:val="right" w:leader="dot" w:pos="8306"/>
        </w:tabs>
      </w:pPr>
      <w:hyperlink w:anchor="_Toc12217" w:history="1">
        <w:r>
          <w:rPr>
            <w:rFonts w:ascii="仿宋" w:eastAsia="仿宋" w:hAnsi="仿宋" w:cs="仿宋" w:hint="eastAsia"/>
            <w:lang w:eastAsia="zh-CN"/>
          </w:rPr>
          <w:t>(一)、建设区域环境质量现状</w:t>
        </w:r>
        <w:r>
          <w:tab/>
        </w:r>
        <w:r>
          <w:fldChar w:fldCharType="begin"/>
        </w:r>
        <w:r>
          <w:instrText xml:space="preserve"> PAGEREF _Toc12217 \h </w:instrText>
        </w:r>
        <w:r>
          <w:fldChar w:fldCharType="separate"/>
        </w:r>
        <w:r>
          <w:t>40</w:t>
        </w:r>
        <w:r>
          <w:fldChar w:fldCharType="end"/>
        </w:r>
      </w:hyperlink>
    </w:p>
    <w:p>
      <w:pPr>
        <w:pStyle w:val="TOC2"/>
        <w:tabs>
          <w:tab w:val="right" w:leader="dot" w:pos="8306"/>
        </w:tabs>
      </w:pPr>
      <w:hyperlink w:anchor="_Toc16631" w:history="1">
        <w:r>
          <w:rPr>
            <w:rFonts w:ascii="仿宋" w:eastAsia="仿宋" w:hAnsi="仿宋" w:cs="仿宋" w:hint="eastAsia"/>
            <w:lang w:eastAsia="zh-CN"/>
          </w:rPr>
          <w:t>(二)、建设期环境保护</w:t>
        </w:r>
        <w:r>
          <w:tab/>
        </w:r>
        <w:r>
          <w:fldChar w:fldCharType="begin"/>
        </w:r>
        <w:r>
          <w:instrText xml:space="preserve"> PAGEREF _Toc16631 \h </w:instrText>
        </w:r>
        <w:r>
          <w:fldChar w:fldCharType="separate"/>
        </w:r>
        <w:r>
          <w:t>42</w:t>
        </w:r>
        <w:r>
          <w:fldChar w:fldCharType="end"/>
        </w:r>
      </w:hyperlink>
    </w:p>
    <w:p>
      <w:pPr>
        <w:pStyle w:val="TOC2"/>
        <w:tabs>
          <w:tab w:val="right" w:leader="dot" w:pos="8306"/>
        </w:tabs>
      </w:pPr>
      <w:hyperlink w:anchor="_Toc29505" w:history="1">
        <w:r>
          <w:rPr>
            <w:rFonts w:ascii="仿宋" w:eastAsia="仿宋" w:hAnsi="仿宋" w:cs="仿宋" w:hint="eastAsia"/>
            <w:lang w:eastAsia="zh-CN"/>
          </w:rPr>
          <w:t>(三)、运营期环境保护</w:t>
        </w:r>
        <w:r>
          <w:tab/>
        </w:r>
        <w:r>
          <w:fldChar w:fldCharType="begin"/>
        </w:r>
        <w:r>
          <w:instrText xml:space="preserve"> PAGEREF _Toc29505 \h </w:instrText>
        </w:r>
        <w:r>
          <w:fldChar w:fldCharType="separate"/>
        </w:r>
        <w:r>
          <w:t>43</w:t>
        </w:r>
        <w:r>
          <w:fldChar w:fldCharType="end"/>
        </w:r>
      </w:hyperlink>
    </w:p>
    <w:p>
      <w:pPr>
        <w:pStyle w:val="TOC2"/>
        <w:tabs>
          <w:tab w:val="right" w:leader="dot" w:pos="8306"/>
        </w:tabs>
      </w:pPr>
      <w:hyperlink w:anchor="_Toc30338" w:history="1">
        <w:r>
          <w:rPr>
            <w:rFonts w:ascii="仿宋" w:eastAsia="仿宋" w:hAnsi="仿宋" w:cs="仿宋" w:hint="eastAsia"/>
            <w:lang w:eastAsia="zh-CN"/>
          </w:rPr>
          <w:t>(四)、生产L型氨基酸的新酶种项目建设对区域经济的影响</w:t>
        </w:r>
        <w:r>
          <w:tab/>
        </w:r>
        <w:r>
          <w:fldChar w:fldCharType="begin"/>
        </w:r>
        <w:r>
          <w:instrText xml:space="preserve"> PAGEREF _Toc30338 \h </w:instrText>
        </w:r>
        <w:r>
          <w:fldChar w:fldCharType="separate"/>
        </w:r>
        <w:r>
          <w:t>45</w:t>
        </w:r>
        <w:r>
          <w:fldChar w:fldCharType="end"/>
        </w:r>
      </w:hyperlink>
    </w:p>
    <w:p>
      <w:pPr>
        <w:pStyle w:val="TOC2"/>
        <w:tabs>
          <w:tab w:val="right" w:leader="dot" w:pos="8306"/>
        </w:tabs>
      </w:pPr>
      <w:hyperlink w:anchor="_Toc31183" w:history="1">
        <w:r>
          <w:rPr>
            <w:rFonts w:ascii="仿宋" w:eastAsia="仿宋" w:hAnsi="仿宋" w:cs="仿宋" w:hint="eastAsia"/>
            <w:lang w:eastAsia="zh-CN"/>
          </w:rPr>
          <w:t>(五)、废弃物处理</w:t>
        </w:r>
        <w:r>
          <w:tab/>
        </w:r>
        <w:r>
          <w:fldChar w:fldCharType="begin"/>
        </w:r>
        <w:r>
          <w:instrText xml:space="preserve"> PAGEREF _Toc31183 \h </w:instrText>
        </w:r>
        <w:r>
          <w:fldChar w:fldCharType="separate"/>
        </w:r>
        <w:r>
          <w:t>47</w:t>
        </w:r>
        <w:r>
          <w:fldChar w:fldCharType="end"/>
        </w:r>
      </w:hyperlink>
    </w:p>
    <w:p>
      <w:pPr>
        <w:pStyle w:val="TOC2"/>
        <w:tabs>
          <w:tab w:val="right" w:leader="dot" w:pos="8306"/>
        </w:tabs>
      </w:pPr>
      <w:hyperlink w:anchor="_Toc30312" w:history="1">
        <w:r>
          <w:rPr>
            <w:rFonts w:ascii="仿宋" w:eastAsia="仿宋" w:hAnsi="仿宋" w:cs="仿宋" w:hint="eastAsia"/>
            <w:lang w:eastAsia="zh-CN"/>
          </w:rPr>
          <w:t>(六)、特殊环境影响分析</w:t>
        </w:r>
        <w:r>
          <w:tab/>
        </w:r>
        <w:r>
          <w:fldChar w:fldCharType="begin"/>
        </w:r>
        <w:r>
          <w:instrText xml:space="preserve"> PAGEREF _Toc30312 \h </w:instrText>
        </w:r>
        <w:r>
          <w:fldChar w:fldCharType="separate"/>
        </w:r>
        <w:r>
          <w:t>48</w:t>
        </w:r>
        <w:r>
          <w:fldChar w:fldCharType="end"/>
        </w:r>
      </w:hyperlink>
    </w:p>
    <w:p>
      <w:pPr>
        <w:pStyle w:val="TOC2"/>
        <w:tabs>
          <w:tab w:val="right" w:leader="dot" w:pos="8306"/>
        </w:tabs>
      </w:pPr>
      <w:hyperlink w:anchor="_Toc9226" w:history="1">
        <w:r>
          <w:rPr>
            <w:rFonts w:ascii="仿宋" w:eastAsia="仿宋" w:hAnsi="仿宋" w:cs="仿宋" w:hint="eastAsia"/>
            <w:lang w:eastAsia="zh-CN"/>
          </w:rPr>
          <w:t>(七)、清洁生产</w:t>
        </w:r>
        <w:r>
          <w:tab/>
        </w:r>
        <w:r>
          <w:fldChar w:fldCharType="begin"/>
        </w:r>
        <w:r>
          <w:instrText xml:space="preserve"> PAGEREF _Toc9226 \h </w:instrText>
        </w:r>
        <w:r>
          <w:fldChar w:fldCharType="separate"/>
        </w:r>
        <w:r>
          <w:t>49</w:t>
        </w:r>
        <w:r>
          <w:fldChar w:fldCharType="end"/>
        </w:r>
      </w:hyperlink>
    </w:p>
    <w:p>
      <w:pPr>
        <w:pStyle w:val="TOC2"/>
        <w:tabs>
          <w:tab w:val="right" w:leader="dot" w:pos="8306"/>
        </w:tabs>
      </w:pPr>
      <w:hyperlink w:anchor="_Toc19469" w:history="1">
        <w:r>
          <w:rPr>
            <w:rFonts w:ascii="仿宋" w:eastAsia="仿宋" w:hAnsi="仿宋" w:cs="仿宋" w:hint="eastAsia"/>
            <w:lang w:eastAsia="zh-CN"/>
          </w:rPr>
          <w:t>(八)、环境保护综合评价</w:t>
        </w:r>
        <w:r>
          <w:tab/>
        </w:r>
        <w:r>
          <w:fldChar w:fldCharType="begin"/>
        </w:r>
        <w:r>
          <w:instrText xml:space="preserve"> PAGEREF _Toc19469 \h </w:instrText>
        </w:r>
        <w:r>
          <w:fldChar w:fldCharType="separate"/>
        </w:r>
        <w:r>
          <w:t>51</w:t>
        </w:r>
        <w:r>
          <w:fldChar w:fldCharType="end"/>
        </w:r>
      </w:hyperlink>
    </w:p>
    <w:p>
      <w:pPr>
        <w:pStyle w:val="TOC1"/>
        <w:tabs>
          <w:tab w:val="right" w:leader="dot" w:pos="8306"/>
        </w:tabs>
      </w:pPr>
      <w:hyperlink w:anchor="_Toc12218" w:history="1">
        <w:r>
          <w:rPr>
            <w:rFonts w:ascii="仿宋" w:eastAsia="仿宋" w:hAnsi="仿宋" w:cs="仿宋" w:hint="eastAsia"/>
            <w:lang w:eastAsia="zh-CN"/>
          </w:rPr>
          <w:t>十三、利益相关者分析与沟通计划</w:t>
        </w:r>
        <w:r>
          <w:tab/>
        </w:r>
        <w:r>
          <w:fldChar w:fldCharType="begin"/>
        </w:r>
        <w:r>
          <w:instrText xml:space="preserve"> PAGEREF _Toc12218 \h </w:instrText>
        </w:r>
        <w:r>
          <w:fldChar w:fldCharType="separate"/>
        </w:r>
        <w:r>
          <w:t>52</w:t>
        </w:r>
        <w:r>
          <w:fldChar w:fldCharType="end"/>
        </w:r>
      </w:hyperlink>
    </w:p>
    <w:p>
      <w:pPr>
        <w:pStyle w:val="TOC2"/>
        <w:tabs>
          <w:tab w:val="right" w:leader="dot" w:pos="8306"/>
        </w:tabs>
      </w:pPr>
      <w:hyperlink w:anchor="_Toc26178" w:history="1">
        <w:r>
          <w:rPr>
            <w:rFonts w:ascii="仿宋" w:eastAsia="仿宋" w:hAnsi="仿宋" w:cs="仿宋" w:hint="eastAsia"/>
            <w:lang w:eastAsia="zh-CN"/>
          </w:rPr>
          <w:t>(一)、利益相关者分析</w:t>
        </w:r>
        <w:r>
          <w:tab/>
        </w:r>
        <w:r>
          <w:fldChar w:fldCharType="begin"/>
        </w:r>
        <w:r>
          <w:instrText xml:space="preserve"> PAGEREF _Toc26178 \h </w:instrText>
        </w:r>
        <w:r>
          <w:fldChar w:fldCharType="separate"/>
        </w:r>
        <w:r>
          <w:t>52</w:t>
        </w:r>
        <w:r>
          <w:fldChar w:fldCharType="end"/>
        </w:r>
      </w:hyperlink>
    </w:p>
    <w:p>
      <w:pPr>
        <w:pStyle w:val="TOC2"/>
        <w:tabs>
          <w:tab w:val="right" w:leader="dot" w:pos="8306"/>
        </w:tabs>
      </w:pPr>
      <w:hyperlink w:anchor="_Toc32747" w:history="1">
        <w:r>
          <w:rPr>
            <w:rFonts w:ascii="仿宋" w:eastAsia="仿宋" w:hAnsi="仿宋" w:cs="仿宋" w:hint="eastAsia"/>
            <w:lang w:eastAsia="zh-CN"/>
          </w:rPr>
          <w:t>(二)、沟通计划</w:t>
        </w:r>
        <w:r>
          <w:tab/>
        </w:r>
        <w:r>
          <w:fldChar w:fldCharType="begin"/>
        </w:r>
        <w:r>
          <w:instrText xml:space="preserve"> PAGEREF _Toc32747 \h </w:instrText>
        </w:r>
        <w:r>
          <w:fldChar w:fldCharType="separate"/>
        </w:r>
        <w:r>
          <w:t>53</w:t>
        </w:r>
        <w:r>
          <w:fldChar w:fldCharType="end"/>
        </w:r>
      </w:hyperlink>
    </w:p>
    <w:p>
      <w:pPr>
        <w:pStyle w:val="TOC1"/>
        <w:tabs>
          <w:tab w:val="right" w:leader="dot" w:pos="8306"/>
        </w:tabs>
      </w:pPr>
      <w:hyperlink w:anchor="_Toc5470" w:history="1">
        <w:r>
          <w:rPr>
            <w:rFonts w:ascii="仿宋" w:eastAsia="仿宋" w:hAnsi="仿宋" w:cs="仿宋" w:hint="eastAsia"/>
            <w:lang w:eastAsia="zh-CN"/>
          </w:rPr>
          <w:t>十四、生产L型氨基酸的新酶种项目实施时间节点</w:t>
        </w:r>
        <w:r>
          <w:tab/>
        </w:r>
        <w:r>
          <w:fldChar w:fldCharType="begin"/>
        </w:r>
        <w:r>
          <w:instrText xml:space="preserve"> PAGEREF _Toc5470 \h </w:instrText>
        </w:r>
        <w:r>
          <w:fldChar w:fldCharType="separate"/>
        </w:r>
        <w:r>
          <w:t>54</w:t>
        </w:r>
        <w:r>
          <w:fldChar w:fldCharType="end"/>
        </w:r>
      </w:hyperlink>
    </w:p>
    <w:p>
      <w:pPr>
        <w:pStyle w:val="TOC2"/>
        <w:tabs>
          <w:tab w:val="right" w:leader="dot" w:pos="8306"/>
        </w:tabs>
      </w:pPr>
      <w:hyperlink w:anchor="_Toc7982" w:history="1">
        <w:r>
          <w:rPr>
            <w:rFonts w:ascii="仿宋" w:eastAsia="仿宋" w:hAnsi="仿宋" w:cs="仿宋" w:hint="eastAsia"/>
            <w:lang w:eastAsia="zh-CN"/>
          </w:rPr>
          <w:t>(一)、生产L型氨基酸的新酶种项目启动阶段时间节点</w:t>
        </w:r>
        <w:r>
          <w:tab/>
        </w:r>
        <w:r>
          <w:fldChar w:fldCharType="begin"/>
        </w:r>
        <w:r>
          <w:instrText xml:space="preserve"> PAGEREF _Toc7982 \h </w:instrText>
        </w:r>
        <w:r>
          <w:fldChar w:fldCharType="separate"/>
        </w:r>
        <w:r>
          <w:t>54</w:t>
        </w:r>
        <w:r>
          <w:fldChar w:fldCharType="end"/>
        </w:r>
      </w:hyperlink>
    </w:p>
    <w:p>
      <w:pPr>
        <w:pStyle w:val="TOC2"/>
        <w:tabs>
          <w:tab w:val="right" w:leader="dot" w:pos="8306"/>
        </w:tabs>
      </w:pPr>
      <w:hyperlink w:anchor="_Toc3831" w:history="1">
        <w:r>
          <w:rPr>
            <w:rFonts w:ascii="仿宋" w:eastAsia="仿宋" w:hAnsi="仿宋" w:cs="仿宋" w:hint="eastAsia"/>
            <w:lang w:eastAsia="zh-CN"/>
          </w:rPr>
          <w:t>(二)、生产L型氨基酸的新酶种项目执行阶段时间节点</w:t>
        </w:r>
        <w:r>
          <w:tab/>
        </w:r>
        <w:r>
          <w:fldChar w:fldCharType="begin"/>
        </w:r>
        <w:r>
          <w:instrText xml:space="preserve"> PAGEREF _Toc3831 \h </w:instrText>
        </w:r>
        <w:r>
          <w:fldChar w:fldCharType="separate"/>
        </w:r>
        <w:r>
          <w:t>56</w:t>
        </w:r>
        <w:r>
          <w:fldChar w:fldCharType="end"/>
        </w:r>
      </w:hyperlink>
    </w:p>
    <w:p>
      <w:pPr>
        <w:pStyle w:val="TOC2"/>
        <w:tabs>
          <w:tab w:val="right" w:leader="dot" w:pos="8306"/>
        </w:tabs>
      </w:pPr>
      <w:hyperlink w:anchor="_Toc5342" w:history="1">
        <w:r>
          <w:rPr>
            <w:rFonts w:ascii="仿宋" w:eastAsia="仿宋" w:hAnsi="仿宋" w:cs="仿宋" w:hint="eastAsia"/>
            <w:lang w:eastAsia="zh-CN"/>
          </w:rPr>
          <w:t>(三)、生产L型氨基酸的新酶种项目完成阶段时间节点</w:t>
        </w:r>
        <w:r>
          <w:tab/>
        </w:r>
        <w:r>
          <w:fldChar w:fldCharType="begin"/>
        </w:r>
        <w:r>
          <w:instrText xml:space="preserve"> PAGEREF _Toc5342 \h </w:instrText>
        </w:r>
        <w:r>
          <w:fldChar w:fldCharType="separate"/>
        </w:r>
        <w:r>
          <w:t>57</w:t>
        </w:r>
        <w:r>
          <w:fldChar w:fldCharType="end"/>
        </w:r>
      </w:hyperlink>
    </w:p>
    <w:p>
      <w:pPr>
        <w:pStyle w:val="TOC1"/>
        <w:tabs>
          <w:tab w:val="right" w:leader="dot" w:pos="8306"/>
        </w:tabs>
      </w:pPr>
      <w:hyperlink w:anchor="_Toc19606" w:history="1">
        <w:r>
          <w:rPr>
            <w:rFonts w:ascii="仿宋" w:eastAsia="仿宋" w:hAnsi="仿宋" w:cs="仿宋" w:hint="eastAsia"/>
            <w:lang w:eastAsia="zh-CN"/>
          </w:rPr>
          <w:t>十五、营销与推广策略</w:t>
        </w:r>
        <w:r>
          <w:tab/>
        </w:r>
        <w:r>
          <w:fldChar w:fldCharType="begin"/>
        </w:r>
        <w:r>
          <w:instrText xml:space="preserve"> PAGEREF _Toc19606 \h </w:instrText>
        </w:r>
        <w:r>
          <w:fldChar w:fldCharType="separate"/>
        </w:r>
        <w:r>
          <w:t>58</w:t>
        </w:r>
        <w:r>
          <w:fldChar w:fldCharType="end"/>
        </w:r>
      </w:hyperlink>
    </w:p>
    <w:p>
      <w:pPr>
        <w:pStyle w:val="TOC2"/>
        <w:tabs>
          <w:tab w:val="right" w:leader="dot" w:pos="8306"/>
        </w:tabs>
      </w:pPr>
      <w:hyperlink w:anchor="_Toc11667" w:history="1">
        <w:r>
          <w:rPr>
            <w:rFonts w:ascii="仿宋" w:eastAsia="仿宋" w:hAnsi="仿宋" w:cs="仿宋" w:hint="eastAsia"/>
            <w:lang w:eastAsia="zh-CN"/>
          </w:rPr>
          <w:t>(一)、产品/服务定位与特点</w:t>
        </w:r>
        <w:r>
          <w:tab/>
        </w:r>
        <w:r>
          <w:fldChar w:fldCharType="begin"/>
        </w:r>
        <w:r>
          <w:instrText xml:space="preserve"> PAGEREF _Toc11667 \h </w:instrText>
        </w:r>
        <w:r>
          <w:fldChar w:fldCharType="separate"/>
        </w:r>
        <w:r>
          <w:t>58</w:t>
        </w:r>
        <w:r>
          <w:fldChar w:fldCharType="end"/>
        </w:r>
      </w:hyperlink>
    </w:p>
    <w:p>
      <w:pPr>
        <w:pStyle w:val="TOC2"/>
        <w:tabs>
          <w:tab w:val="right" w:leader="dot" w:pos="8306"/>
        </w:tabs>
      </w:pPr>
      <w:hyperlink w:anchor="_Toc1246" w:history="1">
        <w:r>
          <w:rPr>
            <w:rFonts w:ascii="仿宋" w:eastAsia="仿宋" w:hAnsi="仿宋" w:cs="仿宋" w:hint="eastAsia"/>
            <w:lang w:eastAsia="zh-CN"/>
          </w:rPr>
          <w:t>(二)、市场定位与竞争分析</w:t>
        </w:r>
        <w:r>
          <w:tab/>
        </w:r>
        <w:r>
          <w:fldChar w:fldCharType="begin"/>
        </w:r>
        <w:r>
          <w:instrText xml:space="preserve"> PAGEREF _Toc1246 \h </w:instrText>
        </w:r>
        <w:r>
          <w:fldChar w:fldCharType="separate"/>
        </w:r>
        <w:r>
          <w:t>59</w:t>
        </w:r>
        <w:r>
          <w:fldChar w:fldCharType="end"/>
        </w:r>
      </w:hyperlink>
    </w:p>
    <w:p>
      <w:pPr>
        <w:pStyle w:val="TOC2"/>
        <w:tabs>
          <w:tab w:val="right" w:leader="dot" w:pos="8306"/>
        </w:tabs>
      </w:pPr>
      <w:hyperlink w:anchor="_Toc6185" w:history="1">
        <w:r>
          <w:rPr>
            <w:rFonts w:ascii="仿宋" w:eastAsia="仿宋" w:hAnsi="仿宋" w:cs="仿宋" w:hint="eastAsia"/>
            <w:lang w:eastAsia="zh-CN"/>
          </w:rPr>
          <w:t>(三)、营销渠道与策略</w:t>
        </w:r>
        <w:r>
          <w:tab/>
        </w:r>
        <w:r>
          <w:fldChar w:fldCharType="begin"/>
        </w:r>
        <w:r>
          <w:instrText xml:space="preserve"> PAGEREF _Toc6185 \h </w:instrText>
        </w:r>
        <w:r>
          <w:fldChar w:fldCharType="separate"/>
        </w:r>
        <w:r>
          <w:t>61</w:t>
        </w:r>
        <w:r>
          <w:fldChar w:fldCharType="end"/>
        </w:r>
      </w:hyperlink>
    </w:p>
    <w:p>
      <w:pPr>
        <w:pStyle w:val="TOC2"/>
        <w:tabs>
          <w:tab w:val="right" w:leader="dot" w:pos="8306"/>
        </w:tabs>
      </w:pPr>
      <w:hyperlink w:anchor="_Toc15090" w:history="1">
        <w:r>
          <w:rPr>
            <w:rFonts w:ascii="仿宋" w:eastAsia="仿宋" w:hAnsi="仿宋" w:cs="仿宋" w:hint="eastAsia"/>
            <w:lang w:eastAsia="zh-CN"/>
          </w:rPr>
          <w:t>(四)、推广与宣传活动</w:t>
        </w:r>
        <w:r>
          <w:tab/>
        </w:r>
        <w:r>
          <w:fldChar w:fldCharType="begin"/>
        </w:r>
        <w:r>
          <w:instrText xml:space="preserve"> PAGEREF _Toc15090 \h </w:instrText>
        </w:r>
        <w:r>
          <w:fldChar w:fldCharType="separate"/>
        </w:r>
        <w:r>
          <w:t>62</w:t>
        </w:r>
        <w:r>
          <w:fldChar w:fldCharType="end"/>
        </w:r>
      </w:hyperlink>
    </w:p>
    <w:p>
      <w:pPr>
        <w:pStyle w:val="TOC1"/>
        <w:tabs>
          <w:tab w:val="right" w:leader="dot" w:pos="8306"/>
        </w:tabs>
      </w:pPr>
      <w:hyperlink w:anchor="_Toc1031" w:history="1">
        <w:r>
          <w:rPr>
            <w:rFonts w:ascii="仿宋" w:eastAsia="仿宋" w:hAnsi="仿宋" w:cs="仿宋" w:hint="eastAsia"/>
            <w:lang w:eastAsia="zh-CN"/>
          </w:rPr>
          <w:t>十六、生产L型氨基酸的新酶种项目工程方案分析</w:t>
        </w:r>
        <w:r>
          <w:tab/>
        </w:r>
        <w:r>
          <w:fldChar w:fldCharType="begin"/>
        </w:r>
        <w:r>
          <w:instrText xml:space="preserve"> PAGEREF _Toc1031 \h </w:instrText>
        </w:r>
        <w:r>
          <w:fldChar w:fldCharType="separate"/>
        </w:r>
        <w:r>
          <w:t>67</w:t>
        </w:r>
        <w:r>
          <w:fldChar w:fldCharType="end"/>
        </w:r>
      </w:hyperlink>
    </w:p>
    <w:p>
      <w:pPr>
        <w:pStyle w:val="TOC2"/>
        <w:tabs>
          <w:tab w:val="right" w:leader="dot" w:pos="8306"/>
        </w:tabs>
      </w:pPr>
      <w:hyperlink w:anchor="_Toc32298" w:history="1">
        <w:r>
          <w:rPr>
            <w:rFonts w:ascii="仿宋" w:eastAsia="仿宋" w:hAnsi="仿宋" w:cs="仿宋" w:hint="eastAsia"/>
            <w:lang w:eastAsia="zh-CN"/>
          </w:rPr>
          <w:t>(一)、建筑工程设计原则</w:t>
        </w:r>
        <w:r>
          <w:tab/>
        </w:r>
        <w:r>
          <w:fldChar w:fldCharType="begin"/>
        </w:r>
        <w:r>
          <w:instrText xml:space="preserve"> PAGEREF _Toc32298 \h </w:instrText>
        </w:r>
        <w:r>
          <w:fldChar w:fldCharType="separate"/>
        </w:r>
        <w:r>
          <w:t>67</w:t>
        </w:r>
        <w:r>
          <w:fldChar w:fldCharType="end"/>
        </w:r>
      </w:hyperlink>
    </w:p>
    <w:p>
      <w:pPr>
        <w:pStyle w:val="TOC2"/>
        <w:tabs>
          <w:tab w:val="right" w:leader="dot" w:pos="8306"/>
        </w:tabs>
      </w:pPr>
      <w:hyperlink w:anchor="_Toc4742" w:history="1">
        <w:r>
          <w:rPr>
            <w:rFonts w:ascii="仿宋" w:eastAsia="仿宋" w:hAnsi="仿宋" w:cs="仿宋" w:hint="eastAsia"/>
            <w:lang w:eastAsia="zh-CN"/>
          </w:rPr>
          <w:t>(二)、土建工程建设指标</w:t>
        </w:r>
        <w:r>
          <w:tab/>
        </w:r>
        <w:r>
          <w:fldChar w:fldCharType="begin"/>
        </w:r>
        <w:r>
          <w:instrText xml:space="preserve"> PAGEREF _Toc4742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904"/>
      <w:r>
        <w:rPr>
          <w:rFonts w:ascii="仿宋" w:eastAsia="仿宋" w:hAnsi="仿宋" w:cs="仿宋" w:hint="eastAsia"/>
          <w:sz w:val="28"/>
          <w:lang w:eastAsia="zh-CN"/>
        </w:rPr>
        <w:t>一、生产L型氨基酸的新酶种项目绩效评估</w:t>
      </w:r>
      <w:bookmarkEnd w:id="2"/>
    </w:p>
    <w:p>
      <w:pPr>
        <w:pStyle w:val="Heading2"/>
        <w:rPr>
          <w:rFonts w:ascii="仿宋" w:eastAsia="仿宋" w:hAnsi="仿宋" w:cs="仿宋" w:hint="eastAsia"/>
          <w:lang w:eastAsia="zh-CN"/>
        </w:rPr>
      </w:pPr>
      <w:bookmarkStart w:id="3" w:name="_Toc1804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产L型氨基酸的新酶种项目中，我们设计了一套全面的绩效评估指标，以确保生产L型氨基酸的新酶种项目的可控和成功交付。这些指标跨足生产L型氨基酸的新酶种项目目标、成本、进度和质量等多个维度，为我们提供了全面洞察生产L型氨基酸的新酶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L型氨基酸的新酶种项目目标达成率是我们关注的首要指标。我们设定了明确的目标，并通过定期监测和评估，迅速发现并应对潜在的目标偏差。这为生产L型氨基酸的新酶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成本绩效是另一个核心关注点。通过实际成本与预算成本的对比分析，我们深入了解成本差异的原因，及时调整资源分配，保持生产L型氨基酸的新酶种项目在经济效益方面的合理水平。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产L型氨基酸的新酶种项目进度作为关键的绩效指标之一，得到了精心的关注。我们制定了详细的生产L型氨基酸的新酶种项目进度计划，并设立了进度符合度指标，确保实际进度与计划进度保持一致。这使我们能够快速发现和解决潜在的进度问题，保持生产L型氨基酸的新酶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产L型氨基酸的新酶种项目绩效的不可或缺的一环。我们引入了一系列的质量标准和客户满意度指标，以确保生产L型氨基酸的新酶种项目交付的成果在质量上达到或超越预期水平。通过持续监测这些指标，我们努力提升生产L型氨基酸的新酶种项目整体质量水平，为生产L型氨基酸的新酶种项目的成功交付提供有力保障。通过这些科学且全面的绩效评估，我们能够更好地引导生产L型氨基酸的新酶种项目的持续改进，确保生产L型氨基酸的新酶种项目目标的顺利达成。</w:t>
      </w:r>
    </w:p>
    <w:p>
      <w:pPr>
        <w:pStyle w:val="Heading2"/>
        <w:ind w:firstLine="560" w:firstLineChars="200"/>
        <w:rPr>
          <w:rFonts w:ascii="仿宋" w:eastAsia="仿宋" w:hAnsi="仿宋" w:cs="仿宋" w:hint="eastAsia"/>
          <w:sz w:val="28"/>
          <w:lang w:eastAsia="zh-CN"/>
        </w:rPr>
      </w:pPr>
      <w:bookmarkStart w:id="4" w:name="_Toc162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绩效评估是生产L型氨基酸的新酶种项目中的关键环节，为确保生产L型氨基酸的新酶种项目达到预期目标，我们采用了多层次、多维度的绩效评估方法。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从定性角度来看，我们注重生产L型氨基酸的新酶种项目的战略目标对齐，确保每个决策和行动都与生产L型氨基酸的新酶种项目整体目标保持一致。团队会定期召开战略对齐会议，审视当前工作与生产L型氨基酸的新酶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产L型氨基酸的新酶种项目进度、质量、成本和风险等方面。这些指标通过数据收集和分析，为生产L型氨基酸的新酶种项目管理团队提供了客观的评估依据。例如，我们通过生产L型氨基酸的新酶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产L型氨基酸的新酶种项目内部，还考虑了生产L型氨基酸的新酶种项目对外部环境的影响。我们定期进行干系人满意度调查，以了解各利益相关方对生产L型氨基酸的新酶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这种多层次、多角度的绩效评估方法，使得我们能够全面了解生产L型氨基酸的新酶种项目的运行状态，及时做出调整，确保生产L型氨基酸的新酶种项目在不断变化的环境中保持稳健前行。</w:t>
      </w:r>
    </w:p>
    <w:p>
      <w:pPr>
        <w:pStyle w:val="Heading2"/>
        <w:ind w:firstLine="560" w:firstLineChars="200"/>
        <w:rPr>
          <w:rFonts w:ascii="仿宋" w:eastAsia="仿宋" w:hAnsi="仿宋" w:cs="仿宋" w:hint="eastAsia"/>
          <w:sz w:val="28"/>
          <w:lang w:eastAsia="zh-CN"/>
        </w:rPr>
      </w:pPr>
      <w:bookmarkStart w:id="5" w:name="_Toc2273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为了确保生产L型氨基酸的新酶种项目的有效管理和不断优化，我们采用了精心设计的绩效评估周期。这个周期旨在实现灵活、实时和全面的评估，以适应生产L型氨基酸的新酶种项目执行中的各种挑战。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产L型氨基酸的新酶种项目的不同需求，分为短期、中期和长期。短期评估关注每个迭代或工作周期，以及时发现和解决当前任务中的问题。中期评估涵盖几个迭代，深入了解整体生产L型氨基酸的新酶种项目的趋势和性能。长期评估则着眼于整个生产L型氨基酸的新酶种项目阶段，确保生产L型氨基酸的新酶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产L型氨基酸的新酶种项目管理工具和协作平台，团队成员能够随时更新和分享生产L型氨基酸的新酶种项目数据。这种实时性的反馈机制使我们能够及时察觉潜在问题，快速调整，保持生产L型氨基酸的新酶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生产L型氨基酸的新酶种项目的决策制定密不可分。每个周期的生产L型氨基酸的新酶种项目回顾会议成为集体总结经验、识别问题深层次原因并找到创新解决方案的平台。这种定期的反思与调整机制使生产L型氨基酸的新酶种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28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4188"/>
      <w:r>
        <w:rPr>
          <w:rFonts w:ascii="仿宋" w:eastAsia="仿宋" w:hAnsi="仿宋" w:cs="仿宋" w:hint="eastAsia"/>
          <w:lang w:eastAsia="zh-CN"/>
        </w:rPr>
        <w:t>(一)、生产L型氨基酸的新酶种行业分析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生产L型氨基酸的新酶种行业一直以来都是市场的关注焦点。行业内的发展趋势、竞争态势以及潜在机会都对生产L型氨基酸的新酶种项目的推进产生深远的影响。通过深入研究行业的整体概貌，我们将更好地理解行业的核心特征，为生产L型氨基酸的新酶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L型氨基酸的新酶种行业，技术一直是推动创新和发展的关键因素。我们将对当前技术趋势进行详尽分析，包括但不限于人工智能、大数据应用、先进制造技术等。这有助于生产L型氨基酸的新酶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生产L型氨基酸的新酶种项目成功的基础。我们将对主要竞争对手进行深入研究，包括其市场份额、产品特点、市场定位等。通过全面了解竞争对手的优势和劣势，生产L型氨基酸的新酶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0283"/>
      <w:r>
        <w:rPr>
          <w:rFonts w:ascii="仿宋" w:eastAsia="仿宋" w:hAnsi="仿宋" w:cs="仿宋" w:hint="eastAsia"/>
          <w:sz w:val="28"/>
          <w:lang w:eastAsia="zh-CN"/>
        </w:rPr>
        <w:t>(二)、生产L型氨基酸的新酶种市场分析预测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产L型氨基酸的新酶种市场未来的增长趋势。这包括市场的整体规模、各细分领域的发展趋势等。生产L型氨基酸的新酶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产L型氨基酸的新酶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生产L型氨基酸的新酶种项目实施过程中需要充分考虑的因素。我们将对市场风险进行全面评估，包括但不限于政策法规风险、市场竞争风险、技术变革风险等。通过对潜在风险的深入分析，生产L型氨基酸的新酶种项目可以制定相应的风险缓解策略，降低不确定性对生产L型氨基酸的新酶种项目的影响。</w:t>
      </w:r>
    </w:p>
    <w:p>
      <w:pPr>
        <w:pStyle w:val="Heading1"/>
        <w:ind w:firstLine="560" w:firstLineChars="200"/>
        <w:rPr>
          <w:rFonts w:ascii="仿宋" w:eastAsia="仿宋" w:hAnsi="仿宋" w:cs="仿宋" w:hint="eastAsia"/>
          <w:sz w:val="28"/>
          <w:lang w:eastAsia="zh-CN"/>
        </w:rPr>
      </w:pPr>
      <w:bookmarkStart w:id="9" w:name="_Toc32007"/>
      <w:r>
        <w:rPr>
          <w:rFonts w:ascii="仿宋" w:eastAsia="仿宋" w:hAnsi="仿宋" w:cs="仿宋" w:hint="eastAsia"/>
          <w:sz w:val="28"/>
          <w:lang w:eastAsia="zh-CN"/>
        </w:rPr>
        <w:t>三、生产L型氨基酸的新酶种项目土建工程</w:t>
      </w:r>
      <w:bookmarkEnd w:id="9"/>
    </w:p>
    <w:p>
      <w:pPr>
        <w:pStyle w:val="Heading2"/>
        <w:rPr>
          <w:rFonts w:ascii="仿宋" w:eastAsia="仿宋" w:hAnsi="仿宋" w:cs="仿宋" w:hint="eastAsia"/>
          <w:lang w:eastAsia="zh-CN"/>
        </w:rPr>
      </w:pPr>
      <w:bookmarkStart w:id="10" w:name="_Toc2766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在生产L型氨基酸的新酶种项目的建筑工程设计中，我们将秉承一系列重要的设计原则，以确保生产L型氨基酸的新酶种项目建筑在功能、美观、可持续性等方面达到最佳效果。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首要原则是确保建筑的功能性得到最大化的发挥。我们将充分理解生产L型氨基酸的新酶种项目的实际需求，合理布局各个功能区域，保证建筑在满足业务需求的同时，提供高效的工作环境。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在建筑设计中，我们将综合考虑建设和运营成本。通过精细的经济效益分析，确保设计方案在高效利用资源的同时，对生产L型氨基酸的新酶种项目的长期盈利能力有积极的贡献。</w:t>
      </w:r>
    </w:p>
    <w:p>
      <w:pPr>
        <w:pStyle w:val="Heading2"/>
        <w:ind w:firstLine="560" w:firstLineChars="200"/>
        <w:rPr>
          <w:rFonts w:ascii="仿宋" w:eastAsia="仿宋" w:hAnsi="仿宋" w:cs="仿宋" w:hint="eastAsia"/>
          <w:sz w:val="28"/>
          <w:lang w:eastAsia="zh-CN"/>
        </w:rPr>
      </w:pPr>
      <w:bookmarkStart w:id="11" w:name="_Toc2010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L型氨基酸的新酶种项目的土建工程设计中，我们将精准设定设计年限，结合生产L型氨基酸的新酶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产L型氨基酸的新酶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46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生产L型氨基酸的新酶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产L型氨基酸的新酶种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生产L型氨基酸的新酶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222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本期工程生产L型氨基酸的新酶种项目预计总建筑面积XXX平方米，其中：计容建筑面积XXX平方米，计划建筑工程投资XX万元，占生产L型氨基酸的新酶种项目总投资的XX%。</w:t>
      </w:r>
    </w:p>
    <w:p>
      <w:pPr>
        <w:pStyle w:val="Heading1"/>
        <w:ind w:firstLine="560" w:firstLineChars="200"/>
        <w:rPr>
          <w:rFonts w:ascii="仿宋" w:eastAsia="仿宋" w:hAnsi="仿宋" w:cs="仿宋" w:hint="eastAsia"/>
          <w:sz w:val="28"/>
          <w:lang w:eastAsia="zh-CN"/>
        </w:rPr>
      </w:pPr>
      <w:bookmarkStart w:id="14" w:name="_Toc17293"/>
      <w:r>
        <w:rPr>
          <w:rFonts w:ascii="仿宋" w:eastAsia="仿宋" w:hAnsi="仿宋" w:cs="仿宋" w:hint="eastAsia"/>
          <w:sz w:val="28"/>
          <w:lang w:eastAsia="zh-CN"/>
        </w:rPr>
        <w:t>四、生产L型氨基酸的新酶种项目可持续发展</w:t>
      </w:r>
      <w:bookmarkEnd w:id="14"/>
    </w:p>
    <w:p>
      <w:pPr>
        <w:pStyle w:val="Heading2"/>
        <w:rPr>
          <w:rFonts w:ascii="仿宋" w:eastAsia="仿宋" w:hAnsi="仿宋" w:cs="仿宋" w:hint="eastAsia"/>
          <w:lang w:eastAsia="zh-CN"/>
        </w:rPr>
      </w:pPr>
      <w:bookmarkStart w:id="15" w:name="_Toc472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L型氨基酸的新酶种项目中，生产L型氨基酸的新酶种项目团队着眼于未来，明确了可持续发展的战略方向。制定的具体可持续发展目标包括降低资源使用、采用环保技术、最大化社会效益等。这一步骤不仅有助于生产L型氨基酸的新酶种项目在环保和社会责任方面达到最高标准，也为未来提供了明确的指引，确保生产L型氨基酸的新酶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可持续实践的融入生产L型氨基酸的新酶种项目管理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产L型氨基酸的新酶种项目管理周期。从生产L型氨基酸的新酶种项目规划开始，生产L型氨基酸的新酶种项目团队就考虑了环境和社会的因素。在执行阶段，生产L型氨基酸的新酶种项目团队积极推动绿色技术的应用，优化资源利用。此外，关注员工的社会责任，通过培训和沟通活动提高员工对可持续发展的认知，使他们能够在日常工作中践行可持续实践。这些举措不仅为生产L型氨基酸的新酶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304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产L型氨基酸的新酶种项目的可持续发展理念，我们深信环保与社会责任是生产L型氨基酸的新酶种项目成功的关键支柱。在生产L型氨基酸的新酶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L型氨基酸的新酶种项目团队通过引入先进的环保技术、建立高效的废物处理系统以及推动能源节约措施，积极履行环保责任。定期的环保监测和评估确保生产L型氨基酸的新酶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L型氨基酸的新酶种项目不仅致力于自身可持续发展，还注重对社会的回馈。通过支持社区生产L型氨基酸的新酶种项目、参与慈善事业、提供培训机会等方式，生产L型氨基酸的新酶种项目积极履行社会责任。与当地社区建立积极互动，关注员工的工作与生活平衡，以及员工的身心健康，是生产L型氨基酸的新酶种项目在社会责任层面的关键举措。这样的实践不仅增强了生产L型氨基酸的新酶种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27099"/>
      <w:r>
        <w:rPr>
          <w:rFonts w:ascii="仿宋" w:eastAsia="仿宋" w:hAnsi="仿宋" w:cs="仿宋" w:hint="eastAsia"/>
          <w:sz w:val="28"/>
          <w:lang w:eastAsia="zh-CN"/>
        </w:rPr>
        <w:t>五、生产L型氨基酸的新酶种项目概论</w:t>
      </w:r>
      <w:bookmarkEnd w:id="17"/>
    </w:p>
    <w:p>
      <w:pPr>
        <w:pStyle w:val="Heading2"/>
        <w:rPr>
          <w:rFonts w:ascii="仿宋" w:eastAsia="仿宋" w:hAnsi="仿宋" w:cs="仿宋" w:hint="eastAsia"/>
          <w:lang w:eastAsia="zh-CN"/>
        </w:rPr>
      </w:pPr>
      <w:bookmarkStart w:id="18" w:name="_Toc15456"/>
      <w:r>
        <w:rPr>
          <w:rFonts w:ascii="仿宋" w:eastAsia="仿宋" w:hAnsi="仿宋" w:cs="仿宋" w:hint="eastAsia"/>
          <w:lang w:eastAsia="zh-CN"/>
        </w:rPr>
        <w:t>(一)、生产L型氨基酸的新酶种项目概况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L型氨基酸的新酶种项目的起源追溯至对市场的深入洞察。市场的不断演变与变革为生产L型氨基酸的新酶种项目提供了难得的机遇。当前市场存在的需求缺口和变革的大环境共同构成了生产L型氨基酸的新酶种项目的背景。这个生产L型氨基酸的新酶种项目旨在充分利用市场机遇，填补行业中尚未满足的需求，为客户提供全新的解决方案。市场的变革和需求的增长使得这个生产L型氨基酸的新酶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生产L型氨基酸的新酶种项目名称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L型氨基酸的新酶种项目正式命名为生产L型氨基酸的新酶种。这个名称不仅仅是一个标识，更代表了生产L型氨基酸的新酶种项目的核心理念和愿景。它蕴含着生产L型氨基酸的新酶种项目所要解决问题的关键字，具有强烈的表达和辨识度，为生产L型氨基酸的新酶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生产L型氨基酸的新酶种项目目标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产L型氨基酸的新酶种项目的核心目标是提供一种全新、高效的解决方案，满足客户日益增长的需求。生产L型氨基酸的新酶种项目追求的不仅仅是满足市场需求，更是在市场中获得卓越的竞争优势。通过不断提升产品或服务的质量和创新水平，生产L型氨基酸的新酶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生产L型氨基酸的新酶种项目范围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L型氨基酸的新酶种项目全面涵盖了产品研发、制造、市场推广和售后服务，确保从产品设计到最终用户体验的全方位关注。这一全面的生产L型氨基酸的新酶种项目范围是为了确保生产L型氨基酸的新酶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生产L型氨基酸的新酶种项目时间表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L型氨基酸的新酶种项目计划在未来18个月内完成，包括研发、测试、市场试点和正式推出等不同阶段。这个时间表的合理设计是为了确保生产L型氨基酸的新酶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生产L型氨基酸的新酶种项目预算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L型氨基酸的新酶种项目总预算估算为XX百万美元，主要分配在研发、市场推广、人员培训和运营等方面。这一充足的预算为生产L型氨基酸的新酶种项目提供了充足的资源，确保生产L型氨基酸的新酶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生产L型氨基酸的新酶种项目风险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生产L型氨基酸的新酶种项目可能面临的风险包括市场接受度低、技术难题、竞争激烈等。生产L型氨基酸的新酶种项目团队已经制定了相应的风险应对计划，通过前瞻性的风险管理，确保生产L型氨基酸的新酶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生产L型氨基酸的新酶种项目团队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L型氨基酸的新酶种项目汇聚了一支经验丰富、多领域专业素养的核心团队，确保生产L型氨基酸的新酶种项目在各个方面都能拥有高水平的执行力。团队的协同作战是生产L型氨基酸的新酶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生产L型氨基酸的新酶种项目背景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生产L型氨基酸的新酶种项目的背景根植于市场对更高效、创新产品的渴望，同时也受到科技发展对行业格局的深刻改变的影响。这为生产L型氨基酸的新酶种项目提供了广阔的发展空间和市场需求。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生产L型氨基酸的新酶种项目现状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截至目前，生产L型氨基酸的新酶种项目已完成市场调研和技术验证，取得了初步的成功。这为生产L型氨基酸的新酶种项目在未来的发展奠定了坚实的基础，为更远大的目标打下了坚实的基石。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4016"/>
      <w:r>
        <w:rPr>
          <w:rFonts w:ascii="仿宋" w:eastAsia="仿宋" w:hAnsi="仿宋" w:cs="仿宋" w:hint="eastAsia"/>
          <w:sz w:val="28"/>
          <w:lang w:eastAsia="zh-CN"/>
        </w:rPr>
        <w:t>(二)、生产L型氨基酸的新酶种项目目标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产L型氨基酸的新酶种项目首要业务目标是在市场中占据有利地位，实现产品/服务的成功推广和销售。通过不断提升产品质量、创新性，生产L型氨基酸的新酶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https://d.book118.com/097153012061006045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生产L型氨基酸的新酶种项目规划设计蓝图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生产L型氨基酸的新酶种项目规划设计蓝图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生产L型氨基酸的新酶种项目规划设计蓝图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生产L型氨基酸的新酶种项目规划设计蓝图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生产L型氨基酸的新酶种项目规划设计蓝图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生产L型氨基酸的新酶种项目规划设计蓝图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生产L型氨基酸的新酶种项目规划设计蓝图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生产L型氨基酸的新酶种项目规划设计蓝图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生产L型氨基酸的新酶种项目规划设计蓝图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生产L型氨基酸的新酶种项目规划设计蓝图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生产L型氨基酸的新酶种项目规划设计蓝图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生产L型氨基酸的新酶种项目规划设计蓝图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生产L型氨基酸的新酶种项目规划设计蓝图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生产L型氨基酸的新酶种项目规划设计蓝图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生产L型氨基酸的新酶种项目规划设计蓝图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生产L型氨基酸的新酶种项目规划设计蓝图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生产L型氨基酸的新酶种项目规划设计蓝图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667E86"/>
    <w:rsid w:val="70667E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153012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2024-02-22T03:19:00Z</dcterms:created>
  <dcterms:modified xsi:type="dcterms:W3CDTF">2024-02-22T03:19:41Z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0C43AB9F89C742B1BEB54D045541952B_11</vt:lpwstr>
  </property>
  <property fmtid="{D5CDD505-2E9C-101B-9397-08002B2CF9AE}" pid="3" name="KSOProductBuildVer">
    <vt:lpwstr>2052-12.1.0.16250</vt:lpwstr>
  </property>
</Properties>
</file>